
<file path=[Content_Types].xml><?xml version="1.0" encoding="utf-8"?>
<Types xmlns="http://schemas.openxmlformats.org/package/2006/content-types">
  <Default Extension="emf" ContentType="image/x-em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header2.xml" ContentType="application/vnd.openxmlformats-officedocument.wordprocessingml.header+xml"/>
  <Override PartName="/word/header1.xml" ContentType="application/vnd.openxmlformats-officedocument.wordprocessingml.header+xml"/>
  <Override PartName="/word/endnotes.xml" ContentType="application/vnd.openxmlformats-officedocument.wordprocessingml.endnotes+xml"/>
  <Override PartName="/word/footer2.xml" ContentType="application/vnd.openxmlformats-officedocument.wordprocessingml.footer+xml"/>
  <Override PartName="/word/footnotes.xml" ContentType="application/vnd.openxmlformats-officedocument.wordprocessingml.footnotes+xml"/>
  <Override PartName="/word/footer3.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docProps/app.xml" ContentType="application/vnd.openxmlformats-officedocument.extended-properties+xml"/>
  <Override PartName="/word/fontTable.xml" ContentType="application/vnd.openxmlformats-officedocument.wordprocessingml.fontTable+xml"/>
  <Override PartName="/word/styles.xml" ContentType="application/vnd.openxmlformats-officedocument.wordprocessingml.styles+xml"/>
  <Override PartName="/word/stylesWithEffects.xml" ContentType="application/vnd.ms-word.stylesWithEffects+xml"/>
  <Override PartName="/word/webSettings.xml" ContentType="application/vnd.openxmlformats-officedocument.wordprocessingml.webSettings+xml"/>
  <Override PartName="/docProps/core.xml" ContentType="application/vnd.openxmlformats-package.core-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9660B5" w:rsidRPr="001F0847" w:rsidRDefault="002842DD" w:rsidP="00C001FB">
      <w:pPr>
        <w:autoSpaceDE w:val="0"/>
        <w:autoSpaceDN w:val="0"/>
        <w:adjustRightInd w:val="0"/>
        <w:rPr>
          <w:rFonts w:ascii="Arial" w:hAnsi="Arial" w:cs="Arial"/>
          <w:b/>
          <w:color w:val="004210"/>
          <w:sz w:val="40"/>
          <w:szCs w:val="14"/>
        </w:rPr>
      </w:pPr>
      <w:r w:rsidRPr="001F0847">
        <w:rPr>
          <w:rFonts w:ascii="Arial" w:hAnsi="Arial" w:cs="Arial"/>
          <w:b/>
          <w:noProof/>
          <w:color w:val="004210"/>
          <w:sz w:val="40"/>
          <w:szCs w:val="14"/>
          <w:lang w:val="en-US" w:eastAsia="en-US"/>
        </w:rPr>
        <w:pict>
          <v:rect id="_x0000_s1142" style="position:absolute;margin-left:-35.3pt;margin-top:-32pt;width:537.9pt;height:739.75pt;z-index:251671552" filled="f" strokecolor="#004210" strokeweight="12pt">
            <v:stroke linestyle="thickBetweenThin"/>
          </v:rect>
        </w:pict>
      </w:r>
    </w:p>
    <w:p w:rsidR="009660B5" w:rsidRPr="001F0847" w:rsidRDefault="009660B5" w:rsidP="009660B5">
      <w:pPr>
        <w:autoSpaceDE w:val="0"/>
        <w:autoSpaceDN w:val="0"/>
        <w:adjustRightInd w:val="0"/>
        <w:jc w:val="center"/>
        <w:rPr>
          <w:rFonts w:ascii="Arial" w:hAnsi="Arial" w:cs="Arial"/>
          <w:b/>
          <w:color w:val="004210"/>
          <w:sz w:val="40"/>
          <w:szCs w:val="14"/>
        </w:rPr>
      </w:pPr>
      <w:r w:rsidRPr="001F0847">
        <w:rPr>
          <w:rFonts w:ascii="Arial" w:hAnsi="Arial" w:cs="Arial"/>
          <w:b/>
          <w:color w:val="004210"/>
          <w:sz w:val="40"/>
          <w:szCs w:val="14"/>
        </w:rPr>
        <w:t>Declaración de Impacto Ambiental – DIA</w:t>
      </w:r>
    </w:p>
    <w:p w:rsidR="009660B5" w:rsidRPr="001F0847" w:rsidRDefault="009660B5" w:rsidP="009660B5">
      <w:pPr>
        <w:autoSpaceDE w:val="0"/>
        <w:autoSpaceDN w:val="0"/>
        <w:adjustRightInd w:val="0"/>
        <w:jc w:val="center"/>
        <w:rPr>
          <w:rFonts w:ascii="Arial" w:hAnsi="Arial" w:cs="Arial"/>
          <w:b/>
          <w:color w:val="004210"/>
          <w:sz w:val="40"/>
          <w:szCs w:val="14"/>
        </w:rPr>
      </w:pPr>
      <w:r w:rsidRPr="001F0847">
        <w:rPr>
          <w:rFonts w:ascii="Arial" w:hAnsi="Arial" w:cs="Arial"/>
          <w:b/>
          <w:color w:val="004210"/>
          <w:sz w:val="40"/>
          <w:szCs w:val="14"/>
        </w:rPr>
        <w:t>Programa de Manejo y Adecuación Ambiental  (PMAA)</w:t>
      </w:r>
    </w:p>
    <w:p w:rsidR="009660B5" w:rsidRPr="001F0847" w:rsidRDefault="009660B5" w:rsidP="009660B5">
      <w:pPr>
        <w:autoSpaceDE w:val="0"/>
        <w:autoSpaceDN w:val="0"/>
        <w:adjustRightInd w:val="0"/>
        <w:jc w:val="center"/>
        <w:rPr>
          <w:rFonts w:ascii="Arial" w:hAnsi="Arial" w:cs="Arial"/>
          <w:b/>
          <w:color w:val="004210"/>
          <w:sz w:val="40"/>
          <w:szCs w:val="14"/>
        </w:rPr>
      </w:pPr>
    </w:p>
    <w:p w:rsidR="009660B5" w:rsidRPr="001F0847" w:rsidRDefault="009660B5" w:rsidP="009660B5">
      <w:pPr>
        <w:autoSpaceDE w:val="0"/>
        <w:autoSpaceDN w:val="0"/>
        <w:adjustRightInd w:val="0"/>
        <w:jc w:val="center"/>
        <w:rPr>
          <w:rFonts w:ascii="Arial" w:hAnsi="Arial" w:cs="Arial"/>
          <w:b/>
          <w:color w:val="004210"/>
          <w:sz w:val="32"/>
          <w:szCs w:val="36"/>
        </w:rPr>
      </w:pPr>
    </w:p>
    <w:p w:rsidR="009660B5" w:rsidRPr="001F0847" w:rsidRDefault="009660B5" w:rsidP="009660B5">
      <w:pPr>
        <w:autoSpaceDE w:val="0"/>
        <w:autoSpaceDN w:val="0"/>
        <w:adjustRightInd w:val="0"/>
        <w:jc w:val="center"/>
        <w:rPr>
          <w:rFonts w:ascii="Arial" w:hAnsi="Arial" w:cs="Arial"/>
          <w:b/>
          <w:color w:val="004210"/>
          <w:sz w:val="32"/>
          <w:szCs w:val="36"/>
        </w:rPr>
      </w:pPr>
    </w:p>
    <w:p w:rsidR="009660B5" w:rsidRPr="001F0847" w:rsidRDefault="009660B5" w:rsidP="009660B5">
      <w:pPr>
        <w:autoSpaceDE w:val="0"/>
        <w:autoSpaceDN w:val="0"/>
        <w:adjustRightInd w:val="0"/>
        <w:jc w:val="center"/>
        <w:rPr>
          <w:rFonts w:ascii="Arial" w:hAnsi="Arial" w:cs="Arial"/>
          <w:b/>
          <w:color w:val="004210"/>
          <w:sz w:val="32"/>
          <w:szCs w:val="36"/>
        </w:rPr>
      </w:pPr>
    </w:p>
    <w:p w:rsidR="009660B5" w:rsidRPr="001F0847" w:rsidRDefault="009660B5" w:rsidP="009660B5">
      <w:pPr>
        <w:autoSpaceDE w:val="0"/>
        <w:autoSpaceDN w:val="0"/>
        <w:adjustRightInd w:val="0"/>
        <w:jc w:val="center"/>
        <w:rPr>
          <w:rFonts w:ascii="Arial" w:hAnsi="Arial" w:cs="Arial"/>
          <w:b/>
          <w:color w:val="004210"/>
          <w:sz w:val="32"/>
          <w:szCs w:val="36"/>
        </w:rPr>
      </w:pPr>
    </w:p>
    <w:p w:rsidR="009660B5" w:rsidRPr="001F0847" w:rsidRDefault="00EB6C65" w:rsidP="00EB6C65">
      <w:pPr>
        <w:autoSpaceDE w:val="0"/>
        <w:autoSpaceDN w:val="0"/>
        <w:adjustRightInd w:val="0"/>
        <w:jc w:val="center"/>
        <w:rPr>
          <w:rFonts w:ascii="Arial" w:hAnsi="Arial" w:cs="Arial"/>
          <w:b/>
          <w:color w:val="004210"/>
          <w:sz w:val="56"/>
          <w:szCs w:val="48"/>
        </w:rPr>
      </w:pPr>
      <w:r w:rsidRPr="001F0847">
        <w:rPr>
          <w:rFonts w:ascii="Arial" w:hAnsi="Arial" w:cs="Arial"/>
          <w:b/>
          <w:color w:val="004210"/>
          <w:sz w:val="56"/>
          <w:szCs w:val="48"/>
        </w:rPr>
        <w:t>RESIDENCIAL</w:t>
      </w:r>
    </w:p>
    <w:p w:rsidR="009660B5" w:rsidRPr="001F0847" w:rsidRDefault="006F2DA3" w:rsidP="009660B5">
      <w:pPr>
        <w:autoSpaceDE w:val="0"/>
        <w:autoSpaceDN w:val="0"/>
        <w:adjustRightInd w:val="0"/>
        <w:jc w:val="center"/>
        <w:rPr>
          <w:rFonts w:ascii="Arial" w:hAnsi="Arial" w:cs="Arial"/>
          <w:b/>
          <w:bCs/>
          <w:color w:val="004210"/>
          <w:sz w:val="48"/>
          <w:szCs w:val="48"/>
          <w:lang w:val="es-ES_tradnl"/>
        </w:rPr>
      </w:pPr>
      <w:r w:rsidRPr="001F0847">
        <w:rPr>
          <w:rFonts w:ascii="Arial" w:hAnsi="Arial" w:cs="Arial"/>
          <w:b/>
          <w:color w:val="004210"/>
          <w:sz w:val="56"/>
          <w:szCs w:val="48"/>
        </w:rPr>
        <w:t>CORAL VIEW</w:t>
      </w:r>
    </w:p>
    <w:p w:rsidR="009660B5" w:rsidRPr="001F0847" w:rsidRDefault="009660B5" w:rsidP="009660B5">
      <w:pPr>
        <w:autoSpaceDE w:val="0"/>
        <w:autoSpaceDN w:val="0"/>
        <w:adjustRightInd w:val="0"/>
        <w:jc w:val="center"/>
        <w:rPr>
          <w:rFonts w:ascii="Arial" w:hAnsi="Arial" w:cs="Arial"/>
          <w:b/>
          <w:bCs/>
          <w:color w:val="004210"/>
          <w:sz w:val="48"/>
          <w:szCs w:val="48"/>
        </w:rPr>
      </w:pPr>
    </w:p>
    <w:p w:rsidR="009660B5" w:rsidRPr="001F0847" w:rsidRDefault="009660B5" w:rsidP="009660B5">
      <w:pPr>
        <w:autoSpaceDE w:val="0"/>
        <w:autoSpaceDN w:val="0"/>
        <w:adjustRightInd w:val="0"/>
        <w:jc w:val="center"/>
        <w:rPr>
          <w:rFonts w:ascii="Arial" w:hAnsi="Arial" w:cs="Arial"/>
          <w:b/>
          <w:bCs/>
          <w:color w:val="004210"/>
          <w:sz w:val="48"/>
          <w:szCs w:val="48"/>
        </w:rPr>
      </w:pPr>
      <w:r w:rsidRPr="001F0847">
        <w:rPr>
          <w:rFonts w:ascii="Arial" w:hAnsi="Arial" w:cs="Arial"/>
          <w:b/>
          <w:bCs/>
          <w:color w:val="004210"/>
          <w:sz w:val="48"/>
          <w:szCs w:val="48"/>
        </w:rPr>
        <w:t xml:space="preserve">Código </w:t>
      </w:r>
      <w:r w:rsidR="006F2DA3" w:rsidRPr="001F0847">
        <w:rPr>
          <w:rFonts w:ascii="Arial" w:hAnsi="Arial" w:cs="Arial"/>
          <w:b/>
          <w:color w:val="004210"/>
          <w:sz w:val="48"/>
          <w:szCs w:val="48"/>
        </w:rPr>
        <w:t>22144</w:t>
      </w:r>
    </w:p>
    <w:p w:rsidR="009660B5" w:rsidRPr="001F0847" w:rsidRDefault="009660B5" w:rsidP="009660B5">
      <w:pPr>
        <w:tabs>
          <w:tab w:val="left" w:pos="6748"/>
        </w:tabs>
        <w:autoSpaceDE w:val="0"/>
        <w:autoSpaceDN w:val="0"/>
        <w:adjustRightInd w:val="0"/>
        <w:jc w:val="center"/>
        <w:rPr>
          <w:rFonts w:ascii="Arial" w:hAnsi="Arial" w:cs="Arial"/>
          <w:b/>
          <w:color w:val="004210"/>
          <w:sz w:val="48"/>
          <w:szCs w:val="36"/>
        </w:rPr>
      </w:pPr>
    </w:p>
    <w:p w:rsidR="009660B5" w:rsidRPr="001F0847" w:rsidRDefault="009660B5" w:rsidP="009660B5">
      <w:pPr>
        <w:tabs>
          <w:tab w:val="left" w:pos="6748"/>
        </w:tabs>
        <w:autoSpaceDE w:val="0"/>
        <w:autoSpaceDN w:val="0"/>
        <w:adjustRightInd w:val="0"/>
        <w:jc w:val="center"/>
        <w:rPr>
          <w:rFonts w:ascii="Arial" w:hAnsi="Arial" w:cs="Arial"/>
          <w:b/>
          <w:color w:val="004210"/>
          <w:sz w:val="36"/>
          <w:szCs w:val="36"/>
        </w:rPr>
      </w:pPr>
    </w:p>
    <w:p w:rsidR="009660B5" w:rsidRPr="001F0847" w:rsidRDefault="009660B5" w:rsidP="009660B5">
      <w:pPr>
        <w:tabs>
          <w:tab w:val="left" w:pos="6748"/>
        </w:tabs>
        <w:autoSpaceDE w:val="0"/>
        <w:autoSpaceDN w:val="0"/>
        <w:adjustRightInd w:val="0"/>
        <w:jc w:val="center"/>
        <w:rPr>
          <w:rFonts w:ascii="Arial" w:hAnsi="Arial" w:cs="Arial"/>
          <w:b/>
          <w:color w:val="004210"/>
          <w:sz w:val="48"/>
          <w:szCs w:val="36"/>
        </w:rPr>
      </w:pPr>
    </w:p>
    <w:p w:rsidR="009660B5" w:rsidRPr="001F0847" w:rsidRDefault="009660B5" w:rsidP="009660B5">
      <w:pPr>
        <w:jc w:val="center"/>
        <w:rPr>
          <w:rFonts w:ascii="Arial" w:hAnsi="Arial" w:cs="Arial"/>
          <w:color w:val="004210"/>
          <w:sz w:val="48"/>
        </w:rPr>
      </w:pPr>
    </w:p>
    <w:p w:rsidR="009660B5" w:rsidRPr="001F0847" w:rsidRDefault="006F2DA3" w:rsidP="009660B5">
      <w:pPr>
        <w:tabs>
          <w:tab w:val="left" w:pos="6748"/>
        </w:tabs>
        <w:autoSpaceDE w:val="0"/>
        <w:autoSpaceDN w:val="0"/>
        <w:adjustRightInd w:val="0"/>
        <w:jc w:val="center"/>
        <w:rPr>
          <w:rFonts w:ascii="Arial" w:hAnsi="Arial" w:cs="Arial"/>
          <w:b/>
          <w:color w:val="004210"/>
          <w:sz w:val="44"/>
          <w:szCs w:val="26"/>
          <w:lang w:val="es-MX"/>
        </w:rPr>
      </w:pPr>
      <w:r w:rsidRPr="001F0847">
        <w:rPr>
          <w:rFonts w:ascii="Arial" w:hAnsi="Arial" w:cs="Arial"/>
          <w:b/>
          <w:color w:val="004210"/>
          <w:sz w:val="44"/>
          <w:szCs w:val="26"/>
          <w:lang w:val="es-MX"/>
        </w:rPr>
        <w:t>Carretera Sánchez Vieja</w:t>
      </w:r>
      <w:r w:rsidR="007063AC" w:rsidRPr="001F0847">
        <w:rPr>
          <w:rFonts w:ascii="Arial" w:hAnsi="Arial" w:cs="Arial"/>
          <w:b/>
          <w:color w:val="004210"/>
          <w:sz w:val="44"/>
          <w:szCs w:val="26"/>
          <w:lang w:val="es-MX"/>
        </w:rPr>
        <w:t xml:space="preserve">, </w:t>
      </w:r>
      <w:proofErr w:type="spellStart"/>
      <w:r w:rsidRPr="001F0847">
        <w:rPr>
          <w:rFonts w:ascii="Arial" w:hAnsi="Arial" w:cs="Arial"/>
          <w:b/>
          <w:color w:val="004210"/>
          <w:sz w:val="44"/>
          <w:szCs w:val="26"/>
          <w:lang w:val="es-MX"/>
        </w:rPr>
        <w:t>Cambelen</w:t>
      </w:r>
      <w:proofErr w:type="spellEnd"/>
      <w:r w:rsidR="007063AC" w:rsidRPr="001F0847">
        <w:rPr>
          <w:rFonts w:ascii="Arial" w:hAnsi="Arial" w:cs="Arial"/>
          <w:b/>
          <w:color w:val="004210"/>
          <w:sz w:val="44"/>
          <w:szCs w:val="26"/>
          <w:lang w:val="es-MX"/>
        </w:rPr>
        <w:t xml:space="preserve">, Municipio </w:t>
      </w:r>
      <w:r w:rsidRPr="001F0847">
        <w:rPr>
          <w:rFonts w:ascii="Arial" w:hAnsi="Arial" w:cs="Arial"/>
          <w:b/>
          <w:color w:val="004210"/>
          <w:sz w:val="44"/>
          <w:szCs w:val="26"/>
          <w:lang w:val="es-MX"/>
        </w:rPr>
        <w:t xml:space="preserve">San </w:t>
      </w:r>
      <w:proofErr w:type="spellStart"/>
      <w:r w:rsidRPr="001F0847">
        <w:rPr>
          <w:rFonts w:ascii="Arial" w:hAnsi="Arial" w:cs="Arial"/>
          <w:b/>
          <w:color w:val="004210"/>
          <w:sz w:val="44"/>
          <w:szCs w:val="26"/>
          <w:lang w:val="es-MX"/>
        </w:rPr>
        <w:t>Cristobal</w:t>
      </w:r>
      <w:proofErr w:type="spellEnd"/>
      <w:r w:rsidR="009660B5" w:rsidRPr="001F0847">
        <w:rPr>
          <w:rFonts w:ascii="Arial" w:hAnsi="Arial" w:cs="Arial"/>
          <w:b/>
          <w:color w:val="004210"/>
          <w:sz w:val="44"/>
          <w:szCs w:val="26"/>
          <w:lang w:val="es-MX"/>
        </w:rPr>
        <w:t xml:space="preserve"> </w:t>
      </w:r>
    </w:p>
    <w:p w:rsidR="009660B5" w:rsidRPr="001F0847" w:rsidRDefault="007063AC" w:rsidP="009660B5">
      <w:pPr>
        <w:tabs>
          <w:tab w:val="left" w:pos="6748"/>
        </w:tabs>
        <w:autoSpaceDE w:val="0"/>
        <w:autoSpaceDN w:val="0"/>
        <w:adjustRightInd w:val="0"/>
        <w:jc w:val="center"/>
        <w:rPr>
          <w:rFonts w:ascii="Arial" w:hAnsi="Arial" w:cs="Arial"/>
          <w:b/>
          <w:color w:val="004210"/>
          <w:sz w:val="44"/>
          <w:szCs w:val="26"/>
          <w:lang w:val="es-MX"/>
        </w:rPr>
      </w:pPr>
      <w:r w:rsidRPr="001F0847">
        <w:rPr>
          <w:rFonts w:ascii="Arial" w:hAnsi="Arial" w:cs="Arial"/>
          <w:b/>
          <w:color w:val="004210"/>
          <w:sz w:val="44"/>
          <w:szCs w:val="26"/>
          <w:lang w:val="es-MX"/>
        </w:rPr>
        <w:t xml:space="preserve">Provincia </w:t>
      </w:r>
      <w:r w:rsidR="006F2DA3" w:rsidRPr="001F0847">
        <w:rPr>
          <w:rFonts w:ascii="Arial" w:hAnsi="Arial" w:cs="Arial"/>
          <w:b/>
          <w:color w:val="004210"/>
          <w:sz w:val="44"/>
          <w:szCs w:val="26"/>
          <w:lang w:val="es-MX"/>
        </w:rPr>
        <w:t xml:space="preserve">San </w:t>
      </w:r>
      <w:proofErr w:type="spellStart"/>
      <w:r w:rsidR="006F2DA3" w:rsidRPr="001F0847">
        <w:rPr>
          <w:rFonts w:ascii="Arial" w:hAnsi="Arial" w:cs="Arial"/>
          <w:b/>
          <w:color w:val="004210"/>
          <w:sz w:val="44"/>
          <w:szCs w:val="26"/>
          <w:lang w:val="es-MX"/>
        </w:rPr>
        <w:t>Cristobal</w:t>
      </w:r>
      <w:proofErr w:type="spellEnd"/>
    </w:p>
    <w:p w:rsidR="009660B5" w:rsidRPr="001F0847" w:rsidRDefault="009660B5" w:rsidP="009660B5">
      <w:pPr>
        <w:tabs>
          <w:tab w:val="left" w:pos="6748"/>
        </w:tabs>
        <w:autoSpaceDE w:val="0"/>
        <w:autoSpaceDN w:val="0"/>
        <w:adjustRightInd w:val="0"/>
        <w:rPr>
          <w:rFonts w:ascii="Arial" w:hAnsi="Arial" w:cs="Arial"/>
          <w:b/>
          <w:color w:val="004210"/>
          <w:sz w:val="40"/>
          <w:szCs w:val="44"/>
        </w:rPr>
      </w:pPr>
    </w:p>
    <w:p w:rsidR="009660B5" w:rsidRPr="001F0847" w:rsidRDefault="009660B5" w:rsidP="009660B5">
      <w:pPr>
        <w:tabs>
          <w:tab w:val="left" w:pos="6748"/>
        </w:tabs>
        <w:autoSpaceDE w:val="0"/>
        <w:autoSpaceDN w:val="0"/>
        <w:adjustRightInd w:val="0"/>
        <w:rPr>
          <w:rFonts w:ascii="Arial" w:hAnsi="Arial" w:cs="Arial"/>
          <w:b/>
          <w:color w:val="004210"/>
          <w:sz w:val="40"/>
          <w:szCs w:val="44"/>
        </w:rPr>
      </w:pPr>
    </w:p>
    <w:p w:rsidR="009660B5" w:rsidRPr="001F0847" w:rsidRDefault="009660B5" w:rsidP="009660B5">
      <w:pPr>
        <w:tabs>
          <w:tab w:val="left" w:pos="6748"/>
        </w:tabs>
        <w:autoSpaceDE w:val="0"/>
        <w:autoSpaceDN w:val="0"/>
        <w:adjustRightInd w:val="0"/>
        <w:rPr>
          <w:rFonts w:ascii="Arial" w:hAnsi="Arial" w:cs="Arial"/>
          <w:b/>
          <w:color w:val="004210"/>
          <w:sz w:val="44"/>
          <w:szCs w:val="44"/>
        </w:rPr>
      </w:pPr>
    </w:p>
    <w:p w:rsidR="00EB6C65" w:rsidRPr="001F0847" w:rsidRDefault="00EB6C65" w:rsidP="009660B5">
      <w:pPr>
        <w:tabs>
          <w:tab w:val="left" w:pos="6748"/>
        </w:tabs>
        <w:autoSpaceDE w:val="0"/>
        <w:autoSpaceDN w:val="0"/>
        <w:adjustRightInd w:val="0"/>
        <w:rPr>
          <w:rFonts w:ascii="Arial" w:hAnsi="Arial" w:cs="Arial"/>
          <w:b/>
          <w:color w:val="004210"/>
          <w:sz w:val="44"/>
          <w:szCs w:val="44"/>
        </w:rPr>
      </w:pPr>
    </w:p>
    <w:p w:rsidR="009660B5" w:rsidRPr="001F0847" w:rsidRDefault="009660B5" w:rsidP="009660B5">
      <w:pPr>
        <w:tabs>
          <w:tab w:val="left" w:pos="6748"/>
        </w:tabs>
        <w:autoSpaceDE w:val="0"/>
        <w:autoSpaceDN w:val="0"/>
        <w:adjustRightInd w:val="0"/>
        <w:rPr>
          <w:rFonts w:ascii="Arial" w:hAnsi="Arial" w:cs="Arial"/>
          <w:b/>
          <w:color w:val="004210"/>
          <w:sz w:val="44"/>
          <w:szCs w:val="44"/>
        </w:rPr>
      </w:pPr>
    </w:p>
    <w:p w:rsidR="009660B5" w:rsidRPr="001F0847" w:rsidRDefault="006F2DA3" w:rsidP="009660B5">
      <w:pPr>
        <w:jc w:val="center"/>
        <w:rPr>
          <w:rFonts w:ascii="Arial" w:hAnsi="Arial" w:cs="Arial"/>
          <w:b/>
          <w:noProof/>
          <w:color w:val="004210"/>
          <w:sz w:val="40"/>
          <w:szCs w:val="28"/>
          <w:lang w:eastAsia="en-US"/>
        </w:rPr>
      </w:pPr>
      <w:r w:rsidRPr="001F0847">
        <w:rPr>
          <w:rFonts w:ascii="Arial" w:hAnsi="Arial" w:cs="Arial"/>
          <w:b/>
          <w:noProof/>
          <w:color w:val="004210"/>
          <w:sz w:val="40"/>
          <w:szCs w:val="28"/>
          <w:lang w:eastAsia="en-US"/>
        </w:rPr>
        <w:t xml:space="preserve">Agosto </w:t>
      </w:r>
      <w:r w:rsidR="009660B5" w:rsidRPr="001F0847">
        <w:rPr>
          <w:rFonts w:ascii="Arial" w:hAnsi="Arial" w:cs="Arial"/>
          <w:b/>
          <w:noProof/>
          <w:color w:val="004210"/>
          <w:sz w:val="40"/>
          <w:szCs w:val="28"/>
          <w:lang w:eastAsia="en-US"/>
        </w:rPr>
        <w:t>2023</w:t>
      </w:r>
    </w:p>
    <w:p w:rsidR="009660B5" w:rsidRPr="001F0847" w:rsidRDefault="009660B5">
      <w:pPr>
        <w:suppressAutoHyphens w:val="0"/>
        <w:rPr>
          <w:rFonts w:ascii="Arial" w:hAnsi="Arial" w:cs="Arial"/>
          <w:b/>
          <w:noProof/>
          <w:color w:val="004210"/>
          <w:sz w:val="40"/>
          <w:szCs w:val="28"/>
          <w:lang w:eastAsia="en-US"/>
        </w:rPr>
      </w:pPr>
      <w:r w:rsidRPr="001F0847">
        <w:rPr>
          <w:rFonts w:ascii="Arial" w:hAnsi="Arial" w:cs="Arial"/>
          <w:b/>
          <w:noProof/>
          <w:color w:val="004210"/>
          <w:sz w:val="40"/>
          <w:szCs w:val="28"/>
          <w:lang w:eastAsia="en-US"/>
        </w:rPr>
        <w:br w:type="page"/>
      </w:r>
    </w:p>
    <w:p w:rsidR="009660B5" w:rsidRPr="001F0847" w:rsidRDefault="009660B5" w:rsidP="009660B5">
      <w:pPr>
        <w:jc w:val="center"/>
        <w:rPr>
          <w:rFonts w:ascii="Arial" w:hAnsi="Arial" w:cs="Arial"/>
          <w:color w:val="004210"/>
          <w:sz w:val="32"/>
        </w:rPr>
      </w:pPr>
    </w:p>
    <w:p w:rsidR="001F0847" w:rsidRDefault="001F0847">
      <w:pPr>
        <w:suppressAutoHyphens w:val="0"/>
      </w:pPr>
      <w:r>
        <w:br w:type="page"/>
      </w:r>
    </w:p>
    <w:p w:rsidR="001F0847" w:rsidRDefault="001F0847" w:rsidP="001F0847">
      <w:pPr>
        <w:suppressAutoHyphens w:val="0"/>
        <w:jc w:val="center"/>
      </w:pPr>
      <w:r>
        <w:lastRenderedPageBreak/>
        <w:t>INDICE GENERAL</w:t>
      </w:r>
    </w:p>
    <w:p w:rsidR="001F0847" w:rsidRDefault="001F0847" w:rsidP="001F0847">
      <w:pPr>
        <w:suppressAutoHyphens w:val="0"/>
        <w:jc w:val="center"/>
      </w:pPr>
    </w:p>
    <w:p w:rsidR="001F0847" w:rsidRDefault="001F0847">
      <w:pPr>
        <w:pStyle w:val="TDC1"/>
        <w:tabs>
          <w:tab w:val="right" w:leader="dot" w:pos="9350"/>
        </w:tabs>
        <w:rPr>
          <w:rFonts w:asciiTheme="minorHAnsi" w:eastAsiaTheme="minorEastAsia" w:hAnsiTheme="minorHAnsi" w:cstheme="minorBidi"/>
          <w:noProof/>
          <w:sz w:val="22"/>
          <w:szCs w:val="22"/>
        </w:rPr>
      </w:pPr>
      <w:r>
        <w:fldChar w:fldCharType="begin"/>
      </w:r>
      <w:r w:rsidRPr="008A6676">
        <w:rPr>
          <w:lang w:val="es-DO"/>
        </w:rPr>
        <w:instrText xml:space="preserve"> TOC \o "1-1" \h \z \t "Título 2;1;Título 3;1;aa2;1;a1;1;Paragraph;2;subpar;3;SubSubPar;3;Título 2.título 2;1;Título 21;1" </w:instrText>
      </w:r>
      <w:r>
        <w:fldChar w:fldCharType="separate"/>
      </w:r>
      <w:hyperlink w:anchor="_Toc155246360" w:history="1">
        <w:r w:rsidRPr="00A74549">
          <w:rPr>
            <w:rStyle w:val="Hipervnculo"/>
            <w:noProof/>
          </w:rPr>
          <w:t>RESUMEN EJECUTIVO</w:t>
        </w:r>
        <w:r>
          <w:rPr>
            <w:noProof/>
            <w:webHidden/>
          </w:rPr>
          <w:tab/>
        </w:r>
        <w:r>
          <w:rPr>
            <w:noProof/>
            <w:webHidden/>
          </w:rPr>
          <w:fldChar w:fldCharType="begin"/>
        </w:r>
        <w:r>
          <w:rPr>
            <w:noProof/>
            <w:webHidden/>
          </w:rPr>
          <w:instrText xml:space="preserve"> PAGEREF _Toc155246360 \h </w:instrText>
        </w:r>
        <w:r>
          <w:rPr>
            <w:noProof/>
            <w:webHidden/>
          </w:rPr>
        </w:r>
        <w:r>
          <w:rPr>
            <w:noProof/>
            <w:webHidden/>
          </w:rPr>
          <w:fldChar w:fldCharType="separate"/>
        </w:r>
        <w:r w:rsidR="008A6676">
          <w:rPr>
            <w:noProof/>
            <w:webHidden/>
          </w:rPr>
          <w:t>i</w:t>
        </w:r>
        <w:r>
          <w:rPr>
            <w:noProof/>
            <w:webHidden/>
          </w:rPr>
          <w:fldChar w:fldCharType="end"/>
        </w:r>
      </w:hyperlink>
    </w:p>
    <w:p w:rsidR="001F0847" w:rsidRDefault="001F0847">
      <w:pPr>
        <w:pStyle w:val="TDC1"/>
        <w:tabs>
          <w:tab w:val="right" w:leader="dot" w:pos="9350"/>
        </w:tabs>
        <w:rPr>
          <w:rFonts w:asciiTheme="minorHAnsi" w:eastAsiaTheme="minorEastAsia" w:hAnsiTheme="minorHAnsi" w:cstheme="minorBidi"/>
          <w:noProof/>
          <w:sz w:val="22"/>
          <w:szCs w:val="22"/>
        </w:rPr>
      </w:pPr>
    </w:p>
    <w:p w:rsidR="001F0847" w:rsidRDefault="001F0847">
      <w:pPr>
        <w:pStyle w:val="TDC1"/>
        <w:tabs>
          <w:tab w:val="right" w:leader="dot" w:pos="9350"/>
        </w:tabs>
        <w:rPr>
          <w:rFonts w:asciiTheme="minorHAnsi" w:eastAsiaTheme="minorEastAsia" w:hAnsiTheme="minorHAnsi" w:cstheme="minorBidi"/>
          <w:noProof/>
          <w:sz w:val="22"/>
          <w:szCs w:val="22"/>
        </w:rPr>
      </w:pPr>
      <w:hyperlink w:anchor="_Toc155246366" w:history="1">
        <w:r w:rsidRPr="00A74549">
          <w:rPr>
            <w:rStyle w:val="Hipervnculo"/>
            <w:noProof/>
          </w:rPr>
          <w:t>CAPITULO I - INTRODUCCIÓN.</w:t>
        </w:r>
        <w:r>
          <w:rPr>
            <w:noProof/>
            <w:webHidden/>
          </w:rPr>
          <w:tab/>
        </w:r>
        <w:r>
          <w:rPr>
            <w:noProof/>
            <w:webHidden/>
          </w:rPr>
          <w:fldChar w:fldCharType="begin"/>
        </w:r>
        <w:r>
          <w:rPr>
            <w:noProof/>
            <w:webHidden/>
          </w:rPr>
          <w:instrText xml:space="preserve"> PAGEREF _Toc155246366 \h </w:instrText>
        </w:r>
        <w:r>
          <w:rPr>
            <w:noProof/>
            <w:webHidden/>
          </w:rPr>
        </w:r>
        <w:r>
          <w:rPr>
            <w:noProof/>
            <w:webHidden/>
          </w:rPr>
          <w:fldChar w:fldCharType="separate"/>
        </w:r>
        <w:r w:rsidR="008A6676">
          <w:rPr>
            <w:noProof/>
            <w:webHidden/>
          </w:rPr>
          <w:t>1</w:t>
        </w:r>
        <w:r>
          <w:rPr>
            <w:noProof/>
            <w:webHidden/>
          </w:rPr>
          <w:fldChar w:fldCharType="end"/>
        </w:r>
      </w:hyperlink>
    </w:p>
    <w:p w:rsidR="001F0847" w:rsidRDefault="001F0847">
      <w:pPr>
        <w:pStyle w:val="TDC1"/>
        <w:tabs>
          <w:tab w:val="left" w:pos="630"/>
          <w:tab w:val="right" w:leader="dot" w:pos="9350"/>
        </w:tabs>
        <w:rPr>
          <w:rFonts w:asciiTheme="minorHAnsi" w:eastAsiaTheme="minorEastAsia" w:hAnsiTheme="minorHAnsi" w:cstheme="minorBidi"/>
          <w:noProof/>
          <w:sz w:val="22"/>
          <w:szCs w:val="22"/>
        </w:rPr>
      </w:pPr>
      <w:hyperlink w:anchor="_Toc155246367" w:history="1">
        <w:r w:rsidRPr="00A74549">
          <w:rPr>
            <w:rStyle w:val="Hipervnculo"/>
            <w:noProof/>
          </w:rPr>
          <w:t>1.</w:t>
        </w:r>
        <w:r>
          <w:rPr>
            <w:rFonts w:asciiTheme="minorHAnsi" w:eastAsiaTheme="minorEastAsia" w:hAnsiTheme="minorHAnsi" w:cstheme="minorBidi"/>
            <w:noProof/>
            <w:sz w:val="22"/>
            <w:szCs w:val="22"/>
          </w:rPr>
          <w:tab/>
        </w:r>
        <w:r w:rsidRPr="00A74549">
          <w:rPr>
            <w:rStyle w:val="Hipervnculo"/>
            <w:noProof/>
          </w:rPr>
          <w:t>Introducción</w:t>
        </w:r>
        <w:r>
          <w:rPr>
            <w:noProof/>
            <w:webHidden/>
          </w:rPr>
          <w:tab/>
        </w:r>
        <w:r>
          <w:rPr>
            <w:noProof/>
            <w:webHidden/>
          </w:rPr>
          <w:fldChar w:fldCharType="begin"/>
        </w:r>
        <w:r>
          <w:rPr>
            <w:noProof/>
            <w:webHidden/>
          </w:rPr>
          <w:instrText xml:space="preserve"> PAGEREF _Toc155246367 \h </w:instrText>
        </w:r>
        <w:r>
          <w:rPr>
            <w:noProof/>
            <w:webHidden/>
          </w:rPr>
        </w:r>
        <w:r>
          <w:rPr>
            <w:noProof/>
            <w:webHidden/>
          </w:rPr>
          <w:fldChar w:fldCharType="separate"/>
        </w:r>
        <w:r w:rsidR="008A6676">
          <w:rPr>
            <w:noProof/>
            <w:webHidden/>
          </w:rPr>
          <w:t>1</w:t>
        </w:r>
        <w:r>
          <w:rPr>
            <w:noProof/>
            <w:webHidden/>
          </w:rPr>
          <w:fldChar w:fldCharType="end"/>
        </w:r>
      </w:hyperlink>
    </w:p>
    <w:p w:rsidR="001F0847" w:rsidRDefault="001F0847">
      <w:pPr>
        <w:pStyle w:val="TDC1"/>
        <w:tabs>
          <w:tab w:val="right" w:leader="dot" w:pos="9350"/>
        </w:tabs>
        <w:rPr>
          <w:rFonts w:asciiTheme="minorHAnsi" w:eastAsiaTheme="minorEastAsia" w:hAnsiTheme="minorHAnsi" w:cstheme="minorBidi"/>
          <w:noProof/>
          <w:sz w:val="22"/>
          <w:szCs w:val="22"/>
        </w:rPr>
      </w:pPr>
      <w:hyperlink w:anchor="_Toc155246368" w:history="1">
        <w:r w:rsidRPr="00A74549">
          <w:rPr>
            <w:rStyle w:val="Hipervnculo"/>
            <w:noProof/>
          </w:rPr>
          <w:t>1.2. Objetivos</w:t>
        </w:r>
        <w:r>
          <w:rPr>
            <w:noProof/>
            <w:webHidden/>
          </w:rPr>
          <w:tab/>
        </w:r>
        <w:r>
          <w:rPr>
            <w:noProof/>
            <w:webHidden/>
          </w:rPr>
          <w:fldChar w:fldCharType="begin"/>
        </w:r>
        <w:r>
          <w:rPr>
            <w:noProof/>
            <w:webHidden/>
          </w:rPr>
          <w:instrText xml:space="preserve"> PAGEREF _Toc155246368 \h </w:instrText>
        </w:r>
        <w:r>
          <w:rPr>
            <w:noProof/>
            <w:webHidden/>
          </w:rPr>
        </w:r>
        <w:r>
          <w:rPr>
            <w:noProof/>
            <w:webHidden/>
          </w:rPr>
          <w:fldChar w:fldCharType="separate"/>
        </w:r>
        <w:r w:rsidR="008A6676">
          <w:rPr>
            <w:noProof/>
            <w:webHidden/>
          </w:rPr>
          <w:t>1</w:t>
        </w:r>
        <w:r>
          <w:rPr>
            <w:noProof/>
            <w:webHidden/>
          </w:rPr>
          <w:fldChar w:fldCharType="end"/>
        </w:r>
      </w:hyperlink>
    </w:p>
    <w:p w:rsidR="001F0847" w:rsidRDefault="001F0847">
      <w:pPr>
        <w:pStyle w:val="TDC1"/>
        <w:tabs>
          <w:tab w:val="right" w:leader="dot" w:pos="9350"/>
        </w:tabs>
        <w:rPr>
          <w:rFonts w:asciiTheme="minorHAnsi" w:eastAsiaTheme="minorEastAsia" w:hAnsiTheme="minorHAnsi" w:cstheme="minorBidi"/>
          <w:noProof/>
          <w:sz w:val="22"/>
          <w:szCs w:val="22"/>
        </w:rPr>
      </w:pPr>
      <w:hyperlink w:anchor="_Toc155246369" w:history="1">
        <w:r w:rsidRPr="00A74549">
          <w:rPr>
            <w:rStyle w:val="Hipervnculo"/>
            <w:noProof/>
          </w:rPr>
          <w:t>1.3. Justificación</w:t>
        </w:r>
        <w:r>
          <w:rPr>
            <w:noProof/>
            <w:webHidden/>
          </w:rPr>
          <w:tab/>
        </w:r>
        <w:r>
          <w:rPr>
            <w:noProof/>
            <w:webHidden/>
          </w:rPr>
          <w:fldChar w:fldCharType="begin"/>
        </w:r>
        <w:r>
          <w:rPr>
            <w:noProof/>
            <w:webHidden/>
          </w:rPr>
          <w:instrText xml:space="preserve"> PAGEREF _Toc155246369 \h </w:instrText>
        </w:r>
        <w:r>
          <w:rPr>
            <w:noProof/>
            <w:webHidden/>
          </w:rPr>
        </w:r>
        <w:r>
          <w:rPr>
            <w:noProof/>
            <w:webHidden/>
          </w:rPr>
          <w:fldChar w:fldCharType="separate"/>
        </w:r>
        <w:r w:rsidR="008A6676">
          <w:rPr>
            <w:noProof/>
            <w:webHidden/>
          </w:rPr>
          <w:t>2</w:t>
        </w:r>
        <w:r>
          <w:rPr>
            <w:noProof/>
            <w:webHidden/>
          </w:rPr>
          <w:fldChar w:fldCharType="end"/>
        </w:r>
      </w:hyperlink>
    </w:p>
    <w:p w:rsidR="001F0847" w:rsidRDefault="001F0847">
      <w:pPr>
        <w:pStyle w:val="TDC1"/>
        <w:tabs>
          <w:tab w:val="right" w:leader="dot" w:pos="9350"/>
        </w:tabs>
        <w:rPr>
          <w:rFonts w:asciiTheme="minorHAnsi" w:eastAsiaTheme="minorEastAsia" w:hAnsiTheme="minorHAnsi" w:cstheme="minorBidi"/>
          <w:noProof/>
          <w:sz w:val="22"/>
          <w:szCs w:val="22"/>
        </w:rPr>
      </w:pPr>
      <w:hyperlink w:anchor="_Toc155246370" w:history="1">
        <w:r w:rsidRPr="00A74549">
          <w:rPr>
            <w:rStyle w:val="Hipervnculo"/>
            <w:noProof/>
          </w:rPr>
          <w:t>1.4. Datos del Promotor</w:t>
        </w:r>
        <w:r>
          <w:rPr>
            <w:noProof/>
            <w:webHidden/>
          </w:rPr>
          <w:tab/>
        </w:r>
        <w:r>
          <w:rPr>
            <w:noProof/>
            <w:webHidden/>
          </w:rPr>
          <w:fldChar w:fldCharType="begin"/>
        </w:r>
        <w:r>
          <w:rPr>
            <w:noProof/>
            <w:webHidden/>
          </w:rPr>
          <w:instrText xml:space="preserve"> PAGEREF _Toc155246370 \h </w:instrText>
        </w:r>
        <w:r>
          <w:rPr>
            <w:noProof/>
            <w:webHidden/>
          </w:rPr>
        </w:r>
        <w:r>
          <w:rPr>
            <w:noProof/>
            <w:webHidden/>
          </w:rPr>
          <w:fldChar w:fldCharType="separate"/>
        </w:r>
        <w:r w:rsidR="008A6676">
          <w:rPr>
            <w:noProof/>
            <w:webHidden/>
          </w:rPr>
          <w:t>3</w:t>
        </w:r>
        <w:r>
          <w:rPr>
            <w:noProof/>
            <w:webHidden/>
          </w:rPr>
          <w:fldChar w:fldCharType="end"/>
        </w:r>
      </w:hyperlink>
    </w:p>
    <w:p w:rsidR="001F0847" w:rsidRDefault="001F0847">
      <w:pPr>
        <w:pStyle w:val="TDC1"/>
        <w:tabs>
          <w:tab w:val="right" w:leader="dot" w:pos="9350"/>
        </w:tabs>
        <w:rPr>
          <w:rFonts w:asciiTheme="minorHAnsi" w:eastAsiaTheme="minorEastAsia" w:hAnsiTheme="minorHAnsi" w:cstheme="minorBidi"/>
          <w:noProof/>
          <w:sz w:val="22"/>
          <w:szCs w:val="22"/>
        </w:rPr>
      </w:pPr>
      <w:hyperlink w:anchor="_Toc155246371" w:history="1">
        <w:r w:rsidRPr="00A74549">
          <w:rPr>
            <w:rStyle w:val="Hipervnculo"/>
            <w:noProof/>
          </w:rPr>
          <w:t>1.5. Costo de inversión</w:t>
        </w:r>
        <w:r>
          <w:rPr>
            <w:noProof/>
            <w:webHidden/>
          </w:rPr>
          <w:tab/>
        </w:r>
        <w:r>
          <w:rPr>
            <w:noProof/>
            <w:webHidden/>
          </w:rPr>
          <w:fldChar w:fldCharType="begin"/>
        </w:r>
        <w:r>
          <w:rPr>
            <w:noProof/>
            <w:webHidden/>
          </w:rPr>
          <w:instrText xml:space="preserve"> PAGEREF _Toc155246371 \h </w:instrText>
        </w:r>
        <w:r>
          <w:rPr>
            <w:noProof/>
            <w:webHidden/>
          </w:rPr>
        </w:r>
        <w:r>
          <w:rPr>
            <w:noProof/>
            <w:webHidden/>
          </w:rPr>
          <w:fldChar w:fldCharType="separate"/>
        </w:r>
        <w:r w:rsidR="008A6676">
          <w:rPr>
            <w:noProof/>
            <w:webHidden/>
          </w:rPr>
          <w:t>3</w:t>
        </w:r>
        <w:r>
          <w:rPr>
            <w:noProof/>
            <w:webHidden/>
          </w:rPr>
          <w:fldChar w:fldCharType="end"/>
        </w:r>
      </w:hyperlink>
    </w:p>
    <w:p w:rsidR="001F0847" w:rsidRDefault="001F0847">
      <w:pPr>
        <w:pStyle w:val="TDC1"/>
        <w:tabs>
          <w:tab w:val="right" w:leader="dot" w:pos="9350"/>
        </w:tabs>
        <w:rPr>
          <w:rFonts w:asciiTheme="minorHAnsi" w:eastAsiaTheme="minorEastAsia" w:hAnsiTheme="minorHAnsi" w:cstheme="minorBidi"/>
          <w:noProof/>
          <w:sz w:val="22"/>
          <w:szCs w:val="22"/>
        </w:rPr>
      </w:pPr>
      <w:hyperlink w:anchor="_Toc155246372" w:history="1">
        <w:r w:rsidRPr="00A74549">
          <w:rPr>
            <w:rStyle w:val="Hipervnculo"/>
            <w:noProof/>
          </w:rPr>
          <w:t>1.6. Metodología</w:t>
        </w:r>
        <w:bookmarkStart w:id="0" w:name="_GoBack"/>
        <w:bookmarkEnd w:id="0"/>
        <w:r>
          <w:rPr>
            <w:noProof/>
            <w:webHidden/>
          </w:rPr>
          <w:tab/>
        </w:r>
        <w:r>
          <w:rPr>
            <w:noProof/>
            <w:webHidden/>
          </w:rPr>
          <w:fldChar w:fldCharType="begin"/>
        </w:r>
        <w:r>
          <w:rPr>
            <w:noProof/>
            <w:webHidden/>
          </w:rPr>
          <w:instrText xml:space="preserve"> PAGEREF _Toc155246372 \h </w:instrText>
        </w:r>
        <w:r>
          <w:rPr>
            <w:noProof/>
            <w:webHidden/>
          </w:rPr>
        </w:r>
        <w:r>
          <w:rPr>
            <w:noProof/>
            <w:webHidden/>
          </w:rPr>
          <w:fldChar w:fldCharType="separate"/>
        </w:r>
        <w:r w:rsidR="008A6676">
          <w:rPr>
            <w:noProof/>
            <w:webHidden/>
          </w:rPr>
          <w:t>3</w:t>
        </w:r>
        <w:r>
          <w:rPr>
            <w:noProof/>
            <w:webHidden/>
          </w:rPr>
          <w:fldChar w:fldCharType="end"/>
        </w:r>
      </w:hyperlink>
    </w:p>
    <w:p w:rsidR="001F0847" w:rsidRDefault="001F0847">
      <w:pPr>
        <w:pStyle w:val="TDC1"/>
        <w:tabs>
          <w:tab w:val="right" w:leader="dot" w:pos="9350"/>
        </w:tabs>
        <w:rPr>
          <w:rStyle w:val="Hipervnculo"/>
          <w:noProof/>
        </w:rPr>
      </w:pPr>
    </w:p>
    <w:p w:rsidR="001F0847" w:rsidRDefault="001F0847">
      <w:pPr>
        <w:pStyle w:val="TDC1"/>
        <w:tabs>
          <w:tab w:val="right" w:leader="dot" w:pos="9350"/>
        </w:tabs>
        <w:rPr>
          <w:rFonts w:asciiTheme="minorHAnsi" w:eastAsiaTheme="minorEastAsia" w:hAnsiTheme="minorHAnsi" w:cstheme="minorBidi"/>
          <w:noProof/>
          <w:sz w:val="22"/>
          <w:szCs w:val="22"/>
        </w:rPr>
      </w:pPr>
      <w:hyperlink w:anchor="_Toc155246373" w:history="1">
        <w:r w:rsidRPr="00A74549">
          <w:rPr>
            <w:rStyle w:val="Hipervnculo"/>
            <w:noProof/>
          </w:rPr>
          <w:t>CAPITULO II –DESCRIPCIÓN DEL PROYECTO</w:t>
        </w:r>
        <w:r>
          <w:rPr>
            <w:noProof/>
            <w:webHidden/>
          </w:rPr>
          <w:tab/>
        </w:r>
        <w:r>
          <w:rPr>
            <w:noProof/>
            <w:webHidden/>
          </w:rPr>
          <w:fldChar w:fldCharType="begin"/>
        </w:r>
        <w:r>
          <w:rPr>
            <w:noProof/>
            <w:webHidden/>
          </w:rPr>
          <w:instrText xml:space="preserve"> PAGEREF _Toc155246373 \h </w:instrText>
        </w:r>
        <w:r>
          <w:rPr>
            <w:noProof/>
            <w:webHidden/>
          </w:rPr>
        </w:r>
        <w:r>
          <w:rPr>
            <w:noProof/>
            <w:webHidden/>
          </w:rPr>
          <w:fldChar w:fldCharType="separate"/>
        </w:r>
        <w:r w:rsidR="008A6676">
          <w:rPr>
            <w:noProof/>
            <w:webHidden/>
          </w:rPr>
          <w:t>5</w:t>
        </w:r>
        <w:r>
          <w:rPr>
            <w:noProof/>
            <w:webHidden/>
          </w:rPr>
          <w:fldChar w:fldCharType="end"/>
        </w:r>
      </w:hyperlink>
    </w:p>
    <w:p w:rsidR="001F0847" w:rsidRDefault="001F0847">
      <w:pPr>
        <w:pStyle w:val="TDC1"/>
        <w:tabs>
          <w:tab w:val="right" w:leader="dot" w:pos="9350"/>
        </w:tabs>
        <w:rPr>
          <w:rFonts w:asciiTheme="minorHAnsi" w:eastAsiaTheme="minorEastAsia" w:hAnsiTheme="minorHAnsi" w:cstheme="minorBidi"/>
          <w:noProof/>
          <w:sz w:val="22"/>
          <w:szCs w:val="22"/>
        </w:rPr>
      </w:pPr>
      <w:hyperlink w:anchor="_Toc155246374" w:history="1">
        <w:r w:rsidRPr="00A74549">
          <w:rPr>
            <w:rStyle w:val="Hipervnculo"/>
            <w:noProof/>
          </w:rPr>
          <w:t>2.1. Descripción de Las Instalaciones</w:t>
        </w:r>
        <w:r>
          <w:rPr>
            <w:noProof/>
            <w:webHidden/>
          </w:rPr>
          <w:tab/>
        </w:r>
        <w:r>
          <w:rPr>
            <w:noProof/>
            <w:webHidden/>
          </w:rPr>
          <w:fldChar w:fldCharType="begin"/>
        </w:r>
        <w:r>
          <w:rPr>
            <w:noProof/>
            <w:webHidden/>
          </w:rPr>
          <w:instrText xml:space="preserve"> PAGEREF _Toc155246374 \h </w:instrText>
        </w:r>
        <w:r>
          <w:rPr>
            <w:noProof/>
            <w:webHidden/>
          </w:rPr>
        </w:r>
        <w:r>
          <w:rPr>
            <w:noProof/>
            <w:webHidden/>
          </w:rPr>
          <w:fldChar w:fldCharType="separate"/>
        </w:r>
        <w:r w:rsidR="008A6676">
          <w:rPr>
            <w:noProof/>
            <w:webHidden/>
          </w:rPr>
          <w:t>5</w:t>
        </w:r>
        <w:r>
          <w:rPr>
            <w:noProof/>
            <w:webHidden/>
          </w:rPr>
          <w:fldChar w:fldCharType="end"/>
        </w:r>
      </w:hyperlink>
    </w:p>
    <w:p w:rsidR="001F0847" w:rsidRDefault="001F0847">
      <w:pPr>
        <w:pStyle w:val="TDC1"/>
        <w:tabs>
          <w:tab w:val="right" w:leader="dot" w:pos="9350"/>
        </w:tabs>
        <w:rPr>
          <w:rStyle w:val="Hipervnculo"/>
          <w:noProof/>
        </w:rPr>
      </w:pPr>
    </w:p>
    <w:p w:rsidR="001F0847" w:rsidRDefault="001F0847">
      <w:pPr>
        <w:pStyle w:val="TDC1"/>
        <w:tabs>
          <w:tab w:val="right" w:leader="dot" w:pos="9350"/>
        </w:tabs>
        <w:rPr>
          <w:rFonts w:asciiTheme="minorHAnsi" w:eastAsiaTheme="minorEastAsia" w:hAnsiTheme="minorHAnsi" w:cstheme="minorBidi"/>
          <w:noProof/>
          <w:sz w:val="22"/>
          <w:szCs w:val="22"/>
        </w:rPr>
      </w:pPr>
      <w:hyperlink w:anchor="_Toc155246376" w:history="1">
        <w:r w:rsidRPr="00A74549">
          <w:rPr>
            <w:rStyle w:val="Hipervnculo"/>
            <w:noProof/>
          </w:rPr>
          <w:t>CAPITULO III - LÍNEA BASE AMBIENTAL Y SOCIO-ECONÓMICO DEL ÁREA DE INFLUENCIA DEL PROYECTO “RESIDENCIAL CORAL VIEW”.</w:t>
        </w:r>
        <w:r>
          <w:rPr>
            <w:noProof/>
            <w:webHidden/>
          </w:rPr>
          <w:tab/>
        </w:r>
        <w:r>
          <w:rPr>
            <w:noProof/>
            <w:webHidden/>
          </w:rPr>
          <w:fldChar w:fldCharType="begin"/>
        </w:r>
        <w:r>
          <w:rPr>
            <w:noProof/>
            <w:webHidden/>
          </w:rPr>
          <w:instrText xml:space="preserve"> PAGEREF _Toc155246376 \h </w:instrText>
        </w:r>
        <w:r>
          <w:rPr>
            <w:noProof/>
            <w:webHidden/>
          </w:rPr>
        </w:r>
        <w:r>
          <w:rPr>
            <w:noProof/>
            <w:webHidden/>
          </w:rPr>
          <w:fldChar w:fldCharType="separate"/>
        </w:r>
        <w:r w:rsidR="008A6676">
          <w:rPr>
            <w:noProof/>
            <w:webHidden/>
          </w:rPr>
          <w:t>15</w:t>
        </w:r>
        <w:r>
          <w:rPr>
            <w:noProof/>
            <w:webHidden/>
          </w:rPr>
          <w:fldChar w:fldCharType="end"/>
        </w:r>
      </w:hyperlink>
    </w:p>
    <w:p w:rsidR="001F0847" w:rsidRDefault="001F0847">
      <w:pPr>
        <w:pStyle w:val="TDC1"/>
        <w:tabs>
          <w:tab w:val="right" w:leader="dot" w:pos="9350"/>
        </w:tabs>
        <w:rPr>
          <w:rFonts w:asciiTheme="minorHAnsi" w:eastAsiaTheme="minorEastAsia" w:hAnsiTheme="minorHAnsi" w:cstheme="minorBidi"/>
          <w:noProof/>
          <w:sz w:val="22"/>
          <w:szCs w:val="22"/>
        </w:rPr>
      </w:pPr>
      <w:hyperlink w:anchor="_Toc155246377" w:history="1">
        <w:r w:rsidRPr="00A74549">
          <w:rPr>
            <w:rStyle w:val="Hipervnculo"/>
            <w:rFonts w:eastAsia="Arial Unicode MS"/>
            <w:noProof/>
          </w:rPr>
          <w:t xml:space="preserve">3.1.- CARACTERÍSTICAS AMBIENTALES DEL </w:t>
        </w:r>
        <w:r w:rsidRPr="00A74549">
          <w:rPr>
            <w:rStyle w:val="Hipervnculo"/>
            <w:noProof/>
            <w:spacing w:val="6"/>
          </w:rPr>
          <w:t>MEDIO FÍSICO NATURAL</w:t>
        </w:r>
        <w:r>
          <w:rPr>
            <w:noProof/>
            <w:webHidden/>
          </w:rPr>
          <w:tab/>
        </w:r>
        <w:r>
          <w:rPr>
            <w:noProof/>
            <w:webHidden/>
          </w:rPr>
          <w:fldChar w:fldCharType="begin"/>
        </w:r>
        <w:r>
          <w:rPr>
            <w:noProof/>
            <w:webHidden/>
          </w:rPr>
          <w:instrText xml:space="preserve"> PAGEREF _Toc155246377 \h </w:instrText>
        </w:r>
        <w:r>
          <w:rPr>
            <w:noProof/>
            <w:webHidden/>
          </w:rPr>
        </w:r>
        <w:r>
          <w:rPr>
            <w:noProof/>
            <w:webHidden/>
          </w:rPr>
          <w:fldChar w:fldCharType="separate"/>
        </w:r>
        <w:r w:rsidR="008A6676">
          <w:rPr>
            <w:noProof/>
            <w:webHidden/>
          </w:rPr>
          <w:t>15</w:t>
        </w:r>
        <w:r>
          <w:rPr>
            <w:noProof/>
            <w:webHidden/>
          </w:rPr>
          <w:fldChar w:fldCharType="end"/>
        </w:r>
      </w:hyperlink>
    </w:p>
    <w:p w:rsidR="001F0847" w:rsidRDefault="001F0847">
      <w:pPr>
        <w:pStyle w:val="TDC1"/>
        <w:tabs>
          <w:tab w:val="right" w:leader="dot" w:pos="9350"/>
        </w:tabs>
        <w:rPr>
          <w:rFonts w:asciiTheme="minorHAnsi" w:eastAsiaTheme="minorEastAsia" w:hAnsiTheme="minorHAnsi" w:cstheme="minorBidi"/>
          <w:noProof/>
          <w:sz w:val="22"/>
          <w:szCs w:val="22"/>
        </w:rPr>
      </w:pPr>
      <w:hyperlink w:anchor="_Toc155246379" w:history="1">
        <w:r w:rsidRPr="00A74549">
          <w:rPr>
            <w:rStyle w:val="Hipervnculo"/>
            <w:noProof/>
          </w:rPr>
          <w:t>3.2. DESCRIPCIÓN DEL MEDIO BIÓTICO</w:t>
        </w:r>
        <w:r>
          <w:rPr>
            <w:noProof/>
            <w:webHidden/>
          </w:rPr>
          <w:tab/>
        </w:r>
        <w:r>
          <w:rPr>
            <w:noProof/>
            <w:webHidden/>
          </w:rPr>
          <w:fldChar w:fldCharType="begin"/>
        </w:r>
        <w:r>
          <w:rPr>
            <w:noProof/>
            <w:webHidden/>
          </w:rPr>
          <w:instrText xml:space="preserve"> PAGEREF _Toc155246379 \h </w:instrText>
        </w:r>
        <w:r>
          <w:rPr>
            <w:noProof/>
            <w:webHidden/>
          </w:rPr>
        </w:r>
        <w:r>
          <w:rPr>
            <w:noProof/>
            <w:webHidden/>
          </w:rPr>
          <w:fldChar w:fldCharType="separate"/>
        </w:r>
        <w:r w:rsidR="008A6676">
          <w:rPr>
            <w:noProof/>
            <w:webHidden/>
          </w:rPr>
          <w:t>28</w:t>
        </w:r>
        <w:r>
          <w:rPr>
            <w:noProof/>
            <w:webHidden/>
          </w:rPr>
          <w:fldChar w:fldCharType="end"/>
        </w:r>
      </w:hyperlink>
    </w:p>
    <w:p w:rsidR="001F0847" w:rsidRDefault="001F0847">
      <w:pPr>
        <w:pStyle w:val="TDC1"/>
        <w:tabs>
          <w:tab w:val="right" w:leader="dot" w:pos="9350"/>
        </w:tabs>
        <w:rPr>
          <w:rFonts w:asciiTheme="minorHAnsi" w:eastAsiaTheme="minorEastAsia" w:hAnsiTheme="minorHAnsi" w:cstheme="minorBidi"/>
          <w:noProof/>
          <w:sz w:val="22"/>
          <w:szCs w:val="22"/>
        </w:rPr>
      </w:pPr>
      <w:hyperlink w:anchor="_Toc155246381" w:history="1">
        <w:r w:rsidRPr="00A74549">
          <w:rPr>
            <w:rStyle w:val="Hipervnculo"/>
            <w:rFonts w:eastAsia="Arial Unicode MS"/>
            <w:noProof/>
          </w:rPr>
          <w:t>3.3. ASPECTOS SOCIALES.</w:t>
        </w:r>
        <w:r>
          <w:rPr>
            <w:noProof/>
            <w:webHidden/>
          </w:rPr>
          <w:tab/>
        </w:r>
        <w:r>
          <w:rPr>
            <w:noProof/>
            <w:webHidden/>
          </w:rPr>
          <w:fldChar w:fldCharType="begin"/>
        </w:r>
        <w:r>
          <w:rPr>
            <w:noProof/>
            <w:webHidden/>
          </w:rPr>
          <w:instrText xml:space="preserve"> PAGEREF _Toc155246381 \h </w:instrText>
        </w:r>
        <w:r>
          <w:rPr>
            <w:noProof/>
            <w:webHidden/>
          </w:rPr>
        </w:r>
        <w:r>
          <w:rPr>
            <w:noProof/>
            <w:webHidden/>
          </w:rPr>
          <w:fldChar w:fldCharType="separate"/>
        </w:r>
        <w:r w:rsidR="008A6676">
          <w:rPr>
            <w:noProof/>
            <w:webHidden/>
          </w:rPr>
          <w:t>31</w:t>
        </w:r>
        <w:r>
          <w:rPr>
            <w:noProof/>
            <w:webHidden/>
          </w:rPr>
          <w:fldChar w:fldCharType="end"/>
        </w:r>
      </w:hyperlink>
    </w:p>
    <w:p w:rsidR="001F0847" w:rsidRDefault="001F0847">
      <w:pPr>
        <w:pStyle w:val="TDC1"/>
        <w:tabs>
          <w:tab w:val="right" w:leader="dot" w:pos="9350"/>
        </w:tabs>
        <w:rPr>
          <w:rFonts w:asciiTheme="minorHAnsi" w:eastAsiaTheme="minorEastAsia" w:hAnsiTheme="minorHAnsi" w:cstheme="minorBidi"/>
          <w:noProof/>
          <w:sz w:val="22"/>
          <w:szCs w:val="22"/>
        </w:rPr>
      </w:pPr>
      <w:hyperlink w:anchor="_Toc155246383" w:history="1">
        <w:r w:rsidRPr="00A74549">
          <w:rPr>
            <w:rStyle w:val="Hipervnculo"/>
            <w:noProof/>
          </w:rPr>
          <w:t>3.4.  Vista pública RESIDENCIAL CORAL VIEW</w:t>
        </w:r>
        <w:r>
          <w:rPr>
            <w:noProof/>
            <w:webHidden/>
          </w:rPr>
          <w:tab/>
        </w:r>
        <w:r>
          <w:rPr>
            <w:noProof/>
            <w:webHidden/>
          </w:rPr>
          <w:fldChar w:fldCharType="begin"/>
        </w:r>
        <w:r>
          <w:rPr>
            <w:noProof/>
            <w:webHidden/>
          </w:rPr>
          <w:instrText xml:space="preserve"> PAGEREF _Toc155246383 \h </w:instrText>
        </w:r>
        <w:r>
          <w:rPr>
            <w:noProof/>
            <w:webHidden/>
          </w:rPr>
        </w:r>
        <w:r>
          <w:rPr>
            <w:noProof/>
            <w:webHidden/>
          </w:rPr>
          <w:fldChar w:fldCharType="separate"/>
        </w:r>
        <w:r w:rsidR="008A6676">
          <w:rPr>
            <w:noProof/>
            <w:webHidden/>
          </w:rPr>
          <w:t>35</w:t>
        </w:r>
        <w:r>
          <w:rPr>
            <w:noProof/>
            <w:webHidden/>
          </w:rPr>
          <w:fldChar w:fldCharType="end"/>
        </w:r>
      </w:hyperlink>
    </w:p>
    <w:p w:rsidR="001F0847" w:rsidRDefault="001F0847">
      <w:pPr>
        <w:pStyle w:val="TDC1"/>
        <w:tabs>
          <w:tab w:val="right" w:leader="dot" w:pos="9350"/>
        </w:tabs>
        <w:rPr>
          <w:rFonts w:asciiTheme="minorHAnsi" w:eastAsiaTheme="minorEastAsia" w:hAnsiTheme="minorHAnsi" w:cstheme="minorBidi"/>
          <w:noProof/>
          <w:sz w:val="22"/>
          <w:szCs w:val="22"/>
        </w:rPr>
      </w:pPr>
    </w:p>
    <w:p w:rsidR="001F0847" w:rsidRDefault="001F0847">
      <w:pPr>
        <w:pStyle w:val="TDC1"/>
        <w:tabs>
          <w:tab w:val="right" w:leader="dot" w:pos="9350"/>
        </w:tabs>
        <w:rPr>
          <w:rFonts w:asciiTheme="minorHAnsi" w:eastAsiaTheme="minorEastAsia" w:hAnsiTheme="minorHAnsi" w:cstheme="minorBidi"/>
          <w:noProof/>
          <w:sz w:val="22"/>
          <w:szCs w:val="22"/>
        </w:rPr>
      </w:pPr>
      <w:hyperlink w:anchor="_Toc155246387" w:history="1">
        <w:r w:rsidRPr="00A74549">
          <w:rPr>
            <w:rStyle w:val="Hipervnculo"/>
            <w:noProof/>
          </w:rPr>
          <w:t>CAPITULO IV - CONSIDERACIONES LEGISLATIVAS Y NORMATIVAS</w:t>
        </w:r>
        <w:r>
          <w:rPr>
            <w:noProof/>
            <w:webHidden/>
          </w:rPr>
          <w:tab/>
        </w:r>
        <w:r>
          <w:rPr>
            <w:noProof/>
            <w:webHidden/>
          </w:rPr>
          <w:fldChar w:fldCharType="begin"/>
        </w:r>
        <w:r>
          <w:rPr>
            <w:noProof/>
            <w:webHidden/>
          </w:rPr>
          <w:instrText xml:space="preserve"> PAGEREF _Toc155246387 \h </w:instrText>
        </w:r>
        <w:r>
          <w:rPr>
            <w:noProof/>
            <w:webHidden/>
          </w:rPr>
        </w:r>
        <w:r>
          <w:rPr>
            <w:noProof/>
            <w:webHidden/>
          </w:rPr>
          <w:fldChar w:fldCharType="separate"/>
        </w:r>
        <w:r w:rsidR="008A6676">
          <w:rPr>
            <w:noProof/>
            <w:webHidden/>
          </w:rPr>
          <w:t>49</w:t>
        </w:r>
        <w:r>
          <w:rPr>
            <w:noProof/>
            <w:webHidden/>
          </w:rPr>
          <w:fldChar w:fldCharType="end"/>
        </w:r>
      </w:hyperlink>
    </w:p>
    <w:p w:rsidR="001F0847" w:rsidRDefault="001F0847">
      <w:pPr>
        <w:pStyle w:val="TDC1"/>
        <w:tabs>
          <w:tab w:val="right" w:leader="dot" w:pos="9350"/>
        </w:tabs>
        <w:rPr>
          <w:rStyle w:val="Hipervnculo"/>
          <w:noProof/>
        </w:rPr>
      </w:pPr>
    </w:p>
    <w:p w:rsidR="001F0847" w:rsidRDefault="001F0847">
      <w:pPr>
        <w:pStyle w:val="TDC1"/>
        <w:tabs>
          <w:tab w:val="right" w:leader="dot" w:pos="9350"/>
        </w:tabs>
        <w:rPr>
          <w:rFonts w:asciiTheme="minorHAnsi" w:eastAsiaTheme="minorEastAsia" w:hAnsiTheme="minorHAnsi" w:cstheme="minorBidi"/>
          <w:noProof/>
          <w:sz w:val="22"/>
          <w:szCs w:val="22"/>
        </w:rPr>
      </w:pPr>
      <w:hyperlink w:anchor="_Toc155246388" w:history="1">
        <w:r w:rsidRPr="00A74549">
          <w:rPr>
            <w:rStyle w:val="Hipervnculo"/>
            <w:noProof/>
          </w:rPr>
          <w:t>CAPITULO V</w:t>
        </w:r>
        <w:r>
          <w:rPr>
            <w:noProof/>
            <w:webHidden/>
          </w:rPr>
          <w:tab/>
        </w:r>
        <w:r>
          <w:rPr>
            <w:noProof/>
            <w:webHidden/>
          </w:rPr>
          <w:fldChar w:fldCharType="begin"/>
        </w:r>
        <w:r>
          <w:rPr>
            <w:noProof/>
            <w:webHidden/>
          </w:rPr>
          <w:instrText xml:space="preserve"> PAGEREF _Toc155246388 \h </w:instrText>
        </w:r>
        <w:r>
          <w:rPr>
            <w:noProof/>
            <w:webHidden/>
          </w:rPr>
        </w:r>
        <w:r>
          <w:rPr>
            <w:noProof/>
            <w:webHidden/>
          </w:rPr>
          <w:fldChar w:fldCharType="separate"/>
        </w:r>
        <w:r w:rsidR="008A6676">
          <w:rPr>
            <w:noProof/>
            <w:webHidden/>
          </w:rPr>
          <w:t>53</w:t>
        </w:r>
        <w:r>
          <w:rPr>
            <w:noProof/>
            <w:webHidden/>
          </w:rPr>
          <w:fldChar w:fldCharType="end"/>
        </w:r>
      </w:hyperlink>
    </w:p>
    <w:p w:rsidR="001F0847" w:rsidRDefault="001F0847">
      <w:pPr>
        <w:pStyle w:val="TDC1"/>
        <w:tabs>
          <w:tab w:val="right" w:leader="dot" w:pos="9350"/>
        </w:tabs>
        <w:rPr>
          <w:rFonts w:asciiTheme="minorHAnsi" w:eastAsiaTheme="minorEastAsia" w:hAnsiTheme="minorHAnsi" w:cstheme="minorBidi"/>
          <w:noProof/>
          <w:sz w:val="22"/>
          <w:szCs w:val="22"/>
        </w:rPr>
      </w:pPr>
      <w:hyperlink w:anchor="_Toc155246389" w:history="1">
        <w:r w:rsidRPr="00A74549">
          <w:rPr>
            <w:rStyle w:val="Hipervnculo"/>
            <w:noProof/>
          </w:rPr>
          <w:t>DETERMINACIÓN DE LOS IMPACTOS DEL PROYECTO</w:t>
        </w:r>
      </w:hyperlink>
      <w:r>
        <w:rPr>
          <w:rStyle w:val="Hipervnculo"/>
          <w:noProof/>
        </w:rPr>
        <w:t xml:space="preserve"> </w:t>
      </w:r>
      <w:hyperlink w:anchor="_Toc155246390" w:history="1">
        <w:r w:rsidRPr="00A74549">
          <w:rPr>
            <w:rStyle w:val="Hipervnculo"/>
            <w:noProof/>
          </w:rPr>
          <w:t>RESIDENCIAL CORAL VIEW</w:t>
        </w:r>
        <w:r>
          <w:rPr>
            <w:noProof/>
            <w:webHidden/>
          </w:rPr>
          <w:tab/>
        </w:r>
        <w:r>
          <w:rPr>
            <w:noProof/>
            <w:webHidden/>
          </w:rPr>
          <w:fldChar w:fldCharType="begin"/>
        </w:r>
        <w:r>
          <w:rPr>
            <w:noProof/>
            <w:webHidden/>
          </w:rPr>
          <w:instrText xml:space="preserve"> PAGEREF _Toc155246390 \h </w:instrText>
        </w:r>
        <w:r>
          <w:rPr>
            <w:noProof/>
            <w:webHidden/>
          </w:rPr>
        </w:r>
        <w:r>
          <w:rPr>
            <w:noProof/>
            <w:webHidden/>
          </w:rPr>
          <w:fldChar w:fldCharType="separate"/>
        </w:r>
        <w:r w:rsidR="008A6676">
          <w:rPr>
            <w:noProof/>
            <w:webHidden/>
          </w:rPr>
          <w:t>53</w:t>
        </w:r>
        <w:r>
          <w:rPr>
            <w:noProof/>
            <w:webHidden/>
          </w:rPr>
          <w:fldChar w:fldCharType="end"/>
        </w:r>
      </w:hyperlink>
    </w:p>
    <w:p w:rsidR="001F0847" w:rsidRDefault="001F0847">
      <w:pPr>
        <w:pStyle w:val="TDC1"/>
        <w:tabs>
          <w:tab w:val="right" w:leader="dot" w:pos="9350"/>
        </w:tabs>
        <w:rPr>
          <w:rStyle w:val="Hipervnculo"/>
          <w:noProof/>
        </w:rPr>
      </w:pPr>
    </w:p>
    <w:p w:rsidR="001F0847" w:rsidRDefault="001F0847">
      <w:pPr>
        <w:pStyle w:val="TDC1"/>
        <w:tabs>
          <w:tab w:val="right" w:leader="dot" w:pos="9350"/>
        </w:tabs>
        <w:rPr>
          <w:rFonts w:asciiTheme="minorHAnsi" w:eastAsiaTheme="minorEastAsia" w:hAnsiTheme="minorHAnsi" w:cstheme="minorBidi"/>
          <w:noProof/>
          <w:sz w:val="22"/>
          <w:szCs w:val="22"/>
        </w:rPr>
      </w:pPr>
      <w:hyperlink w:anchor="_Toc155246391" w:history="1">
        <w:r w:rsidRPr="00A74549">
          <w:rPr>
            <w:rStyle w:val="Hipervnculo"/>
            <w:noProof/>
          </w:rPr>
          <w:t>CAPITULO VI</w:t>
        </w:r>
        <w:r>
          <w:rPr>
            <w:noProof/>
            <w:webHidden/>
          </w:rPr>
          <w:tab/>
        </w:r>
        <w:r>
          <w:rPr>
            <w:noProof/>
            <w:webHidden/>
          </w:rPr>
          <w:fldChar w:fldCharType="begin"/>
        </w:r>
        <w:r>
          <w:rPr>
            <w:noProof/>
            <w:webHidden/>
          </w:rPr>
          <w:instrText xml:space="preserve"> PAGEREF _Toc155246391 \h </w:instrText>
        </w:r>
        <w:r>
          <w:rPr>
            <w:noProof/>
            <w:webHidden/>
          </w:rPr>
        </w:r>
        <w:r>
          <w:rPr>
            <w:noProof/>
            <w:webHidden/>
          </w:rPr>
          <w:fldChar w:fldCharType="separate"/>
        </w:r>
        <w:r w:rsidR="008A6676">
          <w:rPr>
            <w:noProof/>
            <w:webHidden/>
          </w:rPr>
          <w:t>105</w:t>
        </w:r>
        <w:r>
          <w:rPr>
            <w:noProof/>
            <w:webHidden/>
          </w:rPr>
          <w:fldChar w:fldCharType="end"/>
        </w:r>
      </w:hyperlink>
    </w:p>
    <w:p w:rsidR="001F0847" w:rsidRDefault="001F0847">
      <w:pPr>
        <w:pStyle w:val="TDC1"/>
        <w:tabs>
          <w:tab w:val="right" w:leader="dot" w:pos="9350"/>
        </w:tabs>
        <w:rPr>
          <w:rFonts w:asciiTheme="minorHAnsi" w:eastAsiaTheme="minorEastAsia" w:hAnsiTheme="minorHAnsi" w:cstheme="minorBidi"/>
          <w:noProof/>
          <w:sz w:val="22"/>
          <w:szCs w:val="22"/>
        </w:rPr>
      </w:pPr>
      <w:hyperlink w:anchor="_Toc155246392" w:history="1">
        <w:r w:rsidRPr="00A74549">
          <w:rPr>
            <w:rStyle w:val="Hipervnculo"/>
            <w:noProof/>
          </w:rPr>
          <w:t>PROGRAMA DE MANEJO Y ADECUACIÓN AMBIENTAL</w:t>
        </w:r>
        <w:r>
          <w:rPr>
            <w:rStyle w:val="Hipervnculo"/>
            <w:noProof/>
          </w:rPr>
          <w:t xml:space="preserve"> </w:t>
        </w:r>
      </w:hyperlink>
      <w:r>
        <w:rPr>
          <w:rStyle w:val="Hipervnculo"/>
          <w:noProof/>
        </w:rPr>
        <w:t xml:space="preserve">- </w:t>
      </w:r>
      <w:hyperlink w:anchor="_Toc155246393" w:history="1">
        <w:r w:rsidRPr="00A74549">
          <w:rPr>
            <w:rStyle w:val="Hipervnculo"/>
            <w:noProof/>
          </w:rPr>
          <w:t>PMAA</w:t>
        </w:r>
        <w:r>
          <w:rPr>
            <w:noProof/>
            <w:webHidden/>
          </w:rPr>
          <w:tab/>
        </w:r>
        <w:r>
          <w:rPr>
            <w:noProof/>
            <w:webHidden/>
          </w:rPr>
          <w:fldChar w:fldCharType="begin"/>
        </w:r>
        <w:r>
          <w:rPr>
            <w:noProof/>
            <w:webHidden/>
          </w:rPr>
          <w:instrText xml:space="preserve"> PAGEREF _Toc155246393 \h </w:instrText>
        </w:r>
        <w:r>
          <w:rPr>
            <w:noProof/>
            <w:webHidden/>
          </w:rPr>
        </w:r>
        <w:r>
          <w:rPr>
            <w:noProof/>
            <w:webHidden/>
          </w:rPr>
          <w:fldChar w:fldCharType="separate"/>
        </w:r>
        <w:r w:rsidR="008A6676">
          <w:rPr>
            <w:noProof/>
            <w:webHidden/>
          </w:rPr>
          <w:t>105</w:t>
        </w:r>
        <w:r>
          <w:rPr>
            <w:noProof/>
            <w:webHidden/>
          </w:rPr>
          <w:fldChar w:fldCharType="end"/>
        </w:r>
      </w:hyperlink>
    </w:p>
    <w:p w:rsidR="001F0847" w:rsidRDefault="001F0847">
      <w:pPr>
        <w:pStyle w:val="TDC1"/>
        <w:tabs>
          <w:tab w:val="right" w:leader="dot" w:pos="9350"/>
        </w:tabs>
        <w:rPr>
          <w:rFonts w:asciiTheme="minorHAnsi" w:eastAsiaTheme="minorEastAsia" w:hAnsiTheme="minorHAnsi" w:cstheme="minorBidi"/>
          <w:noProof/>
          <w:sz w:val="22"/>
          <w:szCs w:val="22"/>
        </w:rPr>
      </w:pPr>
      <w:hyperlink w:anchor="_Toc155246394" w:history="1">
        <w:r w:rsidRPr="00A74549">
          <w:rPr>
            <w:rStyle w:val="Hipervnculo"/>
            <w:noProof/>
            <w:lang w:val="es-ES"/>
          </w:rPr>
          <w:t>6.1. Generalidades.</w:t>
        </w:r>
        <w:r>
          <w:rPr>
            <w:noProof/>
            <w:webHidden/>
          </w:rPr>
          <w:tab/>
        </w:r>
        <w:r>
          <w:rPr>
            <w:noProof/>
            <w:webHidden/>
          </w:rPr>
          <w:fldChar w:fldCharType="begin"/>
        </w:r>
        <w:r>
          <w:rPr>
            <w:noProof/>
            <w:webHidden/>
          </w:rPr>
          <w:instrText xml:space="preserve"> PAGEREF _Toc155246394 \h </w:instrText>
        </w:r>
        <w:r>
          <w:rPr>
            <w:noProof/>
            <w:webHidden/>
          </w:rPr>
        </w:r>
        <w:r>
          <w:rPr>
            <w:noProof/>
            <w:webHidden/>
          </w:rPr>
          <w:fldChar w:fldCharType="separate"/>
        </w:r>
        <w:r w:rsidR="008A6676">
          <w:rPr>
            <w:noProof/>
            <w:webHidden/>
          </w:rPr>
          <w:t>105</w:t>
        </w:r>
        <w:r>
          <w:rPr>
            <w:noProof/>
            <w:webHidden/>
          </w:rPr>
          <w:fldChar w:fldCharType="end"/>
        </w:r>
      </w:hyperlink>
    </w:p>
    <w:p w:rsidR="001F0847" w:rsidRDefault="001F0847">
      <w:pPr>
        <w:pStyle w:val="TDC1"/>
        <w:tabs>
          <w:tab w:val="right" w:leader="dot" w:pos="9350"/>
        </w:tabs>
        <w:rPr>
          <w:rFonts w:asciiTheme="minorHAnsi" w:eastAsiaTheme="minorEastAsia" w:hAnsiTheme="minorHAnsi" w:cstheme="minorBidi"/>
          <w:noProof/>
          <w:sz w:val="22"/>
          <w:szCs w:val="22"/>
        </w:rPr>
      </w:pPr>
      <w:hyperlink w:anchor="_Toc155246399" w:history="1">
        <w:r w:rsidRPr="00A74549">
          <w:rPr>
            <w:rStyle w:val="Hipervnculo"/>
            <w:noProof/>
            <w:lang w:val="es-ES_tradnl"/>
          </w:rPr>
          <w:t xml:space="preserve">6.2.- </w:t>
        </w:r>
        <w:r w:rsidRPr="00A74549">
          <w:rPr>
            <w:rStyle w:val="Hipervnculo"/>
            <w:noProof/>
          </w:rPr>
          <w:t xml:space="preserve">Subprogramas del Plan de Manejo y Adecuación Ambiental durante la </w:t>
        </w:r>
        <w:r w:rsidRPr="00A74549">
          <w:rPr>
            <w:rStyle w:val="Hipervnculo"/>
            <w:noProof/>
            <w:lang w:val="es-ES_tradnl"/>
          </w:rPr>
          <w:t>Fase de Construcción.</w:t>
        </w:r>
        <w:r>
          <w:rPr>
            <w:noProof/>
            <w:webHidden/>
          </w:rPr>
          <w:tab/>
        </w:r>
        <w:r>
          <w:rPr>
            <w:noProof/>
            <w:webHidden/>
          </w:rPr>
          <w:fldChar w:fldCharType="begin"/>
        </w:r>
        <w:r>
          <w:rPr>
            <w:noProof/>
            <w:webHidden/>
          </w:rPr>
          <w:instrText xml:space="preserve"> PAGEREF _Toc155246399 \h </w:instrText>
        </w:r>
        <w:r>
          <w:rPr>
            <w:noProof/>
            <w:webHidden/>
          </w:rPr>
        </w:r>
        <w:r>
          <w:rPr>
            <w:noProof/>
            <w:webHidden/>
          </w:rPr>
          <w:fldChar w:fldCharType="separate"/>
        </w:r>
        <w:r w:rsidR="008A6676">
          <w:rPr>
            <w:noProof/>
            <w:webHidden/>
          </w:rPr>
          <w:t>110</w:t>
        </w:r>
        <w:r>
          <w:rPr>
            <w:noProof/>
            <w:webHidden/>
          </w:rPr>
          <w:fldChar w:fldCharType="end"/>
        </w:r>
      </w:hyperlink>
    </w:p>
    <w:p w:rsidR="001F0847" w:rsidRDefault="001F0847">
      <w:pPr>
        <w:pStyle w:val="TDC1"/>
        <w:tabs>
          <w:tab w:val="right" w:leader="dot" w:pos="9350"/>
        </w:tabs>
        <w:rPr>
          <w:rFonts w:asciiTheme="minorHAnsi" w:eastAsiaTheme="minorEastAsia" w:hAnsiTheme="minorHAnsi" w:cstheme="minorBidi"/>
          <w:noProof/>
          <w:sz w:val="22"/>
          <w:szCs w:val="22"/>
        </w:rPr>
      </w:pPr>
      <w:hyperlink w:anchor="_Toc155246406" w:history="1">
        <w:r w:rsidRPr="00A74549">
          <w:rPr>
            <w:rStyle w:val="Hipervnculo"/>
            <w:noProof/>
            <w:lang w:val="es-ES_tradnl"/>
          </w:rPr>
          <w:t xml:space="preserve">6.3.- </w:t>
        </w:r>
        <w:r w:rsidRPr="00A74549">
          <w:rPr>
            <w:rStyle w:val="Hipervnculo"/>
            <w:noProof/>
          </w:rPr>
          <w:t xml:space="preserve">Subprogramas del Plan de Manejo y Adecuación Ambiental durante la </w:t>
        </w:r>
        <w:r w:rsidRPr="00A74549">
          <w:rPr>
            <w:rStyle w:val="Hipervnculo"/>
            <w:noProof/>
            <w:lang w:val="es-ES_tradnl"/>
          </w:rPr>
          <w:t>Fase de Operación.</w:t>
        </w:r>
        <w:r>
          <w:rPr>
            <w:noProof/>
            <w:webHidden/>
          </w:rPr>
          <w:tab/>
        </w:r>
        <w:r>
          <w:rPr>
            <w:noProof/>
            <w:webHidden/>
          </w:rPr>
          <w:fldChar w:fldCharType="begin"/>
        </w:r>
        <w:r>
          <w:rPr>
            <w:noProof/>
            <w:webHidden/>
          </w:rPr>
          <w:instrText xml:space="preserve"> PAGEREF _Toc155246406 \h </w:instrText>
        </w:r>
        <w:r>
          <w:rPr>
            <w:noProof/>
            <w:webHidden/>
          </w:rPr>
        </w:r>
        <w:r>
          <w:rPr>
            <w:noProof/>
            <w:webHidden/>
          </w:rPr>
          <w:fldChar w:fldCharType="separate"/>
        </w:r>
        <w:r w:rsidR="008A6676">
          <w:rPr>
            <w:noProof/>
            <w:webHidden/>
          </w:rPr>
          <w:t>125</w:t>
        </w:r>
        <w:r>
          <w:rPr>
            <w:noProof/>
            <w:webHidden/>
          </w:rPr>
          <w:fldChar w:fldCharType="end"/>
        </w:r>
      </w:hyperlink>
    </w:p>
    <w:p w:rsidR="001F0847" w:rsidRDefault="001F0847">
      <w:pPr>
        <w:pStyle w:val="TDC1"/>
        <w:tabs>
          <w:tab w:val="right" w:leader="dot" w:pos="9350"/>
        </w:tabs>
        <w:rPr>
          <w:rFonts w:asciiTheme="minorHAnsi" w:eastAsiaTheme="minorEastAsia" w:hAnsiTheme="minorHAnsi" w:cstheme="minorBidi"/>
          <w:noProof/>
          <w:sz w:val="22"/>
          <w:szCs w:val="22"/>
        </w:rPr>
      </w:pPr>
      <w:hyperlink w:anchor="_Toc155246414" w:history="1">
        <w:r w:rsidRPr="00A74549">
          <w:rPr>
            <w:rStyle w:val="Hipervnculo"/>
            <w:noProof/>
            <w:lang w:val="es-ES_tradnl"/>
          </w:rPr>
          <w:t>6.4.- PROGRAMA DE SEGUIMIENTO Y CONTROL</w:t>
        </w:r>
        <w:r>
          <w:rPr>
            <w:noProof/>
            <w:webHidden/>
          </w:rPr>
          <w:tab/>
        </w:r>
        <w:r>
          <w:rPr>
            <w:noProof/>
            <w:webHidden/>
          </w:rPr>
          <w:fldChar w:fldCharType="begin"/>
        </w:r>
        <w:r>
          <w:rPr>
            <w:noProof/>
            <w:webHidden/>
          </w:rPr>
          <w:instrText xml:space="preserve"> PAGEREF _Toc155246414 \h </w:instrText>
        </w:r>
        <w:r>
          <w:rPr>
            <w:noProof/>
            <w:webHidden/>
          </w:rPr>
        </w:r>
        <w:r>
          <w:rPr>
            <w:noProof/>
            <w:webHidden/>
          </w:rPr>
          <w:fldChar w:fldCharType="separate"/>
        </w:r>
        <w:r w:rsidR="008A6676">
          <w:rPr>
            <w:noProof/>
            <w:webHidden/>
          </w:rPr>
          <w:t>141</w:t>
        </w:r>
        <w:r>
          <w:rPr>
            <w:noProof/>
            <w:webHidden/>
          </w:rPr>
          <w:fldChar w:fldCharType="end"/>
        </w:r>
      </w:hyperlink>
    </w:p>
    <w:p w:rsidR="001F0847" w:rsidRDefault="001F0847">
      <w:pPr>
        <w:pStyle w:val="TDC1"/>
        <w:tabs>
          <w:tab w:val="right" w:leader="dot" w:pos="9350"/>
        </w:tabs>
        <w:rPr>
          <w:rFonts w:asciiTheme="minorHAnsi" w:eastAsiaTheme="minorEastAsia" w:hAnsiTheme="minorHAnsi" w:cstheme="minorBidi"/>
          <w:noProof/>
          <w:sz w:val="22"/>
          <w:szCs w:val="22"/>
        </w:rPr>
      </w:pPr>
    </w:p>
    <w:p w:rsidR="001F0847" w:rsidRDefault="001F0847">
      <w:pPr>
        <w:pStyle w:val="TDC1"/>
        <w:tabs>
          <w:tab w:val="right" w:leader="dot" w:pos="9350"/>
        </w:tabs>
        <w:rPr>
          <w:rFonts w:asciiTheme="minorHAnsi" w:eastAsiaTheme="minorEastAsia" w:hAnsiTheme="minorHAnsi" w:cstheme="minorBidi"/>
          <w:noProof/>
          <w:sz w:val="22"/>
          <w:szCs w:val="22"/>
        </w:rPr>
      </w:pPr>
      <w:hyperlink w:anchor="_Toc155246420" w:history="1">
        <w:r w:rsidRPr="00A74549">
          <w:rPr>
            <w:rStyle w:val="Hipervnculo"/>
            <w:noProof/>
          </w:rPr>
          <w:t>CAPITULO VII</w:t>
        </w:r>
        <w:r>
          <w:rPr>
            <w:noProof/>
            <w:webHidden/>
          </w:rPr>
          <w:tab/>
        </w:r>
        <w:r>
          <w:rPr>
            <w:noProof/>
            <w:webHidden/>
          </w:rPr>
          <w:fldChar w:fldCharType="begin"/>
        </w:r>
        <w:r>
          <w:rPr>
            <w:noProof/>
            <w:webHidden/>
          </w:rPr>
          <w:instrText xml:space="preserve"> PAGEREF _Toc155246420 \h </w:instrText>
        </w:r>
        <w:r>
          <w:rPr>
            <w:noProof/>
            <w:webHidden/>
          </w:rPr>
        </w:r>
        <w:r>
          <w:rPr>
            <w:noProof/>
            <w:webHidden/>
          </w:rPr>
          <w:fldChar w:fldCharType="separate"/>
        </w:r>
        <w:r w:rsidR="008A6676">
          <w:rPr>
            <w:noProof/>
            <w:webHidden/>
          </w:rPr>
          <w:t>149</w:t>
        </w:r>
        <w:r>
          <w:rPr>
            <w:noProof/>
            <w:webHidden/>
          </w:rPr>
          <w:fldChar w:fldCharType="end"/>
        </w:r>
      </w:hyperlink>
    </w:p>
    <w:p w:rsidR="001F0847" w:rsidRDefault="001F0847">
      <w:pPr>
        <w:pStyle w:val="TDC1"/>
        <w:tabs>
          <w:tab w:val="right" w:leader="dot" w:pos="9350"/>
        </w:tabs>
        <w:rPr>
          <w:rFonts w:asciiTheme="minorHAnsi" w:eastAsiaTheme="minorEastAsia" w:hAnsiTheme="minorHAnsi" w:cstheme="minorBidi"/>
          <w:noProof/>
          <w:sz w:val="22"/>
          <w:szCs w:val="22"/>
        </w:rPr>
      </w:pPr>
      <w:hyperlink w:anchor="_Toc155246421" w:history="1">
        <w:r w:rsidRPr="00A74549">
          <w:rPr>
            <w:rStyle w:val="Hipervnculo"/>
            <w:noProof/>
          </w:rPr>
          <w:t>PLAN DE CONTINGENCIA.</w:t>
        </w:r>
        <w:r>
          <w:rPr>
            <w:noProof/>
            <w:webHidden/>
          </w:rPr>
          <w:tab/>
        </w:r>
        <w:r>
          <w:rPr>
            <w:noProof/>
            <w:webHidden/>
          </w:rPr>
          <w:fldChar w:fldCharType="begin"/>
        </w:r>
        <w:r>
          <w:rPr>
            <w:noProof/>
            <w:webHidden/>
          </w:rPr>
          <w:instrText xml:space="preserve"> PAGEREF _Toc155246421 \h </w:instrText>
        </w:r>
        <w:r>
          <w:rPr>
            <w:noProof/>
            <w:webHidden/>
          </w:rPr>
        </w:r>
        <w:r>
          <w:rPr>
            <w:noProof/>
            <w:webHidden/>
          </w:rPr>
          <w:fldChar w:fldCharType="separate"/>
        </w:r>
        <w:r w:rsidR="008A6676">
          <w:rPr>
            <w:noProof/>
            <w:webHidden/>
          </w:rPr>
          <w:t>149</w:t>
        </w:r>
        <w:r>
          <w:rPr>
            <w:noProof/>
            <w:webHidden/>
          </w:rPr>
          <w:fldChar w:fldCharType="end"/>
        </w:r>
      </w:hyperlink>
    </w:p>
    <w:p w:rsidR="001F0847" w:rsidRDefault="001F0847">
      <w:pPr>
        <w:pStyle w:val="TDC1"/>
        <w:tabs>
          <w:tab w:val="right" w:leader="dot" w:pos="9350"/>
        </w:tabs>
        <w:rPr>
          <w:rFonts w:asciiTheme="minorHAnsi" w:eastAsiaTheme="minorEastAsia" w:hAnsiTheme="minorHAnsi" w:cstheme="minorBidi"/>
          <w:noProof/>
          <w:sz w:val="22"/>
          <w:szCs w:val="22"/>
        </w:rPr>
      </w:pPr>
    </w:p>
    <w:p w:rsidR="001F0847" w:rsidRDefault="001F0847">
      <w:pPr>
        <w:pStyle w:val="TDC1"/>
        <w:tabs>
          <w:tab w:val="right" w:leader="dot" w:pos="9350"/>
        </w:tabs>
        <w:rPr>
          <w:rFonts w:asciiTheme="minorHAnsi" w:eastAsiaTheme="minorEastAsia" w:hAnsiTheme="minorHAnsi" w:cstheme="minorBidi"/>
          <w:noProof/>
          <w:sz w:val="22"/>
          <w:szCs w:val="22"/>
        </w:rPr>
      </w:pPr>
      <w:hyperlink w:anchor="_Toc155246439" w:history="1">
        <w:r w:rsidRPr="00A74549">
          <w:rPr>
            <w:rStyle w:val="Hipervnculo"/>
            <w:noProof/>
          </w:rPr>
          <w:t>ANEXOS</w:t>
        </w:r>
        <w:r>
          <w:rPr>
            <w:noProof/>
            <w:webHidden/>
          </w:rPr>
          <w:tab/>
        </w:r>
        <w:r>
          <w:rPr>
            <w:noProof/>
            <w:webHidden/>
          </w:rPr>
          <w:fldChar w:fldCharType="begin"/>
        </w:r>
        <w:r>
          <w:rPr>
            <w:noProof/>
            <w:webHidden/>
          </w:rPr>
          <w:instrText xml:space="preserve"> PAGEREF _Toc155246439 \h </w:instrText>
        </w:r>
        <w:r>
          <w:rPr>
            <w:noProof/>
            <w:webHidden/>
          </w:rPr>
        </w:r>
        <w:r>
          <w:rPr>
            <w:noProof/>
            <w:webHidden/>
          </w:rPr>
          <w:fldChar w:fldCharType="separate"/>
        </w:r>
        <w:r w:rsidR="008A6676">
          <w:rPr>
            <w:noProof/>
            <w:webHidden/>
          </w:rPr>
          <w:t>161</w:t>
        </w:r>
        <w:r>
          <w:rPr>
            <w:noProof/>
            <w:webHidden/>
          </w:rPr>
          <w:fldChar w:fldCharType="end"/>
        </w:r>
      </w:hyperlink>
    </w:p>
    <w:p w:rsidR="008A6676" w:rsidRDefault="001F0847" w:rsidP="001F0847">
      <w:pPr>
        <w:suppressAutoHyphens w:val="0"/>
        <w:jc w:val="center"/>
      </w:pPr>
      <w:r>
        <w:fldChar w:fldCharType="end"/>
      </w:r>
    </w:p>
    <w:p w:rsidR="008A6676" w:rsidRDefault="008A6676">
      <w:pPr>
        <w:suppressAutoHyphens w:val="0"/>
      </w:pPr>
      <w:r>
        <w:br w:type="page"/>
      </w:r>
    </w:p>
    <w:p w:rsidR="009660B5" w:rsidRPr="001F0847" w:rsidRDefault="009660B5" w:rsidP="001F0847">
      <w:pPr>
        <w:suppressAutoHyphens w:val="0"/>
        <w:jc w:val="center"/>
        <w:sectPr w:rsidR="009660B5" w:rsidRPr="001F0847" w:rsidSect="009660B5">
          <w:headerReference w:type="default" r:id="rId9"/>
          <w:pgSz w:w="12240" w:h="15840"/>
          <w:pgMar w:top="1276" w:right="1440" w:bottom="1276" w:left="1440" w:header="720" w:footer="720" w:gutter="0"/>
          <w:pgNumType w:fmt="lowerRoman"/>
          <w:cols w:space="720"/>
          <w:titlePg/>
          <w:docGrid w:linePitch="326"/>
        </w:sectPr>
      </w:pPr>
      <w:r w:rsidRPr="001F0847">
        <w:lastRenderedPageBreak/>
        <w:br w:type="page"/>
      </w:r>
    </w:p>
    <w:p w:rsidR="00D5679A" w:rsidRPr="001F0847" w:rsidRDefault="00D5679A" w:rsidP="007D3F09">
      <w:pPr>
        <w:pStyle w:val="a1"/>
      </w:pPr>
      <w:bookmarkStart w:id="1" w:name="_Toc155246360"/>
      <w:r w:rsidRPr="001F0847">
        <w:lastRenderedPageBreak/>
        <w:t>RESUMEN EJECUTIVO</w:t>
      </w:r>
      <w:bookmarkEnd w:id="1"/>
    </w:p>
    <w:p w:rsidR="004E7999" w:rsidRPr="001F0847" w:rsidRDefault="004E7999" w:rsidP="004E7999">
      <w:pPr>
        <w:pStyle w:val="NormalWeb"/>
        <w:jc w:val="both"/>
        <w:rPr>
          <w:rFonts w:ascii="Arial" w:hAnsi="Arial" w:cs="Arial"/>
          <w:color w:val="000000" w:themeColor="text1"/>
        </w:rPr>
      </w:pPr>
    </w:p>
    <w:p w:rsidR="004E7999" w:rsidRPr="001F0847" w:rsidRDefault="004E7999" w:rsidP="008A6370">
      <w:pPr>
        <w:pStyle w:val="NormalWeb"/>
        <w:jc w:val="both"/>
        <w:rPr>
          <w:rFonts w:ascii="Arial" w:hAnsi="Arial" w:cs="Arial"/>
          <w:color w:val="000000" w:themeColor="text1"/>
        </w:rPr>
      </w:pPr>
      <w:r w:rsidRPr="001F0847">
        <w:rPr>
          <w:rFonts w:ascii="Arial" w:hAnsi="Arial" w:cs="Arial"/>
          <w:color w:val="000000" w:themeColor="text1"/>
        </w:rPr>
        <w:t xml:space="preserve">El </w:t>
      </w:r>
      <w:r w:rsidR="004E058D" w:rsidRPr="001F0847">
        <w:rPr>
          <w:rFonts w:ascii="Arial" w:hAnsi="Arial" w:cs="Arial"/>
          <w:color w:val="000000" w:themeColor="text1"/>
        </w:rPr>
        <w:t>Proyecto “</w:t>
      </w:r>
      <w:r w:rsidR="006F2DA3" w:rsidRPr="001F0847">
        <w:rPr>
          <w:rFonts w:ascii="Arial" w:hAnsi="Arial" w:cs="Arial"/>
          <w:color w:val="000000" w:themeColor="text1"/>
        </w:rPr>
        <w:t>RESIDENCIAL CORAL VIEW</w:t>
      </w:r>
      <w:r w:rsidR="000E0D5D" w:rsidRPr="001F0847">
        <w:rPr>
          <w:rFonts w:ascii="Arial" w:hAnsi="Arial" w:cs="Arial"/>
          <w:color w:val="000000" w:themeColor="text1"/>
        </w:rPr>
        <w:t>”</w:t>
      </w:r>
      <w:r w:rsidRPr="001F0847">
        <w:rPr>
          <w:rFonts w:ascii="Arial" w:hAnsi="Arial" w:cs="Arial"/>
          <w:color w:val="000000" w:themeColor="text1"/>
        </w:rPr>
        <w:t xml:space="preserve">, registrado en el Ministerio de Medio Ambiente y Recursos Naturales con el Código </w:t>
      </w:r>
      <w:r w:rsidR="006F2DA3" w:rsidRPr="001F0847">
        <w:rPr>
          <w:rFonts w:ascii="Arial" w:hAnsi="Arial" w:cs="Arial"/>
          <w:color w:val="000000" w:themeColor="text1"/>
        </w:rPr>
        <w:t>22144</w:t>
      </w:r>
      <w:r w:rsidRPr="001F0847">
        <w:rPr>
          <w:rFonts w:ascii="Arial" w:hAnsi="Arial" w:cs="Arial"/>
          <w:color w:val="000000" w:themeColor="text1"/>
        </w:rPr>
        <w:t xml:space="preserve">, ubicado en la </w:t>
      </w:r>
      <w:r w:rsidR="006F2DA3" w:rsidRPr="001F0847">
        <w:rPr>
          <w:rFonts w:ascii="Arial" w:hAnsi="Arial" w:cs="Arial"/>
          <w:color w:val="000000" w:themeColor="text1"/>
        </w:rPr>
        <w:t>Carretera Sánchez Vieja</w:t>
      </w:r>
      <w:r w:rsidR="00754EF9" w:rsidRPr="001F0847">
        <w:rPr>
          <w:rFonts w:ascii="Arial" w:hAnsi="Arial" w:cs="Arial"/>
          <w:color w:val="000000" w:themeColor="text1"/>
        </w:rPr>
        <w:t xml:space="preserve">, </w:t>
      </w:r>
      <w:proofErr w:type="spellStart"/>
      <w:r w:rsidR="006F2DA3" w:rsidRPr="001F0847">
        <w:rPr>
          <w:rFonts w:ascii="Arial" w:hAnsi="Arial" w:cs="Arial"/>
          <w:color w:val="000000" w:themeColor="text1"/>
        </w:rPr>
        <w:t>Cambelen</w:t>
      </w:r>
      <w:proofErr w:type="spellEnd"/>
      <w:r w:rsidRPr="001F0847">
        <w:rPr>
          <w:rFonts w:ascii="Arial" w:hAnsi="Arial" w:cs="Arial"/>
          <w:color w:val="000000" w:themeColor="text1"/>
        </w:rPr>
        <w:t xml:space="preserve">, </w:t>
      </w:r>
      <w:r w:rsidR="007063AC" w:rsidRPr="001F0847">
        <w:rPr>
          <w:rFonts w:ascii="Arial" w:hAnsi="Arial" w:cs="Arial"/>
          <w:color w:val="000000" w:themeColor="text1"/>
        </w:rPr>
        <w:t xml:space="preserve">Municipio </w:t>
      </w:r>
      <w:r w:rsidR="006F2DA3" w:rsidRPr="001F0847">
        <w:rPr>
          <w:rFonts w:ascii="Arial" w:hAnsi="Arial" w:cs="Arial"/>
          <w:color w:val="000000" w:themeColor="text1"/>
        </w:rPr>
        <w:t xml:space="preserve">San </w:t>
      </w:r>
      <w:proofErr w:type="spellStart"/>
      <w:r w:rsidR="006F2DA3" w:rsidRPr="001F0847">
        <w:rPr>
          <w:rFonts w:ascii="Arial" w:hAnsi="Arial" w:cs="Arial"/>
          <w:color w:val="000000" w:themeColor="text1"/>
        </w:rPr>
        <w:t>Cristobal</w:t>
      </w:r>
      <w:proofErr w:type="spellEnd"/>
      <w:r w:rsidRPr="001F0847">
        <w:rPr>
          <w:rFonts w:ascii="Arial" w:hAnsi="Arial" w:cs="Arial"/>
          <w:color w:val="000000" w:themeColor="text1"/>
        </w:rPr>
        <w:t xml:space="preserve">, </w:t>
      </w:r>
      <w:r w:rsidR="007063AC" w:rsidRPr="001F0847">
        <w:rPr>
          <w:rFonts w:ascii="Arial" w:hAnsi="Arial" w:cs="Arial"/>
          <w:color w:val="000000" w:themeColor="text1"/>
        </w:rPr>
        <w:t xml:space="preserve">Provincia </w:t>
      </w:r>
      <w:r w:rsidR="006F2DA3" w:rsidRPr="001F0847">
        <w:rPr>
          <w:rFonts w:ascii="Arial" w:hAnsi="Arial" w:cs="Arial"/>
          <w:color w:val="000000" w:themeColor="text1"/>
        </w:rPr>
        <w:t xml:space="preserve">San </w:t>
      </w:r>
      <w:proofErr w:type="spellStart"/>
      <w:r w:rsidR="006F2DA3" w:rsidRPr="001F0847">
        <w:rPr>
          <w:rFonts w:ascii="Arial" w:hAnsi="Arial" w:cs="Arial"/>
          <w:color w:val="000000" w:themeColor="text1"/>
        </w:rPr>
        <w:t>Cristobal</w:t>
      </w:r>
      <w:proofErr w:type="spellEnd"/>
      <w:r w:rsidRPr="001F0847">
        <w:rPr>
          <w:rFonts w:ascii="Arial" w:hAnsi="Arial" w:cs="Arial"/>
          <w:color w:val="000000" w:themeColor="text1"/>
        </w:rPr>
        <w:t xml:space="preserve">, consiste en una lotificación de </w:t>
      </w:r>
      <w:r w:rsidR="006F2DA3" w:rsidRPr="001F0847">
        <w:rPr>
          <w:rFonts w:ascii="Arial" w:hAnsi="Arial" w:cs="Arial"/>
          <w:color w:val="000000" w:themeColor="text1"/>
        </w:rPr>
        <w:t>489 lotes</w:t>
      </w:r>
      <w:r w:rsidR="000651ED" w:rsidRPr="001F0847">
        <w:rPr>
          <w:rFonts w:ascii="Arial" w:hAnsi="Arial" w:cs="Arial"/>
          <w:color w:val="000000" w:themeColor="text1"/>
        </w:rPr>
        <w:t xml:space="preserve"> (</w:t>
      </w:r>
      <w:r w:rsidR="00164414" w:rsidRPr="001F0847">
        <w:rPr>
          <w:rFonts w:ascii="Arial" w:hAnsi="Arial" w:cs="Arial"/>
          <w:color w:val="000000" w:themeColor="text1"/>
        </w:rPr>
        <w:t xml:space="preserve">entre </w:t>
      </w:r>
      <w:r w:rsidR="006F2DA3" w:rsidRPr="001F0847">
        <w:rPr>
          <w:rFonts w:ascii="Arial" w:hAnsi="Arial" w:cs="Arial"/>
          <w:color w:val="000000" w:themeColor="text1"/>
        </w:rPr>
        <w:t xml:space="preserve">200 </w:t>
      </w:r>
      <w:r w:rsidR="00164414" w:rsidRPr="001F0847">
        <w:rPr>
          <w:rFonts w:ascii="Arial" w:hAnsi="Arial" w:cs="Arial"/>
          <w:color w:val="000000" w:themeColor="text1"/>
        </w:rPr>
        <w:t xml:space="preserve">m2 y </w:t>
      </w:r>
      <w:r w:rsidR="006F2DA3" w:rsidRPr="001F0847">
        <w:rPr>
          <w:rFonts w:ascii="Arial" w:hAnsi="Arial" w:cs="Arial"/>
          <w:color w:val="000000" w:themeColor="text1"/>
        </w:rPr>
        <w:t xml:space="preserve">800 </w:t>
      </w:r>
      <w:r w:rsidR="00164414" w:rsidRPr="001F0847">
        <w:rPr>
          <w:rFonts w:ascii="Arial" w:hAnsi="Arial" w:cs="Arial"/>
          <w:color w:val="000000" w:themeColor="text1"/>
        </w:rPr>
        <w:t>m2</w:t>
      </w:r>
      <w:r w:rsidR="000651ED" w:rsidRPr="001F0847">
        <w:rPr>
          <w:rFonts w:ascii="Arial" w:hAnsi="Arial" w:cs="Arial"/>
          <w:color w:val="000000" w:themeColor="text1"/>
        </w:rPr>
        <w:t>),</w:t>
      </w:r>
      <w:r w:rsidRPr="001F0847">
        <w:rPr>
          <w:rFonts w:ascii="Arial" w:hAnsi="Arial" w:cs="Arial"/>
          <w:color w:val="000000" w:themeColor="text1"/>
        </w:rPr>
        <w:t xml:space="preserve"> destinados a viviendas individuales en una extensión </w:t>
      </w:r>
      <w:r w:rsidR="009C68CA" w:rsidRPr="001F0847">
        <w:rPr>
          <w:rFonts w:ascii="Arial" w:hAnsi="Arial" w:cs="Arial"/>
          <w:color w:val="000000" w:themeColor="text1"/>
        </w:rPr>
        <w:t xml:space="preserve">superficial de </w:t>
      </w:r>
      <w:r w:rsidR="006F2DA3" w:rsidRPr="001F0847">
        <w:rPr>
          <w:rFonts w:ascii="Arial" w:hAnsi="Arial" w:cs="Arial"/>
          <w:color w:val="000000" w:themeColor="text1"/>
        </w:rPr>
        <w:t>163,768.00</w:t>
      </w:r>
      <w:r w:rsidR="00D05831" w:rsidRPr="001F0847">
        <w:rPr>
          <w:rFonts w:ascii="Arial" w:hAnsi="Arial" w:cs="Arial"/>
          <w:color w:val="000000" w:themeColor="text1"/>
        </w:rPr>
        <w:t xml:space="preserve"> </w:t>
      </w:r>
      <w:r w:rsidR="009C68CA" w:rsidRPr="001F0847">
        <w:rPr>
          <w:rFonts w:ascii="Arial" w:hAnsi="Arial" w:cs="Arial"/>
          <w:color w:val="000000" w:themeColor="text1"/>
        </w:rPr>
        <w:t xml:space="preserve">m2, de los cuales solo </w:t>
      </w:r>
      <w:r w:rsidR="006F2DA3" w:rsidRPr="001F0847">
        <w:rPr>
          <w:rFonts w:ascii="Arial" w:hAnsi="Arial" w:cs="Arial"/>
          <w:color w:val="000000" w:themeColor="text1"/>
        </w:rPr>
        <w:t>143,135.23</w:t>
      </w:r>
      <w:r w:rsidR="009C68CA" w:rsidRPr="001F0847">
        <w:rPr>
          <w:rFonts w:ascii="Arial" w:hAnsi="Arial" w:cs="Arial"/>
          <w:color w:val="000000" w:themeColor="text1"/>
        </w:rPr>
        <w:t xml:space="preserve"> </w:t>
      </w:r>
      <w:r w:rsidR="007D0E53" w:rsidRPr="001F0847">
        <w:rPr>
          <w:rFonts w:ascii="Arial" w:hAnsi="Arial" w:cs="Arial"/>
          <w:color w:val="000000" w:themeColor="text1"/>
        </w:rPr>
        <w:t xml:space="preserve">serán para los </w:t>
      </w:r>
      <w:r w:rsidR="006F2DA3" w:rsidRPr="001F0847">
        <w:rPr>
          <w:rFonts w:ascii="Arial" w:hAnsi="Arial" w:cs="Arial"/>
          <w:color w:val="000000" w:themeColor="text1"/>
        </w:rPr>
        <w:t>489 lotes</w:t>
      </w:r>
      <w:r w:rsidRPr="001F0847">
        <w:rPr>
          <w:rFonts w:ascii="Arial" w:hAnsi="Arial" w:cs="Arial"/>
          <w:color w:val="000000" w:themeColor="text1"/>
        </w:rPr>
        <w:t>,</w:t>
      </w:r>
      <w:r w:rsidR="009C68CA" w:rsidRPr="001F0847">
        <w:rPr>
          <w:rFonts w:ascii="Arial" w:hAnsi="Arial" w:cs="Arial"/>
          <w:color w:val="000000" w:themeColor="text1"/>
        </w:rPr>
        <w:t xml:space="preserve"> </w:t>
      </w:r>
      <w:r w:rsidRPr="001F0847">
        <w:rPr>
          <w:rFonts w:ascii="Arial" w:hAnsi="Arial" w:cs="Arial"/>
          <w:color w:val="000000" w:themeColor="text1"/>
        </w:rPr>
        <w:t xml:space="preserve">con las infraestructuras básicas de caminos de </w:t>
      </w:r>
      <w:r w:rsidR="009C68CA" w:rsidRPr="001F0847">
        <w:rPr>
          <w:rFonts w:ascii="Arial" w:hAnsi="Arial" w:cs="Arial"/>
          <w:color w:val="000000" w:themeColor="text1"/>
        </w:rPr>
        <w:t xml:space="preserve">acceso, calle principal y secundarias </w:t>
      </w:r>
      <w:r w:rsidR="002842DD" w:rsidRPr="001F0847">
        <w:rPr>
          <w:rFonts w:ascii="Arial" w:hAnsi="Arial" w:cs="Arial"/>
          <w:color w:val="000000" w:themeColor="text1"/>
        </w:rPr>
        <w:t>14,583.45</w:t>
      </w:r>
      <w:r w:rsidR="006F2DA3" w:rsidRPr="001F0847">
        <w:rPr>
          <w:rFonts w:ascii="Arial" w:hAnsi="Arial" w:cs="Arial"/>
          <w:color w:val="000000" w:themeColor="text1"/>
        </w:rPr>
        <w:t xml:space="preserve"> </w:t>
      </w:r>
      <w:r w:rsidR="009C68CA" w:rsidRPr="001F0847">
        <w:rPr>
          <w:rFonts w:ascii="Arial" w:hAnsi="Arial" w:cs="Arial"/>
          <w:color w:val="000000" w:themeColor="text1"/>
        </w:rPr>
        <w:t>m2)</w:t>
      </w:r>
      <w:r w:rsidRPr="001F0847">
        <w:rPr>
          <w:rFonts w:ascii="Arial" w:hAnsi="Arial" w:cs="Arial"/>
          <w:color w:val="000000" w:themeColor="text1"/>
        </w:rPr>
        <w:t xml:space="preserve">, aceras y contenes, drenajes pluviales, red de varios sistemas de tratamiento </w:t>
      </w:r>
      <w:r w:rsidR="004444D1" w:rsidRPr="001F0847">
        <w:rPr>
          <w:rFonts w:ascii="Arial" w:hAnsi="Arial" w:cs="Arial"/>
          <w:color w:val="000000" w:themeColor="text1"/>
        </w:rPr>
        <w:t>de aguas residuales</w:t>
      </w:r>
      <w:r w:rsidRPr="001F0847">
        <w:rPr>
          <w:rFonts w:ascii="Arial" w:hAnsi="Arial" w:cs="Arial"/>
          <w:color w:val="000000" w:themeColor="text1"/>
        </w:rPr>
        <w:t xml:space="preserve">, </w:t>
      </w:r>
      <w:r w:rsidR="00624DD4" w:rsidRPr="001F0847">
        <w:rPr>
          <w:rFonts w:ascii="Arial" w:hAnsi="Arial" w:cs="Arial"/>
          <w:color w:val="000000" w:themeColor="text1"/>
        </w:rPr>
        <w:t>áreas verdes (</w:t>
      </w:r>
      <w:r w:rsidR="002842DD" w:rsidRPr="001F0847">
        <w:rPr>
          <w:rFonts w:ascii="Arial" w:hAnsi="Arial" w:cs="Arial"/>
          <w:color w:val="000000" w:themeColor="text1"/>
        </w:rPr>
        <w:t>5,082.32</w:t>
      </w:r>
      <w:r w:rsidR="00624DD4" w:rsidRPr="001F0847">
        <w:rPr>
          <w:rFonts w:ascii="Arial" w:hAnsi="Arial" w:cs="Arial"/>
          <w:color w:val="000000" w:themeColor="text1"/>
        </w:rPr>
        <w:t xml:space="preserve"> m2) y </w:t>
      </w:r>
      <w:proofErr w:type="spellStart"/>
      <w:r w:rsidR="00624DD4" w:rsidRPr="001F0847">
        <w:rPr>
          <w:rFonts w:ascii="Arial" w:hAnsi="Arial" w:cs="Arial"/>
          <w:color w:val="000000" w:themeColor="text1"/>
        </w:rPr>
        <w:t>areas</w:t>
      </w:r>
      <w:proofErr w:type="spellEnd"/>
      <w:r w:rsidR="00624DD4" w:rsidRPr="001F0847">
        <w:rPr>
          <w:rFonts w:ascii="Arial" w:hAnsi="Arial" w:cs="Arial"/>
          <w:color w:val="000000" w:themeColor="text1"/>
        </w:rPr>
        <w:t xml:space="preserve"> institucionales (</w:t>
      </w:r>
      <w:r w:rsidR="002842DD" w:rsidRPr="001F0847">
        <w:rPr>
          <w:rFonts w:ascii="Arial" w:hAnsi="Arial" w:cs="Arial"/>
          <w:color w:val="000000" w:themeColor="text1"/>
        </w:rPr>
        <w:t>967.00</w:t>
      </w:r>
      <w:r w:rsidR="00624DD4" w:rsidRPr="001F0847">
        <w:rPr>
          <w:rFonts w:ascii="Arial" w:hAnsi="Arial" w:cs="Arial"/>
          <w:color w:val="000000" w:themeColor="text1"/>
        </w:rPr>
        <w:t xml:space="preserve"> m2)</w:t>
      </w:r>
      <w:r w:rsidR="009C68CA" w:rsidRPr="001F0847">
        <w:rPr>
          <w:rFonts w:ascii="Arial" w:hAnsi="Arial" w:cs="Arial"/>
          <w:color w:val="000000" w:themeColor="text1"/>
        </w:rPr>
        <w:t>,</w:t>
      </w:r>
      <w:r w:rsidR="00117D69" w:rsidRPr="001F0847">
        <w:rPr>
          <w:rFonts w:ascii="Arial" w:hAnsi="Arial" w:cs="Arial"/>
          <w:color w:val="000000" w:themeColor="text1"/>
        </w:rPr>
        <w:t xml:space="preserve"> </w:t>
      </w:r>
      <w:r w:rsidRPr="001F0847">
        <w:rPr>
          <w:rFonts w:ascii="Arial" w:hAnsi="Arial" w:cs="Arial"/>
          <w:color w:val="000000" w:themeColor="text1"/>
        </w:rPr>
        <w:t xml:space="preserve">línea de agua potable para su conexión a través de </w:t>
      </w:r>
      <w:r w:rsidR="00324D94" w:rsidRPr="001F0847">
        <w:rPr>
          <w:rFonts w:ascii="Arial" w:hAnsi="Arial" w:cs="Arial"/>
          <w:color w:val="000000" w:themeColor="text1"/>
        </w:rPr>
        <w:t>INAPA</w:t>
      </w:r>
      <w:r w:rsidRPr="001F0847">
        <w:rPr>
          <w:rFonts w:ascii="Arial" w:hAnsi="Arial" w:cs="Arial"/>
          <w:color w:val="000000" w:themeColor="text1"/>
        </w:rPr>
        <w:t xml:space="preserve"> y la línea eléctrica para su conexión con </w:t>
      </w:r>
      <w:r w:rsidR="006F2DA3" w:rsidRPr="001F0847">
        <w:rPr>
          <w:rFonts w:ascii="Arial" w:hAnsi="Arial" w:cs="Arial"/>
          <w:color w:val="000000" w:themeColor="text1"/>
        </w:rPr>
        <w:t>EDESUR</w:t>
      </w:r>
      <w:r w:rsidRPr="001F0847">
        <w:rPr>
          <w:rFonts w:ascii="Arial" w:hAnsi="Arial" w:cs="Arial"/>
          <w:color w:val="000000" w:themeColor="text1"/>
        </w:rPr>
        <w:t xml:space="preserve">. El </w:t>
      </w:r>
      <w:r w:rsidR="004E058D" w:rsidRPr="001F0847">
        <w:rPr>
          <w:rFonts w:ascii="Arial" w:hAnsi="Arial" w:cs="Arial"/>
          <w:color w:val="000000" w:themeColor="text1"/>
        </w:rPr>
        <w:t>Proyecto “</w:t>
      </w:r>
      <w:r w:rsidR="006F2DA3" w:rsidRPr="001F0847">
        <w:rPr>
          <w:rFonts w:ascii="Arial" w:hAnsi="Arial" w:cs="Arial"/>
          <w:color w:val="000000" w:themeColor="text1"/>
        </w:rPr>
        <w:t>RESIDENCIAL CORAL VIEW</w:t>
      </w:r>
      <w:r w:rsidR="000E0D5D" w:rsidRPr="001F0847">
        <w:rPr>
          <w:rFonts w:ascii="Arial" w:hAnsi="Arial" w:cs="Arial"/>
          <w:color w:val="000000" w:themeColor="text1"/>
        </w:rPr>
        <w:t>”</w:t>
      </w:r>
      <w:r w:rsidRPr="001F0847">
        <w:rPr>
          <w:rFonts w:ascii="Arial" w:hAnsi="Arial" w:cs="Arial"/>
          <w:color w:val="000000" w:themeColor="text1"/>
        </w:rPr>
        <w:t xml:space="preserve"> se encuentra dentro del ámbito de la </w:t>
      </w:r>
      <w:r w:rsidR="00324D94" w:rsidRPr="001F0847">
        <w:rPr>
          <w:rFonts w:ascii="Arial" w:hAnsi="Arial" w:cs="Arial"/>
          <w:color w:val="000000" w:themeColor="text1"/>
        </w:rPr>
        <w:t>PARCELA NO. 404,405 DEL DC NO. 10</w:t>
      </w:r>
      <w:r w:rsidR="00465BC0" w:rsidRPr="001F0847">
        <w:rPr>
          <w:rFonts w:ascii="Arial" w:hAnsi="Arial" w:cs="Arial"/>
          <w:color w:val="000000" w:themeColor="text1"/>
        </w:rPr>
        <w:t xml:space="preserve">, </w:t>
      </w:r>
      <w:proofErr w:type="spellStart"/>
      <w:r w:rsidR="007D0E53" w:rsidRPr="001F0847">
        <w:rPr>
          <w:rFonts w:ascii="Arial" w:hAnsi="Arial" w:cs="Arial"/>
          <w:color w:val="000000" w:themeColor="text1"/>
        </w:rPr>
        <w:t>Jurisdiccion</w:t>
      </w:r>
      <w:proofErr w:type="spellEnd"/>
      <w:r w:rsidR="007D0E53" w:rsidRPr="001F0847">
        <w:rPr>
          <w:rFonts w:ascii="Arial" w:hAnsi="Arial" w:cs="Arial"/>
          <w:color w:val="000000" w:themeColor="text1"/>
        </w:rPr>
        <w:t xml:space="preserve"> Inmobiliaria </w:t>
      </w:r>
      <w:r w:rsidR="004134A2" w:rsidRPr="001F0847">
        <w:rPr>
          <w:rFonts w:ascii="Arial" w:hAnsi="Arial" w:cs="Arial"/>
          <w:color w:val="000000" w:themeColor="text1"/>
        </w:rPr>
        <w:t xml:space="preserve">Municipio de </w:t>
      </w:r>
      <w:r w:rsidR="006F2DA3" w:rsidRPr="001F0847">
        <w:rPr>
          <w:rFonts w:ascii="Arial" w:hAnsi="Arial" w:cs="Arial"/>
          <w:color w:val="000000" w:themeColor="text1"/>
        </w:rPr>
        <w:t xml:space="preserve">San </w:t>
      </w:r>
      <w:proofErr w:type="spellStart"/>
      <w:r w:rsidR="006F2DA3" w:rsidRPr="001F0847">
        <w:rPr>
          <w:rFonts w:ascii="Arial" w:hAnsi="Arial" w:cs="Arial"/>
          <w:color w:val="000000" w:themeColor="text1"/>
        </w:rPr>
        <w:t>Cristobal</w:t>
      </w:r>
      <w:proofErr w:type="spellEnd"/>
      <w:r w:rsidRPr="001F0847">
        <w:rPr>
          <w:rFonts w:ascii="Arial" w:hAnsi="Arial" w:cs="Arial"/>
          <w:color w:val="000000" w:themeColor="text1"/>
        </w:rPr>
        <w:t xml:space="preserve">, con una </w:t>
      </w:r>
      <w:r w:rsidR="007D0E53" w:rsidRPr="001F0847">
        <w:rPr>
          <w:rFonts w:ascii="Arial" w:hAnsi="Arial" w:cs="Arial"/>
          <w:color w:val="000000" w:themeColor="text1"/>
        </w:rPr>
        <w:t xml:space="preserve">totalidad de </w:t>
      </w:r>
      <w:r w:rsidR="006F2DA3" w:rsidRPr="001F0847">
        <w:rPr>
          <w:rFonts w:ascii="Arial" w:hAnsi="Arial" w:cs="Arial"/>
          <w:color w:val="000000" w:themeColor="text1"/>
        </w:rPr>
        <w:t>163,768.00</w:t>
      </w:r>
      <w:r w:rsidR="00D05831" w:rsidRPr="001F0847">
        <w:rPr>
          <w:rFonts w:ascii="Arial" w:hAnsi="Arial" w:cs="Arial"/>
          <w:color w:val="000000" w:themeColor="text1"/>
        </w:rPr>
        <w:t xml:space="preserve"> </w:t>
      </w:r>
      <w:r w:rsidR="007035A1" w:rsidRPr="001F0847">
        <w:rPr>
          <w:rFonts w:ascii="Arial" w:hAnsi="Arial" w:cs="Arial"/>
          <w:color w:val="000000" w:themeColor="text1"/>
        </w:rPr>
        <w:t>m2</w:t>
      </w:r>
      <w:r w:rsidRPr="001F0847">
        <w:rPr>
          <w:rFonts w:ascii="Arial" w:hAnsi="Arial" w:cs="Arial"/>
          <w:color w:val="000000" w:themeColor="text1"/>
        </w:rPr>
        <w:t>,</w:t>
      </w:r>
      <w:r w:rsidR="00D14854" w:rsidRPr="001F0847">
        <w:rPr>
          <w:rFonts w:ascii="Arial" w:hAnsi="Arial" w:cs="Arial"/>
          <w:color w:val="000000" w:themeColor="text1"/>
        </w:rPr>
        <w:t xml:space="preserve"> </w:t>
      </w:r>
      <w:r w:rsidR="004134A2" w:rsidRPr="001F0847">
        <w:rPr>
          <w:rFonts w:ascii="Arial" w:hAnsi="Arial" w:cs="Arial"/>
          <w:color w:val="000000" w:themeColor="text1"/>
        </w:rPr>
        <w:t xml:space="preserve">Municipio de </w:t>
      </w:r>
      <w:r w:rsidR="006F2DA3" w:rsidRPr="001F0847">
        <w:rPr>
          <w:rFonts w:ascii="Arial" w:hAnsi="Arial" w:cs="Arial"/>
          <w:color w:val="000000" w:themeColor="text1"/>
        </w:rPr>
        <w:t xml:space="preserve">San </w:t>
      </w:r>
      <w:proofErr w:type="spellStart"/>
      <w:r w:rsidR="006F2DA3" w:rsidRPr="001F0847">
        <w:rPr>
          <w:rFonts w:ascii="Arial" w:hAnsi="Arial" w:cs="Arial"/>
          <w:color w:val="000000" w:themeColor="text1"/>
        </w:rPr>
        <w:t>Cristobal</w:t>
      </w:r>
      <w:proofErr w:type="spellEnd"/>
      <w:r w:rsidRPr="001F0847">
        <w:rPr>
          <w:rFonts w:ascii="Arial" w:hAnsi="Arial" w:cs="Arial"/>
          <w:color w:val="000000" w:themeColor="text1"/>
        </w:rPr>
        <w:t xml:space="preserve">, </w:t>
      </w:r>
      <w:r w:rsidR="007063AC" w:rsidRPr="001F0847">
        <w:rPr>
          <w:rFonts w:ascii="Arial" w:hAnsi="Arial" w:cs="Arial"/>
          <w:color w:val="000000" w:themeColor="text1"/>
        </w:rPr>
        <w:t xml:space="preserve">Provincia </w:t>
      </w:r>
      <w:r w:rsidR="006F2DA3" w:rsidRPr="001F0847">
        <w:rPr>
          <w:rFonts w:ascii="Arial" w:hAnsi="Arial" w:cs="Arial"/>
          <w:color w:val="000000" w:themeColor="text1"/>
        </w:rPr>
        <w:t xml:space="preserve">San </w:t>
      </w:r>
      <w:proofErr w:type="spellStart"/>
      <w:r w:rsidR="006F2DA3" w:rsidRPr="001F0847">
        <w:rPr>
          <w:rFonts w:ascii="Arial" w:hAnsi="Arial" w:cs="Arial"/>
          <w:color w:val="000000" w:themeColor="text1"/>
        </w:rPr>
        <w:t>Cristobal</w:t>
      </w:r>
      <w:proofErr w:type="spellEnd"/>
      <w:r w:rsidR="008A6370" w:rsidRPr="001F0847">
        <w:rPr>
          <w:rFonts w:ascii="Arial" w:hAnsi="Arial" w:cs="Arial"/>
          <w:color w:val="000000" w:themeColor="text1"/>
        </w:rPr>
        <w:t>.</w:t>
      </w:r>
      <w:r w:rsidR="00117D69" w:rsidRPr="001F0847">
        <w:rPr>
          <w:rFonts w:ascii="Arial" w:hAnsi="Arial" w:cs="Arial"/>
          <w:color w:val="000000" w:themeColor="text1"/>
        </w:rPr>
        <w:t xml:space="preserve"> </w:t>
      </w:r>
    </w:p>
    <w:p w:rsidR="008A6370" w:rsidRPr="001F0847" w:rsidRDefault="008A6370" w:rsidP="008A6370">
      <w:pPr>
        <w:pStyle w:val="NormalWeb"/>
        <w:jc w:val="both"/>
        <w:rPr>
          <w:rFonts w:ascii="Arial" w:hAnsi="Arial" w:cs="Arial"/>
          <w:color w:val="000000" w:themeColor="text1"/>
        </w:rPr>
      </w:pPr>
    </w:p>
    <w:p w:rsidR="004E7999" w:rsidRPr="001F0847" w:rsidRDefault="004E7999" w:rsidP="004E7999">
      <w:pPr>
        <w:pStyle w:val="Ttulo1"/>
        <w:spacing w:before="0" w:after="0"/>
        <w:jc w:val="both"/>
        <w:rPr>
          <w:color w:val="000000" w:themeColor="text1"/>
          <w:sz w:val="24"/>
          <w:szCs w:val="24"/>
        </w:rPr>
      </w:pPr>
      <w:bookmarkStart w:id="2" w:name="_Toc155246361"/>
      <w:r w:rsidRPr="001F0847">
        <w:rPr>
          <w:color w:val="000000" w:themeColor="text1"/>
          <w:sz w:val="24"/>
          <w:szCs w:val="24"/>
        </w:rPr>
        <w:t>Datos del Promotor</w:t>
      </w:r>
      <w:bookmarkEnd w:id="2"/>
    </w:p>
    <w:p w:rsidR="004E7999" w:rsidRPr="001F0847" w:rsidRDefault="004E7999" w:rsidP="004E7999">
      <w:pPr>
        <w:pStyle w:val="Textoindependiente"/>
        <w:rPr>
          <w:rFonts w:cs="Arial"/>
          <w:color w:val="000000" w:themeColor="text1"/>
        </w:rPr>
      </w:pPr>
    </w:p>
    <w:p w:rsidR="004E7999" w:rsidRPr="001F0847" w:rsidRDefault="004E7999" w:rsidP="004E7999">
      <w:pPr>
        <w:pStyle w:val="Textoindependiente"/>
        <w:rPr>
          <w:rFonts w:cs="Arial"/>
          <w:color w:val="000000" w:themeColor="text1"/>
        </w:rPr>
      </w:pPr>
      <w:r w:rsidRPr="001F0847">
        <w:rPr>
          <w:rFonts w:cs="Arial"/>
          <w:color w:val="000000" w:themeColor="text1"/>
        </w:rPr>
        <w:t>El Promotor del</w:t>
      </w:r>
      <w:r w:rsidR="00840325" w:rsidRPr="001F0847">
        <w:rPr>
          <w:rFonts w:cs="Arial"/>
          <w:color w:val="000000" w:themeColor="text1"/>
        </w:rPr>
        <w:t xml:space="preserve"> </w:t>
      </w:r>
      <w:r w:rsidR="00324D94" w:rsidRPr="001F0847">
        <w:rPr>
          <w:rFonts w:cs="Arial"/>
          <w:color w:val="000000" w:themeColor="text1"/>
        </w:rPr>
        <w:t xml:space="preserve">proyecto es la empresa INDESA CONSTUCTORA SRL, con su RNC No. 1-31-26003-9, debidamente representado por el Señor </w:t>
      </w:r>
      <w:proofErr w:type="spellStart"/>
      <w:r w:rsidR="00324D94" w:rsidRPr="001F0847">
        <w:rPr>
          <w:rFonts w:cs="Arial"/>
          <w:color w:val="000000" w:themeColor="text1"/>
        </w:rPr>
        <w:t>Victor</w:t>
      </w:r>
      <w:proofErr w:type="spellEnd"/>
      <w:r w:rsidR="00324D94" w:rsidRPr="001F0847">
        <w:rPr>
          <w:rFonts w:cs="Arial"/>
          <w:color w:val="000000" w:themeColor="text1"/>
        </w:rPr>
        <w:t xml:space="preserve"> Francisco Silvestre De Los Santos, Cedula No. 002-0183790-3</w:t>
      </w:r>
      <w:r w:rsidR="00942A73" w:rsidRPr="001F0847">
        <w:rPr>
          <w:rFonts w:cs="Arial"/>
          <w:color w:val="000000" w:themeColor="text1"/>
        </w:rPr>
        <w:t xml:space="preserve">, ambos </w:t>
      </w:r>
      <w:r w:rsidRPr="001F0847">
        <w:rPr>
          <w:rFonts w:cs="Arial"/>
          <w:color w:val="000000" w:themeColor="text1"/>
        </w:rPr>
        <w:t xml:space="preserve">con </w:t>
      </w:r>
      <w:r w:rsidR="002E431C" w:rsidRPr="001F0847">
        <w:rPr>
          <w:rFonts w:cs="Arial"/>
          <w:color w:val="000000" w:themeColor="text1"/>
        </w:rPr>
        <w:t xml:space="preserve">domicilio legal en la ciudad de </w:t>
      </w:r>
      <w:r w:rsidR="006F2DA3" w:rsidRPr="001F0847">
        <w:rPr>
          <w:rFonts w:cs="Arial"/>
          <w:color w:val="000000" w:themeColor="text1"/>
        </w:rPr>
        <w:t xml:space="preserve">San </w:t>
      </w:r>
      <w:proofErr w:type="spellStart"/>
      <w:r w:rsidR="006F2DA3" w:rsidRPr="001F0847">
        <w:rPr>
          <w:rFonts w:cs="Arial"/>
          <w:color w:val="000000" w:themeColor="text1"/>
        </w:rPr>
        <w:t>Cristobal</w:t>
      </w:r>
      <w:proofErr w:type="spellEnd"/>
      <w:r w:rsidRPr="001F0847">
        <w:rPr>
          <w:rFonts w:cs="Arial"/>
          <w:color w:val="000000" w:themeColor="text1"/>
        </w:rPr>
        <w:t xml:space="preserve">. </w:t>
      </w:r>
    </w:p>
    <w:p w:rsidR="004E7999" w:rsidRPr="001F0847" w:rsidRDefault="004E7999" w:rsidP="004E7999">
      <w:pPr>
        <w:pStyle w:val="Textoindependiente"/>
        <w:rPr>
          <w:rFonts w:cs="Arial"/>
          <w:color w:val="000000" w:themeColor="text1"/>
        </w:rPr>
      </w:pPr>
    </w:p>
    <w:p w:rsidR="004E7999" w:rsidRPr="001F0847" w:rsidRDefault="004E7999" w:rsidP="004E7999">
      <w:pPr>
        <w:pStyle w:val="Textoindependiente"/>
        <w:rPr>
          <w:rFonts w:cs="Arial"/>
          <w:color w:val="000000" w:themeColor="text1"/>
        </w:rPr>
      </w:pPr>
      <w:r w:rsidRPr="001F0847">
        <w:rPr>
          <w:rFonts w:cs="Arial"/>
          <w:color w:val="000000" w:themeColor="text1"/>
        </w:rPr>
        <w:t xml:space="preserve">Los teléfonos de contacto del Promotor son: </w:t>
      </w:r>
    </w:p>
    <w:p w:rsidR="004E7999" w:rsidRPr="001F0847" w:rsidRDefault="00324D94" w:rsidP="00BA3294">
      <w:pPr>
        <w:pStyle w:val="Textoindependiente"/>
        <w:numPr>
          <w:ilvl w:val="0"/>
          <w:numId w:val="20"/>
        </w:numPr>
        <w:rPr>
          <w:rFonts w:cs="Arial"/>
          <w:color w:val="000000" w:themeColor="text1"/>
        </w:rPr>
      </w:pPr>
      <w:r w:rsidRPr="001F0847">
        <w:rPr>
          <w:rFonts w:cs="Arial"/>
          <w:color w:val="000000" w:themeColor="text1"/>
        </w:rPr>
        <w:t>VICTOR FRANCISCO SILVESTRE DE LOS SANTOS</w:t>
      </w:r>
      <w:r w:rsidR="004E7999" w:rsidRPr="001F0847">
        <w:rPr>
          <w:rFonts w:cs="Arial"/>
          <w:color w:val="000000" w:themeColor="text1"/>
        </w:rPr>
        <w:t>:</w:t>
      </w:r>
      <w:r w:rsidR="00117D69" w:rsidRPr="001F0847">
        <w:rPr>
          <w:rFonts w:cs="Arial"/>
          <w:color w:val="000000" w:themeColor="text1"/>
        </w:rPr>
        <w:t xml:space="preserve"> </w:t>
      </w:r>
      <w:r w:rsidR="004E7999" w:rsidRPr="001F0847">
        <w:rPr>
          <w:rFonts w:cs="Arial"/>
          <w:color w:val="000000" w:themeColor="text1"/>
        </w:rPr>
        <w:t xml:space="preserve">Tel: </w:t>
      </w:r>
      <w:r w:rsidRPr="001F0847">
        <w:rPr>
          <w:rFonts w:cs="Arial"/>
          <w:color w:val="000000" w:themeColor="text1"/>
        </w:rPr>
        <w:t>809-499-0532/809-442-6935</w:t>
      </w:r>
    </w:p>
    <w:p w:rsidR="004E7999" w:rsidRPr="001F0847" w:rsidRDefault="004E7999" w:rsidP="00BA3294">
      <w:pPr>
        <w:pStyle w:val="Textoindependiente"/>
        <w:numPr>
          <w:ilvl w:val="0"/>
          <w:numId w:val="20"/>
        </w:numPr>
        <w:rPr>
          <w:rFonts w:cs="Arial"/>
          <w:color w:val="000000" w:themeColor="text1"/>
        </w:rPr>
      </w:pPr>
      <w:r w:rsidRPr="001F0847">
        <w:rPr>
          <w:rFonts w:cs="Arial"/>
          <w:color w:val="000000" w:themeColor="text1"/>
        </w:rPr>
        <w:t xml:space="preserve">Correo electrónico: </w:t>
      </w:r>
      <w:r w:rsidR="00324D94" w:rsidRPr="001F0847">
        <w:rPr>
          <w:rFonts w:cs="Arial"/>
          <w:color w:val="000000" w:themeColor="text1"/>
        </w:rPr>
        <w:t>manuelortiz151@yahoo.com</w:t>
      </w:r>
    </w:p>
    <w:p w:rsidR="00414F66" w:rsidRPr="001F0847" w:rsidRDefault="00414F66" w:rsidP="004E7999">
      <w:pPr>
        <w:pStyle w:val="Ttulo2"/>
        <w:tabs>
          <w:tab w:val="clear" w:pos="576"/>
          <w:tab w:val="left" w:pos="708"/>
        </w:tabs>
        <w:suppressAutoHyphens w:val="0"/>
        <w:spacing w:before="0" w:after="0"/>
        <w:rPr>
          <w:color w:val="000000" w:themeColor="text1"/>
          <w:sz w:val="24"/>
          <w:szCs w:val="24"/>
        </w:rPr>
      </w:pPr>
    </w:p>
    <w:p w:rsidR="004E7999" w:rsidRPr="001F0847" w:rsidRDefault="004E7999" w:rsidP="004E7999">
      <w:pPr>
        <w:pStyle w:val="Ttulo2"/>
        <w:tabs>
          <w:tab w:val="clear" w:pos="576"/>
          <w:tab w:val="left" w:pos="708"/>
        </w:tabs>
        <w:suppressAutoHyphens w:val="0"/>
        <w:spacing w:before="0" w:after="0"/>
        <w:rPr>
          <w:color w:val="000000" w:themeColor="text1"/>
          <w:sz w:val="24"/>
          <w:szCs w:val="24"/>
        </w:rPr>
      </w:pPr>
      <w:bookmarkStart w:id="3" w:name="_Toc155246362"/>
      <w:r w:rsidRPr="001F0847">
        <w:rPr>
          <w:color w:val="000000" w:themeColor="text1"/>
          <w:sz w:val="24"/>
          <w:szCs w:val="24"/>
        </w:rPr>
        <w:t>Costo de inversión</w:t>
      </w:r>
      <w:bookmarkEnd w:id="3"/>
    </w:p>
    <w:p w:rsidR="004E7999" w:rsidRPr="001F0847" w:rsidRDefault="004E7999" w:rsidP="004E7999">
      <w:pPr>
        <w:tabs>
          <w:tab w:val="left" w:pos="567"/>
          <w:tab w:val="left" w:pos="1134"/>
        </w:tabs>
        <w:jc w:val="both"/>
        <w:rPr>
          <w:rFonts w:ascii="Arial" w:hAnsi="Arial" w:cs="Arial"/>
          <w:b/>
          <w:color w:val="000000" w:themeColor="text1"/>
        </w:rPr>
      </w:pPr>
    </w:p>
    <w:p w:rsidR="004E7999" w:rsidRPr="001F0847" w:rsidRDefault="001E6445" w:rsidP="004E7999">
      <w:pPr>
        <w:tabs>
          <w:tab w:val="left" w:pos="567"/>
          <w:tab w:val="left" w:pos="1134"/>
        </w:tabs>
        <w:jc w:val="both"/>
        <w:rPr>
          <w:rFonts w:ascii="Arial" w:hAnsi="Arial" w:cs="Arial"/>
          <w:color w:val="000000" w:themeColor="text1"/>
        </w:rPr>
      </w:pPr>
      <w:r w:rsidRPr="001F0847">
        <w:rPr>
          <w:rFonts w:ascii="Arial" w:hAnsi="Arial" w:cs="Arial"/>
          <w:color w:val="000000" w:themeColor="text1"/>
        </w:rPr>
        <w:t>El costo total estimado</w:t>
      </w:r>
      <w:r w:rsidR="00117D69" w:rsidRPr="001F0847">
        <w:rPr>
          <w:rFonts w:ascii="Arial" w:hAnsi="Arial" w:cs="Arial"/>
          <w:color w:val="000000" w:themeColor="text1"/>
        </w:rPr>
        <w:t xml:space="preserve"> </w:t>
      </w:r>
      <w:r w:rsidRPr="001F0847">
        <w:rPr>
          <w:rFonts w:ascii="Arial" w:hAnsi="Arial" w:cs="Arial"/>
          <w:color w:val="000000" w:themeColor="text1"/>
        </w:rPr>
        <w:t xml:space="preserve">de la inversión total asciende a un total de RD$ </w:t>
      </w:r>
      <w:r w:rsidR="00A96F44" w:rsidRPr="001F0847">
        <w:rPr>
          <w:rFonts w:ascii="Arial" w:hAnsi="Arial" w:cs="Arial"/>
          <w:color w:val="000000" w:themeColor="text1"/>
        </w:rPr>
        <w:t xml:space="preserve"> </w:t>
      </w:r>
      <w:r w:rsidR="00293380" w:rsidRPr="001F0847">
        <w:rPr>
          <w:rFonts w:ascii="Arial" w:hAnsi="Arial" w:cs="Arial"/>
          <w:color w:val="000000" w:themeColor="text1"/>
        </w:rPr>
        <w:t xml:space="preserve"> 10</w:t>
      </w:r>
      <w:proofErr w:type="gramStart"/>
      <w:r w:rsidR="00293380" w:rsidRPr="001F0847">
        <w:rPr>
          <w:rFonts w:ascii="Arial" w:hAnsi="Arial" w:cs="Arial"/>
          <w:color w:val="000000" w:themeColor="text1"/>
        </w:rPr>
        <w:t>,828,941.03</w:t>
      </w:r>
      <w:proofErr w:type="gramEnd"/>
      <w:r w:rsidR="00293380" w:rsidRPr="001F0847">
        <w:rPr>
          <w:rFonts w:ascii="Arial" w:hAnsi="Arial" w:cs="Arial"/>
          <w:color w:val="000000" w:themeColor="text1"/>
        </w:rPr>
        <w:t xml:space="preserve"> </w:t>
      </w:r>
      <w:r w:rsidR="00A96F44" w:rsidRPr="001F0847">
        <w:rPr>
          <w:rFonts w:ascii="Arial" w:hAnsi="Arial" w:cs="Arial"/>
          <w:color w:val="000000" w:themeColor="text1"/>
        </w:rPr>
        <w:t xml:space="preserve"> </w:t>
      </w:r>
    </w:p>
    <w:p w:rsidR="004E7999" w:rsidRPr="001F0847" w:rsidRDefault="004E7999" w:rsidP="003702B4">
      <w:pPr>
        <w:tabs>
          <w:tab w:val="left" w:pos="567"/>
          <w:tab w:val="left" w:pos="1134"/>
        </w:tabs>
        <w:spacing w:before="240"/>
        <w:jc w:val="both"/>
        <w:rPr>
          <w:rFonts w:ascii="Arial" w:hAnsi="Arial" w:cs="Arial"/>
          <w:color w:val="000000" w:themeColor="text1"/>
        </w:rPr>
      </w:pPr>
      <w:r w:rsidRPr="001F0847">
        <w:rPr>
          <w:rFonts w:ascii="Arial" w:hAnsi="Arial" w:cs="Arial"/>
          <w:color w:val="000000" w:themeColor="text1"/>
        </w:rPr>
        <w:t xml:space="preserve">El proyecto generara unos 30 empleos en la fase de construcción y </w:t>
      </w:r>
      <w:r w:rsidR="00407011" w:rsidRPr="001F0847">
        <w:rPr>
          <w:rFonts w:ascii="Arial" w:hAnsi="Arial" w:cs="Arial"/>
          <w:color w:val="000000" w:themeColor="text1"/>
        </w:rPr>
        <w:t xml:space="preserve">unos </w:t>
      </w:r>
      <w:r w:rsidR="00746114" w:rsidRPr="001F0847">
        <w:rPr>
          <w:rFonts w:ascii="Arial" w:hAnsi="Arial" w:cs="Arial"/>
          <w:color w:val="000000" w:themeColor="text1"/>
        </w:rPr>
        <w:t xml:space="preserve">10 empleos fijos en la fase de operación y </w:t>
      </w:r>
      <w:proofErr w:type="spellStart"/>
      <w:proofErr w:type="gramStart"/>
      <w:r w:rsidR="00746114" w:rsidRPr="001F0847">
        <w:rPr>
          <w:rFonts w:ascii="Arial" w:hAnsi="Arial" w:cs="Arial"/>
          <w:color w:val="000000" w:themeColor="text1"/>
        </w:rPr>
        <w:t>mas</w:t>
      </w:r>
      <w:proofErr w:type="spellEnd"/>
      <w:proofErr w:type="gramEnd"/>
      <w:r w:rsidR="00746114" w:rsidRPr="001F0847">
        <w:rPr>
          <w:rFonts w:ascii="Arial" w:hAnsi="Arial" w:cs="Arial"/>
          <w:color w:val="000000" w:themeColor="text1"/>
        </w:rPr>
        <w:t xml:space="preserve"> de </w:t>
      </w:r>
      <w:r w:rsidR="007136C2" w:rsidRPr="001F0847">
        <w:rPr>
          <w:rFonts w:ascii="Arial" w:hAnsi="Arial" w:cs="Arial"/>
          <w:color w:val="000000" w:themeColor="text1"/>
        </w:rPr>
        <w:t>50 empleos indirectos</w:t>
      </w:r>
      <w:r w:rsidR="00407011" w:rsidRPr="001F0847">
        <w:rPr>
          <w:rFonts w:ascii="Arial" w:hAnsi="Arial" w:cs="Arial"/>
          <w:color w:val="000000" w:themeColor="text1"/>
        </w:rPr>
        <w:t>.</w:t>
      </w:r>
    </w:p>
    <w:p w:rsidR="0059627F" w:rsidRPr="001F0847" w:rsidRDefault="0059627F" w:rsidP="004E7999">
      <w:pPr>
        <w:tabs>
          <w:tab w:val="left" w:pos="567"/>
          <w:tab w:val="left" w:pos="1134"/>
        </w:tabs>
        <w:jc w:val="both"/>
        <w:rPr>
          <w:rFonts w:ascii="Arial" w:hAnsi="Arial" w:cs="Arial"/>
          <w:color w:val="000000" w:themeColor="text1"/>
        </w:rPr>
      </w:pPr>
    </w:p>
    <w:p w:rsidR="004E7999" w:rsidRPr="001F0847" w:rsidRDefault="004E7999" w:rsidP="004E7999">
      <w:pPr>
        <w:pStyle w:val="Ttulo1"/>
        <w:spacing w:before="0" w:after="0"/>
        <w:jc w:val="both"/>
        <w:rPr>
          <w:color w:val="000000" w:themeColor="text1"/>
          <w:sz w:val="24"/>
          <w:szCs w:val="24"/>
        </w:rPr>
      </w:pPr>
      <w:bookmarkStart w:id="4" w:name="_Toc155246363"/>
      <w:r w:rsidRPr="001F0847">
        <w:rPr>
          <w:color w:val="000000" w:themeColor="text1"/>
          <w:sz w:val="24"/>
          <w:szCs w:val="24"/>
        </w:rPr>
        <w:t>Descripción de Las Instalaciones</w:t>
      </w:r>
      <w:bookmarkEnd w:id="4"/>
    </w:p>
    <w:p w:rsidR="004E7999" w:rsidRPr="001F0847" w:rsidRDefault="004E7999" w:rsidP="004E7999">
      <w:pPr>
        <w:pStyle w:val="Textoindependiente"/>
        <w:rPr>
          <w:rFonts w:cs="Arial"/>
          <w:color w:val="000000" w:themeColor="text1"/>
        </w:rPr>
      </w:pPr>
    </w:p>
    <w:p w:rsidR="004E7999" w:rsidRPr="001F0847" w:rsidRDefault="004E7999" w:rsidP="004E7999">
      <w:pPr>
        <w:pStyle w:val="Textoindependiente"/>
        <w:rPr>
          <w:rFonts w:cs="Arial"/>
          <w:color w:val="000000" w:themeColor="text1"/>
        </w:rPr>
      </w:pPr>
      <w:r w:rsidRPr="001F0847">
        <w:rPr>
          <w:rFonts w:cs="Arial"/>
          <w:color w:val="000000" w:themeColor="text1"/>
        </w:rPr>
        <w:t xml:space="preserve">El proyecto estará ubicado en la </w:t>
      </w:r>
      <w:r w:rsidR="006F2DA3" w:rsidRPr="001F0847">
        <w:rPr>
          <w:rFonts w:cs="Arial"/>
          <w:color w:val="000000" w:themeColor="text1"/>
        </w:rPr>
        <w:t>Carretera Sánchez Vieja</w:t>
      </w:r>
      <w:r w:rsidR="00754EF9" w:rsidRPr="001F0847">
        <w:rPr>
          <w:rFonts w:cs="Arial"/>
          <w:color w:val="000000" w:themeColor="text1"/>
        </w:rPr>
        <w:t xml:space="preserve">, </w:t>
      </w:r>
      <w:proofErr w:type="spellStart"/>
      <w:r w:rsidR="006F2DA3" w:rsidRPr="001F0847">
        <w:rPr>
          <w:rFonts w:cs="Arial"/>
          <w:color w:val="000000" w:themeColor="text1"/>
        </w:rPr>
        <w:t>Cambelen</w:t>
      </w:r>
      <w:proofErr w:type="spellEnd"/>
      <w:r w:rsidR="009033C6" w:rsidRPr="001F0847">
        <w:rPr>
          <w:rFonts w:cs="Arial"/>
          <w:color w:val="000000" w:themeColor="text1"/>
        </w:rPr>
        <w:t xml:space="preserve">, </w:t>
      </w:r>
      <w:r w:rsidR="007063AC" w:rsidRPr="001F0847">
        <w:rPr>
          <w:rFonts w:cs="Arial"/>
          <w:color w:val="000000" w:themeColor="text1"/>
        </w:rPr>
        <w:t xml:space="preserve">Municipio </w:t>
      </w:r>
      <w:r w:rsidR="006F2DA3" w:rsidRPr="001F0847">
        <w:rPr>
          <w:rFonts w:cs="Arial"/>
          <w:color w:val="000000" w:themeColor="text1"/>
        </w:rPr>
        <w:t xml:space="preserve">San </w:t>
      </w:r>
      <w:proofErr w:type="spellStart"/>
      <w:r w:rsidR="006F2DA3" w:rsidRPr="001F0847">
        <w:rPr>
          <w:rFonts w:cs="Arial"/>
          <w:color w:val="000000" w:themeColor="text1"/>
        </w:rPr>
        <w:t>Cristobal</w:t>
      </w:r>
      <w:proofErr w:type="spellEnd"/>
      <w:r w:rsidR="009033C6" w:rsidRPr="001F0847">
        <w:rPr>
          <w:rFonts w:cs="Arial"/>
          <w:color w:val="000000" w:themeColor="text1"/>
        </w:rPr>
        <w:t xml:space="preserve">, </w:t>
      </w:r>
      <w:r w:rsidR="007063AC" w:rsidRPr="001F0847">
        <w:rPr>
          <w:rFonts w:cs="Arial"/>
          <w:color w:val="000000" w:themeColor="text1"/>
        </w:rPr>
        <w:t xml:space="preserve">Provincia </w:t>
      </w:r>
      <w:r w:rsidR="006F2DA3" w:rsidRPr="001F0847">
        <w:rPr>
          <w:rFonts w:cs="Arial"/>
          <w:color w:val="000000" w:themeColor="text1"/>
        </w:rPr>
        <w:t xml:space="preserve">San </w:t>
      </w:r>
      <w:proofErr w:type="spellStart"/>
      <w:r w:rsidR="006F2DA3" w:rsidRPr="001F0847">
        <w:rPr>
          <w:rFonts w:cs="Arial"/>
          <w:color w:val="000000" w:themeColor="text1"/>
        </w:rPr>
        <w:t>Cristobal</w:t>
      </w:r>
      <w:proofErr w:type="spellEnd"/>
      <w:r w:rsidRPr="001F0847">
        <w:rPr>
          <w:rFonts w:cs="Arial"/>
          <w:color w:val="000000" w:themeColor="text1"/>
        </w:rPr>
        <w:t xml:space="preserve">. El proyecto en su conjunto ocupara un área de </w:t>
      </w:r>
      <w:r w:rsidR="006F2DA3" w:rsidRPr="001F0847">
        <w:rPr>
          <w:rFonts w:cs="Arial"/>
          <w:color w:val="000000" w:themeColor="text1"/>
        </w:rPr>
        <w:t>163,768.00</w:t>
      </w:r>
      <w:r w:rsidR="00D05831" w:rsidRPr="001F0847">
        <w:rPr>
          <w:rFonts w:cs="Arial"/>
          <w:color w:val="000000" w:themeColor="text1"/>
        </w:rPr>
        <w:t xml:space="preserve"> </w:t>
      </w:r>
      <w:r w:rsidR="001E6445" w:rsidRPr="001F0847">
        <w:rPr>
          <w:rFonts w:cs="Arial"/>
          <w:color w:val="000000" w:themeColor="text1"/>
        </w:rPr>
        <w:t>m2</w:t>
      </w:r>
      <w:r w:rsidRPr="001F0847">
        <w:rPr>
          <w:rFonts w:cs="Arial"/>
          <w:color w:val="000000" w:themeColor="text1"/>
        </w:rPr>
        <w:t>, los cuales estarán distribuidos de la manera siguiente:</w:t>
      </w:r>
    </w:p>
    <w:p w:rsidR="0059627F" w:rsidRPr="001F0847" w:rsidRDefault="00293380" w:rsidP="00293380">
      <w:pPr>
        <w:pStyle w:val="Textoindependiente"/>
        <w:tabs>
          <w:tab w:val="left" w:pos="5610"/>
        </w:tabs>
        <w:rPr>
          <w:rFonts w:cs="Arial"/>
          <w:color w:val="000000" w:themeColor="text1"/>
        </w:rPr>
      </w:pPr>
      <w:r w:rsidRPr="001F0847">
        <w:rPr>
          <w:rFonts w:cs="Arial"/>
          <w:color w:val="000000" w:themeColor="text1"/>
        </w:rPr>
        <w:tab/>
      </w:r>
    </w:p>
    <w:p w:rsidR="00414F66" w:rsidRPr="001F0847" w:rsidRDefault="00414F66" w:rsidP="00BA3294">
      <w:pPr>
        <w:pStyle w:val="Prrafodelista"/>
        <w:numPr>
          <w:ilvl w:val="0"/>
          <w:numId w:val="98"/>
        </w:numPr>
        <w:shd w:val="clear" w:color="auto" w:fill="FFFFFF"/>
        <w:tabs>
          <w:tab w:val="left" w:pos="4590"/>
          <w:tab w:val="left" w:pos="6480"/>
        </w:tabs>
        <w:rPr>
          <w:rFonts w:ascii="Arial" w:hAnsi="Arial" w:cs="Arial"/>
          <w:color w:val="000000" w:themeColor="text1"/>
          <w:kern w:val="24"/>
        </w:rPr>
      </w:pPr>
      <w:r w:rsidRPr="001F0847">
        <w:rPr>
          <w:rFonts w:ascii="Arial" w:hAnsi="Arial" w:cs="Arial"/>
          <w:color w:val="000000" w:themeColor="text1"/>
          <w:kern w:val="24"/>
        </w:rPr>
        <w:t xml:space="preserve">ÁREA </w:t>
      </w:r>
      <w:r w:rsidR="002220AE" w:rsidRPr="001F0847">
        <w:rPr>
          <w:rFonts w:ascii="Arial" w:hAnsi="Arial" w:cs="Arial"/>
          <w:color w:val="000000" w:themeColor="text1"/>
          <w:kern w:val="24"/>
        </w:rPr>
        <w:t xml:space="preserve">DESTINADO A </w:t>
      </w:r>
      <w:r w:rsidR="00EB6C65" w:rsidRPr="001F0847">
        <w:rPr>
          <w:rFonts w:ascii="Arial" w:hAnsi="Arial" w:cs="Arial"/>
          <w:color w:val="000000" w:themeColor="text1"/>
          <w:kern w:val="24"/>
        </w:rPr>
        <w:t>RESIDENCIAL</w:t>
      </w:r>
      <w:r w:rsidR="002220AE" w:rsidRPr="001F0847">
        <w:rPr>
          <w:rFonts w:ascii="Arial" w:hAnsi="Arial" w:cs="Arial"/>
          <w:color w:val="000000" w:themeColor="text1"/>
          <w:kern w:val="24"/>
        </w:rPr>
        <w:t xml:space="preserve"> </w:t>
      </w:r>
      <w:r w:rsidR="002220AE" w:rsidRPr="001F0847">
        <w:rPr>
          <w:rFonts w:ascii="Arial" w:hAnsi="Arial" w:cs="Arial"/>
          <w:color w:val="000000" w:themeColor="text1"/>
          <w:kern w:val="24"/>
        </w:rPr>
        <w:tab/>
      </w:r>
      <w:r w:rsidR="006F2DA3" w:rsidRPr="001F0847">
        <w:rPr>
          <w:rFonts w:ascii="Arial" w:hAnsi="Arial" w:cs="Arial"/>
          <w:color w:val="000000" w:themeColor="text1"/>
          <w:kern w:val="24"/>
        </w:rPr>
        <w:t>143,135.23</w:t>
      </w:r>
      <w:r w:rsidRPr="001F0847">
        <w:rPr>
          <w:rFonts w:ascii="Arial" w:hAnsi="Arial" w:cs="Arial"/>
          <w:color w:val="000000" w:themeColor="text1"/>
          <w:kern w:val="24"/>
        </w:rPr>
        <w:t xml:space="preserve"> m2</w:t>
      </w:r>
    </w:p>
    <w:p w:rsidR="002220AE" w:rsidRPr="001F0847" w:rsidRDefault="002220AE" w:rsidP="00BA3294">
      <w:pPr>
        <w:pStyle w:val="Prrafodelista"/>
        <w:numPr>
          <w:ilvl w:val="0"/>
          <w:numId w:val="98"/>
        </w:numPr>
        <w:shd w:val="clear" w:color="auto" w:fill="FFFFFF"/>
        <w:tabs>
          <w:tab w:val="left" w:pos="4590"/>
          <w:tab w:val="left" w:pos="6480"/>
        </w:tabs>
        <w:rPr>
          <w:rFonts w:ascii="Arial" w:hAnsi="Arial" w:cs="Arial"/>
          <w:color w:val="000000" w:themeColor="text1"/>
          <w:kern w:val="24"/>
        </w:rPr>
      </w:pPr>
      <w:r w:rsidRPr="001F0847">
        <w:rPr>
          <w:rFonts w:ascii="Arial" w:hAnsi="Arial" w:cs="Arial"/>
          <w:color w:val="000000" w:themeColor="text1"/>
          <w:kern w:val="24"/>
        </w:rPr>
        <w:t>ÁREA DE VÍAS</w:t>
      </w:r>
      <w:r w:rsidRPr="001F0847">
        <w:rPr>
          <w:rFonts w:ascii="Arial" w:hAnsi="Arial" w:cs="Arial"/>
          <w:color w:val="000000" w:themeColor="text1"/>
          <w:kern w:val="24"/>
        </w:rPr>
        <w:tab/>
      </w:r>
      <w:r w:rsidRPr="001F0847">
        <w:rPr>
          <w:rFonts w:ascii="Arial" w:hAnsi="Arial" w:cs="Arial"/>
          <w:color w:val="000000" w:themeColor="text1"/>
          <w:kern w:val="24"/>
        </w:rPr>
        <w:tab/>
      </w:r>
      <w:r w:rsidR="002842DD" w:rsidRPr="001F0847">
        <w:rPr>
          <w:rFonts w:ascii="Arial" w:hAnsi="Arial" w:cs="Arial"/>
          <w:color w:val="000000" w:themeColor="text1"/>
        </w:rPr>
        <w:t>14,583.45</w:t>
      </w:r>
      <w:r w:rsidRPr="001F0847">
        <w:rPr>
          <w:rFonts w:ascii="Arial" w:hAnsi="Arial" w:cs="Arial"/>
          <w:color w:val="000000" w:themeColor="text1"/>
        </w:rPr>
        <w:t xml:space="preserve"> </w:t>
      </w:r>
      <w:r w:rsidRPr="001F0847">
        <w:rPr>
          <w:rFonts w:ascii="Arial" w:hAnsi="Arial" w:cs="Arial"/>
          <w:color w:val="000000" w:themeColor="text1"/>
          <w:kern w:val="24"/>
        </w:rPr>
        <w:t>m2</w:t>
      </w:r>
    </w:p>
    <w:p w:rsidR="00414F66" w:rsidRPr="001F0847" w:rsidRDefault="00414F66" w:rsidP="00BA3294">
      <w:pPr>
        <w:pStyle w:val="Prrafodelista"/>
        <w:numPr>
          <w:ilvl w:val="0"/>
          <w:numId w:val="98"/>
        </w:numPr>
        <w:shd w:val="clear" w:color="auto" w:fill="FFFFFF"/>
        <w:tabs>
          <w:tab w:val="left" w:pos="4590"/>
          <w:tab w:val="left" w:pos="6480"/>
        </w:tabs>
        <w:rPr>
          <w:rFonts w:ascii="Arial" w:hAnsi="Arial" w:cs="Arial"/>
          <w:color w:val="000000" w:themeColor="text1"/>
          <w:kern w:val="24"/>
        </w:rPr>
      </w:pPr>
      <w:r w:rsidRPr="001F0847">
        <w:rPr>
          <w:rFonts w:ascii="Arial" w:hAnsi="Arial" w:cs="Arial"/>
          <w:bCs/>
          <w:color w:val="000000" w:themeColor="text1"/>
          <w:kern w:val="24"/>
        </w:rPr>
        <w:t xml:space="preserve">ÁREA </w:t>
      </w:r>
      <w:r w:rsidRPr="001F0847">
        <w:rPr>
          <w:rFonts w:ascii="Arial" w:hAnsi="Arial" w:cs="Arial"/>
          <w:color w:val="000000" w:themeColor="text1"/>
          <w:kern w:val="24"/>
        </w:rPr>
        <w:t>VERDE</w:t>
      </w:r>
      <w:r w:rsidRPr="001F0847">
        <w:rPr>
          <w:rFonts w:ascii="Arial" w:hAnsi="Arial" w:cs="Arial"/>
          <w:color w:val="000000" w:themeColor="text1"/>
          <w:kern w:val="24"/>
        </w:rPr>
        <w:tab/>
      </w:r>
      <w:r w:rsidRPr="001F0847">
        <w:rPr>
          <w:rFonts w:ascii="Arial" w:hAnsi="Arial" w:cs="Arial"/>
          <w:color w:val="000000" w:themeColor="text1"/>
          <w:kern w:val="24"/>
        </w:rPr>
        <w:tab/>
      </w:r>
      <w:r w:rsidR="002842DD" w:rsidRPr="001F0847">
        <w:rPr>
          <w:rFonts w:ascii="Arial" w:hAnsi="Arial" w:cs="Arial"/>
          <w:color w:val="000000" w:themeColor="text1"/>
        </w:rPr>
        <w:t>5,082.32</w:t>
      </w:r>
      <w:r w:rsidR="002220AE" w:rsidRPr="001F0847">
        <w:rPr>
          <w:rFonts w:ascii="Arial" w:hAnsi="Arial" w:cs="Arial"/>
          <w:color w:val="000000" w:themeColor="text1"/>
        </w:rPr>
        <w:t xml:space="preserve"> </w:t>
      </w:r>
      <w:r w:rsidRPr="001F0847">
        <w:rPr>
          <w:rFonts w:ascii="Arial" w:hAnsi="Arial" w:cs="Arial"/>
          <w:color w:val="000000" w:themeColor="text1"/>
          <w:kern w:val="24"/>
        </w:rPr>
        <w:t>m2</w:t>
      </w:r>
    </w:p>
    <w:p w:rsidR="00624DD4" w:rsidRPr="001F0847" w:rsidRDefault="00624DD4" w:rsidP="00BA3294">
      <w:pPr>
        <w:pStyle w:val="Prrafodelista"/>
        <w:numPr>
          <w:ilvl w:val="0"/>
          <w:numId w:val="98"/>
        </w:numPr>
        <w:shd w:val="clear" w:color="auto" w:fill="FFFFFF"/>
        <w:tabs>
          <w:tab w:val="left" w:pos="4590"/>
          <w:tab w:val="left" w:pos="6480"/>
        </w:tabs>
        <w:rPr>
          <w:rFonts w:ascii="Arial" w:hAnsi="Arial" w:cs="Arial"/>
          <w:color w:val="000000" w:themeColor="text1"/>
          <w:kern w:val="24"/>
        </w:rPr>
      </w:pPr>
      <w:r w:rsidRPr="001F0847">
        <w:rPr>
          <w:rFonts w:ascii="Arial" w:hAnsi="Arial" w:cs="Arial"/>
          <w:color w:val="000000" w:themeColor="text1"/>
        </w:rPr>
        <w:t xml:space="preserve">AREAS INSTITUCIONALES </w:t>
      </w:r>
      <w:r w:rsidRPr="001F0847">
        <w:rPr>
          <w:rFonts w:ascii="Arial" w:hAnsi="Arial" w:cs="Arial"/>
          <w:color w:val="000000" w:themeColor="text1"/>
        </w:rPr>
        <w:tab/>
      </w:r>
      <w:r w:rsidRPr="001F0847">
        <w:rPr>
          <w:rFonts w:ascii="Arial" w:hAnsi="Arial" w:cs="Arial"/>
          <w:color w:val="000000" w:themeColor="text1"/>
        </w:rPr>
        <w:tab/>
      </w:r>
      <w:r w:rsidR="002842DD" w:rsidRPr="001F0847">
        <w:rPr>
          <w:rFonts w:ascii="Arial" w:hAnsi="Arial" w:cs="Arial"/>
          <w:color w:val="000000" w:themeColor="text1"/>
        </w:rPr>
        <w:t>967.00</w:t>
      </w:r>
      <w:r w:rsidRPr="001F0847">
        <w:rPr>
          <w:rFonts w:ascii="Arial" w:hAnsi="Arial" w:cs="Arial"/>
          <w:color w:val="000000" w:themeColor="text1"/>
        </w:rPr>
        <w:t xml:space="preserve"> m2</w:t>
      </w:r>
    </w:p>
    <w:p w:rsidR="00414F66" w:rsidRPr="001F0847" w:rsidRDefault="00414F66" w:rsidP="00BA3294">
      <w:pPr>
        <w:pStyle w:val="Prrafodelista"/>
        <w:numPr>
          <w:ilvl w:val="0"/>
          <w:numId w:val="98"/>
        </w:numPr>
        <w:shd w:val="clear" w:color="auto" w:fill="FFFFFF"/>
        <w:tabs>
          <w:tab w:val="left" w:pos="4590"/>
          <w:tab w:val="left" w:pos="6480"/>
        </w:tabs>
        <w:rPr>
          <w:rFonts w:ascii="Arial" w:hAnsi="Arial" w:cs="Arial"/>
          <w:color w:val="000000" w:themeColor="text1"/>
          <w:kern w:val="24"/>
        </w:rPr>
      </w:pPr>
      <w:r w:rsidRPr="001F0847">
        <w:rPr>
          <w:rFonts w:ascii="Arial" w:hAnsi="Arial" w:cs="Arial"/>
          <w:color w:val="000000" w:themeColor="text1"/>
          <w:kern w:val="24"/>
        </w:rPr>
        <w:t>ÁREA TOTAL</w:t>
      </w:r>
      <w:r w:rsidRPr="001F0847">
        <w:rPr>
          <w:rFonts w:ascii="Arial" w:hAnsi="Arial" w:cs="Arial"/>
          <w:color w:val="000000" w:themeColor="text1"/>
          <w:kern w:val="24"/>
        </w:rPr>
        <w:tab/>
      </w:r>
      <w:r w:rsidRPr="001F0847">
        <w:rPr>
          <w:rFonts w:ascii="Arial" w:hAnsi="Arial" w:cs="Arial"/>
          <w:color w:val="000000" w:themeColor="text1"/>
          <w:kern w:val="24"/>
        </w:rPr>
        <w:tab/>
      </w:r>
      <w:r w:rsidR="006F2DA3" w:rsidRPr="001F0847">
        <w:rPr>
          <w:rFonts w:ascii="Arial" w:hAnsi="Arial" w:cs="Arial"/>
          <w:color w:val="000000" w:themeColor="text1"/>
          <w:kern w:val="24"/>
        </w:rPr>
        <w:t>163,768.00</w:t>
      </w:r>
      <w:r w:rsidR="00D05831" w:rsidRPr="001F0847">
        <w:rPr>
          <w:rFonts w:ascii="Arial" w:hAnsi="Arial" w:cs="Arial"/>
          <w:color w:val="000000" w:themeColor="text1"/>
          <w:kern w:val="24"/>
        </w:rPr>
        <w:t xml:space="preserve"> </w:t>
      </w:r>
      <w:r w:rsidRPr="001F0847">
        <w:rPr>
          <w:rFonts w:ascii="Arial" w:hAnsi="Arial" w:cs="Arial"/>
          <w:color w:val="000000" w:themeColor="text1"/>
          <w:kern w:val="24"/>
        </w:rPr>
        <w:t>m2</w:t>
      </w:r>
    </w:p>
    <w:p w:rsidR="00255381" w:rsidRPr="001F0847" w:rsidRDefault="00255381" w:rsidP="004E7999">
      <w:pPr>
        <w:pStyle w:val="Textoindependiente"/>
        <w:tabs>
          <w:tab w:val="left" w:pos="284"/>
          <w:tab w:val="left" w:pos="567"/>
          <w:tab w:val="left" w:pos="851"/>
        </w:tabs>
        <w:ind w:hanging="11"/>
        <w:rPr>
          <w:rFonts w:cs="Arial"/>
          <w:color w:val="000000" w:themeColor="text1"/>
        </w:rPr>
      </w:pPr>
      <w:r w:rsidRPr="001F0847">
        <w:rPr>
          <w:rFonts w:cs="Arial"/>
          <w:color w:val="000000" w:themeColor="text1"/>
        </w:rPr>
        <w:lastRenderedPageBreak/>
        <w:t>`</w:t>
      </w:r>
    </w:p>
    <w:p w:rsidR="00255381" w:rsidRPr="001F0847" w:rsidRDefault="00255381" w:rsidP="004E7999">
      <w:pPr>
        <w:pStyle w:val="Textoindependiente"/>
        <w:tabs>
          <w:tab w:val="left" w:pos="284"/>
          <w:tab w:val="left" w:pos="567"/>
          <w:tab w:val="left" w:pos="851"/>
        </w:tabs>
        <w:ind w:hanging="11"/>
        <w:rPr>
          <w:rFonts w:cs="Arial"/>
          <w:color w:val="000000" w:themeColor="text1"/>
        </w:rPr>
      </w:pPr>
    </w:p>
    <w:p w:rsidR="004E7999" w:rsidRPr="001F0847" w:rsidRDefault="004E7999" w:rsidP="004E7999">
      <w:pPr>
        <w:pStyle w:val="Textoindependiente"/>
        <w:tabs>
          <w:tab w:val="left" w:pos="284"/>
          <w:tab w:val="left" w:pos="567"/>
          <w:tab w:val="left" w:pos="851"/>
        </w:tabs>
        <w:ind w:hanging="11"/>
        <w:rPr>
          <w:rFonts w:cs="Arial"/>
          <w:color w:val="000000" w:themeColor="text1"/>
        </w:rPr>
      </w:pPr>
      <w:r w:rsidRPr="001F0847">
        <w:rPr>
          <w:rFonts w:cs="Arial"/>
          <w:color w:val="000000" w:themeColor="text1"/>
        </w:rPr>
        <w:t xml:space="preserve">El proyecto en su conjunto desarrollara </w:t>
      </w:r>
      <w:r w:rsidR="006F2DA3" w:rsidRPr="001F0847">
        <w:rPr>
          <w:rFonts w:cs="Arial"/>
          <w:color w:val="000000" w:themeColor="text1"/>
        </w:rPr>
        <w:t>489 lotes</w:t>
      </w:r>
      <w:r w:rsidRPr="001F0847">
        <w:rPr>
          <w:rFonts w:cs="Arial"/>
          <w:color w:val="000000" w:themeColor="text1"/>
        </w:rPr>
        <w:t>, los cuales serán dedicados por los adquirientes para viviendas unifamiliares.</w:t>
      </w:r>
    </w:p>
    <w:p w:rsidR="004E7999" w:rsidRPr="001F0847" w:rsidRDefault="004E7999" w:rsidP="004E7999">
      <w:pPr>
        <w:pStyle w:val="Textoindependiente"/>
        <w:tabs>
          <w:tab w:val="left" w:pos="284"/>
          <w:tab w:val="left" w:pos="567"/>
          <w:tab w:val="left" w:pos="851"/>
        </w:tabs>
        <w:ind w:hanging="11"/>
        <w:rPr>
          <w:rFonts w:cs="Arial"/>
          <w:color w:val="000000" w:themeColor="text1"/>
        </w:rPr>
      </w:pPr>
    </w:p>
    <w:p w:rsidR="004E7999" w:rsidRPr="001F0847" w:rsidRDefault="004E7999" w:rsidP="004E7999">
      <w:pPr>
        <w:pStyle w:val="Textoindependiente"/>
        <w:tabs>
          <w:tab w:val="left" w:pos="284"/>
          <w:tab w:val="left" w:pos="567"/>
          <w:tab w:val="left" w:pos="851"/>
        </w:tabs>
        <w:ind w:hanging="11"/>
        <w:rPr>
          <w:rFonts w:cs="Arial"/>
          <w:color w:val="000000" w:themeColor="text1"/>
        </w:rPr>
      </w:pPr>
      <w:r w:rsidRPr="001F0847">
        <w:rPr>
          <w:rFonts w:cs="Arial"/>
          <w:color w:val="000000" w:themeColor="text1"/>
        </w:rPr>
        <w:t xml:space="preserve">La calle principal de acceso al proyecto tendrá dos carriles </w:t>
      </w:r>
      <w:r w:rsidR="00E44B4A" w:rsidRPr="001F0847">
        <w:rPr>
          <w:rFonts w:cs="Arial"/>
          <w:color w:val="000000" w:themeColor="text1"/>
        </w:rPr>
        <w:t xml:space="preserve">con un ancho de 8 m, con una longitud lineal de </w:t>
      </w:r>
      <w:r w:rsidR="007136C2" w:rsidRPr="001F0847">
        <w:rPr>
          <w:rFonts w:cs="Arial"/>
          <w:color w:val="000000" w:themeColor="text1"/>
        </w:rPr>
        <w:t>900</w:t>
      </w:r>
      <w:r w:rsidR="00BE07A7" w:rsidRPr="001F0847">
        <w:rPr>
          <w:rFonts w:cs="Arial"/>
          <w:color w:val="000000" w:themeColor="text1"/>
        </w:rPr>
        <w:t xml:space="preserve">  m</w:t>
      </w:r>
      <w:r w:rsidRPr="001F0847">
        <w:rPr>
          <w:rFonts w:cs="Arial"/>
          <w:color w:val="000000" w:themeColor="text1"/>
        </w:rPr>
        <w:t>, esta calle tendrá superficie afirmada.</w:t>
      </w:r>
    </w:p>
    <w:p w:rsidR="004E7999" w:rsidRPr="001F0847" w:rsidRDefault="004E7999" w:rsidP="004E7999">
      <w:pPr>
        <w:pStyle w:val="Textoindependiente"/>
        <w:tabs>
          <w:tab w:val="left" w:pos="284"/>
          <w:tab w:val="left" w:pos="567"/>
          <w:tab w:val="left" w:pos="851"/>
        </w:tabs>
        <w:ind w:hanging="11"/>
        <w:rPr>
          <w:rFonts w:cs="Arial"/>
          <w:color w:val="000000" w:themeColor="text1"/>
        </w:rPr>
      </w:pPr>
    </w:p>
    <w:p w:rsidR="004E7999" w:rsidRPr="001F0847" w:rsidRDefault="004E7999" w:rsidP="004E7999">
      <w:pPr>
        <w:pStyle w:val="Textoindependiente"/>
        <w:tabs>
          <w:tab w:val="left" w:pos="284"/>
          <w:tab w:val="left" w:pos="567"/>
          <w:tab w:val="left" w:pos="851"/>
        </w:tabs>
        <w:ind w:hanging="11"/>
        <w:rPr>
          <w:rFonts w:cs="Arial"/>
          <w:color w:val="000000" w:themeColor="text1"/>
        </w:rPr>
      </w:pPr>
      <w:r w:rsidRPr="001F0847">
        <w:rPr>
          <w:rFonts w:cs="Arial"/>
          <w:color w:val="000000" w:themeColor="text1"/>
        </w:rPr>
        <w:t xml:space="preserve">El servicio de energía eléctrica será proporcionado por las redes de </w:t>
      </w:r>
      <w:r w:rsidR="006F2DA3" w:rsidRPr="001F0847">
        <w:rPr>
          <w:rFonts w:cs="Arial"/>
          <w:color w:val="000000" w:themeColor="text1"/>
        </w:rPr>
        <w:t>EDESUR</w:t>
      </w:r>
      <w:r w:rsidRPr="001F0847">
        <w:rPr>
          <w:rFonts w:cs="Arial"/>
          <w:color w:val="000000" w:themeColor="text1"/>
        </w:rPr>
        <w:t xml:space="preserve"> y debido a un análisis de costo y rentabilidad del proyecto las redes interna de electrificación del proyecto serán responsabilidad de los adquirientes de cada solar, </w:t>
      </w:r>
      <w:r w:rsidR="003058CA" w:rsidRPr="001F0847">
        <w:rPr>
          <w:rFonts w:cs="Arial"/>
          <w:color w:val="000000" w:themeColor="text1"/>
        </w:rPr>
        <w:t xml:space="preserve">mediante contrato </w:t>
      </w:r>
      <w:r w:rsidR="004D3F17" w:rsidRPr="001F0847">
        <w:rPr>
          <w:rFonts w:cs="Arial"/>
          <w:color w:val="000000" w:themeColor="text1"/>
        </w:rPr>
        <w:t xml:space="preserve">con </w:t>
      </w:r>
      <w:r w:rsidR="006F2DA3" w:rsidRPr="001F0847">
        <w:rPr>
          <w:rFonts w:cs="Arial"/>
          <w:color w:val="000000" w:themeColor="text1"/>
        </w:rPr>
        <w:t>EDESUR</w:t>
      </w:r>
      <w:r w:rsidRPr="001F0847">
        <w:rPr>
          <w:rFonts w:cs="Arial"/>
          <w:color w:val="000000" w:themeColor="text1"/>
        </w:rPr>
        <w:t>.</w:t>
      </w:r>
    </w:p>
    <w:p w:rsidR="004E7999" w:rsidRPr="001F0847" w:rsidRDefault="004E7999" w:rsidP="004E7999">
      <w:pPr>
        <w:pStyle w:val="Textoindependiente"/>
        <w:tabs>
          <w:tab w:val="left" w:pos="284"/>
          <w:tab w:val="left" w:pos="567"/>
          <w:tab w:val="left" w:pos="851"/>
        </w:tabs>
        <w:ind w:hanging="11"/>
        <w:rPr>
          <w:rFonts w:cs="Arial"/>
          <w:color w:val="000000" w:themeColor="text1"/>
        </w:rPr>
      </w:pPr>
    </w:p>
    <w:p w:rsidR="008A6370" w:rsidRPr="001F0847" w:rsidRDefault="004E7999" w:rsidP="004E7999">
      <w:pPr>
        <w:pStyle w:val="Textoindependiente"/>
        <w:tabs>
          <w:tab w:val="left" w:pos="284"/>
          <w:tab w:val="left" w:pos="567"/>
          <w:tab w:val="left" w:pos="851"/>
        </w:tabs>
        <w:ind w:hanging="11"/>
        <w:rPr>
          <w:rFonts w:cs="Arial"/>
          <w:color w:val="000000" w:themeColor="text1"/>
        </w:rPr>
      </w:pPr>
      <w:r w:rsidRPr="001F0847">
        <w:rPr>
          <w:rFonts w:cs="Arial"/>
          <w:color w:val="000000" w:themeColor="text1"/>
        </w:rPr>
        <w:t>El suministro de agua potable será suplido por el sistema de</w:t>
      </w:r>
      <w:r w:rsidR="00D14854" w:rsidRPr="001F0847">
        <w:rPr>
          <w:rFonts w:cs="Arial"/>
          <w:color w:val="000000" w:themeColor="text1"/>
        </w:rPr>
        <w:t xml:space="preserve"> </w:t>
      </w:r>
      <w:r w:rsidRPr="001F0847">
        <w:rPr>
          <w:rFonts w:cs="Arial"/>
          <w:color w:val="000000" w:themeColor="text1"/>
        </w:rPr>
        <w:t xml:space="preserve">acueducto de </w:t>
      </w:r>
      <w:r w:rsidR="00324D94" w:rsidRPr="001F0847">
        <w:rPr>
          <w:rFonts w:cs="Arial"/>
          <w:color w:val="000000" w:themeColor="text1"/>
        </w:rPr>
        <w:t>INAPA</w:t>
      </w:r>
      <w:r w:rsidRPr="001F0847">
        <w:rPr>
          <w:rFonts w:cs="Arial"/>
          <w:color w:val="000000" w:themeColor="text1"/>
        </w:rPr>
        <w:t>,</w:t>
      </w:r>
      <w:r w:rsidR="008A6370" w:rsidRPr="001F0847">
        <w:rPr>
          <w:rFonts w:cs="Arial"/>
          <w:color w:val="000000" w:themeColor="text1"/>
        </w:rPr>
        <w:t xml:space="preserve"> cada adquiriente de cada solar tendrá contrato con </w:t>
      </w:r>
      <w:r w:rsidR="00324D94" w:rsidRPr="001F0847">
        <w:rPr>
          <w:rFonts w:cs="Arial"/>
          <w:color w:val="000000" w:themeColor="text1"/>
        </w:rPr>
        <w:t>INAPA</w:t>
      </w:r>
      <w:r w:rsidR="008A6370" w:rsidRPr="001F0847">
        <w:rPr>
          <w:rFonts w:cs="Arial"/>
          <w:color w:val="000000" w:themeColor="text1"/>
        </w:rPr>
        <w:t>.</w:t>
      </w:r>
      <w:r w:rsidR="00117D69" w:rsidRPr="001F0847">
        <w:rPr>
          <w:rFonts w:cs="Arial"/>
          <w:color w:val="000000" w:themeColor="text1"/>
        </w:rPr>
        <w:t xml:space="preserve"> </w:t>
      </w:r>
      <w:r w:rsidR="00777990" w:rsidRPr="001F0847">
        <w:rPr>
          <w:rFonts w:cs="Arial"/>
          <w:color w:val="000000" w:themeColor="text1"/>
        </w:rPr>
        <w:t>Las aguas residuales serán tratadas medi</w:t>
      </w:r>
      <w:r w:rsidR="006C3ED5" w:rsidRPr="001F0847">
        <w:rPr>
          <w:rFonts w:cs="Arial"/>
          <w:color w:val="000000" w:themeColor="text1"/>
        </w:rPr>
        <w:t>ante una planta de tratamiento.</w:t>
      </w:r>
    </w:p>
    <w:p w:rsidR="006C3ED5" w:rsidRPr="001F0847" w:rsidRDefault="006C3ED5" w:rsidP="004E7999">
      <w:pPr>
        <w:pStyle w:val="Textoindependiente"/>
        <w:tabs>
          <w:tab w:val="left" w:pos="284"/>
          <w:tab w:val="left" w:pos="567"/>
          <w:tab w:val="left" w:pos="851"/>
        </w:tabs>
        <w:ind w:hanging="11"/>
        <w:rPr>
          <w:rFonts w:cs="Arial"/>
          <w:color w:val="000000" w:themeColor="text1"/>
        </w:rPr>
      </w:pPr>
    </w:p>
    <w:p w:rsidR="004E7999" w:rsidRPr="001F0847" w:rsidRDefault="004E7999" w:rsidP="004E7999">
      <w:pPr>
        <w:shd w:val="clear" w:color="auto" w:fill="FFFFFF"/>
        <w:tabs>
          <w:tab w:val="left" w:pos="284"/>
          <w:tab w:val="left" w:pos="567"/>
          <w:tab w:val="left" w:pos="851"/>
        </w:tabs>
        <w:ind w:hanging="11"/>
        <w:rPr>
          <w:rFonts w:ascii="Arial" w:hAnsi="Arial" w:cs="Arial"/>
          <w:color w:val="000000" w:themeColor="text1"/>
          <w:lang w:val="es-ES"/>
        </w:rPr>
      </w:pPr>
      <w:r w:rsidRPr="001F0847">
        <w:rPr>
          <w:rFonts w:ascii="Arial" w:hAnsi="Arial" w:cs="Arial"/>
          <w:b/>
          <w:bCs/>
          <w:color w:val="000000" w:themeColor="text1"/>
          <w:lang w:val="es-ES_tradnl"/>
        </w:rPr>
        <w:t xml:space="preserve"> Identificación de las acciones del proyecto susceptibles de generar impactos</w:t>
      </w:r>
    </w:p>
    <w:p w:rsidR="004E7999" w:rsidRPr="001F0847" w:rsidRDefault="004E7999" w:rsidP="004E7999">
      <w:pPr>
        <w:shd w:val="clear" w:color="auto" w:fill="FFFFFF"/>
        <w:rPr>
          <w:rFonts w:ascii="Arial" w:hAnsi="Arial" w:cs="Arial"/>
          <w:color w:val="000000" w:themeColor="text1"/>
          <w:lang w:val="es-ES"/>
        </w:rPr>
      </w:pPr>
    </w:p>
    <w:p w:rsidR="004E7999" w:rsidRPr="001F0847" w:rsidRDefault="004E7999" w:rsidP="004E7999">
      <w:pPr>
        <w:pStyle w:val="Ttulo9"/>
        <w:rPr>
          <w:rFonts w:ascii="Arial" w:hAnsi="Arial" w:cs="Arial"/>
          <w:color w:val="000000" w:themeColor="text1"/>
          <w:spacing w:val="6"/>
        </w:rPr>
      </w:pPr>
      <w:r w:rsidRPr="001F0847">
        <w:rPr>
          <w:rFonts w:ascii="Arial" w:hAnsi="Arial" w:cs="Arial"/>
          <w:color w:val="000000" w:themeColor="text1"/>
          <w:spacing w:val="6"/>
        </w:rPr>
        <w:t>Identificación de las Actividades. Se consideraron las actividades durante las etapas de construcción y operación del proyecto.</w:t>
      </w:r>
    </w:p>
    <w:p w:rsidR="004E7999" w:rsidRPr="001F0847" w:rsidRDefault="004E7999" w:rsidP="004E7999">
      <w:pPr>
        <w:jc w:val="both"/>
        <w:rPr>
          <w:rFonts w:ascii="Arial" w:hAnsi="Arial" w:cs="Arial"/>
          <w:color w:val="000000" w:themeColor="text1"/>
          <w:spacing w:val="6"/>
          <w:lang w:val="es-ES"/>
        </w:rPr>
      </w:pPr>
    </w:p>
    <w:p w:rsidR="004E7999" w:rsidRPr="001F0847" w:rsidRDefault="004E7999" w:rsidP="004E7999">
      <w:pPr>
        <w:jc w:val="both"/>
        <w:rPr>
          <w:rFonts w:ascii="Arial" w:hAnsi="Arial" w:cs="Arial"/>
          <w:color w:val="000000" w:themeColor="text1"/>
          <w:lang w:val="es-ES_tradnl"/>
        </w:rPr>
      </w:pPr>
      <w:r w:rsidRPr="001F0847">
        <w:rPr>
          <w:rFonts w:ascii="Arial" w:hAnsi="Arial" w:cs="Arial"/>
          <w:color w:val="000000" w:themeColor="text1"/>
          <w:spacing w:val="6"/>
          <w:lang w:val="es-ES"/>
        </w:rPr>
        <w:t>Se identificaron los impactos ambientales producidos en cada etapa del proyecto y se analizaron considerando los siguientes aspectos básicos: físicos, bióticos, socioeconómicos y perceptuales.</w:t>
      </w:r>
      <w:r w:rsidR="00D14854" w:rsidRPr="001F0847">
        <w:rPr>
          <w:rFonts w:ascii="Arial" w:hAnsi="Arial" w:cs="Arial"/>
          <w:color w:val="000000" w:themeColor="text1"/>
          <w:spacing w:val="6"/>
          <w:lang w:val="es-ES"/>
        </w:rPr>
        <w:t xml:space="preserve"> </w:t>
      </w:r>
      <w:r w:rsidRPr="001F0847">
        <w:rPr>
          <w:rFonts w:ascii="Arial" w:hAnsi="Arial" w:cs="Arial"/>
          <w:color w:val="000000" w:themeColor="text1"/>
          <w:lang w:val="es-ES_tradnl"/>
        </w:rPr>
        <w:t>En la Tabla 1 se identifican las acciones para las fases de construcción y operación, de acuerdo con las diferentes actividades que se realizarán durante cada una de las fases.</w:t>
      </w:r>
    </w:p>
    <w:p w:rsidR="004E7999" w:rsidRPr="001F0847" w:rsidRDefault="004E7999" w:rsidP="004E7999">
      <w:pPr>
        <w:jc w:val="both"/>
        <w:rPr>
          <w:rFonts w:ascii="Arial" w:hAnsi="Arial" w:cs="Arial"/>
          <w:color w:val="000000" w:themeColor="text1"/>
          <w:lang w:val="es-ES"/>
        </w:rPr>
      </w:pPr>
    </w:p>
    <w:p w:rsidR="004E7999" w:rsidRPr="001F0847" w:rsidRDefault="004E7999" w:rsidP="004E7999">
      <w:pPr>
        <w:shd w:val="clear" w:color="auto" w:fill="FFFFFF"/>
        <w:ind w:right="5"/>
        <w:rPr>
          <w:rFonts w:ascii="Arial Narrow" w:hAnsi="Arial Narrow" w:cs="Arial"/>
          <w:b/>
          <w:color w:val="000000" w:themeColor="text1"/>
          <w:lang w:val="es-ES"/>
        </w:rPr>
      </w:pPr>
      <w:r w:rsidRPr="001F0847">
        <w:rPr>
          <w:rFonts w:ascii="Arial Narrow" w:hAnsi="Arial Narrow" w:cs="Arial"/>
          <w:b/>
          <w:bCs/>
          <w:color w:val="000000" w:themeColor="text1"/>
          <w:lang w:val="es-ES_tradnl"/>
        </w:rPr>
        <w:t xml:space="preserve">Tabla 1. </w:t>
      </w:r>
      <w:r w:rsidRPr="001F0847">
        <w:rPr>
          <w:rFonts w:ascii="Arial Narrow" w:hAnsi="Arial Narrow" w:cs="Arial"/>
          <w:b/>
          <w:color w:val="000000" w:themeColor="text1"/>
          <w:lang w:val="es-ES_tradnl"/>
        </w:rPr>
        <w:t>Fases de construcción y operación.</w:t>
      </w:r>
    </w:p>
    <w:tbl>
      <w:tblPr>
        <w:tblW w:w="9765" w:type="dxa"/>
        <w:tblInd w:w="40" w:type="dxa"/>
        <w:shd w:val="clear" w:color="auto" w:fill="FFFFFF" w:themeFill="background1"/>
        <w:tblLayout w:type="fixed"/>
        <w:tblCellMar>
          <w:left w:w="40" w:type="dxa"/>
          <w:right w:w="40" w:type="dxa"/>
        </w:tblCellMar>
        <w:tblLook w:val="04A0" w:firstRow="1" w:lastRow="0" w:firstColumn="1" w:lastColumn="0" w:noHBand="0" w:noVBand="1"/>
      </w:tblPr>
      <w:tblGrid>
        <w:gridCol w:w="1890"/>
        <w:gridCol w:w="7875"/>
      </w:tblGrid>
      <w:tr w:rsidR="004E7999" w:rsidRPr="001F0847" w:rsidTr="0061292D">
        <w:trPr>
          <w:trHeight w:val="288"/>
        </w:trPr>
        <w:tc>
          <w:tcPr>
            <w:tcW w:w="18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1F0847" w:rsidRDefault="004E7999" w:rsidP="004E7999">
            <w:pPr>
              <w:ind w:left="461"/>
              <w:rPr>
                <w:rFonts w:ascii="Arial Narrow" w:hAnsi="Arial Narrow" w:cs="Arial"/>
                <w:color w:val="000000" w:themeColor="text1"/>
                <w:kern w:val="2"/>
                <w:lang w:val="en-US"/>
              </w:rPr>
            </w:pPr>
            <w:r w:rsidRPr="001F0847">
              <w:rPr>
                <w:rFonts w:ascii="Arial Narrow" w:hAnsi="Arial Narrow" w:cs="Arial"/>
                <w:b/>
                <w:bCs/>
                <w:color w:val="000000" w:themeColor="text1"/>
                <w:lang w:val="es-ES_tradnl"/>
              </w:rPr>
              <w:t>Fase</w:t>
            </w: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1F0847" w:rsidRDefault="004E7999" w:rsidP="004E7999">
            <w:pPr>
              <w:tabs>
                <w:tab w:val="left" w:pos="230"/>
              </w:tabs>
              <w:ind w:left="3374"/>
              <w:rPr>
                <w:rFonts w:ascii="Arial Narrow" w:hAnsi="Arial Narrow" w:cs="Arial"/>
                <w:color w:val="000000" w:themeColor="text1"/>
                <w:kern w:val="2"/>
                <w:lang w:val="en-US"/>
              </w:rPr>
            </w:pPr>
            <w:r w:rsidRPr="001F0847">
              <w:rPr>
                <w:rFonts w:ascii="Arial Narrow" w:hAnsi="Arial Narrow" w:cs="Arial"/>
                <w:b/>
                <w:bCs/>
                <w:color w:val="000000" w:themeColor="text1"/>
                <w:lang w:val="es-ES_tradnl"/>
              </w:rPr>
              <w:t>Actividades</w:t>
            </w:r>
          </w:p>
        </w:tc>
      </w:tr>
      <w:tr w:rsidR="004E7999" w:rsidRPr="001F0847" w:rsidTr="0061292D">
        <w:trPr>
          <w:trHeight w:val="288"/>
        </w:trPr>
        <w:tc>
          <w:tcPr>
            <w:tcW w:w="1890" w:type="dxa"/>
            <w:tcBorders>
              <w:top w:val="single" w:sz="6" w:space="0" w:color="auto"/>
              <w:left w:val="single" w:sz="6" w:space="0" w:color="auto"/>
              <w:bottom w:val="nil"/>
              <w:right w:val="single" w:sz="6" w:space="0" w:color="auto"/>
            </w:tcBorders>
            <w:shd w:val="clear" w:color="auto" w:fill="FFFFFF" w:themeFill="background1"/>
            <w:vAlign w:val="center"/>
            <w:hideMark/>
          </w:tcPr>
          <w:p w:rsidR="004E7999" w:rsidRPr="001F0847" w:rsidRDefault="004E7999" w:rsidP="004E7999">
            <w:pPr>
              <w:ind w:left="43"/>
              <w:jc w:val="center"/>
              <w:rPr>
                <w:rFonts w:ascii="Arial Narrow" w:hAnsi="Arial Narrow" w:cs="Arial"/>
                <w:color w:val="000000" w:themeColor="text1"/>
                <w:kern w:val="2"/>
                <w:lang w:val="en-US"/>
              </w:rPr>
            </w:pPr>
            <w:r w:rsidRPr="001F0847">
              <w:rPr>
                <w:rFonts w:ascii="Arial Narrow" w:hAnsi="Arial Narrow" w:cs="Arial"/>
                <w:b/>
                <w:bCs/>
                <w:color w:val="000000" w:themeColor="text1"/>
                <w:spacing w:val="-3"/>
                <w:lang w:val="es-ES_tradnl"/>
              </w:rPr>
              <w:t>Construcción</w:t>
            </w: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1F0847" w:rsidRDefault="004E7999" w:rsidP="004E7999">
            <w:pPr>
              <w:tabs>
                <w:tab w:val="left" w:pos="230"/>
              </w:tabs>
              <w:rPr>
                <w:rFonts w:ascii="Arial Narrow" w:hAnsi="Arial Narrow" w:cs="Arial"/>
                <w:color w:val="000000" w:themeColor="text1"/>
                <w:kern w:val="2"/>
                <w:lang w:val="es-ES"/>
              </w:rPr>
            </w:pPr>
            <w:r w:rsidRPr="001F0847">
              <w:rPr>
                <w:rFonts w:ascii="Arial Narrow" w:hAnsi="Arial Narrow" w:cs="Arial"/>
                <w:b/>
                <w:bCs/>
                <w:color w:val="000000" w:themeColor="text1"/>
                <w:lang w:val="es-ES_tradnl"/>
              </w:rPr>
              <w:t>Creación de las facilidades temporales</w:t>
            </w:r>
          </w:p>
        </w:tc>
      </w:tr>
      <w:tr w:rsidR="004E7999" w:rsidRPr="001F0847" w:rsidTr="0061292D">
        <w:trPr>
          <w:trHeight w:val="288"/>
        </w:trPr>
        <w:tc>
          <w:tcPr>
            <w:tcW w:w="1890" w:type="dxa"/>
            <w:tcBorders>
              <w:top w:val="nil"/>
              <w:left w:val="single" w:sz="6" w:space="0" w:color="auto"/>
              <w:bottom w:val="nil"/>
              <w:right w:val="single" w:sz="6" w:space="0" w:color="auto"/>
            </w:tcBorders>
            <w:shd w:val="clear" w:color="auto" w:fill="FFFFFF" w:themeFill="background1"/>
            <w:vAlign w:val="center"/>
          </w:tcPr>
          <w:p w:rsidR="004E7999" w:rsidRPr="001F0847" w:rsidRDefault="004E7999" w:rsidP="004E7999">
            <w:pPr>
              <w:jc w:val="cente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1F0847" w:rsidRDefault="004E7999" w:rsidP="00BA3294">
            <w:pPr>
              <w:pStyle w:val="Prrafodelista"/>
              <w:widowControl w:val="0"/>
              <w:numPr>
                <w:ilvl w:val="0"/>
                <w:numId w:val="22"/>
              </w:numPr>
              <w:tabs>
                <w:tab w:val="left" w:pos="230"/>
              </w:tabs>
              <w:autoSpaceDE w:val="0"/>
              <w:autoSpaceDN w:val="0"/>
              <w:adjustRightInd w:val="0"/>
              <w:rPr>
                <w:rFonts w:ascii="Arial Narrow" w:hAnsi="Arial Narrow" w:cs="Arial"/>
                <w:color w:val="000000" w:themeColor="text1"/>
                <w:lang w:val="es-ES"/>
              </w:rPr>
            </w:pPr>
            <w:r w:rsidRPr="001F0847">
              <w:rPr>
                <w:rFonts w:ascii="Arial Narrow" w:hAnsi="Arial Narrow" w:cs="Arial"/>
                <w:color w:val="000000" w:themeColor="text1"/>
                <w:u w:val="single"/>
              </w:rPr>
              <w:t>Instalación de las facilidades temporales (oficinas y almacén).</w:t>
            </w:r>
          </w:p>
        </w:tc>
      </w:tr>
      <w:tr w:rsidR="004E7999" w:rsidRPr="001F0847"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1F0847"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1F0847" w:rsidRDefault="004E7999" w:rsidP="00BA3294">
            <w:pPr>
              <w:pStyle w:val="Prrafodelista"/>
              <w:widowControl w:val="0"/>
              <w:numPr>
                <w:ilvl w:val="0"/>
                <w:numId w:val="22"/>
              </w:numPr>
              <w:tabs>
                <w:tab w:val="left" w:pos="230"/>
              </w:tabs>
              <w:autoSpaceDE w:val="0"/>
              <w:autoSpaceDN w:val="0"/>
              <w:adjustRightInd w:val="0"/>
              <w:rPr>
                <w:rFonts w:ascii="Arial Narrow" w:hAnsi="Arial Narrow" w:cs="Arial"/>
                <w:color w:val="000000" w:themeColor="text1"/>
                <w:lang w:val="es-ES"/>
              </w:rPr>
            </w:pPr>
            <w:r w:rsidRPr="001F0847">
              <w:rPr>
                <w:rFonts w:ascii="Arial Narrow" w:hAnsi="Arial Narrow" w:cs="Arial"/>
                <w:color w:val="000000" w:themeColor="text1"/>
                <w:u w:val="single"/>
              </w:rPr>
              <w:t>Manejo de los desechos sólidos.</w:t>
            </w:r>
          </w:p>
        </w:tc>
      </w:tr>
      <w:tr w:rsidR="004E7999" w:rsidRPr="001F0847"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1F0847"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1F0847" w:rsidRDefault="004E7999" w:rsidP="00BA3294">
            <w:pPr>
              <w:pStyle w:val="Prrafodelista"/>
              <w:widowControl w:val="0"/>
              <w:numPr>
                <w:ilvl w:val="0"/>
                <w:numId w:val="22"/>
              </w:numPr>
              <w:tabs>
                <w:tab w:val="left" w:pos="230"/>
              </w:tabs>
              <w:autoSpaceDE w:val="0"/>
              <w:autoSpaceDN w:val="0"/>
              <w:adjustRightInd w:val="0"/>
              <w:rPr>
                <w:rFonts w:ascii="Arial Narrow" w:hAnsi="Arial Narrow" w:cs="Arial"/>
                <w:color w:val="000000" w:themeColor="text1"/>
                <w:lang w:val="es-ES"/>
              </w:rPr>
            </w:pPr>
            <w:r w:rsidRPr="001F0847">
              <w:rPr>
                <w:rFonts w:ascii="Arial Narrow" w:hAnsi="Arial Narrow" w:cs="Arial"/>
                <w:color w:val="000000" w:themeColor="text1"/>
                <w:u w:val="single"/>
              </w:rPr>
              <w:t>Desmantelamiento de las facilidades temporales.</w:t>
            </w:r>
          </w:p>
        </w:tc>
      </w:tr>
      <w:tr w:rsidR="004E7999" w:rsidRPr="001F0847"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1F0847"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1F0847" w:rsidRDefault="004E7999" w:rsidP="004E7999">
            <w:pPr>
              <w:tabs>
                <w:tab w:val="left" w:pos="230"/>
              </w:tabs>
              <w:rPr>
                <w:rFonts w:ascii="Arial Narrow" w:hAnsi="Arial Narrow" w:cs="Arial"/>
                <w:color w:val="000000" w:themeColor="text1"/>
                <w:kern w:val="2"/>
                <w:lang w:val="en-US"/>
              </w:rPr>
            </w:pPr>
            <w:r w:rsidRPr="001F0847">
              <w:rPr>
                <w:rFonts w:ascii="Arial Narrow" w:hAnsi="Arial Narrow" w:cs="Arial"/>
                <w:b/>
                <w:bCs/>
                <w:color w:val="000000" w:themeColor="text1"/>
                <w:lang w:val="es-ES_tradnl"/>
              </w:rPr>
              <w:t>Acondicionamiento del terreno</w:t>
            </w:r>
          </w:p>
        </w:tc>
      </w:tr>
      <w:tr w:rsidR="004E7999" w:rsidRPr="001F0847"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1F0847" w:rsidRDefault="004E7999" w:rsidP="004E7999">
            <w:pPr>
              <w:rPr>
                <w:rFonts w:ascii="Arial Narrow" w:hAnsi="Arial Narrow" w:cs="Arial"/>
                <w:color w:val="000000" w:themeColor="text1"/>
                <w:kern w:val="2"/>
                <w:lang w:val="en-U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1F0847" w:rsidRDefault="004E7999" w:rsidP="00BA3294">
            <w:pPr>
              <w:pStyle w:val="Prrafodelista"/>
              <w:widowControl w:val="0"/>
              <w:numPr>
                <w:ilvl w:val="0"/>
                <w:numId w:val="24"/>
              </w:numPr>
              <w:tabs>
                <w:tab w:val="left" w:pos="230"/>
              </w:tabs>
              <w:autoSpaceDE w:val="0"/>
              <w:autoSpaceDN w:val="0"/>
              <w:adjustRightInd w:val="0"/>
              <w:rPr>
                <w:rFonts w:ascii="Arial Narrow" w:hAnsi="Arial Narrow" w:cs="Arial"/>
                <w:color w:val="000000" w:themeColor="text1"/>
                <w:lang w:val="es-ES"/>
              </w:rPr>
            </w:pPr>
            <w:r w:rsidRPr="001F0847">
              <w:rPr>
                <w:rFonts w:ascii="Arial Narrow" w:hAnsi="Arial Narrow" w:cs="Arial"/>
                <w:color w:val="000000" w:themeColor="text1"/>
                <w:u w:val="single"/>
              </w:rPr>
              <w:t>Desmonte y limpieza de la vegetación y capa vegetal del área</w:t>
            </w:r>
            <w:r w:rsidR="00D14854" w:rsidRPr="001F0847">
              <w:rPr>
                <w:rFonts w:ascii="Arial Narrow" w:hAnsi="Arial Narrow" w:cs="Arial"/>
                <w:color w:val="000000" w:themeColor="text1"/>
                <w:u w:val="single"/>
              </w:rPr>
              <w:t xml:space="preserve"> </w:t>
            </w:r>
            <w:r w:rsidRPr="001F0847">
              <w:rPr>
                <w:rFonts w:ascii="Arial Narrow" w:hAnsi="Arial Narrow" w:cs="Arial"/>
                <w:color w:val="000000" w:themeColor="text1"/>
                <w:u w:val="single"/>
              </w:rPr>
              <w:t>de construcción.</w:t>
            </w:r>
          </w:p>
        </w:tc>
      </w:tr>
      <w:tr w:rsidR="004E7999" w:rsidRPr="001F0847"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1F0847"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1F0847" w:rsidRDefault="004E7999" w:rsidP="00BA3294">
            <w:pPr>
              <w:pStyle w:val="Prrafodelista"/>
              <w:widowControl w:val="0"/>
              <w:numPr>
                <w:ilvl w:val="0"/>
                <w:numId w:val="24"/>
              </w:numPr>
              <w:tabs>
                <w:tab w:val="left" w:pos="230"/>
              </w:tabs>
              <w:autoSpaceDE w:val="0"/>
              <w:autoSpaceDN w:val="0"/>
              <w:adjustRightInd w:val="0"/>
              <w:rPr>
                <w:rFonts w:ascii="Arial Narrow" w:hAnsi="Arial Narrow" w:cs="Arial"/>
                <w:color w:val="000000" w:themeColor="text1"/>
                <w:lang w:val="es-ES"/>
              </w:rPr>
            </w:pPr>
            <w:r w:rsidRPr="001F0847">
              <w:rPr>
                <w:rFonts w:ascii="Arial Narrow" w:hAnsi="Arial Narrow" w:cs="Arial"/>
                <w:color w:val="000000" w:themeColor="text1"/>
                <w:u w:val="single"/>
              </w:rPr>
              <w:t>Descapote o corte de material no utilizable.</w:t>
            </w:r>
          </w:p>
        </w:tc>
      </w:tr>
      <w:tr w:rsidR="004E7999" w:rsidRPr="001F0847"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1F0847"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1F0847" w:rsidRDefault="004E7999" w:rsidP="00BA3294">
            <w:pPr>
              <w:pStyle w:val="Prrafodelista"/>
              <w:widowControl w:val="0"/>
              <w:numPr>
                <w:ilvl w:val="0"/>
                <w:numId w:val="24"/>
              </w:numPr>
              <w:tabs>
                <w:tab w:val="left" w:pos="230"/>
              </w:tabs>
              <w:autoSpaceDE w:val="0"/>
              <w:autoSpaceDN w:val="0"/>
              <w:adjustRightInd w:val="0"/>
              <w:rPr>
                <w:rFonts w:ascii="Arial Narrow" w:hAnsi="Arial Narrow" w:cs="Arial"/>
                <w:color w:val="000000" w:themeColor="text1"/>
              </w:rPr>
            </w:pPr>
            <w:r w:rsidRPr="001F0847">
              <w:rPr>
                <w:rFonts w:ascii="Arial Narrow" w:hAnsi="Arial Narrow" w:cs="Arial"/>
                <w:color w:val="000000" w:themeColor="text1"/>
                <w:u w:val="single"/>
              </w:rPr>
              <w:t>Replanteo.</w:t>
            </w:r>
          </w:p>
        </w:tc>
      </w:tr>
      <w:tr w:rsidR="004E7999" w:rsidRPr="001F0847"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1F0847" w:rsidRDefault="004E7999" w:rsidP="004E7999">
            <w:pPr>
              <w:rPr>
                <w:rFonts w:ascii="Arial Narrow" w:hAnsi="Arial Narrow" w:cs="Arial"/>
                <w:color w:val="000000" w:themeColor="text1"/>
                <w:kern w:val="2"/>
                <w:lang w:val="en-U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1F0847" w:rsidRDefault="004E7999" w:rsidP="00BA3294">
            <w:pPr>
              <w:pStyle w:val="Prrafodelista"/>
              <w:widowControl w:val="0"/>
              <w:numPr>
                <w:ilvl w:val="0"/>
                <w:numId w:val="24"/>
              </w:numPr>
              <w:tabs>
                <w:tab w:val="left" w:pos="230"/>
              </w:tabs>
              <w:autoSpaceDE w:val="0"/>
              <w:autoSpaceDN w:val="0"/>
              <w:adjustRightInd w:val="0"/>
              <w:rPr>
                <w:rFonts w:ascii="Arial Narrow" w:hAnsi="Arial Narrow" w:cs="Arial"/>
                <w:color w:val="000000" w:themeColor="text1"/>
              </w:rPr>
            </w:pPr>
            <w:r w:rsidRPr="001F0847">
              <w:rPr>
                <w:rFonts w:ascii="Arial Narrow" w:hAnsi="Arial Narrow" w:cs="Arial"/>
                <w:color w:val="000000" w:themeColor="text1"/>
                <w:u w:val="single"/>
              </w:rPr>
              <w:t>Movimiento de tierra.</w:t>
            </w:r>
          </w:p>
        </w:tc>
      </w:tr>
      <w:tr w:rsidR="004E7999" w:rsidRPr="001F0847"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1F0847" w:rsidRDefault="004E7999" w:rsidP="004E7999">
            <w:pPr>
              <w:rPr>
                <w:rFonts w:ascii="Arial Narrow" w:hAnsi="Arial Narrow" w:cs="Arial"/>
                <w:color w:val="000000" w:themeColor="text1"/>
                <w:kern w:val="2"/>
                <w:lang w:val="en-U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1F0847" w:rsidRDefault="004E7999" w:rsidP="00BA3294">
            <w:pPr>
              <w:pStyle w:val="Prrafodelista"/>
              <w:widowControl w:val="0"/>
              <w:numPr>
                <w:ilvl w:val="0"/>
                <w:numId w:val="24"/>
              </w:numPr>
              <w:tabs>
                <w:tab w:val="left" w:pos="230"/>
              </w:tabs>
              <w:autoSpaceDE w:val="0"/>
              <w:autoSpaceDN w:val="0"/>
              <w:adjustRightInd w:val="0"/>
              <w:rPr>
                <w:rFonts w:ascii="Arial Narrow" w:hAnsi="Arial Narrow" w:cs="Arial"/>
                <w:color w:val="000000" w:themeColor="text1"/>
              </w:rPr>
            </w:pPr>
            <w:r w:rsidRPr="001F0847">
              <w:rPr>
                <w:rFonts w:ascii="Arial Narrow" w:hAnsi="Arial Narrow" w:cs="Arial"/>
                <w:color w:val="000000" w:themeColor="text1"/>
              </w:rPr>
              <w:t>Disposición temporal o final de material removido</w:t>
            </w:r>
          </w:p>
        </w:tc>
      </w:tr>
      <w:tr w:rsidR="004E7999" w:rsidRPr="001F0847"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1F0847"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1F0847" w:rsidRDefault="004E7999" w:rsidP="00BA3294">
            <w:pPr>
              <w:pStyle w:val="Prrafodelista"/>
              <w:widowControl w:val="0"/>
              <w:numPr>
                <w:ilvl w:val="0"/>
                <w:numId w:val="24"/>
              </w:numPr>
              <w:tabs>
                <w:tab w:val="left" w:pos="230"/>
              </w:tabs>
              <w:autoSpaceDE w:val="0"/>
              <w:autoSpaceDN w:val="0"/>
              <w:adjustRightInd w:val="0"/>
              <w:rPr>
                <w:rFonts w:ascii="Arial Narrow" w:hAnsi="Arial Narrow" w:cs="Arial"/>
                <w:color w:val="000000" w:themeColor="text1"/>
              </w:rPr>
            </w:pPr>
            <w:r w:rsidRPr="001F0847">
              <w:rPr>
                <w:rFonts w:ascii="Arial Narrow" w:hAnsi="Arial Narrow" w:cs="Arial"/>
                <w:color w:val="000000" w:themeColor="text1"/>
              </w:rPr>
              <w:t>Uso y mantenimiento de materiales y equipos</w:t>
            </w:r>
          </w:p>
        </w:tc>
      </w:tr>
      <w:tr w:rsidR="004E7999" w:rsidRPr="001F0847"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1F0847"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1F0847" w:rsidRDefault="004E7999" w:rsidP="004E7999">
            <w:pPr>
              <w:tabs>
                <w:tab w:val="left" w:pos="230"/>
              </w:tabs>
              <w:rPr>
                <w:rFonts w:ascii="Arial Narrow" w:hAnsi="Arial Narrow" w:cs="Arial"/>
                <w:color w:val="000000" w:themeColor="text1"/>
                <w:kern w:val="2"/>
                <w:lang w:val="en-US"/>
              </w:rPr>
            </w:pPr>
            <w:r w:rsidRPr="001F0847">
              <w:rPr>
                <w:rFonts w:ascii="Arial Narrow" w:hAnsi="Arial Narrow" w:cs="Arial"/>
                <w:b/>
                <w:bCs/>
                <w:color w:val="000000" w:themeColor="text1"/>
                <w:lang w:val="es-ES_tradnl"/>
              </w:rPr>
              <w:t>Áreas públicas</w:t>
            </w:r>
          </w:p>
        </w:tc>
      </w:tr>
      <w:tr w:rsidR="004E7999" w:rsidRPr="001F0847"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1F0847" w:rsidRDefault="004E7999" w:rsidP="004E7999">
            <w:pPr>
              <w:rPr>
                <w:rFonts w:ascii="Arial Narrow" w:hAnsi="Arial Narrow" w:cs="Arial"/>
                <w:color w:val="000000" w:themeColor="text1"/>
                <w:kern w:val="2"/>
                <w:lang w:val="en-U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1F0847" w:rsidRDefault="004E7999" w:rsidP="00BA3294">
            <w:pPr>
              <w:pStyle w:val="Prrafodelista"/>
              <w:widowControl w:val="0"/>
              <w:numPr>
                <w:ilvl w:val="0"/>
                <w:numId w:val="26"/>
              </w:numPr>
              <w:tabs>
                <w:tab w:val="left" w:pos="230"/>
              </w:tabs>
              <w:autoSpaceDE w:val="0"/>
              <w:autoSpaceDN w:val="0"/>
              <w:adjustRightInd w:val="0"/>
              <w:rPr>
                <w:rFonts w:ascii="Arial Narrow" w:hAnsi="Arial Narrow" w:cs="Arial"/>
                <w:color w:val="000000" w:themeColor="text1"/>
                <w:lang w:val="es-ES"/>
              </w:rPr>
            </w:pPr>
            <w:r w:rsidRPr="001F0847">
              <w:rPr>
                <w:rFonts w:ascii="Arial Narrow" w:hAnsi="Arial Narrow" w:cs="Arial"/>
                <w:color w:val="000000" w:themeColor="text1"/>
              </w:rPr>
              <w:t>Área de Recreación, Áreas Verdes entre otros.</w:t>
            </w:r>
          </w:p>
        </w:tc>
      </w:tr>
      <w:tr w:rsidR="004E7999" w:rsidRPr="001F0847"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1F0847"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tcPr>
          <w:p w:rsidR="004E7999" w:rsidRPr="001F0847" w:rsidRDefault="004E7999" w:rsidP="004E7999">
            <w:pPr>
              <w:pStyle w:val="Prrafodelista"/>
              <w:tabs>
                <w:tab w:val="left" w:pos="230"/>
              </w:tabs>
              <w:ind w:left="922"/>
              <w:rPr>
                <w:rFonts w:ascii="Arial Narrow" w:hAnsi="Arial Narrow" w:cs="Arial"/>
                <w:color w:val="000000" w:themeColor="text1"/>
                <w:lang w:val="es-DO"/>
              </w:rPr>
            </w:pPr>
          </w:p>
          <w:p w:rsidR="00BE07A7" w:rsidRPr="001F0847" w:rsidRDefault="00BE07A7" w:rsidP="004E7999">
            <w:pPr>
              <w:pStyle w:val="Prrafodelista"/>
              <w:tabs>
                <w:tab w:val="left" w:pos="230"/>
              </w:tabs>
              <w:ind w:left="922"/>
              <w:rPr>
                <w:rFonts w:ascii="Arial Narrow" w:hAnsi="Arial Narrow" w:cs="Arial"/>
                <w:color w:val="000000" w:themeColor="text1"/>
                <w:lang w:val="es-DO"/>
              </w:rPr>
            </w:pPr>
          </w:p>
        </w:tc>
      </w:tr>
      <w:tr w:rsidR="004E7999" w:rsidRPr="001F0847"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1F0847" w:rsidRDefault="004E7999" w:rsidP="004E7999">
            <w:pPr>
              <w:rPr>
                <w:rFonts w:ascii="Arial Narrow" w:hAnsi="Arial Narrow" w:cs="Arial"/>
                <w:color w:val="000000" w:themeColor="text1"/>
                <w:kern w:val="2"/>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1F0847" w:rsidRDefault="004E7999" w:rsidP="004E7999">
            <w:pPr>
              <w:tabs>
                <w:tab w:val="left" w:pos="230"/>
              </w:tabs>
              <w:rPr>
                <w:rFonts w:ascii="Arial Narrow" w:hAnsi="Arial Narrow" w:cs="Arial"/>
                <w:color w:val="000000" w:themeColor="text1"/>
                <w:kern w:val="2"/>
                <w:lang w:val="es-ES"/>
              </w:rPr>
            </w:pPr>
            <w:r w:rsidRPr="001F0847">
              <w:rPr>
                <w:rFonts w:ascii="Arial Narrow" w:hAnsi="Arial Narrow" w:cs="Arial"/>
                <w:b/>
                <w:bCs/>
                <w:color w:val="000000" w:themeColor="text1"/>
                <w:lang w:val="es-ES_tradnl"/>
              </w:rPr>
              <w:t>Áreas para uso residencial y de servicios</w:t>
            </w:r>
          </w:p>
        </w:tc>
      </w:tr>
      <w:tr w:rsidR="004E7999" w:rsidRPr="001F0847"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1F0847"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1F0847" w:rsidRDefault="004E7999" w:rsidP="00BA3294">
            <w:pPr>
              <w:pStyle w:val="Prrafodelista"/>
              <w:widowControl w:val="0"/>
              <w:numPr>
                <w:ilvl w:val="0"/>
                <w:numId w:val="28"/>
              </w:numPr>
              <w:tabs>
                <w:tab w:val="left" w:pos="230"/>
              </w:tabs>
              <w:autoSpaceDE w:val="0"/>
              <w:autoSpaceDN w:val="0"/>
              <w:adjustRightInd w:val="0"/>
              <w:rPr>
                <w:rFonts w:ascii="Arial Narrow" w:hAnsi="Arial Narrow" w:cs="Arial"/>
                <w:color w:val="000000" w:themeColor="text1"/>
                <w:lang w:val="es-ES"/>
              </w:rPr>
            </w:pPr>
            <w:r w:rsidRPr="001F0847">
              <w:rPr>
                <w:rFonts w:ascii="Arial Narrow" w:hAnsi="Arial Narrow" w:cs="Arial"/>
                <w:color w:val="000000" w:themeColor="text1"/>
                <w:u w:val="single"/>
              </w:rPr>
              <w:t>Lotificación de solares</w:t>
            </w:r>
            <w:proofErr w:type="gramStart"/>
            <w:r w:rsidRPr="001F0847">
              <w:rPr>
                <w:rFonts w:ascii="Arial Narrow" w:hAnsi="Arial Narrow" w:cs="Arial"/>
                <w:color w:val="000000" w:themeColor="text1"/>
                <w:u w:val="single"/>
              </w:rPr>
              <w:t>,.</w:t>
            </w:r>
            <w:proofErr w:type="gramEnd"/>
          </w:p>
        </w:tc>
      </w:tr>
      <w:tr w:rsidR="004E7999" w:rsidRPr="001F0847"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1F0847"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1F0847" w:rsidRDefault="004E7999" w:rsidP="00BA3294">
            <w:pPr>
              <w:pStyle w:val="Prrafodelista"/>
              <w:widowControl w:val="0"/>
              <w:numPr>
                <w:ilvl w:val="0"/>
                <w:numId w:val="28"/>
              </w:numPr>
              <w:tabs>
                <w:tab w:val="left" w:pos="230"/>
              </w:tabs>
              <w:autoSpaceDE w:val="0"/>
              <w:autoSpaceDN w:val="0"/>
              <w:adjustRightInd w:val="0"/>
              <w:rPr>
                <w:rFonts w:ascii="Arial Narrow" w:hAnsi="Arial Narrow" w:cs="Arial"/>
                <w:color w:val="000000" w:themeColor="text1"/>
              </w:rPr>
            </w:pPr>
            <w:r w:rsidRPr="001F0847">
              <w:rPr>
                <w:rFonts w:ascii="Arial Narrow" w:hAnsi="Arial Narrow" w:cs="Arial"/>
                <w:color w:val="000000" w:themeColor="text1"/>
                <w:u w:val="single"/>
              </w:rPr>
              <w:t>Área de servicios.</w:t>
            </w:r>
          </w:p>
        </w:tc>
      </w:tr>
      <w:tr w:rsidR="004E7999" w:rsidRPr="001F0847"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1F0847" w:rsidRDefault="004E7999" w:rsidP="004E7999">
            <w:pPr>
              <w:rPr>
                <w:rFonts w:ascii="Arial Narrow" w:hAnsi="Arial Narrow" w:cs="Arial"/>
                <w:color w:val="000000" w:themeColor="text1"/>
                <w:kern w:val="2"/>
                <w:lang w:val="en-U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tcPr>
          <w:p w:rsidR="004E7999" w:rsidRPr="001F0847" w:rsidRDefault="004E7999" w:rsidP="004E7999">
            <w:pPr>
              <w:tabs>
                <w:tab w:val="left" w:pos="230"/>
              </w:tabs>
              <w:rPr>
                <w:rFonts w:ascii="Arial Narrow" w:hAnsi="Arial Narrow" w:cs="Arial"/>
                <w:color w:val="000000" w:themeColor="text1"/>
                <w:kern w:val="2"/>
                <w:lang w:val="en-US"/>
              </w:rPr>
            </w:pPr>
          </w:p>
        </w:tc>
      </w:tr>
      <w:tr w:rsidR="004E7999" w:rsidRPr="001F0847"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1F0847" w:rsidRDefault="004E7999" w:rsidP="004E7999">
            <w:pPr>
              <w:rPr>
                <w:rFonts w:ascii="Arial Narrow" w:hAnsi="Arial Narrow" w:cs="Arial"/>
                <w:color w:val="000000" w:themeColor="text1"/>
                <w:kern w:val="2"/>
                <w:lang w:val="en-U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1F0847" w:rsidRDefault="004E7999" w:rsidP="004E7999">
            <w:pPr>
              <w:tabs>
                <w:tab w:val="left" w:pos="230"/>
              </w:tabs>
              <w:rPr>
                <w:rFonts w:ascii="Arial Narrow" w:hAnsi="Arial Narrow" w:cs="Arial"/>
                <w:color w:val="000000" w:themeColor="text1"/>
                <w:kern w:val="2"/>
                <w:lang w:val="en-US"/>
              </w:rPr>
            </w:pPr>
            <w:r w:rsidRPr="001F0847">
              <w:rPr>
                <w:rFonts w:ascii="Arial Narrow" w:hAnsi="Arial Narrow" w:cs="Arial"/>
                <w:b/>
                <w:bCs/>
                <w:color w:val="000000" w:themeColor="text1"/>
                <w:lang w:val="es-ES_tradnl"/>
              </w:rPr>
              <w:t>Infraestructura de servicios</w:t>
            </w:r>
          </w:p>
        </w:tc>
      </w:tr>
      <w:tr w:rsidR="004E7999" w:rsidRPr="001F0847"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1F0847" w:rsidRDefault="004E7999" w:rsidP="004E7999">
            <w:pPr>
              <w:rPr>
                <w:rFonts w:ascii="Arial Narrow" w:hAnsi="Arial Narrow" w:cs="Arial"/>
                <w:color w:val="000000" w:themeColor="text1"/>
                <w:kern w:val="2"/>
                <w:lang w:val="en-U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1F0847" w:rsidRDefault="004E7999" w:rsidP="00BA3294">
            <w:pPr>
              <w:pStyle w:val="Prrafodelista"/>
              <w:widowControl w:val="0"/>
              <w:numPr>
                <w:ilvl w:val="0"/>
                <w:numId w:val="30"/>
              </w:numPr>
              <w:tabs>
                <w:tab w:val="left" w:pos="230"/>
              </w:tabs>
              <w:autoSpaceDE w:val="0"/>
              <w:autoSpaceDN w:val="0"/>
              <w:adjustRightInd w:val="0"/>
              <w:rPr>
                <w:rFonts w:ascii="Arial Narrow" w:hAnsi="Arial Narrow" w:cs="Arial"/>
                <w:color w:val="000000" w:themeColor="text1"/>
                <w:lang w:val="es-ES"/>
              </w:rPr>
            </w:pPr>
            <w:r w:rsidRPr="001F0847">
              <w:rPr>
                <w:rFonts w:ascii="Arial Narrow" w:hAnsi="Arial Narrow" w:cs="Arial"/>
                <w:color w:val="000000" w:themeColor="text1"/>
                <w:u w:val="single"/>
              </w:rPr>
              <w:t>Viales internos peatonales y parqueos.</w:t>
            </w:r>
          </w:p>
        </w:tc>
      </w:tr>
      <w:tr w:rsidR="004E7999" w:rsidRPr="001F0847"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1F0847"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1F0847" w:rsidRDefault="004E7999" w:rsidP="00BA3294">
            <w:pPr>
              <w:pStyle w:val="Prrafodelista"/>
              <w:widowControl w:val="0"/>
              <w:numPr>
                <w:ilvl w:val="0"/>
                <w:numId w:val="30"/>
              </w:numPr>
              <w:tabs>
                <w:tab w:val="left" w:pos="230"/>
              </w:tabs>
              <w:autoSpaceDE w:val="0"/>
              <w:autoSpaceDN w:val="0"/>
              <w:adjustRightInd w:val="0"/>
              <w:rPr>
                <w:rFonts w:ascii="Arial Narrow" w:hAnsi="Arial Narrow" w:cs="Arial"/>
                <w:color w:val="000000" w:themeColor="text1"/>
              </w:rPr>
            </w:pPr>
            <w:r w:rsidRPr="001F0847">
              <w:rPr>
                <w:rFonts w:ascii="Arial Narrow" w:hAnsi="Arial Narrow" w:cs="Arial"/>
                <w:color w:val="000000" w:themeColor="text1"/>
              </w:rPr>
              <w:t>Sistema abastecimiento de agua.</w:t>
            </w:r>
          </w:p>
        </w:tc>
      </w:tr>
      <w:tr w:rsidR="004E7999" w:rsidRPr="001F0847"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1F0847" w:rsidRDefault="004E7999" w:rsidP="004E7999">
            <w:pPr>
              <w:rPr>
                <w:rFonts w:ascii="Arial Narrow" w:hAnsi="Arial Narrow" w:cs="Arial"/>
                <w:color w:val="000000" w:themeColor="text1"/>
                <w:kern w:val="2"/>
                <w:lang w:val="en-U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1F0847" w:rsidRDefault="004E7999" w:rsidP="00BA3294">
            <w:pPr>
              <w:pStyle w:val="Prrafodelista"/>
              <w:widowControl w:val="0"/>
              <w:numPr>
                <w:ilvl w:val="0"/>
                <w:numId w:val="30"/>
              </w:numPr>
              <w:tabs>
                <w:tab w:val="left" w:pos="230"/>
              </w:tabs>
              <w:autoSpaceDE w:val="0"/>
              <w:autoSpaceDN w:val="0"/>
              <w:adjustRightInd w:val="0"/>
              <w:rPr>
                <w:rFonts w:ascii="Arial Narrow" w:hAnsi="Arial Narrow" w:cs="Arial"/>
                <w:color w:val="000000" w:themeColor="text1"/>
                <w:lang w:val="es-ES"/>
              </w:rPr>
            </w:pPr>
            <w:r w:rsidRPr="001F0847">
              <w:rPr>
                <w:rFonts w:ascii="Arial Narrow" w:hAnsi="Arial Narrow" w:cs="Arial"/>
                <w:color w:val="000000" w:themeColor="text1"/>
                <w:u w:val="single"/>
              </w:rPr>
              <w:t>Sistema de drenaje de las aguas pluviales.</w:t>
            </w:r>
          </w:p>
        </w:tc>
      </w:tr>
      <w:tr w:rsidR="004E7999" w:rsidRPr="001F0847"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1F0847"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1F0847" w:rsidRDefault="004E7999" w:rsidP="00BA3294">
            <w:pPr>
              <w:pStyle w:val="Prrafodelista"/>
              <w:widowControl w:val="0"/>
              <w:numPr>
                <w:ilvl w:val="0"/>
                <w:numId w:val="30"/>
              </w:numPr>
              <w:tabs>
                <w:tab w:val="left" w:pos="230"/>
              </w:tabs>
              <w:autoSpaceDE w:val="0"/>
              <w:autoSpaceDN w:val="0"/>
              <w:adjustRightInd w:val="0"/>
              <w:rPr>
                <w:rFonts w:ascii="Arial Narrow" w:hAnsi="Arial Narrow" w:cs="Arial"/>
                <w:color w:val="000000" w:themeColor="text1"/>
                <w:lang w:val="es-ES"/>
              </w:rPr>
            </w:pPr>
            <w:r w:rsidRPr="001F0847">
              <w:rPr>
                <w:rFonts w:ascii="Arial Narrow" w:hAnsi="Arial Narrow" w:cs="Arial"/>
                <w:color w:val="000000" w:themeColor="text1"/>
                <w:u w:val="single"/>
              </w:rPr>
              <w:t>Sistema de suministro de energía.</w:t>
            </w:r>
          </w:p>
        </w:tc>
      </w:tr>
      <w:tr w:rsidR="004E7999" w:rsidRPr="001F0847"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1F0847" w:rsidRDefault="004E7999" w:rsidP="004E7999">
            <w:pPr>
              <w:rPr>
                <w:rFonts w:ascii="Arial Narrow" w:hAnsi="Arial Narrow" w:cs="Arial"/>
                <w:color w:val="000000" w:themeColor="text1"/>
                <w:kern w:val="2"/>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1F0847" w:rsidRDefault="004E7999" w:rsidP="00BA3294">
            <w:pPr>
              <w:pStyle w:val="Prrafodelista"/>
              <w:widowControl w:val="0"/>
              <w:numPr>
                <w:ilvl w:val="0"/>
                <w:numId w:val="30"/>
              </w:numPr>
              <w:tabs>
                <w:tab w:val="left" w:pos="230"/>
              </w:tabs>
              <w:autoSpaceDE w:val="0"/>
              <w:autoSpaceDN w:val="0"/>
              <w:adjustRightInd w:val="0"/>
              <w:rPr>
                <w:rFonts w:ascii="Arial Narrow" w:hAnsi="Arial Narrow" w:cs="Arial"/>
                <w:color w:val="000000" w:themeColor="text1"/>
                <w:lang w:val="es-ES"/>
              </w:rPr>
            </w:pPr>
            <w:r w:rsidRPr="001F0847">
              <w:rPr>
                <w:rFonts w:ascii="Arial Narrow" w:hAnsi="Arial Narrow" w:cs="Arial"/>
                <w:color w:val="000000" w:themeColor="text1"/>
                <w:u w:val="single"/>
              </w:rPr>
              <w:t>Diseño de áreas verdes y especies a utilizar.</w:t>
            </w:r>
          </w:p>
        </w:tc>
      </w:tr>
      <w:tr w:rsidR="004E7999" w:rsidRPr="001F0847"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1F0847"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1F0847" w:rsidRDefault="004E7999" w:rsidP="00BA3294">
            <w:pPr>
              <w:pStyle w:val="Prrafodelista"/>
              <w:widowControl w:val="0"/>
              <w:numPr>
                <w:ilvl w:val="0"/>
                <w:numId w:val="30"/>
              </w:numPr>
              <w:tabs>
                <w:tab w:val="left" w:pos="230"/>
              </w:tabs>
              <w:autoSpaceDE w:val="0"/>
              <w:autoSpaceDN w:val="0"/>
              <w:adjustRightInd w:val="0"/>
              <w:rPr>
                <w:rFonts w:ascii="Arial Narrow" w:hAnsi="Arial Narrow" w:cs="Arial"/>
                <w:color w:val="000000" w:themeColor="text1"/>
                <w:lang w:val="es-ES"/>
              </w:rPr>
            </w:pPr>
            <w:r w:rsidRPr="001F0847">
              <w:rPr>
                <w:rFonts w:ascii="Arial Narrow" w:hAnsi="Arial Narrow" w:cs="Arial"/>
                <w:color w:val="000000" w:themeColor="text1"/>
                <w:u w:val="single"/>
              </w:rPr>
              <w:t>Manejo de los desechos sólidos peligrosos y no peligrosos.</w:t>
            </w:r>
          </w:p>
        </w:tc>
      </w:tr>
      <w:tr w:rsidR="004E7999" w:rsidRPr="001F0847"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1F0847"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1F0847" w:rsidRDefault="004E7999" w:rsidP="00BA3294">
            <w:pPr>
              <w:pStyle w:val="Prrafodelista"/>
              <w:widowControl w:val="0"/>
              <w:numPr>
                <w:ilvl w:val="0"/>
                <w:numId w:val="30"/>
              </w:numPr>
              <w:tabs>
                <w:tab w:val="left" w:pos="230"/>
              </w:tabs>
              <w:autoSpaceDE w:val="0"/>
              <w:autoSpaceDN w:val="0"/>
              <w:adjustRightInd w:val="0"/>
              <w:rPr>
                <w:rFonts w:ascii="Arial Narrow" w:hAnsi="Arial Narrow" w:cs="Arial"/>
                <w:color w:val="000000" w:themeColor="text1"/>
              </w:rPr>
            </w:pPr>
            <w:r w:rsidRPr="001F0847">
              <w:rPr>
                <w:rFonts w:ascii="Arial Narrow" w:hAnsi="Arial Narrow" w:cs="Arial"/>
                <w:color w:val="000000" w:themeColor="text1"/>
              </w:rPr>
              <w:t xml:space="preserve">Uso y mantenimiento de los servicios </w:t>
            </w:r>
          </w:p>
        </w:tc>
      </w:tr>
      <w:tr w:rsidR="004E7999" w:rsidRPr="001F0847"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1F0847"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1F0847" w:rsidRDefault="004E7999" w:rsidP="004E7999">
            <w:pPr>
              <w:tabs>
                <w:tab w:val="left" w:pos="230"/>
              </w:tabs>
              <w:rPr>
                <w:rFonts w:ascii="Arial Narrow" w:hAnsi="Arial Narrow" w:cs="Arial"/>
                <w:color w:val="000000" w:themeColor="text1"/>
                <w:kern w:val="2"/>
                <w:lang w:val="en-US"/>
              </w:rPr>
            </w:pPr>
            <w:r w:rsidRPr="001F0847">
              <w:rPr>
                <w:rFonts w:ascii="Arial Narrow" w:hAnsi="Arial Narrow" w:cs="Arial"/>
                <w:b/>
                <w:bCs/>
                <w:color w:val="000000" w:themeColor="text1"/>
                <w:lang w:val="es-ES_tradnl"/>
              </w:rPr>
              <w:t>Fuerza de trabajo</w:t>
            </w:r>
          </w:p>
        </w:tc>
      </w:tr>
      <w:tr w:rsidR="004E7999" w:rsidRPr="001F0847" w:rsidTr="0061292D">
        <w:trPr>
          <w:trHeight w:val="288"/>
        </w:trPr>
        <w:tc>
          <w:tcPr>
            <w:tcW w:w="1890" w:type="dxa"/>
            <w:tcBorders>
              <w:top w:val="nil"/>
              <w:left w:val="single" w:sz="6" w:space="0" w:color="auto"/>
              <w:bottom w:val="single" w:sz="6" w:space="0" w:color="auto"/>
              <w:right w:val="single" w:sz="6" w:space="0" w:color="auto"/>
            </w:tcBorders>
            <w:shd w:val="clear" w:color="auto" w:fill="FFFFFF" w:themeFill="background1"/>
          </w:tcPr>
          <w:p w:rsidR="004E7999" w:rsidRPr="001F0847" w:rsidRDefault="004E7999" w:rsidP="004E7999">
            <w:pPr>
              <w:rPr>
                <w:rFonts w:ascii="Arial Narrow" w:hAnsi="Arial Narrow" w:cs="Arial"/>
                <w:color w:val="000000" w:themeColor="text1"/>
                <w:kern w:val="2"/>
                <w:lang w:val="en-U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1F0847" w:rsidRDefault="004E7999" w:rsidP="00BA3294">
            <w:pPr>
              <w:pStyle w:val="Prrafodelista"/>
              <w:widowControl w:val="0"/>
              <w:numPr>
                <w:ilvl w:val="0"/>
                <w:numId w:val="32"/>
              </w:numPr>
              <w:tabs>
                <w:tab w:val="left" w:pos="230"/>
              </w:tabs>
              <w:autoSpaceDE w:val="0"/>
              <w:autoSpaceDN w:val="0"/>
              <w:adjustRightInd w:val="0"/>
              <w:rPr>
                <w:rFonts w:ascii="Arial Narrow" w:hAnsi="Arial Narrow" w:cs="Arial"/>
                <w:color w:val="000000" w:themeColor="text1"/>
              </w:rPr>
            </w:pPr>
            <w:r w:rsidRPr="001F0847">
              <w:rPr>
                <w:rFonts w:ascii="Arial Narrow" w:hAnsi="Arial Narrow" w:cs="Arial"/>
                <w:color w:val="000000" w:themeColor="text1"/>
                <w:u w:val="single"/>
              </w:rPr>
              <w:t>Contratación temporal.</w:t>
            </w:r>
          </w:p>
        </w:tc>
      </w:tr>
    </w:tbl>
    <w:p w:rsidR="004E7999" w:rsidRPr="001F0847" w:rsidRDefault="004E7999" w:rsidP="004E7999">
      <w:pPr>
        <w:rPr>
          <w:rFonts w:ascii="Arial Narrow" w:hAnsi="Arial Narrow" w:cs="Arial"/>
          <w:color w:val="000000" w:themeColor="text1"/>
          <w:kern w:val="2"/>
        </w:rPr>
      </w:pPr>
    </w:p>
    <w:p w:rsidR="00BE07A7" w:rsidRPr="001F0847" w:rsidRDefault="00BE07A7" w:rsidP="004E7999">
      <w:pPr>
        <w:rPr>
          <w:rFonts w:ascii="Arial Narrow" w:hAnsi="Arial Narrow" w:cs="Arial"/>
          <w:color w:val="000000" w:themeColor="text1"/>
          <w:kern w:val="2"/>
        </w:rPr>
      </w:pPr>
    </w:p>
    <w:p w:rsidR="00BE07A7" w:rsidRPr="001F0847" w:rsidRDefault="00BE07A7" w:rsidP="004E7999">
      <w:pPr>
        <w:rPr>
          <w:rFonts w:ascii="Arial Narrow" w:hAnsi="Arial Narrow" w:cs="Arial"/>
          <w:color w:val="000000" w:themeColor="text1"/>
          <w:kern w:val="2"/>
        </w:rPr>
      </w:pPr>
    </w:p>
    <w:tbl>
      <w:tblPr>
        <w:tblW w:w="9480" w:type="dxa"/>
        <w:tblInd w:w="40" w:type="dxa"/>
        <w:shd w:val="clear" w:color="auto" w:fill="FFFFFF" w:themeFill="background1"/>
        <w:tblLayout w:type="fixed"/>
        <w:tblCellMar>
          <w:left w:w="40" w:type="dxa"/>
          <w:right w:w="40" w:type="dxa"/>
        </w:tblCellMar>
        <w:tblLook w:val="04A0" w:firstRow="1" w:lastRow="0" w:firstColumn="1" w:lastColumn="0" w:noHBand="0" w:noVBand="1"/>
      </w:tblPr>
      <w:tblGrid>
        <w:gridCol w:w="1890"/>
        <w:gridCol w:w="7590"/>
      </w:tblGrid>
      <w:tr w:rsidR="004E7999" w:rsidRPr="001F0847" w:rsidTr="0061292D">
        <w:trPr>
          <w:trHeight w:val="20"/>
        </w:trPr>
        <w:tc>
          <w:tcPr>
            <w:tcW w:w="18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1F0847" w:rsidRDefault="004E7999" w:rsidP="004E7999">
            <w:pPr>
              <w:ind w:left="461"/>
              <w:rPr>
                <w:rFonts w:ascii="Arial Narrow" w:hAnsi="Arial Narrow" w:cs="Arial"/>
                <w:color w:val="000000" w:themeColor="text1"/>
                <w:kern w:val="2"/>
                <w:lang w:val="en-US"/>
              </w:rPr>
            </w:pPr>
            <w:r w:rsidRPr="001F0847">
              <w:rPr>
                <w:rFonts w:ascii="Arial Narrow" w:hAnsi="Arial Narrow" w:cs="Arial"/>
                <w:b/>
                <w:bCs/>
                <w:color w:val="000000" w:themeColor="text1"/>
                <w:lang w:val="es-ES_tradnl"/>
              </w:rPr>
              <w:t>Fase</w:t>
            </w: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1F0847" w:rsidRDefault="004E7999" w:rsidP="004E7999">
            <w:pPr>
              <w:ind w:left="3374"/>
              <w:rPr>
                <w:rFonts w:ascii="Arial Narrow" w:hAnsi="Arial Narrow" w:cs="Arial"/>
                <w:color w:val="000000" w:themeColor="text1"/>
                <w:kern w:val="2"/>
                <w:lang w:val="en-US"/>
              </w:rPr>
            </w:pPr>
            <w:r w:rsidRPr="001F0847">
              <w:rPr>
                <w:rFonts w:ascii="Arial Narrow" w:hAnsi="Arial Narrow" w:cs="Arial"/>
                <w:b/>
                <w:bCs/>
                <w:color w:val="000000" w:themeColor="text1"/>
                <w:lang w:val="es-ES_tradnl"/>
              </w:rPr>
              <w:t>Acciones</w:t>
            </w:r>
          </w:p>
        </w:tc>
      </w:tr>
      <w:tr w:rsidR="004E7999" w:rsidRPr="001F0847" w:rsidTr="0061292D">
        <w:trPr>
          <w:trHeight w:val="163"/>
        </w:trPr>
        <w:tc>
          <w:tcPr>
            <w:tcW w:w="1890" w:type="dxa"/>
            <w:vMerge w:val="restart"/>
            <w:tcBorders>
              <w:top w:val="single" w:sz="6" w:space="0" w:color="auto"/>
              <w:left w:val="single" w:sz="6" w:space="0" w:color="auto"/>
              <w:bottom w:val="single" w:sz="6" w:space="0" w:color="auto"/>
              <w:right w:val="single" w:sz="6" w:space="0" w:color="auto"/>
            </w:tcBorders>
            <w:shd w:val="clear" w:color="auto" w:fill="FFFFFF" w:themeFill="background1"/>
          </w:tcPr>
          <w:p w:rsidR="004E7999" w:rsidRPr="001F0847" w:rsidRDefault="004E7999" w:rsidP="004E7999">
            <w:pPr>
              <w:ind w:left="192"/>
              <w:rPr>
                <w:rFonts w:ascii="Arial Narrow" w:hAnsi="Arial Narrow" w:cs="Arial"/>
                <w:b/>
                <w:bCs/>
                <w:color w:val="000000" w:themeColor="text1"/>
                <w:spacing w:val="-3"/>
                <w:kern w:val="2"/>
                <w:lang w:val="es-ES_tradnl"/>
              </w:rPr>
            </w:pPr>
          </w:p>
          <w:p w:rsidR="004E7999" w:rsidRPr="001F0847" w:rsidRDefault="004E7999" w:rsidP="004E7999">
            <w:pPr>
              <w:ind w:left="192"/>
              <w:rPr>
                <w:rFonts w:ascii="Arial Narrow" w:hAnsi="Arial Narrow" w:cs="Arial"/>
                <w:b/>
                <w:bCs/>
                <w:color w:val="000000" w:themeColor="text1"/>
                <w:spacing w:val="-3"/>
                <w:lang w:val="es-ES_tradnl"/>
              </w:rPr>
            </w:pPr>
          </w:p>
          <w:p w:rsidR="004E7999" w:rsidRPr="001F0847" w:rsidRDefault="004E7999" w:rsidP="004E7999">
            <w:pPr>
              <w:ind w:left="192"/>
              <w:rPr>
                <w:rFonts w:ascii="Arial Narrow" w:hAnsi="Arial Narrow" w:cs="Arial"/>
                <w:b/>
                <w:bCs/>
                <w:color w:val="000000" w:themeColor="text1"/>
                <w:spacing w:val="-3"/>
                <w:lang w:val="es-ES_tradnl"/>
              </w:rPr>
            </w:pPr>
          </w:p>
          <w:p w:rsidR="004E7999" w:rsidRPr="001F0847" w:rsidRDefault="004E7999" w:rsidP="004E7999">
            <w:pPr>
              <w:ind w:left="192"/>
              <w:rPr>
                <w:rFonts w:ascii="Arial Narrow" w:hAnsi="Arial Narrow" w:cs="Arial"/>
                <w:b/>
                <w:bCs/>
                <w:color w:val="000000" w:themeColor="text1"/>
                <w:spacing w:val="-3"/>
                <w:lang w:val="es-ES_tradnl"/>
              </w:rPr>
            </w:pPr>
          </w:p>
          <w:p w:rsidR="004E7999" w:rsidRPr="001F0847" w:rsidRDefault="004E7999" w:rsidP="004E7999">
            <w:pPr>
              <w:ind w:left="192"/>
              <w:rPr>
                <w:rFonts w:ascii="Arial Narrow" w:hAnsi="Arial Narrow" w:cs="Arial"/>
                <w:color w:val="000000" w:themeColor="text1"/>
                <w:lang w:val="en-US"/>
              </w:rPr>
            </w:pPr>
            <w:r w:rsidRPr="001F0847">
              <w:rPr>
                <w:rFonts w:ascii="Arial Narrow" w:hAnsi="Arial Narrow" w:cs="Arial"/>
                <w:b/>
                <w:bCs/>
                <w:color w:val="000000" w:themeColor="text1"/>
                <w:spacing w:val="-3"/>
                <w:lang w:val="es-ES_tradnl"/>
              </w:rPr>
              <w:t>Operación</w:t>
            </w:r>
          </w:p>
          <w:p w:rsidR="004E7999" w:rsidRPr="001F0847" w:rsidRDefault="004E7999" w:rsidP="004E7999">
            <w:pPr>
              <w:rPr>
                <w:rFonts w:ascii="Arial Narrow" w:hAnsi="Arial Narrow" w:cs="Arial"/>
                <w:color w:val="000000" w:themeColor="text1"/>
                <w:lang w:val="en-US"/>
              </w:rPr>
            </w:pPr>
          </w:p>
          <w:p w:rsidR="004E7999" w:rsidRPr="001F0847" w:rsidRDefault="004E7999" w:rsidP="004E7999">
            <w:pPr>
              <w:rPr>
                <w:rFonts w:ascii="Arial Narrow" w:hAnsi="Arial Narrow" w:cs="Arial"/>
                <w:color w:val="000000" w:themeColor="text1"/>
                <w:lang w:val="es-ES"/>
              </w:rPr>
            </w:pPr>
          </w:p>
          <w:p w:rsidR="004E7999" w:rsidRPr="001F0847" w:rsidRDefault="004E7999" w:rsidP="004E7999">
            <w:pPr>
              <w:rPr>
                <w:rFonts w:ascii="Arial Narrow" w:hAnsi="Arial Narrow" w:cs="Arial"/>
                <w:color w:val="000000" w:themeColor="text1"/>
                <w:lang w:val="en-US"/>
              </w:rPr>
            </w:pPr>
          </w:p>
          <w:p w:rsidR="004E7999" w:rsidRPr="001F0847" w:rsidRDefault="004E7999" w:rsidP="004E7999">
            <w:pPr>
              <w:rPr>
                <w:rFonts w:ascii="Arial Narrow" w:hAnsi="Arial Narrow" w:cs="Arial"/>
                <w:color w:val="000000" w:themeColor="text1"/>
                <w:lang w:val="es-ES"/>
              </w:rPr>
            </w:pPr>
          </w:p>
          <w:p w:rsidR="004E7999" w:rsidRPr="001F0847" w:rsidRDefault="004E7999" w:rsidP="004E7999">
            <w:pPr>
              <w:rPr>
                <w:rFonts w:ascii="Arial Narrow" w:hAnsi="Arial Narrow" w:cs="Arial"/>
                <w:color w:val="000000" w:themeColor="text1"/>
                <w:lang w:val="es-ES"/>
              </w:rPr>
            </w:pPr>
          </w:p>
          <w:p w:rsidR="004E7999" w:rsidRPr="001F0847" w:rsidRDefault="004E7999" w:rsidP="004E7999">
            <w:pPr>
              <w:rPr>
                <w:rFonts w:ascii="Arial Narrow" w:hAnsi="Arial Narrow" w:cs="Arial"/>
                <w:color w:val="000000" w:themeColor="text1"/>
                <w:lang w:val="es-ES"/>
              </w:rPr>
            </w:pPr>
          </w:p>
          <w:p w:rsidR="004E7999" w:rsidRPr="001F0847" w:rsidRDefault="004E7999" w:rsidP="004E7999">
            <w:pPr>
              <w:rPr>
                <w:rFonts w:ascii="Arial Narrow" w:hAnsi="Arial Narrow" w:cs="Arial"/>
                <w:color w:val="000000" w:themeColor="text1"/>
                <w:lang w:val="es-ES"/>
              </w:rPr>
            </w:pPr>
          </w:p>
          <w:p w:rsidR="004E7999" w:rsidRPr="001F0847" w:rsidRDefault="004E7999" w:rsidP="004E7999">
            <w:pPr>
              <w:rPr>
                <w:rFonts w:ascii="Arial Narrow" w:hAnsi="Arial Narrow" w:cs="Arial"/>
                <w:color w:val="000000" w:themeColor="text1"/>
                <w:lang w:val="es-ES"/>
              </w:rPr>
            </w:pPr>
          </w:p>
          <w:p w:rsidR="004E7999" w:rsidRPr="001F0847" w:rsidRDefault="004E7999" w:rsidP="004E7999">
            <w:pPr>
              <w:rPr>
                <w:rFonts w:ascii="Arial Narrow" w:hAnsi="Arial Narrow" w:cs="Arial"/>
                <w:color w:val="000000" w:themeColor="text1"/>
                <w:lang w:val="es-ES"/>
              </w:rPr>
            </w:pPr>
          </w:p>
          <w:p w:rsidR="004E7999" w:rsidRPr="001F0847" w:rsidRDefault="004E7999" w:rsidP="004E7999">
            <w:pPr>
              <w:rPr>
                <w:rFonts w:ascii="Arial Narrow" w:hAnsi="Arial Narrow" w:cs="Arial"/>
                <w:color w:val="000000" w:themeColor="text1"/>
                <w:lang w:val="es-ES"/>
              </w:rPr>
            </w:pPr>
          </w:p>
          <w:p w:rsidR="004E7999" w:rsidRPr="001F0847" w:rsidRDefault="004E7999" w:rsidP="004E7999">
            <w:pPr>
              <w:rPr>
                <w:rFonts w:ascii="Arial Narrow" w:hAnsi="Arial Narrow" w:cs="Arial"/>
                <w:color w:val="000000" w:themeColor="text1"/>
                <w:lang w:val="es-ES"/>
              </w:rPr>
            </w:pPr>
          </w:p>
          <w:p w:rsidR="004E7999" w:rsidRPr="001F0847" w:rsidRDefault="004E7999" w:rsidP="004E7999">
            <w:pPr>
              <w:rPr>
                <w:rFonts w:ascii="Arial Narrow" w:hAnsi="Arial Narrow" w:cs="Arial"/>
                <w:color w:val="000000" w:themeColor="text1"/>
                <w:lang w:val="es-ES"/>
              </w:rPr>
            </w:pPr>
          </w:p>
          <w:p w:rsidR="004E7999" w:rsidRPr="001F0847" w:rsidRDefault="004E7999" w:rsidP="004E7999">
            <w:pPr>
              <w:rPr>
                <w:rFonts w:ascii="Arial Narrow" w:hAnsi="Arial Narrow" w:cs="Arial"/>
                <w:color w:val="000000" w:themeColor="text1"/>
                <w:lang w:val="es-ES"/>
              </w:rPr>
            </w:pPr>
          </w:p>
          <w:p w:rsidR="004E7999" w:rsidRPr="001F0847" w:rsidRDefault="004E7999" w:rsidP="004E7999">
            <w:pPr>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nil"/>
              <w:right w:val="single" w:sz="6" w:space="0" w:color="auto"/>
            </w:tcBorders>
            <w:shd w:val="clear" w:color="auto" w:fill="FFFFFF" w:themeFill="background1"/>
            <w:hideMark/>
          </w:tcPr>
          <w:p w:rsidR="004E7999" w:rsidRPr="001F0847" w:rsidRDefault="004E7999" w:rsidP="004E7999">
            <w:pPr>
              <w:rPr>
                <w:rFonts w:ascii="Arial Narrow" w:hAnsi="Arial Narrow" w:cs="Arial"/>
                <w:b/>
                <w:bCs/>
                <w:color w:val="000000" w:themeColor="text1"/>
                <w:kern w:val="2"/>
                <w:lang w:val="es-ES_tradnl"/>
              </w:rPr>
            </w:pPr>
            <w:r w:rsidRPr="001F0847">
              <w:rPr>
                <w:rFonts w:ascii="Arial Narrow" w:hAnsi="Arial Narrow" w:cs="Arial"/>
                <w:b/>
                <w:bCs/>
                <w:color w:val="000000" w:themeColor="text1"/>
                <w:lang w:val="es-ES_tradnl"/>
              </w:rPr>
              <w:t>Edificaciones</w:t>
            </w:r>
          </w:p>
        </w:tc>
      </w:tr>
      <w:tr w:rsidR="004E7999" w:rsidRPr="001F0847"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1F0847"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1F0847" w:rsidRDefault="004E7999" w:rsidP="00BA3294">
            <w:pPr>
              <w:pStyle w:val="Prrafodelista"/>
              <w:widowControl w:val="0"/>
              <w:numPr>
                <w:ilvl w:val="0"/>
                <w:numId w:val="32"/>
              </w:numPr>
              <w:autoSpaceDE w:val="0"/>
              <w:autoSpaceDN w:val="0"/>
              <w:adjustRightInd w:val="0"/>
              <w:rPr>
                <w:rFonts w:ascii="Arial Narrow" w:hAnsi="Arial Narrow" w:cs="Arial"/>
                <w:bCs/>
                <w:color w:val="000000" w:themeColor="text1"/>
              </w:rPr>
            </w:pPr>
            <w:r w:rsidRPr="001F0847">
              <w:rPr>
                <w:rFonts w:ascii="Arial Narrow" w:hAnsi="Arial Narrow" w:cs="Arial"/>
                <w:bCs/>
                <w:color w:val="000000" w:themeColor="text1"/>
              </w:rPr>
              <w:t>Mantenimiento.</w:t>
            </w:r>
          </w:p>
        </w:tc>
      </w:tr>
      <w:tr w:rsidR="004E7999" w:rsidRPr="001F0847"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1F0847"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1F0847" w:rsidRDefault="004E7999" w:rsidP="004E7999">
            <w:pPr>
              <w:rPr>
                <w:rFonts w:ascii="Arial Narrow" w:hAnsi="Arial Narrow" w:cs="Arial"/>
                <w:b/>
                <w:bCs/>
                <w:color w:val="000000" w:themeColor="text1"/>
                <w:kern w:val="2"/>
                <w:lang w:val="es-ES_tradnl"/>
              </w:rPr>
            </w:pPr>
            <w:r w:rsidRPr="001F0847">
              <w:rPr>
                <w:rFonts w:ascii="Arial Narrow" w:hAnsi="Arial Narrow" w:cs="Arial"/>
                <w:b/>
                <w:bCs/>
                <w:color w:val="000000" w:themeColor="text1"/>
                <w:lang w:val="es-ES_tradnl"/>
              </w:rPr>
              <w:t>Áreas verdes y jardines</w:t>
            </w:r>
          </w:p>
        </w:tc>
      </w:tr>
      <w:tr w:rsidR="004E7999" w:rsidRPr="001F0847"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1F0847"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1F0847" w:rsidRDefault="004E7999" w:rsidP="00BA3294">
            <w:pPr>
              <w:pStyle w:val="Prrafodelista"/>
              <w:widowControl w:val="0"/>
              <w:numPr>
                <w:ilvl w:val="0"/>
                <w:numId w:val="32"/>
              </w:numPr>
              <w:autoSpaceDE w:val="0"/>
              <w:autoSpaceDN w:val="0"/>
              <w:adjustRightInd w:val="0"/>
              <w:rPr>
                <w:rFonts w:ascii="Arial Narrow" w:hAnsi="Arial Narrow" w:cs="Arial"/>
                <w:bCs/>
                <w:color w:val="000000" w:themeColor="text1"/>
              </w:rPr>
            </w:pPr>
            <w:r w:rsidRPr="001F0847">
              <w:rPr>
                <w:rFonts w:ascii="Arial Narrow" w:hAnsi="Arial Narrow" w:cs="Arial"/>
                <w:bCs/>
                <w:color w:val="000000" w:themeColor="text1"/>
              </w:rPr>
              <w:t>Mantenimiento.</w:t>
            </w:r>
          </w:p>
        </w:tc>
      </w:tr>
      <w:tr w:rsidR="004E7999" w:rsidRPr="001F0847"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1F0847"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1F0847" w:rsidRDefault="004E7999" w:rsidP="004E7999">
            <w:pPr>
              <w:rPr>
                <w:rFonts w:ascii="Arial Narrow" w:hAnsi="Arial Narrow" w:cs="Arial"/>
                <w:b/>
                <w:bCs/>
                <w:color w:val="000000" w:themeColor="text1"/>
                <w:kern w:val="2"/>
                <w:lang w:val="es-ES_tradnl"/>
              </w:rPr>
            </w:pPr>
            <w:r w:rsidRPr="001F0847">
              <w:rPr>
                <w:rFonts w:ascii="Arial Narrow" w:hAnsi="Arial Narrow" w:cs="Arial"/>
                <w:b/>
                <w:bCs/>
                <w:color w:val="000000" w:themeColor="text1"/>
                <w:lang w:val="es-ES_tradnl"/>
              </w:rPr>
              <w:t>Drenaje pluvial</w:t>
            </w:r>
          </w:p>
        </w:tc>
      </w:tr>
      <w:tr w:rsidR="004E7999" w:rsidRPr="001F0847"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1F0847"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1F0847" w:rsidRDefault="004E7999" w:rsidP="00BA3294">
            <w:pPr>
              <w:pStyle w:val="Prrafodelista"/>
              <w:widowControl w:val="0"/>
              <w:numPr>
                <w:ilvl w:val="0"/>
                <w:numId w:val="32"/>
              </w:numPr>
              <w:autoSpaceDE w:val="0"/>
              <w:autoSpaceDN w:val="0"/>
              <w:adjustRightInd w:val="0"/>
              <w:rPr>
                <w:rFonts w:ascii="Arial Narrow" w:hAnsi="Arial Narrow" w:cs="Arial"/>
                <w:bCs/>
                <w:color w:val="000000" w:themeColor="text1"/>
              </w:rPr>
            </w:pPr>
            <w:r w:rsidRPr="001F0847">
              <w:rPr>
                <w:rFonts w:ascii="Arial Narrow" w:hAnsi="Arial Narrow" w:cs="Arial"/>
                <w:bCs/>
                <w:color w:val="000000" w:themeColor="text1"/>
              </w:rPr>
              <w:t>Mantenimiento.</w:t>
            </w:r>
          </w:p>
        </w:tc>
      </w:tr>
      <w:tr w:rsidR="004E7999" w:rsidRPr="001F0847"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1F0847"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1F0847" w:rsidRDefault="004E7999" w:rsidP="004E7999">
            <w:pPr>
              <w:rPr>
                <w:rFonts w:ascii="Arial Narrow" w:hAnsi="Arial Narrow" w:cs="Arial"/>
                <w:color w:val="000000" w:themeColor="text1"/>
                <w:kern w:val="2"/>
                <w:lang w:val="en-US"/>
              </w:rPr>
            </w:pPr>
            <w:r w:rsidRPr="001F0847">
              <w:rPr>
                <w:rFonts w:ascii="Arial Narrow" w:hAnsi="Arial Narrow" w:cs="Arial"/>
                <w:b/>
                <w:bCs/>
                <w:color w:val="000000" w:themeColor="text1"/>
                <w:lang w:val="es-ES_tradnl"/>
              </w:rPr>
              <w:t>Abastecimiento de agua potable</w:t>
            </w:r>
          </w:p>
        </w:tc>
      </w:tr>
      <w:tr w:rsidR="004E7999" w:rsidRPr="001F0847" w:rsidTr="0061292D">
        <w:trPr>
          <w:trHeight w:val="273"/>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1F0847"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1F0847" w:rsidRDefault="004E7999" w:rsidP="004E7999">
            <w:pPr>
              <w:ind w:left="211"/>
              <w:rPr>
                <w:rFonts w:ascii="Arial Narrow" w:hAnsi="Arial Narrow" w:cs="Arial"/>
                <w:color w:val="000000" w:themeColor="text1"/>
                <w:kern w:val="2"/>
                <w:lang w:val="es-ES"/>
              </w:rPr>
            </w:pPr>
            <w:r w:rsidRPr="001F0847">
              <w:rPr>
                <w:rFonts w:ascii="Arial Narrow" w:hAnsi="Arial Narrow" w:cs="Arial"/>
                <w:color w:val="000000" w:themeColor="text1"/>
                <w:lang w:val="es-ES_tradnl"/>
              </w:rPr>
              <w:t xml:space="preserve">• </w:t>
            </w:r>
            <w:r w:rsidRPr="001F0847">
              <w:rPr>
                <w:rFonts w:ascii="Arial Narrow" w:hAnsi="Arial Narrow" w:cs="Arial"/>
                <w:color w:val="000000" w:themeColor="text1"/>
                <w:u w:val="single"/>
                <w:lang w:val="es-ES_tradnl"/>
              </w:rPr>
              <w:t>Consumo, tratamiento y control, mantenimiento de las líneas</w:t>
            </w:r>
          </w:p>
        </w:tc>
      </w:tr>
      <w:tr w:rsidR="004E7999" w:rsidRPr="001F0847"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1F0847"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1F0847" w:rsidRDefault="004E7999" w:rsidP="004E7999">
            <w:pPr>
              <w:rPr>
                <w:rFonts w:ascii="Arial Narrow" w:hAnsi="Arial Narrow" w:cs="Arial"/>
                <w:color w:val="000000" w:themeColor="text1"/>
                <w:kern w:val="2"/>
                <w:lang w:val="en-US"/>
              </w:rPr>
            </w:pPr>
            <w:r w:rsidRPr="001F0847">
              <w:rPr>
                <w:rFonts w:ascii="Arial Narrow" w:hAnsi="Arial Narrow" w:cs="Arial"/>
                <w:b/>
                <w:bCs/>
                <w:color w:val="000000" w:themeColor="text1"/>
                <w:lang w:val="es-ES_tradnl"/>
              </w:rPr>
              <w:t>Suministro de energía</w:t>
            </w:r>
          </w:p>
        </w:tc>
      </w:tr>
      <w:tr w:rsidR="004E7999" w:rsidRPr="001F0847"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1F0847"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1F0847" w:rsidRDefault="004E7999" w:rsidP="004E7999">
            <w:pPr>
              <w:ind w:left="211"/>
              <w:rPr>
                <w:rFonts w:ascii="Arial Narrow" w:hAnsi="Arial Narrow" w:cs="Arial"/>
                <w:color w:val="000000" w:themeColor="text1"/>
                <w:kern w:val="2"/>
                <w:lang w:val="es-ES"/>
              </w:rPr>
            </w:pPr>
            <w:r w:rsidRPr="001F0847">
              <w:rPr>
                <w:rFonts w:ascii="Arial Narrow" w:hAnsi="Arial Narrow" w:cs="Arial"/>
                <w:color w:val="000000" w:themeColor="text1"/>
                <w:lang w:val="es-ES_tradnl"/>
              </w:rPr>
              <w:t xml:space="preserve">• </w:t>
            </w:r>
            <w:r w:rsidRPr="001F0847">
              <w:rPr>
                <w:rFonts w:ascii="Arial Narrow" w:hAnsi="Arial Narrow" w:cs="Arial"/>
                <w:color w:val="000000" w:themeColor="text1"/>
                <w:u w:val="single"/>
                <w:lang w:val="es-ES_tradnl"/>
              </w:rPr>
              <w:t xml:space="preserve">Consumo y control. Mantenimiento de las líneas </w:t>
            </w:r>
          </w:p>
        </w:tc>
      </w:tr>
      <w:tr w:rsidR="004E7999" w:rsidRPr="001F0847"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1F0847"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1F0847" w:rsidRDefault="004E7999" w:rsidP="004E7999">
            <w:pPr>
              <w:rPr>
                <w:rFonts w:ascii="Arial Narrow" w:hAnsi="Arial Narrow" w:cs="Arial"/>
                <w:color w:val="000000" w:themeColor="text1"/>
                <w:kern w:val="2"/>
                <w:lang w:val="es-ES"/>
              </w:rPr>
            </w:pPr>
            <w:r w:rsidRPr="001F0847">
              <w:rPr>
                <w:rFonts w:ascii="Arial Narrow" w:hAnsi="Arial Narrow" w:cs="Arial"/>
                <w:b/>
                <w:bCs/>
                <w:color w:val="000000" w:themeColor="text1"/>
                <w:lang w:val="es-ES_tradnl"/>
              </w:rPr>
              <w:t>Tratamiento de residuales líquidos</w:t>
            </w:r>
          </w:p>
        </w:tc>
      </w:tr>
      <w:tr w:rsidR="004E7999" w:rsidRPr="001F0847"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1F0847"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1F0847" w:rsidRDefault="004E7999" w:rsidP="004E7999">
            <w:pPr>
              <w:ind w:left="211"/>
              <w:rPr>
                <w:rFonts w:ascii="Arial Narrow" w:hAnsi="Arial Narrow" w:cs="Arial"/>
                <w:color w:val="000000" w:themeColor="text1"/>
                <w:kern w:val="2"/>
                <w:lang w:val="es-ES"/>
              </w:rPr>
            </w:pPr>
            <w:r w:rsidRPr="001F0847">
              <w:rPr>
                <w:rFonts w:ascii="Arial Narrow" w:hAnsi="Arial Narrow" w:cs="Arial"/>
                <w:color w:val="000000" w:themeColor="text1"/>
                <w:lang w:val="es-ES_tradnl"/>
              </w:rPr>
              <w:t xml:space="preserve">• Control de descargas y </w:t>
            </w:r>
            <w:r w:rsidRPr="001F0847">
              <w:rPr>
                <w:rFonts w:ascii="Arial Narrow" w:hAnsi="Arial Narrow" w:cs="Arial"/>
                <w:color w:val="000000" w:themeColor="text1"/>
                <w:u w:val="single"/>
                <w:lang w:val="es-ES_tradnl"/>
              </w:rPr>
              <w:t>Mantenimiento de las unidades de tratamiento</w:t>
            </w:r>
          </w:p>
        </w:tc>
      </w:tr>
      <w:tr w:rsidR="004E7999" w:rsidRPr="001F0847"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1F0847"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1F0847" w:rsidRDefault="004E7999" w:rsidP="004E7999">
            <w:pPr>
              <w:rPr>
                <w:rFonts w:ascii="Arial Narrow" w:hAnsi="Arial Narrow" w:cs="Arial"/>
                <w:color w:val="000000" w:themeColor="text1"/>
                <w:kern w:val="2"/>
                <w:lang w:val="es-ES"/>
              </w:rPr>
            </w:pPr>
            <w:r w:rsidRPr="001F0847">
              <w:rPr>
                <w:rFonts w:ascii="Arial Narrow" w:hAnsi="Arial Narrow" w:cs="Arial"/>
                <w:b/>
                <w:bCs/>
                <w:color w:val="000000" w:themeColor="text1"/>
                <w:lang w:val="es-ES_tradnl"/>
              </w:rPr>
              <w:t>Desechos sólidos</w:t>
            </w:r>
          </w:p>
        </w:tc>
      </w:tr>
      <w:tr w:rsidR="004E7999" w:rsidRPr="001F0847"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1F0847"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1F0847" w:rsidRDefault="004E7999" w:rsidP="004E7999">
            <w:pPr>
              <w:ind w:left="211"/>
              <w:rPr>
                <w:rFonts w:ascii="Arial Narrow" w:hAnsi="Arial Narrow" w:cs="Arial"/>
                <w:color w:val="000000" w:themeColor="text1"/>
                <w:kern w:val="2"/>
                <w:lang w:val="es-ES"/>
              </w:rPr>
            </w:pPr>
            <w:r w:rsidRPr="001F0847">
              <w:rPr>
                <w:rFonts w:ascii="Arial Narrow" w:hAnsi="Arial Narrow" w:cs="Arial"/>
                <w:color w:val="000000" w:themeColor="text1"/>
                <w:lang w:val="es-ES_tradnl"/>
              </w:rPr>
              <w:t xml:space="preserve">• </w:t>
            </w:r>
            <w:r w:rsidRPr="001F0847">
              <w:rPr>
                <w:rFonts w:ascii="Arial Narrow" w:hAnsi="Arial Narrow" w:cs="Arial"/>
                <w:color w:val="000000" w:themeColor="text1"/>
                <w:u w:val="single"/>
                <w:lang w:val="es-ES_tradnl"/>
              </w:rPr>
              <w:t xml:space="preserve">Manejo, transporte y disposición </w:t>
            </w:r>
          </w:p>
        </w:tc>
      </w:tr>
      <w:tr w:rsidR="004E7999" w:rsidRPr="001F0847"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1F0847"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1F0847" w:rsidRDefault="004E7999" w:rsidP="004E7999">
            <w:pPr>
              <w:rPr>
                <w:rFonts w:ascii="Arial Narrow" w:hAnsi="Arial Narrow" w:cs="Arial"/>
                <w:color w:val="000000" w:themeColor="text1"/>
                <w:kern w:val="2"/>
                <w:lang w:val="es-ES"/>
              </w:rPr>
            </w:pPr>
            <w:r w:rsidRPr="001F0847">
              <w:rPr>
                <w:rFonts w:ascii="Arial Narrow" w:hAnsi="Arial Narrow" w:cs="Arial"/>
                <w:b/>
                <w:bCs/>
                <w:color w:val="000000" w:themeColor="text1"/>
                <w:lang w:val="es-ES_tradnl"/>
              </w:rPr>
              <w:t>Control de vectores</w:t>
            </w:r>
          </w:p>
        </w:tc>
      </w:tr>
      <w:tr w:rsidR="004E7999" w:rsidRPr="001F0847"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1F0847"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1F0847" w:rsidRDefault="004E7999" w:rsidP="004E7999">
            <w:pPr>
              <w:ind w:left="211"/>
              <w:rPr>
                <w:rFonts w:ascii="Arial Narrow" w:hAnsi="Arial Narrow" w:cs="Arial"/>
                <w:color w:val="000000" w:themeColor="text1"/>
                <w:kern w:val="2"/>
                <w:lang w:val="es-ES"/>
              </w:rPr>
            </w:pPr>
            <w:r w:rsidRPr="001F0847">
              <w:rPr>
                <w:rFonts w:ascii="Arial Narrow" w:hAnsi="Arial Narrow" w:cs="Arial"/>
                <w:color w:val="000000" w:themeColor="text1"/>
                <w:lang w:val="es-ES_tradnl"/>
              </w:rPr>
              <w:t xml:space="preserve">• </w:t>
            </w:r>
            <w:r w:rsidRPr="001F0847">
              <w:rPr>
                <w:rFonts w:ascii="Arial Narrow" w:hAnsi="Arial Narrow" w:cs="Arial"/>
                <w:color w:val="000000" w:themeColor="text1"/>
                <w:u w:val="single"/>
                <w:lang w:val="es-ES_tradnl"/>
              </w:rPr>
              <w:t>Control de plagas</w:t>
            </w:r>
          </w:p>
        </w:tc>
      </w:tr>
      <w:tr w:rsidR="004E7999" w:rsidRPr="001F0847"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1F0847"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1F0847" w:rsidRDefault="004E7999" w:rsidP="004E7999">
            <w:pPr>
              <w:rPr>
                <w:rFonts w:ascii="Arial Narrow" w:hAnsi="Arial Narrow" w:cs="Arial"/>
                <w:color w:val="000000" w:themeColor="text1"/>
                <w:kern w:val="2"/>
                <w:lang w:val="es-ES"/>
              </w:rPr>
            </w:pPr>
            <w:r w:rsidRPr="001F0847">
              <w:rPr>
                <w:rFonts w:ascii="Arial Narrow" w:hAnsi="Arial Narrow" w:cs="Arial"/>
                <w:b/>
                <w:bCs/>
                <w:color w:val="000000" w:themeColor="text1"/>
                <w:lang w:val="es-ES_tradnl"/>
              </w:rPr>
              <w:t>Seguridad y señalizaciones</w:t>
            </w:r>
          </w:p>
        </w:tc>
      </w:tr>
      <w:tr w:rsidR="004E7999" w:rsidRPr="001F0847"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1F0847"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1F0847" w:rsidRDefault="004E7999" w:rsidP="004E7999">
            <w:pPr>
              <w:ind w:left="211"/>
              <w:rPr>
                <w:rFonts w:ascii="Arial Narrow" w:hAnsi="Arial Narrow" w:cs="Arial"/>
                <w:color w:val="000000" w:themeColor="text1"/>
                <w:kern w:val="2"/>
                <w:lang w:val="es-ES"/>
              </w:rPr>
            </w:pPr>
            <w:r w:rsidRPr="001F0847">
              <w:rPr>
                <w:rFonts w:ascii="Arial Narrow" w:hAnsi="Arial Narrow" w:cs="Arial"/>
                <w:color w:val="000000" w:themeColor="text1"/>
                <w:lang w:val="es-ES_tradnl"/>
              </w:rPr>
              <w:t xml:space="preserve">• </w:t>
            </w:r>
            <w:r w:rsidRPr="001F0847">
              <w:rPr>
                <w:rFonts w:ascii="Arial Narrow" w:hAnsi="Arial Narrow" w:cs="Arial"/>
                <w:color w:val="000000" w:themeColor="text1"/>
                <w:u w:val="single"/>
                <w:lang w:val="es-ES_tradnl"/>
              </w:rPr>
              <w:t>Mantenimiento de viales y zonas de interés</w:t>
            </w:r>
          </w:p>
        </w:tc>
      </w:tr>
      <w:tr w:rsidR="004E7999" w:rsidRPr="001F0847"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1F0847"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1F0847" w:rsidRDefault="004E7999" w:rsidP="004E7999">
            <w:pPr>
              <w:rPr>
                <w:rFonts w:ascii="Arial Narrow" w:hAnsi="Arial Narrow" w:cs="Arial"/>
                <w:color w:val="000000" w:themeColor="text1"/>
                <w:kern w:val="2"/>
                <w:lang w:val="es-ES"/>
              </w:rPr>
            </w:pPr>
            <w:r w:rsidRPr="001F0847">
              <w:rPr>
                <w:rFonts w:ascii="Arial Narrow" w:hAnsi="Arial Narrow" w:cs="Arial"/>
                <w:b/>
                <w:bCs/>
                <w:color w:val="000000" w:themeColor="text1"/>
                <w:lang w:val="es-ES_tradnl"/>
              </w:rPr>
              <w:t>Fuerza de trabajo</w:t>
            </w:r>
          </w:p>
        </w:tc>
      </w:tr>
      <w:tr w:rsidR="004E7999" w:rsidRPr="001F0847"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1F0847"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1F0847" w:rsidRDefault="004E7999" w:rsidP="004E7999">
            <w:pPr>
              <w:ind w:left="211"/>
              <w:rPr>
                <w:rFonts w:ascii="Arial Narrow" w:hAnsi="Arial Narrow" w:cs="Arial"/>
                <w:color w:val="000000" w:themeColor="text1"/>
                <w:kern w:val="2"/>
                <w:lang w:val="es-ES"/>
              </w:rPr>
            </w:pPr>
            <w:r w:rsidRPr="001F0847">
              <w:rPr>
                <w:rFonts w:ascii="Arial Narrow" w:hAnsi="Arial Narrow" w:cs="Arial"/>
                <w:color w:val="000000" w:themeColor="text1"/>
                <w:lang w:val="es-ES_tradnl"/>
              </w:rPr>
              <w:t xml:space="preserve">• </w:t>
            </w:r>
            <w:r w:rsidRPr="001F0847">
              <w:rPr>
                <w:rFonts w:ascii="Arial Narrow" w:hAnsi="Arial Narrow" w:cs="Arial"/>
                <w:color w:val="000000" w:themeColor="text1"/>
                <w:u w:val="single"/>
                <w:lang w:val="es-ES_tradnl"/>
              </w:rPr>
              <w:t>Contratación permanente.</w:t>
            </w:r>
          </w:p>
        </w:tc>
      </w:tr>
    </w:tbl>
    <w:p w:rsidR="004E7999" w:rsidRPr="001F0847" w:rsidRDefault="004E7999" w:rsidP="004E7999">
      <w:pPr>
        <w:rPr>
          <w:rFonts w:ascii="Arial Narrow" w:hAnsi="Arial Narrow" w:cs="Arial"/>
          <w:b/>
          <w:bCs/>
          <w:color w:val="000000" w:themeColor="text1"/>
          <w:kern w:val="2"/>
          <w:lang w:val="es-ES_tradnl"/>
        </w:rPr>
      </w:pPr>
    </w:p>
    <w:p w:rsidR="00AC032F" w:rsidRPr="001F0847" w:rsidRDefault="00AC032F">
      <w:pPr>
        <w:suppressAutoHyphens w:val="0"/>
        <w:rPr>
          <w:rFonts w:ascii="Arial Narrow" w:hAnsi="Arial Narrow" w:cs="Arial"/>
          <w:b/>
          <w:bCs/>
          <w:color w:val="000000" w:themeColor="text1"/>
          <w:lang w:val="es-ES_tradnl"/>
        </w:rPr>
      </w:pPr>
    </w:p>
    <w:p w:rsidR="00BE07A7" w:rsidRPr="001F0847" w:rsidRDefault="00BE07A7">
      <w:pPr>
        <w:suppressAutoHyphens w:val="0"/>
        <w:rPr>
          <w:rFonts w:ascii="Arial Narrow" w:hAnsi="Arial Narrow" w:cs="Arial"/>
          <w:b/>
          <w:bCs/>
          <w:color w:val="000000" w:themeColor="text1"/>
          <w:lang w:val="es-ES_tradnl"/>
        </w:rPr>
      </w:pPr>
      <w:r w:rsidRPr="001F0847">
        <w:rPr>
          <w:rFonts w:ascii="Arial Narrow" w:hAnsi="Arial Narrow" w:cs="Arial"/>
          <w:b/>
          <w:bCs/>
          <w:color w:val="000000" w:themeColor="text1"/>
          <w:lang w:val="es-ES_tradnl"/>
        </w:rPr>
        <w:br w:type="page"/>
      </w:r>
    </w:p>
    <w:p w:rsidR="004E7999" w:rsidRPr="001F0847" w:rsidRDefault="004E7999" w:rsidP="004E7999">
      <w:pPr>
        <w:rPr>
          <w:rFonts w:ascii="Arial Narrow" w:hAnsi="Arial Narrow" w:cs="Arial"/>
          <w:b/>
          <w:color w:val="000000" w:themeColor="text1"/>
          <w:lang w:val="es-ES"/>
        </w:rPr>
      </w:pPr>
      <w:r w:rsidRPr="001F0847">
        <w:rPr>
          <w:rFonts w:ascii="Arial Narrow" w:hAnsi="Arial Narrow" w:cs="Arial"/>
          <w:b/>
          <w:bCs/>
          <w:color w:val="000000" w:themeColor="text1"/>
          <w:lang w:val="es-ES_tradnl"/>
        </w:rPr>
        <w:lastRenderedPageBreak/>
        <w:t xml:space="preserve">Tabla 3. </w:t>
      </w:r>
      <w:r w:rsidRPr="001F0847">
        <w:rPr>
          <w:rFonts w:ascii="Arial Narrow" w:hAnsi="Arial Narrow" w:cs="Arial"/>
          <w:b/>
          <w:color w:val="000000" w:themeColor="text1"/>
          <w:lang w:val="es-ES_tradnl"/>
        </w:rPr>
        <w:t>Identificación de los impactos negativos y positivos para la fase de construcción.</w:t>
      </w:r>
    </w:p>
    <w:tbl>
      <w:tblPr>
        <w:tblStyle w:val="Sombreadomedio1-nfasis5"/>
        <w:tblW w:w="102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ayout w:type="fixed"/>
        <w:tblLook w:val="04A0" w:firstRow="1" w:lastRow="0" w:firstColumn="1" w:lastColumn="0" w:noHBand="0" w:noVBand="1"/>
      </w:tblPr>
      <w:tblGrid>
        <w:gridCol w:w="1914"/>
        <w:gridCol w:w="4853"/>
        <w:gridCol w:w="3508"/>
      </w:tblGrid>
      <w:tr w:rsidR="004E7999" w:rsidRPr="001F0847" w:rsidTr="009215E2">
        <w:trPr>
          <w:cnfStyle w:val="100000000000" w:firstRow="1" w:lastRow="0" w:firstColumn="0" w:lastColumn="0" w:oddVBand="0" w:evenVBand="0" w:oddHBand="0"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914" w:type="dxa"/>
            <w:tcBorders>
              <w:top w:val="none" w:sz="0" w:space="0" w:color="auto"/>
              <w:left w:val="none" w:sz="0" w:space="0" w:color="auto"/>
              <w:bottom w:val="none" w:sz="0" w:space="0" w:color="auto"/>
              <w:right w:val="none" w:sz="0" w:space="0" w:color="auto"/>
            </w:tcBorders>
            <w:shd w:val="clear" w:color="auto" w:fill="FFFFFF" w:themeFill="background1"/>
            <w:hideMark/>
          </w:tcPr>
          <w:p w:rsidR="004E7999" w:rsidRPr="001F0847" w:rsidRDefault="004E7999" w:rsidP="00AC032F">
            <w:pPr>
              <w:spacing w:line="216" w:lineRule="auto"/>
              <w:ind w:left="398"/>
              <w:jc w:val="center"/>
              <w:rPr>
                <w:rFonts w:ascii="Arial Narrow" w:hAnsi="Arial Narrow" w:cs="Arial"/>
                <w:color w:val="000000" w:themeColor="text1"/>
                <w:kern w:val="2"/>
                <w:lang w:val="es-ES"/>
              </w:rPr>
            </w:pPr>
            <w:r w:rsidRPr="001F0847">
              <w:rPr>
                <w:rFonts w:ascii="Arial Narrow" w:hAnsi="Arial Narrow" w:cs="Arial"/>
                <w:bCs w:val="0"/>
                <w:color w:val="000000" w:themeColor="text1"/>
                <w:lang w:val="es-ES_tradnl"/>
              </w:rPr>
              <w:t>Elemento</w:t>
            </w:r>
          </w:p>
        </w:tc>
        <w:tc>
          <w:tcPr>
            <w:tcW w:w="4853" w:type="dxa"/>
            <w:tcBorders>
              <w:top w:val="none" w:sz="0" w:space="0" w:color="auto"/>
              <w:left w:val="none" w:sz="0" w:space="0" w:color="auto"/>
              <w:bottom w:val="none" w:sz="0" w:space="0" w:color="auto"/>
              <w:right w:val="none" w:sz="0" w:space="0" w:color="auto"/>
            </w:tcBorders>
            <w:shd w:val="clear" w:color="auto" w:fill="FFFFFF" w:themeFill="background1"/>
            <w:hideMark/>
          </w:tcPr>
          <w:p w:rsidR="004E7999" w:rsidRPr="001F0847" w:rsidRDefault="004E7999" w:rsidP="00AC032F">
            <w:pPr>
              <w:tabs>
                <w:tab w:val="left" w:pos="295"/>
              </w:tabs>
              <w:spacing w:line="216" w:lineRule="auto"/>
              <w:ind w:left="25"/>
              <w:jc w:val="center"/>
              <w:cnfStyle w:val="100000000000" w:firstRow="1" w:lastRow="0" w:firstColumn="0" w:lastColumn="0" w:oddVBand="0" w:evenVBand="0" w:oddHBand="0" w:evenHBand="0" w:firstRowFirstColumn="0" w:firstRowLastColumn="0" w:lastRowFirstColumn="0" w:lastRowLastColumn="0"/>
              <w:rPr>
                <w:rFonts w:ascii="Arial Narrow" w:hAnsi="Arial Narrow" w:cs="Arial"/>
                <w:color w:val="000000" w:themeColor="text1"/>
                <w:kern w:val="2"/>
                <w:lang w:val="es-ES"/>
              </w:rPr>
            </w:pPr>
            <w:r w:rsidRPr="001F0847">
              <w:rPr>
                <w:rFonts w:ascii="Arial Narrow" w:hAnsi="Arial Narrow" w:cs="Arial"/>
                <w:b w:val="0"/>
                <w:bCs w:val="0"/>
                <w:color w:val="000000" w:themeColor="text1"/>
                <w:lang w:val="es-ES_tradnl"/>
              </w:rPr>
              <w:t>Impacto negativo</w:t>
            </w:r>
          </w:p>
        </w:tc>
        <w:tc>
          <w:tcPr>
            <w:tcW w:w="3508" w:type="dxa"/>
            <w:tcBorders>
              <w:top w:val="none" w:sz="0" w:space="0" w:color="auto"/>
              <w:left w:val="none" w:sz="0" w:space="0" w:color="auto"/>
              <w:bottom w:val="none" w:sz="0" w:space="0" w:color="auto"/>
              <w:right w:val="none" w:sz="0" w:space="0" w:color="auto"/>
            </w:tcBorders>
            <w:shd w:val="clear" w:color="auto" w:fill="FFFFFF" w:themeFill="background1"/>
            <w:hideMark/>
          </w:tcPr>
          <w:p w:rsidR="004E7999" w:rsidRPr="001F0847" w:rsidRDefault="004E7999" w:rsidP="00AC032F">
            <w:pPr>
              <w:spacing w:line="216" w:lineRule="auto"/>
              <w:jc w:val="center"/>
              <w:cnfStyle w:val="100000000000" w:firstRow="1" w:lastRow="0" w:firstColumn="0" w:lastColumn="0" w:oddVBand="0" w:evenVBand="0" w:oddHBand="0" w:evenHBand="0" w:firstRowFirstColumn="0" w:firstRowLastColumn="0" w:lastRowFirstColumn="0" w:lastRowLastColumn="0"/>
              <w:rPr>
                <w:rFonts w:ascii="Arial Narrow" w:hAnsi="Arial Narrow" w:cs="Arial"/>
                <w:color w:val="000000" w:themeColor="text1"/>
                <w:kern w:val="2"/>
                <w:lang w:val="es-ES"/>
              </w:rPr>
            </w:pPr>
            <w:r w:rsidRPr="001F0847">
              <w:rPr>
                <w:rFonts w:ascii="Arial Narrow" w:hAnsi="Arial Narrow" w:cs="Arial"/>
                <w:b w:val="0"/>
                <w:bCs w:val="0"/>
                <w:color w:val="000000" w:themeColor="text1"/>
                <w:lang w:val="es-ES_tradnl"/>
              </w:rPr>
              <w:t>Impacto positivo</w:t>
            </w:r>
          </w:p>
        </w:tc>
      </w:tr>
      <w:tr w:rsidR="004E7999" w:rsidRPr="001F0847" w:rsidTr="009215E2">
        <w:trPr>
          <w:cnfStyle w:val="000000100000" w:firstRow="0" w:lastRow="0" w:firstColumn="0" w:lastColumn="0" w:oddVBand="0" w:evenVBand="0" w:oddHBand="1" w:evenHBand="0" w:firstRowFirstColumn="0" w:firstRowLastColumn="0" w:lastRowFirstColumn="0" w:lastRowLastColumn="0"/>
          <w:trHeight w:val="1613"/>
        </w:trPr>
        <w:tc>
          <w:tcPr>
            <w:cnfStyle w:val="001000000000" w:firstRow="0" w:lastRow="0" w:firstColumn="1" w:lastColumn="0" w:oddVBand="0" w:evenVBand="0" w:oddHBand="0" w:evenHBand="0" w:firstRowFirstColumn="0" w:firstRowLastColumn="0" w:lastRowFirstColumn="0" w:lastRowLastColumn="0"/>
            <w:tcW w:w="1914" w:type="dxa"/>
            <w:tcBorders>
              <w:right w:val="none" w:sz="0" w:space="0" w:color="auto"/>
            </w:tcBorders>
            <w:shd w:val="clear" w:color="auto" w:fill="FFFFFF" w:themeFill="background1"/>
            <w:hideMark/>
          </w:tcPr>
          <w:p w:rsidR="004E7999" w:rsidRPr="001F0847" w:rsidRDefault="004E7999" w:rsidP="00AC032F">
            <w:pPr>
              <w:spacing w:line="216" w:lineRule="auto"/>
              <w:rPr>
                <w:rFonts w:ascii="Arial Narrow" w:hAnsi="Arial Narrow" w:cs="Arial"/>
                <w:color w:val="000000" w:themeColor="text1"/>
                <w:kern w:val="2"/>
                <w:lang w:val="es-ES"/>
              </w:rPr>
            </w:pPr>
            <w:r w:rsidRPr="001F0847">
              <w:rPr>
                <w:rFonts w:ascii="Arial Narrow" w:hAnsi="Arial Narrow" w:cs="Arial"/>
                <w:bCs w:val="0"/>
                <w:color w:val="000000" w:themeColor="text1"/>
                <w:lang w:val="es-ES_tradnl"/>
              </w:rPr>
              <w:t>Al aire</w:t>
            </w:r>
          </w:p>
        </w:tc>
        <w:tc>
          <w:tcPr>
            <w:tcW w:w="4853" w:type="dxa"/>
            <w:tcBorders>
              <w:left w:val="none" w:sz="0" w:space="0" w:color="auto"/>
              <w:right w:val="none" w:sz="0" w:space="0" w:color="auto"/>
            </w:tcBorders>
            <w:shd w:val="clear" w:color="auto" w:fill="FFFFFF" w:themeFill="background1"/>
            <w:hideMark/>
          </w:tcPr>
          <w:p w:rsidR="004E7999" w:rsidRPr="001F0847" w:rsidRDefault="004E7999" w:rsidP="00BA3294">
            <w:pPr>
              <w:pStyle w:val="Prrafodelista"/>
              <w:widowControl w:val="0"/>
              <w:numPr>
                <w:ilvl w:val="0"/>
                <w:numId w:val="33"/>
              </w:numPr>
              <w:tabs>
                <w:tab w:val="left" w:pos="295"/>
                <w:tab w:val="left" w:pos="830"/>
              </w:tabs>
              <w:autoSpaceDE w:val="0"/>
              <w:autoSpaceDN w:val="0"/>
              <w:adjustRightInd w:val="0"/>
              <w:spacing w:line="216"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color w:val="000000" w:themeColor="text1"/>
              </w:rPr>
            </w:pPr>
            <w:r w:rsidRPr="001F0847">
              <w:rPr>
                <w:rFonts w:ascii="Arial Narrow" w:hAnsi="Arial Narrow" w:cs="Arial"/>
                <w:color w:val="000000" w:themeColor="text1"/>
              </w:rPr>
              <w:t>Contaminación del aire por</w:t>
            </w:r>
            <w:r w:rsidR="00D14854" w:rsidRPr="001F0847">
              <w:rPr>
                <w:rFonts w:ascii="Arial Narrow" w:hAnsi="Arial Narrow" w:cs="Arial"/>
                <w:color w:val="000000" w:themeColor="text1"/>
              </w:rPr>
              <w:t xml:space="preserve"> </w:t>
            </w:r>
            <w:r w:rsidRPr="001F0847">
              <w:rPr>
                <w:rFonts w:ascii="Arial Narrow" w:hAnsi="Arial Narrow" w:cs="Arial"/>
                <w:color w:val="000000" w:themeColor="text1"/>
              </w:rPr>
              <w:t>emisión de partículas sólidas en suspensión provocada por las operaciones de los equipos pesados.</w:t>
            </w:r>
          </w:p>
          <w:p w:rsidR="004E7999" w:rsidRPr="001F0847" w:rsidRDefault="004E7999" w:rsidP="00BA3294">
            <w:pPr>
              <w:pStyle w:val="Prrafodelista"/>
              <w:widowControl w:val="0"/>
              <w:numPr>
                <w:ilvl w:val="0"/>
                <w:numId w:val="33"/>
              </w:numPr>
              <w:tabs>
                <w:tab w:val="left" w:pos="295"/>
                <w:tab w:val="left" w:pos="830"/>
              </w:tabs>
              <w:autoSpaceDE w:val="0"/>
              <w:autoSpaceDN w:val="0"/>
              <w:adjustRightInd w:val="0"/>
              <w:spacing w:line="216"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color w:val="000000" w:themeColor="text1"/>
                <w:lang w:val="es-ES"/>
              </w:rPr>
            </w:pPr>
            <w:r w:rsidRPr="001F0847">
              <w:rPr>
                <w:rFonts w:ascii="Arial Narrow" w:hAnsi="Arial Narrow" w:cs="Arial"/>
                <w:color w:val="000000" w:themeColor="text1"/>
              </w:rPr>
              <w:t>Contaminación del aire por emisión de gases procedentes de la combustión de los equipos y maquinarias</w:t>
            </w:r>
          </w:p>
        </w:tc>
        <w:tc>
          <w:tcPr>
            <w:tcW w:w="3508" w:type="dxa"/>
            <w:tcBorders>
              <w:left w:val="none" w:sz="0" w:space="0" w:color="auto"/>
            </w:tcBorders>
            <w:shd w:val="clear" w:color="auto" w:fill="FFFFFF" w:themeFill="background1"/>
          </w:tcPr>
          <w:p w:rsidR="004E7999" w:rsidRPr="001F0847" w:rsidRDefault="004E7999" w:rsidP="00AC032F">
            <w:pPr>
              <w:spacing w:line="216"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color w:val="000000" w:themeColor="text1"/>
                <w:kern w:val="2"/>
                <w:lang w:val="es-ES"/>
              </w:rPr>
            </w:pPr>
          </w:p>
        </w:tc>
      </w:tr>
      <w:tr w:rsidR="004E7999" w:rsidRPr="001F0847" w:rsidTr="009215E2">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914" w:type="dxa"/>
            <w:tcBorders>
              <w:right w:val="none" w:sz="0" w:space="0" w:color="auto"/>
            </w:tcBorders>
            <w:shd w:val="clear" w:color="auto" w:fill="FFFFFF" w:themeFill="background1"/>
            <w:hideMark/>
          </w:tcPr>
          <w:p w:rsidR="004E7999" w:rsidRPr="001F0847" w:rsidRDefault="004E7999" w:rsidP="00AC032F">
            <w:pPr>
              <w:spacing w:line="216" w:lineRule="auto"/>
              <w:rPr>
                <w:rFonts w:ascii="Arial Narrow" w:hAnsi="Arial Narrow" w:cs="Arial"/>
                <w:color w:val="000000" w:themeColor="text1"/>
                <w:kern w:val="2"/>
                <w:lang w:val="en-US"/>
              </w:rPr>
            </w:pPr>
            <w:r w:rsidRPr="001F0847">
              <w:rPr>
                <w:rFonts w:ascii="Arial Narrow" w:hAnsi="Arial Narrow" w:cs="Arial"/>
                <w:bCs w:val="0"/>
                <w:color w:val="000000" w:themeColor="text1"/>
                <w:lang w:val="es-ES_tradnl"/>
              </w:rPr>
              <w:t>Al relieve</w:t>
            </w:r>
          </w:p>
        </w:tc>
        <w:tc>
          <w:tcPr>
            <w:tcW w:w="4853" w:type="dxa"/>
            <w:tcBorders>
              <w:left w:val="none" w:sz="0" w:space="0" w:color="auto"/>
              <w:right w:val="none" w:sz="0" w:space="0" w:color="auto"/>
            </w:tcBorders>
            <w:shd w:val="clear" w:color="auto" w:fill="FFFFFF" w:themeFill="background1"/>
            <w:hideMark/>
          </w:tcPr>
          <w:p w:rsidR="004E7999" w:rsidRPr="001F0847" w:rsidRDefault="004E7999" w:rsidP="00AC032F">
            <w:pPr>
              <w:tabs>
                <w:tab w:val="left" w:pos="295"/>
                <w:tab w:val="left" w:pos="335"/>
              </w:tabs>
              <w:spacing w:line="216" w:lineRule="auto"/>
              <w:ind w:left="335" w:hanging="310"/>
              <w:cnfStyle w:val="000000010000" w:firstRow="0" w:lastRow="0" w:firstColumn="0" w:lastColumn="0" w:oddVBand="0" w:evenVBand="0" w:oddHBand="0" w:evenHBand="1" w:firstRowFirstColumn="0" w:firstRowLastColumn="0" w:lastRowFirstColumn="0" w:lastRowLastColumn="0"/>
              <w:rPr>
                <w:rFonts w:ascii="Arial Narrow" w:hAnsi="Arial Narrow" w:cs="Arial"/>
                <w:color w:val="000000" w:themeColor="text1"/>
                <w:kern w:val="2"/>
                <w:lang w:val="en-US"/>
              </w:rPr>
            </w:pPr>
            <w:r w:rsidRPr="001F0847">
              <w:rPr>
                <w:rFonts w:ascii="Arial Narrow" w:hAnsi="Arial Narrow" w:cs="Arial"/>
                <w:color w:val="000000" w:themeColor="text1"/>
                <w:lang w:val="es-ES_tradnl"/>
              </w:rPr>
              <w:t>3. Modificación del relieve.</w:t>
            </w:r>
          </w:p>
        </w:tc>
        <w:tc>
          <w:tcPr>
            <w:tcW w:w="3508" w:type="dxa"/>
            <w:tcBorders>
              <w:left w:val="none" w:sz="0" w:space="0" w:color="auto"/>
            </w:tcBorders>
            <w:shd w:val="clear" w:color="auto" w:fill="FFFFFF" w:themeFill="background1"/>
          </w:tcPr>
          <w:p w:rsidR="004E7999" w:rsidRPr="001F0847" w:rsidRDefault="004E7999" w:rsidP="00AC032F">
            <w:pPr>
              <w:spacing w:line="216"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color w:val="000000" w:themeColor="text1"/>
                <w:kern w:val="2"/>
                <w:lang w:val="en-US"/>
              </w:rPr>
            </w:pPr>
          </w:p>
        </w:tc>
      </w:tr>
      <w:tr w:rsidR="004E7999" w:rsidRPr="001F0847" w:rsidTr="009215E2">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914" w:type="dxa"/>
            <w:tcBorders>
              <w:right w:val="none" w:sz="0" w:space="0" w:color="auto"/>
            </w:tcBorders>
            <w:shd w:val="clear" w:color="auto" w:fill="FFFFFF" w:themeFill="background1"/>
            <w:hideMark/>
          </w:tcPr>
          <w:p w:rsidR="004E7999" w:rsidRPr="001F0847" w:rsidRDefault="004E7999" w:rsidP="00AC032F">
            <w:pPr>
              <w:spacing w:line="216" w:lineRule="auto"/>
              <w:rPr>
                <w:rFonts w:ascii="Arial Narrow" w:hAnsi="Arial Narrow" w:cs="Arial"/>
                <w:color w:val="000000" w:themeColor="text1"/>
                <w:kern w:val="2"/>
                <w:lang w:val="en-US"/>
              </w:rPr>
            </w:pPr>
            <w:r w:rsidRPr="001F0847">
              <w:rPr>
                <w:rFonts w:ascii="Arial Narrow" w:hAnsi="Arial Narrow" w:cs="Arial"/>
                <w:bCs w:val="0"/>
                <w:color w:val="000000" w:themeColor="text1"/>
                <w:lang w:val="es-ES_tradnl"/>
              </w:rPr>
              <w:t>Al suelo</w:t>
            </w:r>
          </w:p>
        </w:tc>
        <w:tc>
          <w:tcPr>
            <w:tcW w:w="4853" w:type="dxa"/>
            <w:tcBorders>
              <w:left w:val="none" w:sz="0" w:space="0" w:color="auto"/>
              <w:right w:val="none" w:sz="0" w:space="0" w:color="auto"/>
            </w:tcBorders>
            <w:shd w:val="clear" w:color="auto" w:fill="FFFFFF" w:themeFill="background1"/>
            <w:hideMark/>
          </w:tcPr>
          <w:p w:rsidR="004E7999" w:rsidRPr="001F0847" w:rsidRDefault="004E7999" w:rsidP="00AC032F">
            <w:pPr>
              <w:tabs>
                <w:tab w:val="left" w:pos="295"/>
                <w:tab w:val="left" w:pos="335"/>
                <w:tab w:val="left" w:pos="830"/>
              </w:tabs>
              <w:spacing w:line="216" w:lineRule="auto"/>
              <w:ind w:left="335" w:hanging="310"/>
              <w:cnfStyle w:val="000000100000" w:firstRow="0" w:lastRow="0" w:firstColumn="0" w:lastColumn="0" w:oddVBand="0" w:evenVBand="0" w:oddHBand="1" w:evenHBand="0" w:firstRowFirstColumn="0" w:firstRowLastColumn="0" w:lastRowFirstColumn="0" w:lastRowLastColumn="0"/>
              <w:rPr>
                <w:rFonts w:ascii="Arial Narrow" w:hAnsi="Arial Narrow" w:cs="Arial"/>
                <w:color w:val="000000" w:themeColor="text1"/>
                <w:kern w:val="2"/>
                <w:lang w:val="es-ES_tradnl"/>
              </w:rPr>
            </w:pPr>
            <w:r w:rsidRPr="001F0847">
              <w:rPr>
                <w:rFonts w:ascii="Arial Narrow" w:hAnsi="Arial Narrow" w:cs="Arial"/>
                <w:color w:val="000000" w:themeColor="text1"/>
                <w:lang w:val="es-ES_tradnl"/>
              </w:rPr>
              <w:t>4.</w:t>
            </w:r>
            <w:r w:rsidR="00F86E6B" w:rsidRPr="001F0847">
              <w:rPr>
                <w:rFonts w:ascii="Arial Narrow" w:hAnsi="Arial Narrow" w:cs="Arial"/>
                <w:color w:val="000000" w:themeColor="text1"/>
                <w:lang w:val="es-ES_tradnl"/>
              </w:rPr>
              <w:t xml:space="preserve"> </w:t>
            </w:r>
            <w:r w:rsidRPr="001F0847">
              <w:rPr>
                <w:rFonts w:ascii="Arial Narrow" w:hAnsi="Arial Narrow" w:cs="Arial"/>
                <w:color w:val="000000" w:themeColor="text1"/>
                <w:lang w:val="es-ES_tradnl"/>
              </w:rPr>
              <w:t>Alteración del suelo por la remoción de la capa vegetal</w:t>
            </w:r>
          </w:p>
          <w:p w:rsidR="004E7999" w:rsidRPr="001F0847" w:rsidRDefault="004E7999" w:rsidP="00AC032F">
            <w:pPr>
              <w:tabs>
                <w:tab w:val="left" w:pos="295"/>
                <w:tab w:val="left" w:pos="335"/>
                <w:tab w:val="left" w:pos="830"/>
              </w:tabs>
              <w:spacing w:line="216" w:lineRule="auto"/>
              <w:ind w:left="335" w:hanging="310"/>
              <w:cnfStyle w:val="000000100000" w:firstRow="0" w:lastRow="0" w:firstColumn="0" w:lastColumn="0" w:oddVBand="0" w:evenVBand="0" w:oddHBand="1" w:evenHBand="0" w:firstRowFirstColumn="0" w:firstRowLastColumn="0" w:lastRowFirstColumn="0" w:lastRowLastColumn="0"/>
              <w:rPr>
                <w:rFonts w:ascii="Arial Narrow" w:hAnsi="Arial Narrow" w:cs="Arial"/>
                <w:color w:val="000000" w:themeColor="text1"/>
                <w:lang w:val="es-ES"/>
              </w:rPr>
            </w:pPr>
            <w:r w:rsidRPr="001F0847">
              <w:rPr>
                <w:rFonts w:ascii="Arial Narrow" w:hAnsi="Arial Narrow" w:cs="Arial"/>
                <w:color w:val="000000" w:themeColor="text1"/>
                <w:lang w:val="es-ES_tradnl"/>
              </w:rPr>
              <w:t>5. Contaminación de los suelos por la manipulación de los desechos sólidos peligrosos y no peligrosos del proceso constructivo.</w:t>
            </w:r>
          </w:p>
          <w:p w:rsidR="004E7999" w:rsidRPr="001F0847" w:rsidRDefault="004E7999" w:rsidP="00AC032F">
            <w:pPr>
              <w:tabs>
                <w:tab w:val="left" w:pos="295"/>
                <w:tab w:val="left" w:pos="335"/>
                <w:tab w:val="left" w:pos="830"/>
              </w:tabs>
              <w:spacing w:line="216" w:lineRule="auto"/>
              <w:ind w:left="335" w:hanging="310"/>
              <w:cnfStyle w:val="000000100000" w:firstRow="0" w:lastRow="0" w:firstColumn="0" w:lastColumn="0" w:oddVBand="0" w:evenVBand="0" w:oddHBand="1" w:evenHBand="0" w:firstRowFirstColumn="0" w:firstRowLastColumn="0" w:lastRowFirstColumn="0" w:lastRowLastColumn="0"/>
              <w:rPr>
                <w:rFonts w:ascii="Arial Narrow" w:hAnsi="Arial Narrow" w:cs="Arial"/>
                <w:color w:val="000000" w:themeColor="text1"/>
                <w:kern w:val="2"/>
                <w:lang w:val="es-ES"/>
              </w:rPr>
            </w:pPr>
            <w:r w:rsidRPr="001F0847">
              <w:rPr>
                <w:rFonts w:ascii="Arial Narrow" w:hAnsi="Arial Narrow" w:cs="Arial"/>
                <w:color w:val="000000" w:themeColor="text1"/>
                <w:spacing w:val="-3"/>
                <w:lang w:val="es-ES_tradnl"/>
              </w:rPr>
              <w:t>6.</w:t>
            </w:r>
            <w:r w:rsidR="00F86E6B" w:rsidRPr="001F0847">
              <w:rPr>
                <w:rFonts w:ascii="Arial Narrow" w:hAnsi="Arial Narrow" w:cs="Arial"/>
                <w:color w:val="000000" w:themeColor="text1"/>
                <w:lang w:val="es-ES_tradnl"/>
              </w:rPr>
              <w:t xml:space="preserve"> </w:t>
            </w:r>
            <w:r w:rsidRPr="001F0847">
              <w:rPr>
                <w:rFonts w:ascii="Arial Narrow" w:hAnsi="Arial Narrow" w:cs="Arial"/>
                <w:color w:val="000000" w:themeColor="text1"/>
                <w:lang w:val="es-ES_tradnl"/>
              </w:rPr>
              <w:t>Cambio en la composición y estructura de los suelos por la creación de áreas verdes.</w:t>
            </w:r>
          </w:p>
        </w:tc>
        <w:tc>
          <w:tcPr>
            <w:tcW w:w="3508" w:type="dxa"/>
            <w:tcBorders>
              <w:left w:val="none" w:sz="0" w:space="0" w:color="auto"/>
            </w:tcBorders>
            <w:shd w:val="clear" w:color="auto" w:fill="FFFFFF" w:themeFill="background1"/>
          </w:tcPr>
          <w:p w:rsidR="004E7999" w:rsidRPr="001F0847" w:rsidRDefault="004E7999" w:rsidP="00AC032F">
            <w:pPr>
              <w:spacing w:line="216"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color w:val="000000" w:themeColor="text1"/>
                <w:kern w:val="2"/>
                <w:lang w:val="es-ES"/>
              </w:rPr>
            </w:pPr>
          </w:p>
        </w:tc>
      </w:tr>
      <w:tr w:rsidR="004E7999" w:rsidRPr="001F0847" w:rsidTr="009215E2">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914" w:type="dxa"/>
            <w:tcBorders>
              <w:right w:val="none" w:sz="0" w:space="0" w:color="auto"/>
            </w:tcBorders>
            <w:shd w:val="clear" w:color="auto" w:fill="FFFFFF" w:themeFill="background1"/>
            <w:hideMark/>
          </w:tcPr>
          <w:p w:rsidR="004E7999" w:rsidRPr="001F0847" w:rsidRDefault="004E7999" w:rsidP="00AC032F">
            <w:pPr>
              <w:spacing w:line="216" w:lineRule="auto"/>
              <w:rPr>
                <w:rFonts w:ascii="Arial Narrow" w:hAnsi="Arial Narrow" w:cs="Arial"/>
                <w:bCs w:val="0"/>
                <w:color w:val="000000" w:themeColor="text1"/>
                <w:kern w:val="2"/>
                <w:lang w:val="es-ES_tradnl"/>
              </w:rPr>
            </w:pPr>
            <w:r w:rsidRPr="001F0847">
              <w:rPr>
                <w:rFonts w:ascii="Arial Narrow" w:hAnsi="Arial Narrow" w:cs="Arial"/>
                <w:bCs w:val="0"/>
                <w:color w:val="000000" w:themeColor="text1"/>
                <w:lang w:val="es-ES_tradnl"/>
              </w:rPr>
              <w:t>Al agua</w:t>
            </w:r>
          </w:p>
        </w:tc>
        <w:tc>
          <w:tcPr>
            <w:tcW w:w="4853" w:type="dxa"/>
            <w:tcBorders>
              <w:left w:val="none" w:sz="0" w:space="0" w:color="auto"/>
              <w:right w:val="none" w:sz="0" w:space="0" w:color="auto"/>
            </w:tcBorders>
            <w:shd w:val="clear" w:color="auto" w:fill="FFFFFF" w:themeFill="background1"/>
            <w:hideMark/>
          </w:tcPr>
          <w:p w:rsidR="004E7999" w:rsidRPr="001F0847" w:rsidRDefault="004E7999" w:rsidP="00AC032F">
            <w:pPr>
              <w:tabs>
                <w:tab w:val="left" w:pos="295"/>
                <w:tab w:val="left" w:pos="335"/>
                <w:tab w:val="left" w:pos="830"/>
              </w:tabs>
              <w:spacing w:line="216" w:lineRule="auto"/>
              <w:ind w:left="335" w:hanging="310"/>
              <w:cnfStyle w:val="000000010000" w:firstRow="0" w:lastRow="0" w:firstColumn="0" w:lastColumn="0" w:oddVBand="0" w:evenVBand="0" w:oddHBand="0" w:evenHBand="1" w:firstRowFirstColumn="0" w:firstRowLastColumn="0" w:lastRowFirstColumn="0" w:lastRowLastColumn="0"/>
              <w:rPr>
                <w:rFonts w:ascii="Arial Narrow" w:hAnsi="Arial Narrow" w:cs="Arial"/>
                <w:color w:val="000000" w:themeColor="text1"/>
                <w:kern w:val="2"/>
                <w:lang w:val="es-ES_tradnl"/>
              </w:rPr>
            </w:pPr>
            <w:r w:rsidRPr="001F0847">
              <w:rPr>
                <w:rFonts w:ascii="Arial Narrow" w:hAnsi="Arial Narrow" w:cs="Arial"/>
                <w:color w:val="000000" w:themeColor="text1"/>
                <w:lang w:val="es-ES_tradnl"/>
              </w:rPr>
              <w:t>7. Posible contaminación de las aguas superficiales por derrames de combustibles</w:t>
            </w:r>
          </w:p>
          <w:p w:rsidR="004E7999" w:rsidRPr="001F0847" w:rsidRDefault="004E7999" w:rsidP="00AC032F">
            <w:pPr>
              <w:tabs>
                <w:tab w:val="left" w:pos="295"/>
                <w:tab w:val="left" w:pos="335"/>
                <w:tab w:val="left" w:pos="830"/>
              </w:tabs>
              <w:spacing w:line="216" w:lineRule="auto"/>
              <w:ind w:left="335" w:hanging="310"/>
              <w:cnfStyle w:val="000000010000" w:firstRow="0" w:lastRow="0" w:firstColumn="0" w:lastColumn="0" w:oddVBand="0" w:evenVBand="0" w:oddHBand="0" w:evenHBand="1" w:firstRowFirstColumn="0" w:firstRowLastColumn="0" w:lastRowFirstColumn="0" w:lastRowLastColumn="0"/>
              <w:rPr>
                <w:rFonts w:ascii="Arial Narrow" w:hAnsi="Arial Narrow" w:cs="Arial"/>
                <w:color w:val="000000" w:themeColor="text1"/>
                <w:lang w:val="es-ES_tradnl"/>
              </w:rPr>
            </w:pPr>
            <w:r w:rsidRPr="001F0847">
              <w:rPr>
                <w:rFonts w:ascii="Arial Narrow" w:hAnsi="Arial Narrow" w:cs="Arial"/>
                <w:color w:val="000000" w:themeColor="text1"/>
                <w:lang w:val="es-ES_tradnl"/>
              </w:rPr>
              <w:t>8. Posible contaminación de las aguas subterráneas por infiltración de aguas residuales.</w:t>
            </w:r>
          </w:p>
          <w:p w:rsidR="004E7999" w:rsidRPr="001F0847" w:rsidRDefault="004E7999" w:rsidP="00AC032F">
            <w:pPr>
              <w:tabs>
                <w:tab w:val="left" w:pos="295"/>
                <w:tab w:val="left" w:pos="335"/>
                <w:tab w:val="left" w:pos="830"/>
              </w:tabs>
              <w:spacing w:line="216" w:lineRule="auto"/>
              <w:ind w:left="335" w:hanging="310"/>
              <w:cnfStyle w:val="000000010000" w:firstRow="0" w:lastRow="0" w:firstColumn="0" w:lastColumn="0" w:oddVBand="0" w:evenVBand="0" w:oddHBand="0" w:evenHBand="1" w:firstRowFirstColumn="0" w:firstRowLastColumn="0" w:lastRowFirstColumn="0" w:lastRowLastColumn="0"/>
              <w:rPr>
                <w:rFonts w:ascii="Arial Narrow" w:hAnsi="Arial Narrow" w:cs="Arial"/>
                <w:color w:val="000000" w:themeColor="text1"/>
                <w:kern w:val="2"/>
                <w:lang w:val="es-ES_tradnl"/>
              </w:rPr>
            </w:pPr>
            <w:r w:rsidRPr="001F0847">
              <w:rPr>
                <w:rFonts w:ascii="Arial Narrow" w:hAnsi="Arial Narrow" w:cs="Arial"/>
                <w:color w:val="000000" w:themeColor="text1"/>
                <w:lang w:val="es-ES_tradnl"/>
              </w:rPr>
              <w:t>9.Posible contaminación de las aguas subterráneas mal manejo de combustible y residuos oleosos</w:t>
            </w:r>
          </w:p>
        </w:tc>
        <w:tc>
          <w:tcPr>
            <w:tcW w:w="3508" w:type="dxa"/>
            <w:tcBorders>
              <w:left w:val="none" w:sz="0" w:space="0" w:color="auto"/>
            </w:tcBorders>
            <w:shd w:val="clear" w:color="auto" w:fill="FFFFFF" w:themeFill="background1"/>
          </w:tcPr>
          <w:p w:rsidR="004E7999" w:rsidRPr="001F0847" w:rsidRDefault="004E7999" w:rsidP="00AC032F">
            <w:pPr>
              <w:spacing w:line="216"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color w:val="000000" w:themeColor="text1"/>
                <w:kern w:val="2"/>
                <w:lang w:val="es-ES"/>
              </w:rPr>
            </w:pPr>
          </w:p>
        </w:tc>
      </w:tr>
      <w:tr w:rsidR="004E7999" w:rsidRPr="001F0847" w:rsidTr="009215E2">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914" w:type="dxa"/>
            <w:tcBorders>
              <w:right w:val="none" w:sz="0" w:space="0" w:color="auto"/>
            </w:tcBorders>
            <w:shd w:val="clear" w:color="auto" w:fill="FFFFFF" w:themeFill="background1"/>
            <w:hideMark/>
          </w:tcPr>
          <w:p w:rsidR="004E7999" w:rsidRPr="001F0847" w:rsidRDefault="004E7999" w:rsidP="00AC032F">
            <w:pPr>
              <w:spacing w:line="216" w:lineRule="auto"/>
              <w:rPr>
                <w:rFonts w:ascii="Arial Narrow" w:hAnsi="Arial Narrow" w:cs="Arial"/>
                <w:color w:val="000000" w:themeColor="text1"/>
                <w:kern w:val="2"/>
                <w:lang w:val="en-US"/>
              </w:rPr>
            </w:pPr>
            <w:r w:rsidRPr="001F0847">
              <w:rPr>
                <w:rFonts w:ascii="Arial Narrow" w:hAnsi="Arial Narrow" w:cs="Arial"/>
                <w:bCs w:val="0"/>
                <w:color w:val="000000" w:themeColor="text1"/>
                <w:spacing w:val="-1"/>
                <w:lang w:val="es-ES_tradnl"/>
              </w:rPr>
              <w:t>A la vegetación</w:t>
            </w:r>
          </w:p>
        </w:tc>
        <w:tc>
          <w:tcPr>
            <w:tcW w:w="4853" w:type="dxa"/>
            <w:tcBorders>
              <w:left w:val="none" w:sz="0" w:space="0" w:color="auto"/>
              <w:right w:val="none" w:sz="0" w:space="0" w:color="auto"/>
            </w:tcBorders>
            <w:shd w:val="clear" w:color="auto" w:fill="FFFFFF" w:themeFill="background1"/>
            <w:hideMark/>
          </w:tcPr>
          <w:p w:rsidR="004E7999" w:rsidRPr="001F0847" w:rsidRDefault="004E7999" w:rsidP="00AC032F">
            <w:pPr>
              <w:tabs>
                <w:tab w:val="left" w:pos="295"/>
                <w:tab w:val="left" w:pos="335"/>
                <w:tab w:val="left" w:pos="830"/>
              </w:tabs>
              <w:spacing w:line="216" w:lineRule="auto"/>
              <w:ind w:left="335" w:hanging="310"/>
              <w:cnfStyle w:val="000000100000" w:firstRow="0" w:lastRow="0" w:firstColumn="0" w:lastColumn="0" w:oddVBand="0" w:evenVBand="0" w:oddHBand="1" w:evenHBand="0" w:firstRowFirstColumn="0" w:firstRowLastColumn="0" w:lastRowFirstColumn="0" w:lastRowLastColumn="0"/>
              <w:rPr>
                <w:rFonts w:ascii="Arial Narrow" w:hAnsi="Arial Narrow" w:cs="Arial"/>
                <w:color w:val="000000" w:themeColor="text1"/>
                <w:kern w:val="2"/>
                <w:lang w:val="es-ES"/>
              </w:rPr>
            </w:pPr>
            <w:r w:rsidRPr="001F0847">
              <w:rPr>
                <w:rFonts w:ascii="Arial Narrow" w:hAnsi="Arial Narrow" w:cs="Arial"/>
                <w:color w:val="000000" w:themeColor="text1"/>
                <w:spacing w:val="-3"/>
                <w:lang w:val="es-ES_tradnl"/>
              </w:rPr>
              <w:t>10.</w:t>
            </w:r>
            <w:r w:rsidR="00F86E6B" w:rsidRPr="001F0847">
              <w:rPr>
                <w:rFonts w:ascii="Arial Narrow" w:hAnsi="Arial Narrow" w:cs="Arial"/>
                <w:color w:val="000000" w:themeColor="text1"/>
                <w:lang w:val="es-ES_tradnl"/>
              </w:rPr>
              <w:t xml:space="preserve"> </w:t>
            </w:r>
            <w:r w:rsidRPr="001F0847">
              <w:rPr>
                <w:rFonts w:ascii="Arial Narrow" w:hAnsi="Arial Narrow" w:cs="Arial"/>
                <w:color w:val="000000" w:themeColor="text1"/>
                <w:lang w:val="es-ES_tradnl"/>
              </w:rPr>
              <w:t>Desaparición de la cubierta de vegetación y la pérdida de poblaciones de plantas como resultado del desmonte y limpieza de la vegetación en las parcelas.</w:t>
            </w:r>
          </w:p>
          <w:p w:rsidR="004E7999" w:rsidRPr="001F0847" w:rsidRDefault="004E7999" w:rsidP="00AC032F">
            <w:pPr>
              <w:tabs>
                <w:tab w:val="left" w:pos="295"/>
                <w:tab w:val="left" w:pos="335"/>
                <w:tab w:val="left" w:pos="830"/>
              </w:tabs>
              <w:spacing w:line="216" w:lineRule="auto"/>
              <w:ind w:left="335" w:hanging="310"/>
              <w:cnfStyle w:val="000000100000" w:firstRow="0" w:lastRow="0" w:firstColumn="0" w:lastColumn="0" w:oddVBand="0" w:evenVBand="0" w:oddHBand="1" w:evenHBand="0" w:firstRowFirstColumn="0" w:firstRowLastColumn="0" w:lastRowFirstColumn="0" w:lastRowLastColumn="0"/>
              <w:rPr>
                <w:rFonts w:ascii="Arial Narrow" w:hAnsi="Arial Narrow" w:cs="Arial"/>
                <w:color w:val="000000" w:themeColor="text1"/>
                <w:kern w:val="2"/>
                <w:lang w:val="es-ES"/>
              </w:rPr>
            </w:pPr>
            <w:r w:rsidRPr="001F0847">
              <w:rPr>
                <w:rFonts w:ascii="Arial Narrow" w:hAnsi="Arial Narrow" w:cs="Arial"/>
                <w:color w:val="000000" w:themeColor="text1"/>
                <w:spacing w:val="-3"/>
                <w:lang w:val="es-ES_tradnl"/>
              </w:rPr>
              <w:t>11.</w:t>
            </w:r>
            <w:r w:rsidRPr="001F0847">
              <w:rPr>
                <w:rFonts w:ascii="Arial Narrow" w:hAnsi="Arial Narrow" w:cs="Arial"/>
                <w:color w:val="000000" w:themeColor="text1"/>
                <w:lang w:val="es-ES_tradnl"/>
              </w:rPr>
              <w:t xml:space="preserve"> Cambios en la composición de la</w:t>
            </w:r>
            <w:r w:rsidRPr="001F0847">
              <w:rPr>
                <w:rFonts w:ascii="Arial Narrow" w:hAnsi="Arial Narrow" w:cs="Arial"/>
                <w:color w:val="000000" w:themeColor="text1"/>
                <w:lang w:val="es-ES_tradnl"/>
              </w:rPr>
              <w:br/>
              <w:t>flora.</w:t>
            </w:r>
          </w:p>
        </w:tc>
        <w:tc>
          <w:tcPr>
            <w:tcW w:w="3508" w:type="dxa"/>
            <w:tcBorders>
              <w:left w:val="none" w:sz="0" w:space="0" w:color="auto"/>
            </w:tcBorders>
            <w:shd w:val="clear" w:color="auto" w:fill="FFFFFF" w:themeFill="background1"/>
          </w:tcPr>
          <w:p w:rsidR="004E7999" w:rsidRPr="001F0847" w:rsidRDefault="004E7999" w:rsidP="00AC032F">
            <w:pPr>
              <w:spacing w:line="216"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color w:val="000000" w:themeColor="text1"/>
                <w:kern w:val="2"/>
                <w:lang w:val="es-ES"/>
              </w:rPr>
            </w:pPr>
          </w:p>
        </w:tc>
      </w:tr>
      <w:tr w:rsidR="004E7999" w:rsidRPr="001F0847" w:rsidTr="009215E2">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914" w:type="dxa"/>
            <w:tcBorders>
              <w:right w:val="none" w:sz="0" w:space="0" w:color="auto"/>
            </w:tcBorders>
            <w:shd w:val="clear" w:color="auto" w:fill="FFFFFF" w:themeFill="background1"/>
            <w:hideMark/>
          </w:tcPr>
          <w:p w:rsidR="004E7999" w:rsidRPr="001F0847" w:rsidRDefault="004E7999" w:rsidP="00AC032F">
            <w:pPr>
              <w:spacing w:line="216" w:lineRule="auto"/>
              <w:rPr>
                <w:rFonts w:ascii="Arial Narrow" w:hAnsi="Arial Narrow" w:cs="Arial"/>
                <w:color w:val="000000" w:themeColor="text1"/>
                <w:kern w:val="2"/>
                <w:lang w:val="en-US"/>
              </w:rPr>
            </w:pPr>
            <w:r w:rsidRPr="001F0847">
              <w:rPr>
                <w:rFonts w:ascii="Arial Narrow" w:hAnsi="Arial Narrow" w:cs="Arial"/>
                <w:bCs w:val="0"/>
                <w:color w:val="000000" w:themeColor="text1"/>
                <w:lang w:val="es-ES_tradnl"/>
              </w:rPr>
              <w:t>A la fauna</w:t>
            </w:r>
          </w:p>
        </w:tc>
        <w:tc>
          <w:tcPr>
            <w:tcW w:w="4853" w:type="dxa"/>
            <w:tcBorders>
              <w:left w:val="none" w:sz="0" w:space="0" w:color="auto"/>
              <w:right w:val="none" w:sz="0" w:space="0" w:color="auto"/>
            </w:tcBorders>
            <w:shd w:val="clear" w:color="auto" w:fill="FFFFFF" w:themeFill="background1"/>
            <w:hideMark/>
          </w:tcPr>
          <w:p w:rsidR="004E7999" w:rsidRPr="001F0847" w:rsidRDefault="004E7999" w:rsidP="00AC032F">
            <w:pPr>
              <w:tabs>
                <w:tab w:val="left" w:pos="295"/>
                <w:tab w:val="left" w:pos="335"/>
              </w:tabs>
              <w:spacing w:line="216" w:lineRule="auto"/>
              <w:ind w:left="335" w:hanging="310"/>
              <w:cnfStyle w:val="000000010000" w:firstRow="0" w:lastRow="0" w:firstColumn="0" w:lastColumn="0" w:oddVBand="0" w:evenVBand="0" w:oddHBand="0" w:evenHBand="1" w:firstRowFirstColumn="0" w:firstRowLastColumn="0" w:lastRowFirstColumn="0" w:lastRowLastColumn="0"/>
              <w:rPr>
                <w:rFonts w:ascii="Arial Narrow" w:hAnsi="Arial Narrow" w:cs="Arial"/>
                <w:color w:val="000000" w:themeColor="text1"/>
                <w:kern w:val="2"/>
                <w:lang w:val="es-ES"/>
              </w:rPr>
            </w:pPr>
            <w:r w:rsidRPr="001F0847">
              <w:rPr>
                <w:rFonts w:ascii="Arial Narrow" w:hAnsi="Arial Narrow" w:cs="Arial"/>
                <w:color w:val="000000" w:themeColor="text1"/>
                <w:lang w:val="es-ES_tradnl"/>
              </w:rPr>
              <w:t xml:space="preserve">12. Interferencia con el hábitat de la avifauna y </w:t>
            </w:r>
            <w:proofErr w:type="spellStart"/>
            <w:r w:rsidRPr="001F0847">
              <w:rPr>
                <w:rFonts w:ascii="Arial Narrow" w:hAnsi="Arial Narrow" w:cs="Arial"/>
                <w:color w:val="000000" w:themeColor="text1"/>
                <w:lang w:val="es-ES_tradnl"/>
              </w:rPr>
              <w:t>Herpetofauna</w:t>
            </w:r>
            <w:proofErr w:type="spellEnd"/>
            <w:r w:rsidRPr="001F0847">
              <w:rPr>
                <w:rFonts w:ascii="Arial Narrow" w:hAnsi="Arial Narrow" w:cs="Arial"/>
                <w:color w:val="000000" w:themeColor="text1"/>
                <w:lang w:val="es-ES_tradnl"/>
              </w:rPr>
              <w:t>.</w:t>
            </w:r>
          </w:p>
        </w:tc>
        <w:tc>
          <w:tcPr>
            <w:tcW w:w="3508" w:type="dxa"/>
            <w:tcBorders>
              <w:left w:val="none" w:sz="0" w:space="0" w:color="auto"/>
            </w:tcBorders>
            <w:shd w:val="clear" w:color="auto" w:fill="FFFFFF" w:themeFill="background1"/>
          </w:tcPr>
          <w:p w:rsidR="004E7999" w:rsidRPr="001F0847" w:rsidRDefault="004E7999" w:rsidP="00AC032F">
            <w:pPr>
              <w:spacing w:line="216"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color w:val="000000" w:themeColor="text1"/>
                <w:kern w:val="2"/>
                <w:lang w:val="es-ES"/>
              </w:rPr>
            </w:pPr>
          </w:p>
        </w:tc>
      </w:tr>
      <w:tr w:rsidR="004E7999" w:rsidRPr="001F0847" w:rsidTr="009215E2">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914" w:type="dxa"/>
            <w:tcBorders>
              <w:right w:val="none" w:sz="0" w:space="0" w:color="auto"/>
            </w:tcBorders>
            <w:shd w:val="clear" w:color="auto" w:fill="FFFFFF" w:themeFill="background1"/>
            <w:hideMark/>
          </w:tcPr>
          <w:p w:rsidR="004E7999" w:rsidRPr="001F0847" w:rsidRDefault="004E7999" w:rsidP="00AC032F">
            <w:pPr>
              <w:spacing w:line="216" w:lineRule="auto"/>
              <w:rPr>
                <w:rFonts w:ascii="Arial Narrow" w:hAnsi="Arial Narrow" w:cs="Arial"/>
                <w:bCs w:val="0"/>
                <w:color w:val="000000" w:themeColor="text1"/>
                <w:spacing w:val="-2"/>
                <w:kern w:val="2"/>
                <w:lang w:val="es-ES_tradnl"/>
              </w:rPr>
            </w:pPr>
            <w:r w:rsidRPr="001F0847">
              <w:rPr>
                <w:rFonts w:ascii="Arial Narrow" w:hAnsi="Arial Narrow" w:cs="Arial"/>
                <w:bCs w:val="0"/>
                <w:color w:val="000000" w:themeColor="text1"/>
                <w:spacing w:val="-2"/>
                <w:lang w:val="es-ES_tradnl"/>
              </w:rPr>
              <w:t>A la salud</w:t>
            </w:r>
          </w:p>
        </w:tc>
        <w:tc>
          <w:tcPr>
            <w:tcW w:w="4853" w:type="dxa"/>
            <w:tcBorders>
              <w:left w:val="none" w:sz="0" w:space="0" w:color="auto"/>
              <w:right w:val="none" w:sz="0" w:space="0" w:color="auto"/>
            </w:tcBorders>
            <w:shd w:val="clear" w:color="auto" w:fill="FFFFFF" w:themeFill="background1"/>
            <w:hideMark/>
          </w:tcPr>
          <w:p w:rsidR="004E7999" w:rsidRPr="001F0847" w:rsidRDefault="004E7999" w:rsidP="00AC032F">
            <w:pPr>
              <w:tabs>
                <w:tab w:val="left" w:pos="295"/>
                <w:tab w:val="left" w:pos="335"/>
              </w:tabs>
              <w:spacing w:line="216" w:lineRule="auto"/>
              <w:ind w:left="335" w:hanging="310"/>
              <w:cnfStyle w:val="000000100000" w:firstRow="0" w:lastRow="0" w:firstColumn="0" w:lastColumn="0" w:oddVBand="0" w:evenVBand="0" w:oddHBand="1" w:evenHBand="0" w:firstRowFirstColumn="0" w:firstRowLastColumn="0" w:lastRowFirstColumn="0" w:lastRowLastColumn="0"/>
              <w:rPr>
                <w:rFonts w:ascii="Arial Narrow" w:hAnsi="Arial Narrow" w:cs="Arial"/>
                <w:color w:val="000000" w:themeColor="text1"/>
                <w:kern w:val="2"/>
                <w:lang w:val="es-ES_tradnl"/>
              </w:rPr>
            </w:pPr>
            <w:r w:rsidRPr="001F0847">
              <w:rPr>
                <w:rFonts w:ascii="Arial Narrow" w:hAnsi="Arial Narrow" w:cs="Arial"/>
                <w:color w:val="000000" w:themeColor="text1"/>
                <w:lang w:val="es-ES_tradnl"/>
              </w:rPr>
              <w:t>14. Afectación a la salud de los trabajadores por emisiones de ruido.</w:t>
            </w:r>
          </w:p>
        </w:tc>
        <w:tc>
          <w:tcPr>
            <w:tcW w:w="3508" w:type="dxa"/>
            <w:tcBorders>
              <w:left w:val="none" w:sz="0" w:space="0" w:color="auto"/>
            </w:tcBorders>
            <w:shd w:val="clear" w:color="auto" w:fill="FFFFFF" w:themeFill="background1"/>
          </w:tcPr>
          <w:p w:rsidR="004E7999" w:rsidRPr="001F0847" w:rsidRDefault="004E7999" w:rsidP="00AC032F">
            <w:pPr>
              <w:spacing w:line="216"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color w:val="000000" w:themeColor="text1"/>
                <w:kern w:val="2"/>
                <w:lang w:val="es-ES"/>
              </w:rPr>
            </w:pPr>
          </w:p>
        </w:tc>
      </w:tr>
      <w:tr w:rsidR="004E7999" w:rsidRPr="001F0847" w:rsidTr="009215E2">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914" w:type="dxa"/>
            <w:tcBorders>
              <w:right w:val="none" w:sz="0" w:space="0" w:color="auto"/>
            </w:tcBorders>
            <w:shd w:val="clear" w:color="auto" w:fill="FFFFFF" w:themeFill="background1"/>
            <w:hideMark/>
          </w:tcPr>
          <w:p w:rsidR="004E7999" w:rsidRPr="001F0847" w:rsidRDefault="004E7999" w:rsidP="00AC032F">
            <w:pPr>
              <w:spacing w:line="216" w:lineRule="auto"/>
              <w:rPr>
                <w:rFonts w:ascii="Arial Narrow" w:hAnsi="Arial Narrow" w:cs="Arial"/>
                <w:color w:val="000000" w:themeColor="text1"/>
                <w:kern w:val="2"/>
                <w:lang w:val="en-US"/>
              </w:rPr>
            </w:pPr>
            <w:r w:rsidRPr="001F0847">
              <w:rPr>
                <w:rFonts w:ascii="Arial Narrow" w:hAnsi="Arial Narrow" w:cs="Arial"/>
                <w:bCs w:val="0"/>
                <w:color w:val="000000" w:themeColor="text1"/>
                <w:spacing w:val="-1"/>
                <w:lang w:val="es-ES_tradnl"/>
              </w:rPr>
              <w:t>A la población</w:t>
            </w:r>
          </w:p>
        </w:tc>
        <w:tc>
          <w:tcPr>
            <w:tcW w:w="4853" w:type="dxa"/>
            <w:tcBorders>
              <w:left w:val="none" w:sz="0" w:space="0" w:color="auto"/>
              <w:right w:val="none" w:sz="0" w:space="0" w:color="auto"/>
            </w:tcBorders>
            <w:shd w:val="clear" w:color="auto" w:fill="FFFFFF" w:themeFill="background1"/>
          </w:tcPr>
          <w:p w:rsidR="004E7999" w:rsidRPr="001F0847" w:rsidRDefault="004E7999" w:rsidP="00AC032F">
            <w:pPr>
              <w:tabs>
                <w:tab w:val="left" w:pos="295"/>
              </w:tabs>
              <w:spacing w:line="216" w:lineRule="auto"/>
              <w:ind w:left="25"/>
              <w:cnfStyle w:val="000000010000" w:firstRow="0" w:lastRow="0" w:firstColumn="0" w:lastColumn="0" w:oddVBand="0" w:evenVBand="0" w:oddHBand="0" w:evenHBand="1" w:firstRowFirstColumn="0" w:firstRowLastColumn="0" w:lastRowFirstColumn="0" w:lastRowLastColumn="0"/>
              <w:rPr>
                <w:rFonts w:ascii="Arial Narrow" w:hAnsi="Arial Narrow" w:cs="Arial"/>
                <w:color w:val="000000" w:themeColor="text1"/>
                <w:kern w:val="2"/>
                <w:lang w:val="en-US"/>
              </w:rPr>
            </w:pPr>
          </w:p>
        </w:tc>
        <w:tc>
          <w:tcPr>
            <w:tcW w:w="3508" w:type="dxa"/>
            <w:tcBorders>
              <w:left w:val="none" w:sz="0" w:space="0" w:color="auto"/>
            </w:tcBorders>
            <w:shd w:val="clear" w:color="auto" w:fill="FFFFFF" w:themeFill="background1"/>
            <w:hideMark/>
          </w:tcPr>
          <w:p w:rsidR="004E7999" w:rsidRPr="001F0847" w:rsidRDefault="004E7999" w:rsidP="00AC032F">
            <w:pPr>
              <w:tabs>
                <w:tab w:val="left" w:pos="135"/>
                <w:tab w:val="left" w:pos="360"/>
              </w:tabs>
              <w:spacing w:line="216" w:lineRule="auto"/>
              <w:ind w:left="360" w:hanging="360"/>
              <w:cnfStyle w:val="000000010000" w:firstRow="0" w:lastRow="0" w:firstColumn="0" w:lastColumn="0" w:oddVBand="0" w:evenVBand="0" w:oddHBand="0" w:evenHBand="1" w:firstRowFirstColumn="0" w:firstRowLastColumn="0" w:lastRowFirstColumn="0" w:lastRowLastColumn="0"/>
              <w:rPr>
                <w:rFonts w:ascii="Arial Narrow" w:hAnsi="Arial Narrow" w:cs="Arial"/>
                <w:color w:val="000000" w:themeColor="text1"/>
                <w:kern w:val="2"/>
                <w:lang w:val="es-ES"/>
              </w:rPr>
            </w:pPr>
            <w:r w:rsidRPr="001F0847">
              <w:rPr>
                <w:rFonts w:ascii="Arial Narrow" w:hAnsi="Arial Narrow" w:cs="Arial"/>
                <w:color w:val="000000" w:themeColor="text1"/>
                <w:spacing w:val="-1"/>
                <w:lang w:val="es-ES_tradnl"/>
              </w:rPr>
              <w:t xml:space="preserve">15. </w:t>
            </w:r>
            <w:r w:rsidRPr="001F0847">
              <w:rPr>
                <w:rFonts w:ascii="Arial Narrow" w:hAnsi="Arial Narrow" w:cs="Arial"/>
                <w:color w:val="000000" w:themeColor="text1"/>
                <w:lang w:val="es-ES_tradnl"/>
              </w:rPr>
              <w:t>Creación de empleos temporales.</w:t>
            </w:r>
          </w:p>
          <w:p w:rsidR="004E7999" w:rsidRPr="001F0847" w:rsidRDefault="004E7999" w:rsidP="00AC032F">
            <w:pPr>
              <w:spacing w:line="216" w:lineRule="auto"/>
              <w:ind w:left="360" w:hanging="360"/>
              <w:cnfStyle w:val="000000010000" w:firstRow="0" w:lastRow="0" w:firstColumn="0" w:lastColumn="0" w:oddVBand="0" w:evenVBand="0" w:oddHBand="0" w:evenHBand="1" w:firstRowFirstColumn="0" w:firstRowLastColumn="0" w:lastRowFirstColumn="0" w:lastRowLastColumn="0"/>
              <w:rPr>
                <w:rFonts w:ascii="Arial Narrow" w:hAnsi="Arial Narrow" w:cs="Arial"/>
                <w:color w:val="000000" w:themeColor="text1"/>
                <w:lang w:val="es-ES_tradnl"/>
              </w:rPr>
            </w:pPr>
            <w:r w:rsidRPr="001F0847">
              <w:rPr>
                <w:rFonts w:ascii="Arial Narrow" w:hAnsi="Arial Narrow" w:cs="Arial"/>
                <w:color w:val="000000" w:themeColor="text1"/>
                <w:lang w:val="es-ES_tradnl"/>
              </w:rPr>
              <w:t>16. Mejoramiento de la calidad de vida y del poder adquisitivo de los</w:t>
            </w:r>
            <w:r w:rsidRPr="001F0847">
              <w:rPr>
                <w:rFonts w:ascii="Arial Narrow" w:hAnsi="Arial Narrow" w:cs="Arial"/>
                <w:color w:val="000000" w:themeColor="text1"/>
                <w:spacing w:val="-1"/>
                <w:lang w:val="es-ES_tradnl"/>
              </w:rPr>
              <w:t xml:space="preserve"> trabajadores que </w:t>
            </w:r>
            <w:r w:rsidRPr="001F0847">
              <w:rPr>
                <w:rFonts w:ascii="Arial Narrow" w:hAnsi="Arial Narrow" w:cs="Arial"/>
                <w:color w:val="000000" w:themeColor="text1"/>
                <w:lang w:val="es-ES_tradnl"/>
              </w:rPr>
              <w:t xml:space="preserve">construirán </w:t>
            </w:r>
            <w:r w:rsidR="002D2B26" w:rsidRPr="001F0847">
              <w:rPr>
                <w:rFonts w:ascii="Arial Narrow" w:hAnsi="Arial Narrow" w:cs="Arial"/>
                <w:color w:val="000000" w:themeColor="text1"/>
                <w:lang w:val="es-ES_tradnl"/>
              </w:rPr>
              <w:t xml:space="preserve">el proyecto: </w:t>
            </w:r>
            <w:r w:rsidR="006F2DA3" w:rsidRPr="001F0847">
              <w:rPr>
                <w:rFonts w:ascii="Arial Narrow" w:hAnsi="Arial Narrow" w:cs="Arial"/>
                <w:color w:val="000000" w:themeColor="text1"/>
                <w:lang w:val="es-ES_tradnl"/>
              </w:rPr>
              <w:t xml:space="preserve">RESIDENCIAL CORAL </w:t>
            </w:r>
            <w:proofErr w:type="gramStart"/>
            <w:r w:rsidR="006F2DA3" w:rsidRPr="001F0847">
              <w:rPr>
                <w:rFonts w:ascii="Arial Narrow" w:hAnsi="Arial Narrow" w:cs="Arial"/>
                <w:color w:val="000000" w:themeColor="text1"/>
                <w:lang w:val="es-ES_tradnl"/>
              </w:rPr>
              <w:t>VIEW</w:t>
            </w:r>
            <w:r w:rsidR="002D2B26" w:rsidRPr="001F0847">
              <w:rPr>
                <w:rFonts w:ascii="Arial Narrow" w:hAnsi="Arial Narrow" w:cs="Arial"/>
                <w:color w:val="000000" w:themeColor="text1"/>
                <w:lang w:val="es-ES_tradnl"/>
              </w:rPr>
              <w:t xml:space="preserve"> </w:t>
            </w:r>
            <w:r w:rsidRPr="001F0847">
              <w:rPr>
                <w:rFonts w:ascii="Arial Narrow" w:hAnsi="Arial Narrow" w:cs="Arial"/>
                <w:color w:val="000000" w:themeColor="text1"/>
                <w:lang w:val="es-ES_tradnl"/>
              </w:rPr>
              <w:t>.</w:t>
            </w:r>
            <w:proofErr w:type="gramEnd"/>
            <w:r w:rsidRPr="001F0847">
              <w:rPr>
                <w:rFonts w:ascii="Arial Narrow" w:hAnsi="Arial Narrow" w:cs="Arial"/>
                <w:color w:val="000000" w:themeColor="text1"/>
                <w:lang w:val="es-ES_tradnl"/>
              </w:rPr>
              <w:t xml:space="preserve"> </w:t>
            </w:r>
          </w:p>
          <w:p w:rsidR="004E7999" w:rsidRPr="001F0847" w:rsidRDefault="004E7999" w:rsidP="00AC032F">
            <w:pPr>
              <w:tabs>
                <w:tab w:val="left" w:pos="826"/>
              </w:tabs>
              <w:spacing w:line="216" w:lineRule="auto"/>
              <w:ind w:left="360" w:hanging="360"/>
              <w:jc w:val="both"/>
              <w:cnfStyle w:val="000000010000" w:firstRow="0" w:lastRow="0" w:firstColumn="0" w:lastColumn="0" w:oddVBand="0" w:evenVBand="0" w:oddHBand="0" w:evenHBand="1" w:firstRowFirstColumn="0" w:firstRowLastColumn="0" w:lastRowFirstColumn="0" w:lastRowLastColumn="0"/>
              <w:rPr>
                <w:rFonts w:ascii="Arial Narrow" w:hAnsi="Arial Narrow" w:cs="Arial"/>
                <w:color w:val="000000" w:themeColor="text1"/>
                <w:kern w:val="2"/>
                <w:lang w:val="es-ES"/>
              </w:rPr>
            </w:pPr>
            <w:r w:rsidRPr="001F0847">
              <w:rPr>
                <w:rFonts w:ascii="Arial Narrow" w:hAnsi="Arial Narrow" w:cs="Arial"/>
                <w:color w:val="000000" w:themeColor="text1"/>
                <w:lang w:val="es-ES_tradnl"/>
              </w:rPr>
              <w:t xml:space="preserve">17. Incentivo al fortalecimiento del empleo indirecto e informal </w:t>
            </w:r>
            <w:r w:rsidR="00AC032F" w:rsidRPr="001F0847">
              <w:rPr>
                <w:rFonts w:ascii="Arial Narrow" w:hAnsi="Arial Narrow" w:cs="Arial"/>
                <w:color w:val="000000" w:themeColor="text1"/>
                <w:lang w:val="es-ES_tradnl"/>
              </w:rPr>
              <w:t xml:space="preserve">en </w:t>
            </w:r>
            <w:r w:rsidR="006F2DA3" w:rsidRPr="001F0847">
              <w:rPr>
                <w:rFonts w:ascii="Arial Narrow" w:hAnsi="Arial Narrow" w:cs="Arial"/>
                <w:color w:val="000000" w:themeColor="text1"/>
                <w:lang w:val="es-ES_tradnl"/>
              </w:rPr>
              <w:t xml:space="preserve">San </w:t>
            </w:r>
            <w:proofErr w:type="spellStart"/>
            <w:r w:rsidR="006F2DA3" w:rsidRPr="001F0847">
              <w:rPr>
                <w:rFonts w:ascii="Arial Narrow" w:hAnsi="Arial Narrow" w:cs="Arial"/>
                <w:color w:val="000000" w:themeColor="text1"/>
                <w:lang w:val="es-ES_tradnl"/>
              </w:rPr>
              <w:t>Cristobal</w:t>
            </w:r>
            <w:proofErr w:type="spellEnd"/>
            <w:r w:rsidRPr="001F0847">
              <w:rPr>
                <w:rFonts w:ascii="Arial Narrow" w:hAnsi="Arial Narrow" w:cs="Arial"/>
                <w:color w:val="000000" w:themeColor="text1"/>
                <w:lang w:val="es-ES_tradnl"/>
              </w:rPr>
              <w:t>.</w:t>
            </w:r>
          </w:p>
        </w:tc>
      </w:tr>
      <w:tr w:rsidR="004E7999" w:rsidRPr="001F0847" w:rsidTr="009215E2">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914" w:type="dxa"/>
            <w:tcBorders>
              <w:right w:val="none" w:sz="0" w:space="0" w:color="auto"/>
            </w:tcBorders>
            <w:shd w:val="clear" w:color="auto" w:fill="FFFFFF" w:themeFill="background1"/>
            <w:hideMark/>
          </w:tcPr>
          <w:p w:rsidR="004E7999" w:rsidRPr="001F0847" w:rsidRDefault="004E7999" w:rsidP="00AC032F">
            <w:pPr>
              <w:spacing w:line="216" w:lineRule="auto"/>
              <w:rPr>
                <w:rFonts w:ascii="Arial Narrow" w:hAnsi="Arial Narrow" w:cs="Arial"/>
                <w:color w:val="000000" w:themeColor="text1"/>
                <w:kern w:val="2"/>
                <w:lang w:val="es-ES"/>
              </w:rPr>
            </w:pPr>
            <w:r w:rsidRPr="001F0847">
              <w:rPr>
                <w:rFonts w:ascii="Arial Narrow" w:hAnsi="Arial Narrow" w:cs="Arial"/>
                <w:bCs w:val="0"/>
                <w:color w:val="000000" w:themeColor="text1"/>
                <w:spacing w:val="-1"/>
                <w:lang w:val="es-ES_tradnl"/>
              </w:rPr>
              <w:t>A la construcción</w:t>
            </w:r>
          </w:p>
        </w:tc>
        <w:tc>
          <w:tcPr>
            <w:tcW w:w="4853" w:type="dxa"/>
            <w:tcBorders>
              <w:left w:val="none" w:sz="0" w:space="0" w:color="auto"/>
              <w:right w:val="none" w:sz="0" w:space="0" w:color="auto"/>
            </w:tcBorders>
            <w:shd w:val="clear" w:color="auto" w:fill="FFFFFF" w:themeFill="background1"/>
          </w:tcPr>
          <w:p w:rsidR="004E7999" w:rsidRPr="001F0847" w:rsidRDefault="004E7999" w:rsidP="00AC032F">
            <w:pPr>
              <w:tabs>
                <w:tab w:val="left" w:pos="295"/>
              </w:tabs>
              <w:spacing w:line="216" w:lineRule="auto"/>
              <w:ind w:left="25"/>
              <w:cnfStyle w:val="000000100000" w:firstRow="0" w:lastRow="0" w:firstColumn="0" w:lastColumn="0" w:oddVBand="0" w:evenVBand="0" w:oddHBand="1" w:evenHBand="0" w:firstRowFirstColumn="0" w:firstRowLastColumn="0" w:lastRowFirstColumn="0" w:lastRowLastColumn="0"/>
              <w:rPr>
                <w:rFonts w:ascii="Arial Narrow" w:hAnsi="Arial Narrow" w:cs="Arial"/>
                <w:color w:val="000000" w:themeColor="text1"/>
                <w:kern w:val="2"/>
                <w:lang w:val="es-ES"/>
              </w:rPr>
            </w:pPr>
          </w:p>
        </w:tc>
        <w:tc>
          <w:tcPr>
            <w:tcW w:w="3508" w:type="dxa"/>
            <w:tcBorders>
              <w:left w:val="none" w:sz="0" w:space="0" w:color="auto"/>
            </w:tcBorders>
            <w:shd w:val="clear" w:color="auto" w:fill="FFFFFF" w:themeFill="background1"/>
            <w:hideMark/>
          </w:tcPr>
          <w:p w:rsidR="004E7999" w:rsidRPr="001F0847" w:rsidRDefault="004E7999" w:rsidP="00AC032F">
            <w:pPr>
              <w:spacing w:line="216" w:lineRule="auto"/>
              <w:ind w:left="360" w:hanging="360"/>
              <w:cnfStyle w:val="000000100000" w:firstRow="0" w:lastRow="0" w:firstColumn="0" w:lastColumn="0" w:oddVBand="0" w:evenVBand="0" w:oddHBand="1" w:evenHBand="0" w:firstRowFirstColumn="0" w:firstRowLastColumn="0" w:lastRowFirstColumn="0" w:lastRowLastColumn="0"/>
              <w:rPr>
                <w:rFonts w:ascii="Arial Narrow" w:hAnsi="Arial Narrow" w:cs="Arial"/>
                <w:color w:val="000000" w:themeColor="text1"/>
                <w:kern w:val="2"/>
                <w:lang w:val="es-ES"/>
              </w:rPr>
            </w:pPr>
            <w:r w:rsidRPr="001F0847">
              <w:rPr>
                <w:rFonts w:ascii="Arial Narrow" w:hAnsi="Arial Narrow" w:cs="Arial"/>
                <w:color w:val="000000" w:themeColor="text1"/>
                <w:lang w:val="es-ES_tradnl"/>
              </w:rPr>
              <w:t>18. Incremento de la demanda y uso de materiales de construcción y otros insumos.</w:t>
            </w:r>
          </w:p>
        </w:tc>
      </w:tr>
      <w:tr w:rsidR="004E7999" w:rsidRPr="001F0847" w:rsidTr="009215E2">
        <w:trPr>
          <w:cnfStyle w:val="000000010000" w:firstRow="0" w:lastRow="0" w:firstColumn="0" w:lastColumn="0" w:oddVBand="0" w:evenVBand="0" w:oddHBand="0" w:evenHBand="1" w:firstRowFirstColumn="0" w:firstRowLastColumn="0" w:lastRowFirstColumn="0" w:lastRowLastColumn="0"/>
          <w:trHeight w:val="504"/>
        </w:trPr>
        <w:tc>
          <w:tcPr>
            <w:cnfStyle w:val="001000000000" w:firstRow="0" w:lastRow="0" w:firstColumn="1" w:lastColumn="0" w:oddVBand="0" w:evenVBand="0" w:oddHBand="0" w:evenHBand="0" w:firstRowFirstColumn="0" w:firstRowLastColumn="0" w:lastRowFirstColumn="0" w:lastRowLastColumn="0"/>
            <w:tcW w:w="1914" w:type="dxa"/>
            <w:tcBorders>
              <w:right w:val="none" w:sz="0" w:space="0" w:color="auto"/>
            </w:tcBorders>
            <w:shd w:val="clear" w:color="auto" w:fill="FFFFFF" w:themeFill="background1"/>
          </w:tcPr>
          <w:p w:rsidR="004E7999" w:rsidRPr="001F0847" w:rsidRDefault="004E7999" w:rsidP="00AC032F">
            <w:pPr>
              <w:spacing w:line="216" w:lineRule="auto"/>
              <w:rPr>
                <w:rFonts w:ascii="Arial Narrow" w:hAnsi="Arial Narrow" w:cs="Arial"/>
                <w:color w:val="000000" w:themeColor="text1"/>
                <w:kern w:val="2"/>
                <w:lang w:val="es-ES"/>
              </w:rPr>
            </w:pPr>
            <w:r w:rsidRPr="001F0847">
              <w:rPr>
                <w:rFonts w:ascii="Arial Narrow" w:hAnsi="Arial Narrow" w:cs="Arial"/>
                <w:bCs w:val="0"/>
                <w:color w:val="000000" w:themeColor="text1"/>
                <w:lang w:val="es-ES_tradnl"/>
              </w:rPr>
              <w:t>Al tránsito</w:t>
            </w:r>
          </w:p>
        </w:tc>
        <w:tc>
          <w:tcPr>
            <w:tcW w:w="4853" w:type="dxa"/>
            <w:tcBorders>
              <w:left w:val="none" w:sz="0" w:space="0" w:color="auto"/>
              <w:right w:val="none" w:sz="0" w:space="0" w:color="auto"/>
            </w:tcBorders>
            <w:shd w:val="clear" w:color="auto" w:fill="FFFFFF" w:themeFill="background1"/>
            <w:hideMark/>
          </w:tcPr>
          <w:p w:rsidR="004E7999" w:rsidRPr="001F0847" w:rsidRDefault="004E7999" w:rsidP="00AC032F">
            <w:pPr>
              <w:tabs>
                <w:tab w:val="left" w:pos="295"/>
              </w:tabs>
              <w:spacing w:line="216" w:lineRule="auto"/>
              <w:ind w:left="335" w:hanging="310"/>
              <w:cnfStyle w:val="000000010000" w:firstRow="0" w:lastRow="0" w:firstColumn="0" w:lastColumn="0" w:oddVBand="0" w:evenVBand="0" w:oddHBand="0" w:evenHBand="1" w:firstRowFirstColumn="0" w:firstRowLastColumn="0" w:lastRowFirstColumn="0" w:lastRowLastColumn="0"/>
              <w:rPr>
                <w:rFonts w:ascii="Arial Narrow" w:hAnsi="Arial Narrow" w:cs="Arial"/>
                <w:color w:val="000000" w:themeColor="text1"/>
                <w:kern w:val="2"/>
                <w:lang w:val="es-ES"/>
              </w:rPr>
            </w:pPr>
            <w:r w:rsidRPr="001F0847">
              <w:rPr>
                <w:rFonts w:ascii="Arial Narrow" w:hAnsi="Arial Narrow" w:cs="Arial"/>
                <w:color w:val="000000" w:themeColor="text1"/>
                <w:lang w:val="es-ES_tradnl"/>
              </w:rPr>
              <w:t xml:space="preserve">19. Incremento del tránsito vehicular por la </w:t>
            </w:r>
            <w:r w:rsidR="006F2DA3" w:rsidRPr="001F0847">
              <w:rPr>
                <w:rFonts w:ascii="Arial Narrow" w:hAnsi="Arial Narrow" w:cs="Arial"/>
                <w:color w:val="000000" w:themeColor="text1"/>
                <w:lang w:val="es-ES_tradnl"/>
              </w:rPr>
              <w:t>Carretera Sánchez Vieja</w:t>
            </w:r>
            <w:r w:rsidR="00754EF9" w:rsidRPr="001F0847">
              <w:rPr>
                <w:rFonts w:ascii="Arial Narrow" w:hAnsi="Arial Narrow" w:cs="Arial"/>
                <w:color w:val="000000" w:themeColor="text1"/>
                <w:lang w:val="es-ES_tradnl"/>
              </w:rPr>
              <w:t xml:space="preserve">, </w:t>
            </w:r>
            <w:r w:rsidR="00AC032F" w:rsidRPr="001F0847">
              <w:rPr>
                <w:rFonts w:ascii="Arial Narrow" w:hAnsi="Arial Narrow" w:cs="Arial"/>
                <w:color w:val="000000" w:themeColor="text1"/>
                <w:lang w:val="es-ES_tradnl"/>
              </w:rPr>
              <w:t xml:space="preserve">, </w:t>
            </w:r>
          </w:p>
        </w:tc>
        <w:tc>
          <w:tcPr>
            <w:tcW w:w="3508" w:type="dxa"/>
            <w:tcBorders>
              <w:left w:val="none" w:sz="0" w:space="0" w:color="auto"/>
            </w:tcBorders>
            <w:shd w:val="clear" w:color="auto" w:fill="FFFFFF" w:themeFill="background1"/>
          </w:tcPr>
          <w:p w:rsidR="004E7999" w:rsidRPr="001F0847" w:rsidRDefault="004E7999" w:rsidP="00AC032F">
            <w:pPr>
              <w:spacing w:line="216"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color w:val="000000" w:themeColor="text1"/>
                <w:kern w:val="2"/>
                <w:lang w:val="es-ES"/>
              </w:rPr>
            </w:pPr>
          </w:p>
        </w:tc>
      </w:tr>
      <w:tr w:rsidR="004E7999" w:rsidRPr="001F0847" w:rsidTr="009215E2">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914" w:type="dxa"/>
            <w:tcBorders>
              <w:right w:val="none" w:sz="0" w:space="0" w:color="auto"/>
            </w:tcBorders>
            <w:shd w:val="clear" w:color="auto" w:fill="FFFFFF" w:themeFill="background1"/>
            <w:hideMark/>
          </w:tcPr>
          <w:p w:rsidR="004E7999" w:rsidRPr="001F0847" w:rsidRDefault="004E7999" w:rsidP="00AC032F">
            <w:pPr>
              <w:spacing w:line="216" w:lineRule="auto"/>
              <w:rPr>
                <w:rFonts w:ascii="Arial Narrow" w:hAnsi="Arial Narrow" w:cs="Arial"/>
                <w:color w:val="000000" w:themeColor="text1"/>
                <w:kern w:val="2"/>
                <w:lang w:val="es-ES"/>
              </w:rPr>
            </w:pPr>
            <w:r w:rsidRPr="001F0847">
              <w:rPr>
                <w:rFonts w:ascii="Arial Narrow" w:hAnsi="Arial Narrow" w:cs="Arial"/>
                <w:bCs w:val="0"/>
                <w:color w:val="000000" w:themeColor="text1"/>
                <w:spacing w:val="-2"/>
                <w:lang w:val="es-ES_tradnl"/>
              </w:rPr>
              <w:t>A la economía</w:t>
            </w:r>
          </w:p>
        </w:tc>
        <w:tc>
          <w:tcPr>
            <w:tcW w:w="4853" w:type="dxa"/>
            <w:tcBorders>
              <w:left w:val="none" w:sz="0" w:space="0" w:color="auto"/>
              <w:right w:val="none" w:sz="0" w:space="0" w:color="auto"/>
            </w:tcBorders>
            <w:shd w:val="clear" w:color="auto" w:fill="FFFFFF" w:themeFill="background1"/>
          </w:tcPr>
          <w:p w:rsidR="004E7999" w:rsidRPr="001F0847" w:rsidRDefault="004E7999" w:rsidP="00AC032F">
            <w:pPr>
              <w:tabs>
                <w:tab w:val="left" w:pos="295"/>
              </w:tabs>
              <w:spacing w:line="216" w:lineRule="auto"/>
              <w:ind w:left="25"/>
              <w:cnfStyle w:val="000000100000" w:firstRow="0" w:lastRow="0" w:firstColumn="0" w:lastColumn="0" w:oddVBand="0" w:evenVBand="0" w:oddHBand="1" w:evenHBand="0" w:firstRowFirstColumn="0" w:firstRowLastColumn="0" w:lastRowFirstColumn="0" w:lastRowLastColumn="0"/>
              <w:rPr>
                <w:rFonts w:ascii="Arial Narrow" w:hAnsi="Arial Narrow" w:cs="Arial"/>
                <w:color w:val="000000" w:themeColor="text1"/>
                <w:kern w:val="2"/>
                <w:lang w:val="es-ES"/>
              </w:rPr>
            </w:pPr>
          </w:p>
        </w:tc>
        <w:tc>
          <w:tcPr>
            <w:tcW w:w="3508" w:type="dxa"/>
            <w:tcBorders>
              <w:left w:val="none" w:sz="0" w:space="0" w:color="auto"/>
            </w:tcBorders>
            <w:shd w:val="clear" w:color="auto" w:fill="FFFFFF" w:themeFill="background1"/>
            <w:hideMark/>
          </w:tcPr>
          <w:p w:rsidR="004E7999" w:rsidRPr="001F0847" w:rsidRDefault="004E7999" w:rsidP="00AC032F">
            <w:pPr>
              <w:tabs>
                <w:tab w:val="left" w:pos="360"/>
              </w:tabs>
              <w:spacing w:line="216" w:lineRule="auto"/>
              <w:ind w:left="360" w:hanging="360"/>
              <w:jc w:val="both"/>
              <w:cnfStyle w:val="000000100000" w:firstRow="0" w:lastRow="0" w:firstColumn="0" w:lastColumn="0" w:oddVBand="0" w:evenVBand="0" w:oddHBand="1" w:evenHBand="0" w:firstRowFirstColumn="0" w:firstRowLastColumn="0" w:lastRowFirstColumn="0" w:lastRowLastColumn="0"/>
              <w:rPr>
                <w:rFonts w:ascii="Arial Narrow" w:hAnsi="Arial Narrow" w:cs="Arial"/>
                <w:color w:val="000000" w:themeColor="text1"/>
                <w:kern w:val="2"/>
                <w:lang w:val="es-ES_tradnl"/>
              </w:rPr>
            </w:pPr>
            <w:r w:rsidRPr="001F0847">
              <w:rPr>
                <w:rFonts w:ascii="Arial Narrow" w:hAnsi="Arial Narrow" w:cs="Arial"/>
                <w:color w:val="000000" w:themeColor="text1"/>
                <w:lang w:val="es-ES_tradnl"/>
              </w:rPr>
              <w:t xml:space="preserve">20. Incremento del flujo de capitales en torno a la Economía del país. </w:t>
            </w:r>
          </w:p>
          <w:p w:rsidR="004E7999" w:rsidRPr="001F0847" w:rsidRDefault="004E7999" w:rsidP="00AC032F">
            <w:pPr>
              <w:tabs>
                <w:tab w:val="left" w:pos="360"/>
              </w:tabs>
              <w:spacing w:line="216" w:lineRule="auto"/>
              <w:ind w:left="360" w:hanging="360"/>
              <w:cnfStyle w:val="000000100000" w:firstRow="0" w:lastRow="0" w:firstColumn="0" w:lastColumn="0" w:oddVBand="0" w:evenVBand="0" w:oddHBand="1" w:evenHBand="0" w:firstRowFirstColumn="0" w:firstRowLastColumn="0" w:lastRowFirstColumn="0" w:lastRowLastColumn="0"/>
              <w:rPr>
                <w:rFonts w:ascii="Arial Narrow" w:hAnsi="Arial Narrow" w:cs="Arial"/>
                <w:color w:val="000000" w:themeColor="text1"/>
                <w:kern w:val="2"/>
                <w:lang w:val="es-ES"/>
              </w:rPr>
            </w:pPr>
            <w:r w:rsidRPr="001F0847">
              <w:rPr>
                <w:rFonts w:ascii="Arial Narrow" w:hAnsi="Arial Narrow" w:cs="Arial"/>
                <w:color w:val="000000" w:themeColor="text1"/>
                <w:lang w:val="es-ES_tradnl"/>
              </w:rPr>
              <w:t xml:space="preserve">21. Incremento de la actividad comercial formal e informal </w:t>
            </w:r>
            <w:r w:rsidR="00AC032F" w:rsidRPr="001F0847">
              <w:rPr>
                <w:rFonts w:ascii="Arial Narrow" w:hAnsi="Arial Narrow" w:cs="Arial"/>
                <w:color w:val="000000" w:themeColor="text1"/>
                <w:lang w:val="es-ES_tradnl"/>
              </w:rPr>
              <w:t xml:space="preserve">en </w:t>
            </w:r>
            <w:r w:rsidR="006F2DA3" w:rsidRPr="001F0847">
              <w:rPr>
                <w:rFonts w:ascii="Arial Narrow" w:hAnsi="Arial Narrow" w:cs="Arial"/>
                <w:color w:val="000000" w:themeColor="text1"/>
                <w:lang w:val="es-ES_tradnl"/>
              </w:rPr>
              <w:t xml:space="preserve">San </w:t>
            </w:r>
            <w:proofErr w:type="spellStart"/>
            <w:r w:rsidR="006F2DA3" w:rsidRPr="001F0847">
              <w:rPr>
                <w:rFonts w:ascii="Arial Narrow" w:hAnsi="Arial Narrow" w:cs="Arial"/>
                <w:color w:val="000000" w:themeColor="text1"/>
                <w:lang w:val="es-ES_tradnl"/>
              </w:rPr>
              <w:t>Cristobal</w:t>
            </w:r>
            <w:proofErr w:type="spellEnd"/>
            <w:r w:rsidRPr="001F0847">
              <w:rPr>
                <w:rFonts w:ascii="Arial Narrow" w:hAnsi="Arial Narrow" w:cs="Arial"/>
                <w:color w:val="000000" w:themeColor="text1"/>
                <w:lang w:val="es-ES_tradnl"/>
              </w:rPr>
              <w:t>.</w:t>
            </w:r>
          </w:p>
        </w:tc>
      </w:tr>
    </w:tbl>
    <w:p w:rsidR="004E7999" w:rsidRPr="001F0847" w:rsidRDefault="004E7999" w:rsidP="004E7999">
      <w:pPr>
        <w:ind w:left="701"/>
        <w:rPr>
          <w:rFonts w:ascii="Arial Narrow" w:hAnsi="Arial Narrow" w:cs="Arial"/>
          <w:b/>
          <w:bCs/>
          <w:color w:val="000000" w:themeColor="text1"/>
          <w:kern w:val="2"/>
          <w:lang w:val="es-ES_tradnl"/>
        </w:rPr>
      </w:pPr>
    </w:p>
    <w:p w:rsidR="004E7999" w:rsidRPr="001F0847" w:rsidRDefault="004E7999" w:rsidP="004E7999">
      <w:pPr>
        <w:rPr>
          <w:rFonts w:ascii="Arial Narrow" w:hAnsi="Arial Narrow" w:cs="Arial"/>
          <w:b/>
          <w:color w:val="000000" w:themeColor="text1"/>
          <w:lang w:val="es-ES"/>
        </w:rPr>
      </w:pPr>
      <w:r w:rsidRPr="001F0847">
        <w:rPr>
          <w:rFonts w:ascii="Arial Narrow" w:hAnsi="Arial Narrow" w:cs="Arial"/>
          <w:b/>
          <w:bCs/>
          <w:color w:val="000000" w:themeColor="text1"/>
          <w:lang w:val="es-ES_tradnl"/>
        </w:rPr>
        <w:lastRenderedPageBreak/>
        <w:t xml:space="preserve">Tabla 4. </w:t>
      </w:r>
      <w:r w:rsidRPr="001F0847">
        <w:rPr>
          <w:rFonts w:ascii="Arial Narrow" w:hAnsi="Arial Narrow" w:cs="Arial"/>
          <w:b/>
          <w:color w:val="000000" w:themeColor="text1"/>
          <w:lang w:val="es-ES_tradnl"/>
        </w:rPr>
        <w:t>Identificación de los impactos negativos y positivos para la fase de operación.</w:t>
      </w:r>
    </w:p>
    <w:tbl>
      <w:tblPr>
        <w:tblW w:w="10065" w:type="dxa"/>
        <w:tblInd w:w="40" w:type="dxa"/>
        <w:shd w:val="clear" w:color="auto" w:fill="FFFFFF" w:themeFill="background1"/>
        <w:tblLayout w:type="fixed"/>
        <w:tblCellMar>
          <w:left w:w="40" w:type="dxa"/>
          <w:right w:w="40" w:type="dxa"/>
        </w:tblCellMar>
        <w:tblLook w:val="04A0" w:firstRow="1" w:lastRow="0" w:firstColumn="1" w:lastColumn="0" w:noHBand="0" w:noVBand="1"/>
      </w:tblPr>
      <w:tblGrid>
        <w:gridCol w:w="1915"/>
        <w:gridCol w:w="4464"/>
        <w:gridCol w:w="3686"/>
      </w:tblGrid>
      <w:tr w:rsidR="004E7999" w:rsidRPr="001F0847" w:rsidTr="0061292D">
        <w:trPr>
          <w:trHeight w:val="20"/>
        </w:trPr>
        <w:tc>
          <w:tcPr>
            <w:tcW w:w="1915" w:type="dxa"/>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1F0847" w:rsidRDefault="004E7999" w:rsidP="004E7999">
            <w:pPr>
              <w:ind w:left="398"/>
              <w:rPr>
                <w:rFonts w:ascii="Arial Narrow" w:hAnsi="Arial Narrow" w:cs="Arial"/>
                <w:color w:val="000000" w:themeColor="text1"/>
                <w:kern w:val="2"/>
                <w:lang w:val="es-ES"/>
              </w:rPr>
            </w:pPr>
            <w:r w:rsidRPr="001F0847">
              <w:rPr>
                <w:rFonts w:ascii="Arial Narrow" w:hAnsi="Arial Narrow" w:cs="Arial"/>
                <w:b/>
                <w:bCs/>
                <w:color w:val="000000" w:themeColor="text1"/>
                <w:lang w:val="es-ES_tradnl"/>
              </w:rPr>
              <w:t>Elemento</w:t>
            </w:r>
          </w:p>
        </w:tc>
        <w:tc>
          <w:tcPr>
            <w:tcW w:w="4464"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1F0847" w:rsidRDefault="004E7999" w:rsidP="004E7999">
            <w:pPr>
              <w:tabs>
                <w:tab w:val="left" w:pos="385"/>
              </w:tabs>
              <w:ind w:left="385" w:hanging="360"/>
              <w:jc w:val="both"/>
              <w:rPr>
                <w:rFonts w:ascii="Arial Narrow" w:hAnsi="Arial Narrow" w:cs="Arial"/>
                <w:color w:val="000000" w:themeColor="text1"/>
                <w:kern w:val="2"/>
                <w:lang w:val="es-ES"/>
              </w:rPr>
            </w:pPr>
            <w:r w:rsidRPr="001F0847">
              <w:rPr>
                <w:rFonts w:ascii="Arial Narrow" w:hAnsi="Arial Narrow" w:cs="Arial"/>
                <w:b/>
                <w:bCs/>
                <w:color w:val="000000" w:themeColor="text1"/>
                <w:lang w:val="es-ES_tradnl"/>
              </w:rPr>
              <w:t>Impacto negativo</w:t>
            </w:r>
          </w:p>
        </w:tc>
        <w:tc>
          <w:tcPr>
            <w:tcW w:w="3686"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1F0847" w:rsidRDefault="004E7999" w:rsidP="004E7999">
            <w:pPr>
              <w:tabs>
                <w:tab w:val="left" w:pos="397"/>
              </w:tabs>
              <w:ind w:left="397" w:hanging="270"/>
              <w:rPr>
                <w:rFonts w:ascii="Arial Narrow" w:hAnsi="Arial Narrow" w:cs="Arial"/>
                <w:color w:val="000000" w:themeColor="text1"/>
                <w:kern w:val="2"/>
                <w:lang w:val="es-ES"/>
              </w:rPr>
            </w:pPr>
            <w:r w:rsidRPr="001F0847">
              <w:rPr>
                <w:rFonts w:ascii="Arial Narrow" w:hAnsi="Arial Narrow" w:cs="Arial"/>
                <w:b/>
                <w:bCs/>
                <w:color w:val="000000" w:themeColor="text1"/>
                <w:lang w:val="es-ES_tradnl"/>
              </w:rPr>
              <w:t>Impacto positivo</w:t>
            </w:r>
          </w:p>
        </w:tc>
      </w:tr>
      <w:tr w:rsidR="004E7999" w:rsidRPr="001F0847" w:rsidTr="0061292D">
        <w:trPr>
          <w:trHeight w:val="20"/>
        </w:trPr>
        <w:tc>
          <w:tcPr>
            <w:tcW w:w="1915" w:type="dxa"/>
            <w:tcBorders>
              <w:top w:val="single" w:sz="6" w:space="0" w:color="auto"/>
              <w:left w:val="single" w:sz="6" w:space="0" w:color="auto"/>
              <w:bottom w:val="nil"/>
              <w:right w:val="single" w:sz="6" w:space="0" w:color="auto"/>
            </w:tcBorders>
            <w:shd w:val="clear" w:color="auto" w:fill="FFFFFF" w:themeFill="background1"/>
            <w:vAlign w:val="center"/>
          </w:tcPr>
          <w:p w:rsidR="004E7999" w:rsidRPr="001F0847" w:rsidRDefault="004E7999" w:rsidP="004E7999">
            <w:pPr>
              <w:rPr>
                <w:rFonts w:ascii="Arial Narrow" w:hAnsi="Arial Narrow" w:cs="Arial"/>
                <w:color w:val="000000" w:themeColor="text1"/>
                <w:kern w:val="2"/>
                <w:lang w:val="es-ES"/>
              </w:rPr>
            </w:pPr>
          </w:p>
        </w:tc>
        <w:tc>
          <w:tcPr>
            <w:tcW w:w="4464" w:type="dxa"/>
            <w:vMerge w:val="restart"/>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1F0847" w:rsidRDefault="004E7999" w:rsidP="00BA3294">
            <w:pPr>
              <w:pStyle w:val="Prrafodelista"/>
              <w:widowControl w:val="0"/>
              <w:numPr>
                <w:ilvl w:val="0"/>
                <w:numId w:val="34"/>
              </w:numPr>
              <w:tabs>
                <w:tab w:val="left" w:pos="385"/>
              </w:tabs>
              <w:autoSpaceDE w:val="0"/>
              <w:autoSpaceDN w:val="0"/>
              <w:adjustRightInd w:val="0"/>
              <w:jc w:val="both"/>
              <w:rPr>
                <w:rFonts w:ascii="Arial Narrow" w:hAnsi="Arial Narrow" w:cs="Arial"/>
                <w:color w:val="000000" w:themeColor="text1"/>
                <w:lang w:val="es-ES"/>
              </w:rPr>
            </w:pPr>
            <w:r w:rsidRPr="001F0847">
              <w:rPr>
                <w:rFonts w:ascii="Arial Narrow" w:hAnsi="Arial Narrow" w:cs="Arial"/>
                <w:color w:val="000000" w:themeColor="text1"/>
              </w:rPr>
              <w:t>Posibilidad de afectación a la fauna terrestre por el uso de insecticidas.</w:t>
            </w:r>
          </w:p>
          <w:p w:rsidR="004E7999" w:rsidRPr="001F0847" w:rsidRDefault="004E7999" w:rsidP="00BA3294">
            <w:pPr>
              <w:pStyle w:val="Prrafodelista"/>
              <w:widowControl w:val="0"/>
              <w:numPr>
                <w:ilvl w:val="0"/>
                <w:numId w:val="34"/>
              </w:numPr>
              <w:autoSpaceDE w:val="0"/>
              <w:autoSpaceDN w:val="0"/>
              <w:adjustRightInd w:val="0"/>
              <w:jc w:val="both"/>
              <w:rPr>
                <w:rFonts w:ascii="Arial Narrow" w:hAnsi="Arial Narrow" w:cs="Arial"/>
                <w:color w:val="000000" w:themeColor="text1"/>
                <w:spacing w:val="-1"/>
              </w:rPr>
            </w:pPr>
            <w:r w:rsidRPr="001F0847">
              <w:rPr>
                <w:rFonts w:ascii="Arial Narrow" w:hAnsi="Arial Narrow" w:cs="Arial"/>
                <w:color w:val="000000" w:themeColor="text1"/>
              </w:rPr>
              <w:t xml:space="preserve">Posibilidad de incremento de </w:t>
            </w:r>
            <w:r w:rsidRPr="001F0847">
              <w:rPr>
                <w:rFonts w:ascii="Arial Narrow" w:hAnsi="Arial Narrow" w:cs="Arial"/>
                <w:color w:val="000000" w:themeColor="text1"/>
                <w:spacing w:val="-1"/>
              </w:rPr>
              <w:t xml:space="preserve">plagas de vectores por el mal manejo de los desechos sólidos. </w:t>
            </w:r>
          </w:p>
        </w:tc>
        <w:tc>
          <w:tcPr>
            <w:tcW w:w="3686" w:type="dxa"/>
            <w:tcBorders>
              <w:top w:val="single" w:sz="6" w:space="0" w:color="auto"/>
              <w:left w:val="single" w:sz="6" w:space="0" w:color="auto"/>
              <w:bottom w:val="nil"/>
              <w:right w:val="single" w:sz="6" w:space="0" w:color="auto"/>
            </w:tcBorders>
            <w:shd w:val="clear" w:color="auto" w:fill="FFFFFF" w:themeFill="background1"/>
          </w:tcPr>
          <w:p w:rsidR="004E7999" w:rsidRPr="001F0847" w:rsidRDefault="004E7999" w:rsidP="004E7999">
            <w:pPr>
              <w:tabs>
                <w:tab w:val="left" w:pos="397"/>
              </w:tabs>
              <w:ind w:left="360"/>
              <w:rPr>
                <w:rFonts w:ascii="Arial Narrow" w:hAnsi="Arial Narrow" w:cs="Arial"/>
                <w:color w:val="000000" w:themeColor="text1"/>
                <w:kern w:val="2"/>
                <w:lang w:val="es-ES"/>
              </w:rPr>
            </w:pPr>
          </w:p>
        </w:tc>
      </w:tr>
      <w:tr w:rsidR="004E7999" w:rsidRPr="001F0847" w:rsidTr="0061292D">
        <w:trPr>
          <w:trHeight w:val="20"/>
        </w:trPr>
        <w:tc>
          <w:tcPr>
            <w:tcW w:w="1915" w:type="dxa"/>
            <w:tcBorders>
              <w:top w:val="nil"/>
              <w:left w:val="single" w:sz="6" w:space="0" w:color="auto"/>
              <w:bottom w:val="nil"/>
              <w:right w:val="single" w:sz="6" w:space="0" w:color="auto"/>
            </w:tcBorders>
            <w:shd w:val="clear" w:color="auto" w:fill="FFFFFF" w:themeFill="background1"/>
            <w:vAlign w:val="center"/>
            <w:hideMark/>
          </w:tcPr>
          <w:p w:rsidR="004E7999" w:rsidRPr="001F0847" w:rsidRDefault="004E7999" w:rsidP="004E7999">
            <w:pPr>
              <w:rPr>
                <w:rFonts w:ascii="Arial Narrow" w:hAnsi="Arial Narrow" w:cs="Arial"/>
                <w:color w:val="000000" w:themeColor="text1"/>
                <w:kern w:val="2"/>
                <w:lang w:val="en-US"/>
              </w:rPr>
            </w:pPr>
            <w:r w:rsidRPr="001F0847">
              <w:rPr>
                <w:rFonts w:ascii="Arial Narrow" w:hAnsi="Arial Narrow" w:cs="Arial"/>
                <w:b/>
                <w:bCs/>
                <w:color w:val="000000" w:themeColor="text1"/>
                <w:lang w:val="es-ES_tradnl"/>
              </w:rPr>
              <w:t>A la fauna</w:t>
            </w:r>
          </w:p>
        </w:tc>
        <w:tc>
          <w:tcPr>
            <w:tcW w:w="4464"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1F0847" w:rsidRDefault="004E7999" w:rsidP="004E7999">
            <w:pPr>
              <w:suppressAutoHyphens w:val="0"/>
              <w:rPr>
                <w:rFonts w:ascii="Arial Narrow" w:hAnsi="Arial Narrow" w:cs="Arial"/>
                <w:color w:val="000000" w:themeColor="text1"/>
                <w:spacing w:val="-1"/>
                <w:kern w:val="0"/>
                <w:lang w:val="es-ES_tradnl" w:eastAsia="es-ES_tradnl"/>
              </w:rPr>
            </w:pPr>
          </w:p>
        </w:tc>
        <w:tc>
          <w:tcPr>
            <w:tcW w:w="3686" w:type="dxa"/>
            <w:tcBorders>
              <w:top w:val="nil"/>
              <w:left w:val="single" w:sz="6" w:space="0" w:color="auto"/>
              <w:bottom w:val="nil"/>
              <w:right w:val="single" w:sz="6" w:space="0" w:color="auto"/>
            </w:tcBorders>
            <w:shd w:val="clear" w:color="auto" w:fill="FFFFFF" w:themeFill="background1"/>
          </w:tcPr>
          <w:p w:rsidR="004E7999" w:rsidRPr="001F0847" w:rsidRDefault="004E7999" w:rsidP="004E7999">
            <w:pPr>
              <w:tabs>
                <w:tab w:val="left" w:pos="397"/>
              </w:tabs>
              <w:ind w:left="360"/>
              <w:rPr>
                <w:rFonts w:ascii="Arial Narrow" w:hAnsi="Arial Narrow" w:cs="Arial"/>
                <w:color w:val="000000" w:themeColor="text1"/>
                <w:kern w:val="2"/>
                <w:lang w:val="en-US"/>
              </w:rPr>
            </w:pPr>
          </w:p>
        </w:tc>
      </w:tr>
      <w:tr w:rsidR="004E7999" w:rsidRPr="001F0847" w:rsidTr="0061292D">
        <w:trPr>
          <w:trHeight w:val="20"/>
        </w:trPr>
        <w:tc>
          <w:tcPr>
            <w:tcW w:w="1915" w:type="dxa"/>
            <w:tcBorders>
              <w:top w:val="nil"/>
              <w:left w:val="single" w:sz="6" w:space="0" w:color="auto"/>
              <w:bottom w:val="nil"/>
              <w:right w:val="single" w:sz="6" w:space="0" w:color="auto"/>
            </w:tcBorders>
            <w:shd w:val="clear" w:color="auto" w:fill="FFFFFF" w:themeFill="background1"/>
            <w:vAlign w:val="center"/>
          </w:tcPr>
          <w:p w:rsidR="004E7999" w:rsidRPr="001F0847" w:rsidRDefault="004E7999" w:rsidP="004E7999">
            <w:pPr>
              <w:rPr>
                <w:rFonts w:ascii="Arial Narrow" w:hAnsi="Arial Narrow" w:cs="Arial"/>
                <w:color w:val="000000" w:themeColor="text1"/>
                <w:kern w:val="2"/>
                <w:lang w:val="en-US"/>
              </w:rPr>
            </w:pPr>
          </w:p>
          <w:p w:rsidR="004E7999" w:rsidRPr="001F0847" w:rsidRDefault="004E7999" w:rsidP="004E7999">
            <w:pPr>
              <w:rPr>
                <w:rFonts w:ascii="Arial Narrow" w:hAnsi="Arial Narrow" w:cs="Arial"/>
                <w:color w:val="000000" w:themeColor="text1"/>
                <w:kern w:val="2"/>
                <w:lang w:val="en-US"/>
              </w:rPr>
            </w:pPr>
          </w:p>
        </w:tc>
        <w:tc>
          <w:tcPr>
            <w:tcW w:w="4464"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1F0847" w:rsidRDefault="004E7999" w:rsidP="004E7999">
            <w:pPr>
              <w:suppressAutoHyphens w:val="0"/>
              <w:rPr>
                <w:rFonts w:ascii="Arial Narrow" w:hAnsi="Arial Narrow" w:cs="Arial"/>
                <w:color w:val="000000" w:themeColor="text1"/>
                <w:spacing w:val="-1"/>
                <w:kern w:val="0"/>
                <w:lang w:val="es-ES_tradnl" w:eastAsia="es-ES_tradnl"/>
              </w:rPr>
            </w:pPr>
          </w:p>
        </w:tc>
        <w:tc>
          <w:tcPr>
            <w:tcW w:w="3686" w:type="dxa"/>
            <w:tcBorders>
              <w:top w:val="nil"/>
              <w:left w:val="single" w:sz="6" w:space="0" w:color="auto"/>
              <w:bottom w:val="nil"/>
              <w:right w:val="single" w:sz="6" w:space="0" w:color="auto"/>
            </w:tcBorders>
            <w:shd w:val="clear" w:color="auto" w:fill="FFFFFF" w:themeFill="background1"/>
          </w:tcPr>
          <w:p w:rsidR="004E7999" w:rsidRPr="001F0847" w:rsidRDefault="004E7999" w:rsidP="004E7999">
            <w:pPr>
              <w:tabs>
                <w:tab w:val="left" w:pos="397"/>
              </w:tabs>
              <w:ind w:left="360"/>
              <w:rPr>
                <w:rFonts w:ascii="Arial Narrow" w:hAnsi="Arial Narrow" w:cs="Arial"/>
                <w:color w:val="000000" w:themeColor="text1"/>
                <w:kern w:val="2"/>
                <w:lang w:val="es-ES"/>
              </w:rPr>
            </w:pPr>
          </w:p>
        </w:tc>
      </w:tr>
      <w:tr w:rsidR="004E7999" w:rsidRPr="001F0847" w:rsidTr="0061292D">
        <w:trPr>
          <w:trHeight w:val="193"/>
        </w:trPr>
        <w:tc>
          <w:tcPr>
            <w:tcW w:w="1915" w:type="dxa"/>
            <w:tcBorders>
              <w:top w:val="nil"/>
              <w:left w:val="single" w:sz="6" w:space="0" w:color="auto"/>
              <w:bottom w:val="single" w:sz="6" w:space="0" w:color="auto"/>
              <w:right w:val="single" w:sz="6" w:space="0" w:color="auto"/>
            </w:tcBorders>
            <w:shd w:val="clear" w:color="auto" w:fill="FFFFFF" w:themeFill="background1"/>
            <w:vAlign w:val="center"/>
          </w:tcPr>
          <w:p w:rsidR="004E7999" w:rsidRPr="001F0847" w:rsidRDefault="004E7999" w:rsidP="004E7999">
            <w:pPr>
              <w:rPr>
                <w:rFonts w:ascii="Arial Narrow" w:hAnsi="Arial Narrow" w:cs="Arial"/>
                <w:color w:val="000000" w:themeColor="text1"/>
                <w:kern w:val="2"/>
                <w:lang w:val="es-ES"/>
              </w:rPr>
            </w:pPr>
          </w:p>
        </w:tc>
        <w:tc>
          <w:tcPr>
            <w:tcW w:w="4464"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1F0847" w:rsidRDefault="004E7999" w:rsidP="004E7999">
            <w:pPr>
              <w:suppressAutoHyphens w:val="0"/>
              <w:rPr>
                <w:rFonts w:ascii="Arial Narrow" w:hAnsi="Arial Narrow" w:cs="Arial"/>
                <w:color w:val="000000" w:themeColor="text1"/>
                <w:spacing w:val="-1"/>
                <w:kern w:val="0"/>
                <w:lang w:val="es-ES_tradnl" w:eastAsia="es-ES_tradnl"/>
              </w:rPr>
            </w:pPr>
          </w:p>
        </w:tc>
        <w:tc>
          <w:tcPr>
            <w:tcW w:w="3686" w:type="dxa"/>
            <w:tcBorders>
              <w:top w:val="nil"/>
              <w:left w:val="single" w:sz="6" w:space="0" w:color="auto"/>
              <w:bottom w:val="single" w:sz="6" w:space="0" w:color="auto"/>
              <w:right w:val="single" w:sz="6" w:space="0" w:color="auto"/>
            </w:tcBorders>
            <w:shd w:val="clear" w:color="auto" w:fill="FFFFFF" w:themeFill="background1"/>
          </w:tcPr>
          <w:p w:rsidR="004E7999" w:rsidRPr="001F0847" w:rsidRDefault="004E7999" w:rsidP="004E7999">
            <w:pPr>
              <w:tabs>
                <w:tab w:val="left" w:pos="397"/>
              </w:tabs>
              <w:ind w:left="360"/>
              <w:rPr>
                <w:rFonts w:ascii="Arial Narrow" w:hAnsi="Arial Narrow" w:cs="Arial"/>
                <w:color w:val="000000" w:themeColor="text1"/>
                <w:kern w:val="2"/>
                <w:lang w:val="en-US"/>
              </w:rPr>
            </w:pPr>
          </w:p>
        </w:tc>
      </w:tr>
      <w:tr w:rsidR="004E7999" w:rsidRPr="001F0847" w:rsidTr="0061292D">
        <w:trPr>
          <w:trHeight w:val="20"/>
        </w:trPr>
        <w:tc>
          <w:tcPr>
            <w:tcW w:w="1915" w:type="dxa"/>
            <w:vMerge w:val="restart"/>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1F0847" w:rsidRDefault="004E7999" w:rsidP="004E7999">
            <w:pPr>
              <w:rPr>
                <w:rFonts w:ascii="Arial Narrow" w:hAnsi="Arial Narrow" w:cs="Arial"/>
                <w:color w:val="000000" w:themeColor="text1"/>
                <w:kern w:val="2"/>
                <w:lang w:val="en-US"/>
              </w:rPr>
            </w:pPr>
            <w:r w:rsidRPr="001F0847">
              <w:rPr>
                <w:rFonts w:ascii="Arial Narrow" w:hAnsi="Arial Narrow" w:cs="Arial"/>
                <w:b/>
                <w:bCs/>
                <w:color w:val="000000" w:themeColor="text1"/>
                <w:spacing w:val="-1"/>
                <w:lang w:val="es-ES_tradnl"/>
              </w:rPr>
              <w:t>A la vegetación</w:t>
            </w:r>
          </w:p>
        </w:tc>
        <w:tc>
          <w:tcPr>
            <w:tcW w:w="4464" w:type="dxa"/>
            <w:vMerge w:val="restart"/>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1F0847" w:rsidRDefault="004E7999" w:rsidP="00BA3294">
            <w:pPr>
              <w:pStyle w:val="Prrafodelista"/>
              <w:widowControl w:val="0"/>
              <w:numPr>
                <w:ilvl w:val="0"/>
                <w:numId w:val="34"/>
              </w:numPr>
              <w:tabs>
                <w:tab w:val="left" w:pos="385"/>
              </w:tabs>
              <w:autoSpaceDE w:val="0"/>
              <w:autoSpaceDN w:val="0"/>
              <w:adjustRightInd w:val="0"/>
              <w:jc w:val="both"/>
              <w:rPr>
                <w:rFonts w:ascii="Arial Narrow" w:hAnsi="Arial Narrow" w:cs="Arial"/>
                <w:color w:val="000000" w:themeColor="text1"/>
                <w:lang w:val="es-ES"/>
              </w:rPr>
            </w:pPr>
            <w:r w:rsidRPr="001F0847">
              <w:rPr>
                <w:rFonts w:ascii="Arial Narrow" w:hAnsi="Arial Narrow" w:cs="Arial"/>
                <w:color w:val="000000" w:themeColor="text1"/>
              </w:rPr>
              <w:t>Posibilidad de deterioro de las áreas verdes por falta de mantenimiento y cuidado.</w:t>
            </w:r>
          </w:p>
        </w:tc>
        <w:tc>
          <w:tcPr>
            <w:tcW w:w="3686" w:type="dxa"/>
            <w:tcBorders>
              <w:top w:val="single" w:sz="6" w:space="0" w:color="auto"/>
              <w:left w:val="single" w:sz="6" w:space="0" w:color="auto"/>
              <w:bottom w:val="nil"/>
              <w:right w:val="single" w:sz="6" w:space="0" w:color="auto"/>
            </w:tcBorders>
            <w:shd w:val="clear" w:color="auto" w:fill="FFFFFF" w:themeFill="background1"/>
          </w:tcPr>
          <w:p w:rsidR="004E7999" w:rsidRPr="001F0847" w:rsidRDefault="004E7999" w:rsidP="004E7999">
            <w:pPr>
              <w:tabs>
                <w:tab w:val="left" w:pos="397"/>
              </w:tabs>
              <w:ind w:left="25"/>
              <w:rPr>
                <w:rFonts w:ascii="Arial Narrow" w:hAnsi="Arial Narrow" w:cs="Arial"/>
                <w:color w:val="000000" w:themeColor="text1"/>
                <w:kern w:val="2"/>
                <w:lang w:val="es-ES"/>
              </w:rPr>
            </w:pPr>
          </w:p>
        </w:tc>
      </w:tr>
      <w:tr w:rsidR="004E7999" w:rsidRPr="001F0847" w:rsidTr="0061292D">
        <w:trPr>
          <w:trHeight w:val="20"/>
        </w:trPr>
        <w:tc>
          <w:tcPr>
            <w:tcW w:w="1915"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1F0847" w:rsidRDefault="004E7999" w:rsidP="004E7999">
            <w:pPr>
              <w:suppressAutoHyphens w:val="0"/>
              <w:rPr>
                <w:rFonts w:ascii="Arial Narrow" w:hAnsi="Arial Narrow" w:cs="Arial"/>
                <w:color w:val="000000" w:themeColor="text1"/>
                <w:kern w:val="2"/>
              </w:rPr>
            </w:pPr>
          </w:p>
        </w:tc>
        <w:tc>
          <w:tcPr>
            <w:tcW w:w="4464"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1F0847" w:rsidRDefault="004E7999" w:rsidP="004E7999">
            <w:pPr>
              <w:suppressAutoHyphens w:val="0"/>
              <w:rPr>
                <w:rFonts w:ascii="Arial Narrow" w:hAnsi="Arial Narrow" w:cs="Arial"/>
                <w:color w:val="000000" w:themeColor="text1"/>
                <w:kern w:val="0"/>
                <w:lang w:val="es-ES" w:eastAsia="es-ES_tradnl"/>
              </w:rPr>
            </w:pPr>
          </w:p>
        </w:tc>
        <w:tc>
          <w:tcPr>
            <w:tcW w:w="3686" w:type="dxa"/>
            <w:tcBorders>
              <w:top w:val="nil"/>
              <w:left w:val="single" w:sz="6" w:space="0" w:color="auto"/>
              <w:bottom w:val="single" w:sz="6" w:space="0" w:color="auto"/>
              <w:right w:val="single" w:sz="6" w:space="0" w:color="auto"/>
            </w:tcBorders>
            <w:shd w:val="clear" w:color="auto" w:fill="FFFFFF" w:themeFill="background1"/>
          </w:tcPr>
          <w:p w:rsidR="004E7999" w:rsidRPr="001F0847" w:rsidRDefault="004E7999" w:rsidP="004E7999">
            <w:pPr>
              <w:tabs>
                <w:tab w:val="left" w:pos="397"/>
              </w:tabs>
              <w:ind w:left="25"/>
              <w:rPr>
                <w:rFonts w:ascii="Arial Narrow" w:hAnsi="Arial Narrow" w:cs="Arial"/>
                <w:color w:val="000000" w:themeColor="text1"/>
                <w:kern w:val="2"/>
                <w:lang w:val="es-ES"/>
              </w:rPr>
            </w:pPr>
          </w:p>
        </w:tc>
      </w:tr>
      <w:tr w:rsidR="004E7999" w:rsidRPr="001F0847" w:rsidTr="0061292D">
        <w:trPr>
          <w:trHeight w:val="20"/>
        </w:trPr>
        <w:tc>
          <w:tcPr>
            <w:tcW w:w="1915" w:type="dxa"/>
            <w:tcBorders>
              <w:top w:val="nil"/>
              <w:left w:val="single" w:sz="6" w:space="0" w:color="auto"/>
              <w:bottom w:val="nil"/>
              <w:right w:val="single" w:sz="6" w:space="0" w:color="auto"/>
            </w:tcBorders>
            <w:shd w:val="clear" w:color="auto" w:fill="FFFFFF" w:themeFill="background1"/>
            <w:vAlign w:val="center"/>
            <w:hideMark/>
          </w:tcPr>
          <w:p w:rsidR="004E7999" w:rsidRPr="001F0847" w:rsidRDefault="004E7999" w:rsidP="004E7999">
            <w:pPr>
              <w:rPr>
                <w:rFonts w:ascii="Arial Narrow" w:hAnsi="Arial Narrow" w:cs="Arial"/>
                <w:b/>
                <w:bCs/>
                <w:color w:val="000000" w:themeColor="text1"/>
                <w:spacing w:val="-1"/>
                <w:kern w:val="2"/>
                <w:lang w:val="es-ES_tradnl"/>
              </w:rPr>
            </w:pPr>
            <w:r w:rsidRPr="001F0847">
              <w:rPr>
                <w:rFonts w:ascii="Arial Narrow" w:hAnsi="Arial Narrow" w:cs="Arial"/>
                <w:b/>
                <w:bCs/>
                <w:color w:val="000000" w:themeColor="text1"/>
                <w:spacing w:val="-1"/>
                <w:lang w:val="es-ES_tradnl"/>
              </w:rPr>
              <w:t>Al agua superficiales y</w:t>
            </w:r>
            <w:r w:rsidRPr="001F0847">
              <w:rPr>
                <w:rFonts w:ascii="Arial Narrow" w:hAnsi="Arial Narrow" w:cs="Arial"/>
                <w:b/>
                <w:bCs/>
                <w:color w:val="000000" w:themeColor="text1"/>
                <w:lang w:val="es-ES_tradnl"/>
              </w:rPr>
              <w:t xml:space="preserve"> subterráneas</w:t>
            </w:r>
          </w:p>
        </w:tc>
        <w:tc>
          <w:tcPr>
            <w:tcW w:w="4464" w:type="dxa"/>
            <w:tcBorders>
              <w:top w:val="nil"/>
              <w:left w:val="single" w:sz="6" w:space="0" w:color="auto"/>
              <w:bottom w:val="nil"/>
              <w:right w:val="single" w:sz="6" w:space="0" w:color="auto"/>
            </w:tcBorders>
            <w:shd w:val="clear" w:color="auto" w:fill="FFFFFF" w:themeFill="background1"/>
            <w:hideMark/>
          </w:tcPr>
          <w:p w:rsidR="004E7999" w:rsidRPr="001F0847" w:rsidRDefault="004E7999" w:rsidP="00BA3294">
            <w:pPr>
              <w:pStyle w:val="Prrafodelista"/>
              <w:widowControl w:val="0"/>
              <w:numPr>
                <w:ilvl w:val="0"/>
                <w:numId w:val="34"/>
              </w:numPr>
              <w:tabs>
                <w:tab w:val="left" w:pos="385"/>
                <w:tab w:val="left" w:pos="830"/>
              </w:tabs>
              <w:autoSpaceDE w:val="0"/>
              <w:autoSpaceDN w:val="0"/>
              <w:adjustRightInd w:val="0"/>
              <w:rPr>
                <w:rFonts w:ascii="Arial Narrow" w:hAnsi="Arial Narrow" w:cs="Arial"/>
                <w:color w:val="000000" w:themeColor="text1"/>
              </w:rPr>
            </w:pPr>
            <w:r w:rsidRPr="001F0847">
              <w:rPr>
                <w:rFonts w:ascii="Arial Narrow" w:hAnsi="Arial Narrow" w:cs="Arial"/>
                <w:color w:val="000000" w:themeColor="text1"/>
              </w:rPr>
              <w:t xml:space="preserve">Posible contaminación de las aguas superficiales por derrames de residuos líquidos peligrosos </w:t>
            </w:r>
          </w:p>
          <w:p w:rsidR="004E7999" w:rsidRPr="001F0847" w:rsidRDefault="004E7999" w:rsidP="00A96F44">
            <w:pPr>
              <w:pStyle w:val="Prrafodelista"/>
              <w:widowControl w:val="0"/>
              <w:numPr>
                <w:ilvl w:val="0"/>
                <w:numId w:val="34"/>
              </w:numPr>
              <w:tabs>
                <w:tab w:val="left" w:pos="385"/>
                <w:tab w:val="left" w:pos="830"/>
              </w:tabs>
              <w:autoSpaceDE w:val="0"/>
              <w:autoSpaceDN w:val="0"/>
              <w:adjustRightInd w:val="0"/>
              <w:rPr>
                <w:rFonts w:ascii="Arial Narrow" w:hAnsi="Arial Narrow" w:cs="Arial"/>
                <w:color w:val="000000" w:themeColor="text1"/>
              </w:rPr>
            </w:pPr>
            <w:r w:rsidRPr="001F0847">
              <w:rPr>
                <w:rFonts w:ascii="Arial Narrow" w:hAnsi="Arial Narrow" w:cs="Arial"/>
                <w:color w:val="000000" w:themeColor="text1"/>
              </w:rPr>
              <w:t xml:space="preserve">Posible contaminación de las aguas subterráneas por infiltración de aguas residuales procedentes del sistema de </w:t>
            </w:r>
            <w:r w:rsidR="004E058D" w:rsidRPr="001F0847">
              <w:rPr>
                <w:rFonts w:ascii="Arial Narrow" w:hAnsi="Arial Narrow" w:cs="Arial"/>
                <w:color w:val="000000" w:themeColor="text1"/>
              </w:rPr>
              <w:t>tratamiento de aguas residuales</w:t>
            </w:r>
            <w:r w:rsidRPr="001F0847">
              <w:rPr>
                <w:rFonts w:ascii="Arial Narrow" w:hAnsi="Arial Narrow" w:cs="Arial"/>
                <w:color w:val="000000" w:themeColor="text1"/>
              </w:rPr>
              <w:t xml:space="preserve"> de flujo ascendente.</w:t>
            </w:r>
          </w:p>
        </w:tc>
        <w:tc>
          <w:tcPr>
            <w:tcW w:w="3686" w:type="dxa"/>
            <w:tcBorders>
              <w:top w:val="nil"/>
              <w:left w:val="single" w:sz="6" w:space="0" w:color="auto"/>
              <w:bottom w:val="nil"/>
              <w:right w:val="single" w:sz="6" w:space="0" w:color="auto"/>
            </w:tcBorders>
            <w:shd w:val="clear" w:color="auto" w:fill="FFFFFF" w:themeFill="background1"/>
          </w:tcPr>
          <w:p w:rsidR="004E7999" w:rsidRPr="001F0847" w:rsidRDefault="004E7999" w:rsidP="004E7999">
            <w:pPr>
              <w:tabs>
                <w:tab w:val="left" w:pos="397"/>
              </w:tabs>
              <w:ind w:left="25"/>
              <w:rPr>
                <w:rFonts w:ascii="Arial Narrow" w:hAnsi="Arial Narrow" w:cs="Arial"/>
                <w:color w:val="000000" w:themeColor="text1"/>
                <w:kern w:val="2"/>
                <w:lang w:val="es-ES"/>
              </w:rPr>
            </w:pPr>
          </w:p>
        </w:tc>
      </w:tr>
      <w:tr w:rsidR="004E7999" w:rsidRPr="001F0847" w:rsidTr="0061292D">
        <w:trPr>
          <w:trHeight w:val="20"/>
        </w:trPr>
        <w:tc>
          <w:tcPr>
            <w:tcW w:w="1915" w:type="dxa"/>
            <w:tcBorders>
              <w:top w:val="single" w:sz="4" w:space="0" w:color="auto"/>
              <w:left w:val="single" w:sz="4" w:space="0" w:color="auto"/>
              <w:bottom w:val="single" w:sz="4" w:space="0" w:color="auto"/>
              <w:right w:val="single" w:sz="6" w:space="0" w:color="auto"/>
            </w:tcBorders>
            <w:shd w:val="clear" w:color="auto" w:fill="FFFFFF" w:themeFill="background1"/>
            <w:vAlign w:val="center"/>
            <w:hideMark/>
          </w:tcPr>
          <w:p w:rsidR="004E7999" w:rsidRPr="001F0847" w:rsidRDefault="004E7999" w:rsidP="004E7999">
            <w:pPr>
              <w:rPr>
                <w:rFonts w:ascii="Arial Narrow" w:hAnsi="Arial Narrow" w:cs="Arial"/>
                <w:color w:val="000000" w:themeColor="text1"/>
                <w:kern w:val="2"/>
                <w:lang w:val="en-US"/>
              </w:rPr>
            </w:pPr>
            <w:r w:rsidRPr="001F0847">
              <w:rPr>
                <w:rFonts w:ascii="Arial Narrow" w:hAnsi="Arial Narrow" w:cs="Arial"/>
                <w:b/>
                <w:bCs/>
                <w:color w:val="000000" w:themeColor="text1"/>
                <w:lang w:val="es-ES_tradnl"/>
              </w:rPr>
              <w:t xml:space="preserve">Al paisaje </w:t>
            </w:r>
          </w:p>
        </w:tc>
        <w:tc>
          <w:tcPr>
            <w:tcW w:w="4464" w:type="dxa"/>
            <w:tcBorders>
              <w:top w:val="single" w:sz="4" w:space="0" w:color="auto"/>
              <w:left w:val="single" w:sz="6" w:space="0" w:color="auto"/>
              <w:bottom w:val="single" w:sz="4" w:space="0" w:color="auto"/>
              <w:right w:val="single" w:sz="6" w:space="0" w:color="auto"/>
            </w:tcBorders>
            <w:shd w:val="clear" w:color="auto" w:fill="FFFFFF" w:themeFill="background1"/>
            <w:hideMark/>
          </w:tcPr>
          <w:p w:rsidR="004E7999" w:rsidRPr="001F0847" w:rsidRDefault="004E7999" w:rsidP="00BA3294">
            <w:pPr>
              <w:pStyle w:val="Prrafodelista"/>
              <w:widowControl w:val="0"/>
              <w:numPr>
                <w:ilvl w:val="0"/>
                <w:numId w:val="34"/>
              </w:numPr>
              <w:tabs>
                <w:tab w:val="left" w:pos="385"/>
              </w:tabs>
              <w:autoSpaceDE w:val="0"/>
              <w:autoSpaceDN w:val="0"/>
              <w:adjustRightInd w:val="0"/>
              <w:jc w:val="both"/>
              <w:rPr>
                <w:rFonts w:ascii="Arial Narrow" w:hAnsi="Arial Narrow" w:cs="Arial"/>
                <w:color w:val="000000" w:themeColor="text1"/>
                <w:lang w:val="es-ES"/>
              </w:rPr>
            </w:pPr>
            <w:r w:rsidRPr="001F0847">
              <w:rPr>
                <w:rFonts w:ascii="Arial Narrow" w:hAnsi="Arial Narrow" w:cs="Arial"/>
                <w:color w:val="000000" w:themeColor="text1"/>
              </w:rPr>
              <w:t>Posibilidad de deterioro de la imagen del proyecto por falta de mantenimiento de las edificaciones e infraestructura.</w:t>
            </w:r>
          </w:p>
        </w:tc>
        <w:tc>
          <w:tcPr>
            <w:tcW w:w="3686" w:type="dxa"/>
            <w:tcBorders>
              <w:top w:val="single" w:sz="4" w:space="0" w:color="auto"/>
              <w:left w:val="single" w:sz="6" w:space="0" w:color="auto"/>
              <w:bottom w:val="single" w:sz="4" w:space="0" w:color="auto"/>
              <w:right w:val="single" w:sz="4" w:space="0" w:color="auto"/>
            </w:tcBorders>
            <w:shd w:val="clear" w:color="auto" w:fill="FFFFFF" w:themeFill="background1"/>
            <w:hideMark/>
          </w:tcPr>
          <w:p w:rsidR="004E7999" w:rsidRPr="001F0847" w:rsidRDefault="004E7999" w:rsidP="00BA3294">
            <w:pPr>
              <w:pStyle w:val="Prrafodelista"/>
              <w:widowControl w:val="0"/>
              <w:numPr>
                <w:ilvl w:val="0"/>
                <w:numId w:val="34"/>
              </w:numPr>
              <w:tabs>
                <w:tab w:val="left" w:pos="487"/>
              </w:tabs>
              <w:autoSpaceDE w:val="0"/>
              <w:autoSpaceDN w:val="0"/>
              <w:adjustRightInd w:val="0"/>
              <w:jc w:val="both"/>
              <w:rPr>
                <w:rFonts w:ascii="Arial Narrow" w:hAnsi="Arial Narrow" w:cs="Arial"/>
                <w:color w:val="000000" w:themeColor="text1"/>
                <w:lang w:val="es-ES"/>
              </w:rPr>
            </w:pPr>
            <w:r w:rsidRPr="001F0847">
              <w:rPr>
                <w:rFonts w:ascii="Arial Narrow" w:hAnsi="Arial Narrow" w:cs="Arial"/>
                <w:color w:val="000000" w:themeColor="text1"/>
              </w:rPr>
              <w:t xml:space="preserve">Reafirmación del paisaje en la zona </w:t>
            </w:r>
            <w:r w:rsidR="00AC032F" w:rsidRPr="001F0847">
              <w:rPr>
                <w:rFonts w:ascii="Arial Narrow" w:hAnsi="Arial Narrow" w:cs="Arial"/>
                <w:color w:val="000000" w:themeColor="text1"/>
              </w:rPr>
              <w:t xml:space="preserve">de </w:t>
            </w:r>
            <w:r w:rsidR="006F2DA3" w:rsidRPr="001F0847">
              <w:rPr>
                <w:rFonts w:ascii="Arial Narrow" w:hAnsi="Arial Narrow" w:cs="Arial"/>
                <w:color w:val="000000" w:themeColor="text1"/>
              </w:rPr>
              <w:t xml:space="preserve">San </w:t>
            </w:r>
            <w:proofErr w:type="spellStart"/>
            <w:r w:rsidR="006F2DA3" w:rsidRPr="001F0847">
              <w:rPr>
                <w:rFonts w:ascii="Arial Narrow" w:hAnsi="Arial Narrow" w:cs="Arial"/>
                <w:color w:val="000000" w:themeColor="text1"/>
              </w:rPr>
              <w:t>Cristobal</w:t>
            </w:r>
            <w:proofErr w:type="spellEnd"/>
            <w:r w:rsidRPr="001F0847">
              <w:rPr>
                <w:rFonts w:ascii="Arial Narrow" w:hAnsi="Arial Narrow" w:cs="Arial"/>
                <w:color w:val="000000" w:themeColor="text1"/>
              </w:rPr>
              <w:t>.</w:t>
            </w:r>
          </w:p>
        </w:tc>
      </w:tr>
      <w:tr w:rsidR="004E7999" w:rsidRPr="001F0847" w:rsidTr="0061292D">
        <w:trPr>
          <w:trHeight w:val="20"/>
        </w:trPr>
        <w:tc>
          <w:tcPr>
            <w:tcW w:w="1915" w:type="dxa"/>
            <w:tcBorders>
              <w:top w:val="single" w:sz="6" w:space="0" w:color="auto"/>
              <w:left w:val="single" w:sz="4" w:space="0" w:color="auto"/>
              <w:bottom w:val="single" w:sz="6" w:space="0" w:color="auto"/>
              <w:right w:val="single" w:sz="6" w:space="0" w:color="auto"/>
            </w:tcBorders>
            <w:shd w:val="clear" w:color="auto" w:fill="FFFFFF" w:themeFill="background1"/>
            <w:vAlign w:val="center"/>
            <w:hideMark/>
          </w:tcPr>
          <w:p w:rsidR="004E7999" w:rsidRPr="001F0847" w:rsidRDefault="004E7999" w:rsidP="004E7999">
            <w:pPr>
              <w:rPr>
                <w:rFonts w:ascii="Arial Narrow" w:hAnsi="Arial Narrow" w:cs="Arial"/>
                <w:color w:val="000000" w:themeColor="text1"/>
                <w:kern w:val="2"/>
                <w:lang w:val="en-US"/>
              </w:rPr>
            </w:pPr>
            <w:r w:rsidRPr="001F0847">
              <w:rPr>
                <w:rFonts w:ascii="Arial Narrow" w:hAnsi="Arial Narrow" w:cs="Arial"/>
                <w:b/>
                <w:bCs/>
                <w:color w:val="000000" w:themeColor="text1"/>
                <w:spacing w:val="-1"/>
                <w:lang w:val="es-ES_tradnl"/>
              </w:rPr>
              <w:t>Al uso del suelo</w:t>
            </w:r>
          </w:p>
        </w:tc>
        <w:tc>
          <w:tcPr>
            <w:tcW w:w="4464" w:type="dxa"/>
            <w:tcBorders>
              <w:top w:val="single" w:sz="6" w:space="0" w:color="auto"/>
              <w:left w:val="single" w:sz="6" w:space="0" w:color="auto"/>
              <w:bottom w:val="single" w:sz="6" w:space="0" w:color="auto"/>
              <w:right w:val="single" w:sz="6" w:space="0" w:color="auto"/>
            </w:tcBorders>
            <w:shd w:val="clear" w:color="auto" w:fill="FFFFFF" w:themeFill="background1"/>
          </w:tcPr>
          <w:p w:rsidR="004E7999" w:rsidRPr="001F0847" w:rsidRDefault="004E7999" w:rsidP="004E7999">
            <w:pPr>
              <w:pStyle w:val="Prrafodelista"/>
              <w:tabs>
                <w:tab w:val="left" w:pos="385"/>
              </w:tabs>
              <w:ind w:left="385"/>
              <w:jc w:val="both"/>
              <w:rPr>
                <w:rFonts w:ascii="Arial Narrow" w:hAnsi="Arial Narrow" w:cs="Arial"/>
                <w:color w:val="000000" w:themeColor="text1"/>
              </w:rPr>
            </w:pPr>
          </w:p>
        </w:tc>
        <w:tc>
          <w:tcPr>
            <w:tcW w:w="3686" w:type="dxa"/>
            <w:tcBorders>
              <w:top w:val="single" w:sz="6" w:space="0" w:color="auto"/>
              <w:left w:val="single" w:sz="6" w:space="0" w:color="auto"/>
              <w:bottom w:val="single" w:sz="6" w:space="0" w:color="auto"/>
              <w:right w:val="single" w:sz="4" w:space="0" w:color="auto"/>
            </w:tcBorders>
            <w:shd w:val="clear" w:color="auto" w:fill="FFFFFF" w:themeFill="background1"/>
            <w:hideMark/>
          </w:tcPr>
          <w:p w:rsidR="004E7999" w:rsidRPr="001F0847" w:rsidRDefault="004E7999" w:rsidP="00BA3294">
            <w:pPr>
              <w:pStyle w:val="Prrafodelista"/>
              <w:widowControl w:val="0"/>
              <w:numPr>
                <w:ilvl w:val="0"/>
                <w:numId w:val="34"/>
              </w:numPr>
              <w:tabs>
                <w:tab w:val="left" w:pos="487"/>
                <w:tab w:val="left" w:pos="830"/>
              </w:tabs>
              <w:autoSpaceDE w:val="0"/>
              <w:autoSpaceDN w:val="0"/>
              <w:adjustRightInd w:val="0"/>
              <w:jc w:val="both"/>
              <w:rPr>
                <w:rFonts w:ascii="Arial Narrow" w:hAnsi="Arial Narrow" w:cs="Arial"/>
                <w:color w:val="000000" w:themeColor="text1"/>
                <w:lang w:val="es-ES"/>
              </w:rPr>
            </w:pPr>
            <w:r w:rsidRPr="001F0847">
              <w:rPr>
                <w:rFonts w:ascii="Arial Narrow" w:hAnsi="Arial Narrow" w:cs="Arial"/>
                <w:color w:val="000000" w:themeColor="text1"/>
              </w:rPr>
              <w:t>Cambio de las características del uso del suelo de área ganadera</w:t>
            </w:r>
            <w:r w:rsidR="00D14854" w:rsidRPr="001F0847">
              <w:rPr>
                <w:rFonts w:ascii="Arial Narrow" w:hAnsi="Arial Narrow" w:cs="Arial"/>
                <w:color w:val="000000" w:themeColor="text1"/>
              </w:rPr>
              <w:t xml:space="preserve"> </w:t>
            </w:r>
            <w:r w:rsidRPr="001F0847">
              <w:rPr>
                <w:rFonts w:ascii="Arial Narrow" w:hAnsi="Arial Narrow" w:cs="Arial"/>
                <w:color w:val="000000" w:themeColor="text1"/>
              </w:rPr>
              <w:t>a infraestructura formal.</w:t>
            </w:r>
          </w:p>
          <w:p w:rsidR="004E7999" w:rsidRPr="001F0847" w:rsidRDefault="004E7999" w:rsidP="00BA3294">
            <w:pPr>
              <w:pStyle w:val="Prrafodelista"/>
              <w:widowControl w:val="0"/>
              <w:numPr>
                <w:ilvl w:val="0"/>
                <w:numId w:val="34"/>
              </w:numPr>
              <w:tabs>
                <w:tab w:val="left" w:pos="487"/>
                <w:tab w:val="left" w:pos="830"/>
              </w:tabs>
              <w:autoSpaceDE w:val="0"/>
              <w:autoSpaceDN w:val="0"/>
              <w:adjustRightInd w:val="0"/>
              <w:jc w:val="both"/>
              <w:rPr>
                <w:rFonts w:ascii="Arial Narrow" w:hAnsi="Arial Narrow" w:cs="Arial"/>
                <w:color w:val="000000" w:themeColor="text1"/>
                <w:lang w:val="es-ES"/>
              </w:rPr>
            </w:pPr>
            <w:r w:rsidRPr="001F0847">
              <w:rPr>
                <w:rFonts w:ascii="Arial Narrow" w:hAnsi="Arial Narrow" w:cs="Arial"/>
                <w:color w:val="000000" w:themeColor="text1"/>
              </w:rPr>
              <w:t>Incremento de la intensidad del uso del suelo para fines inmobiliario.</w:t>
            </w:r>
          </w:p>
        </w:tc>
      </w:tr>
      <w:tr w:rsidR="004E7999" w:rsidRPr="001F0847" w:rsidTr="0061292D">
        <w:trPr>
          <w:trHeight w:val="20"/>
        </w:trPr>
        <w:tc>
          <w:tcPr>
            <w:tcW w:w="1915" w:type="dxa"/>
            <w:tcBorders>
              <w:top w:val="single" w:sz="6" w:space="0" w:color="auto"/>
              <w:left w:val="single" w:sz="4" w:space="0" w:color="auto"/>
              <w:bottom w:val="single" w:sz="6" w:space="0" w:color="auto"/>
              <w:right w:val="single" w:sz="6" w:space="0" w:color="auto"/>
            </w:tcBorders>
            <w:shd w:val="clear" w:color="auto" w:fill="FFFFFF" w:themeFill="background1"/>
            <w:vAlign w:val="center"/>
            <w:hideMark/>
          </w:tcPr>
          <w:p w:rsidR="004E7999" w:rsidRPr="001F0847" w:rsidRDefault="004E7999" w:rsidP="004E7999">
            <w:pPr>
              <w:rPr>
                <w:rFonts w:ascii="Arial Narrow" w:hAnsi="Arial Narrow" w:cs="Arial"/>
                <w:color w:val="000000" w:themeColor="text1"/>
                <w:kern w:val="2"/>
                <w:lang w:val="es-ES"/>
              </w:rPr>
            </w:pPr>
            <w:r w:rsidRPr="001F0847">
              <w:rPr>
                <w:rFonts w:ascii="Arial Narrow" w:hAnsi="Arial Narrow" w:cs="Arial"/>
                <w:b/>
                <w:bCs/>
                <w:color w:val="000000" w:themeColor="text1"/>
                <w:lang w:val="es-ES_tradnl"/>
              </w:rPr>
              <w:t>Al valor de la tierra</w:t>
            </w:r>
          </w:p>
        </w:tc>
        <w:tc>
          <w:tcPr>
            <w:tcW w:w="4464" w:type="dxa"/>
            <w:tcBorders>
              <w:top w:val="single" w:sz="6" w:space="0" w:color="auto"/>
              <w:left w:val="single" w:sz="6" w:space="0" w:color="auto"/>
              <w:bottom w:val="single" w:sz="6" w:space="0" w:color="auto"/>
              <w:right w:val="single" w:sz="6" w:space="0" w:color="auto"/>
            </w:tcBorders>
            <w:shd w:val="clear" w:color="auto" w:fill="FFFFFF" w:themeFill="background1"/>
          </w:tcPr>
          <w:p w:rsidR="004E7999" w:rsidRPr="001F0847" w:rsidRDefault="004E7999" w:rsidP="004E7999">
            <w:pPr>
              <w:tabs>
                <w:tab w:val="left" w:pos="385"/>
              </w:tabs>
              <w:jc w:val="both"/>
              <w:rPr>
                <w:rFonts w:ascii="Arial Narrow" w:hAnsi="Arial Narrow" w:cs="Arial"/>
                <w:color w:val="000000" w:themeColor="text1"/>
                <w:kern w:val="2"/>
                <w:lang w:val="es-ES"/>
              </w:rPr>
            </w:pPr>
          </w:p>
        </w:tc>
        <w:tc>
          <w:tcPr>
            <w:tcW w:w="3686" w:type="dxa"/>
            <w:tcBorders>
              <w:top w:val="single" w:sz="6" w:space="0" w:color="auto"/>
              <w:left w:val="single" w:sz="6" w:space="0" w:color="auto"/>
              <w:bottom w:val="single" w:sz="6" w:space="0" w:color="auto"/>
              <w:right w:val="single" w:sz="4" w:space="0" w:color="auto"/>
            </w:tcBorders>
            <w:shd w:val="clear" w:color="auto" w:fill="FFFFFF" w:themeFill="background1"/>
            <w:hideMark/>
          </w:tcPr>
          <w:p w:rsidR="004E7999" w:rsidRPr="001F0847" w:rsidRDefault="004E7999" w:rsidP="00BA3294">
            <w:pPr>
              <w:pStyle w:val="Prrafodelista"/>
              <w:widowControl w:val="0"/>
              <w:numPr>
                <w:ilvl w:val="0"/>
                <w:numId w:val="34"/>
              </w:numPr>
              <w:tabs>
                <w:tab w:val="left" w:pos="487"/>
              </w:tabs>
              <w:autoSpaceDE w:val="0"/>
              <w:autoSpaceDN w:val="0"/>
              <w:adjustRightInd w:val="0"/>
              <w:jc w:val="both"/>
              <w:rPr>
                <w:rFonts w:ascii="Arial Narrow" w:hAnsi="Arial Narrow" w:cs="Arial"/>
                <w:color w:val="000000" w:themeColor="text1"/>
                <w:lang w:val="es-ES"/>
              </w:rPr>
            </w:pPr>
            <w:r w:rsidRPr="001F0847">
              <w:rPr>
                <w:rFonts w:ascii="Arial Narrow" w:hAnsi="Arial Narrow" w:cs="Arial"/>
                <w:color w:val="000000" w:themeColor="text1"/>
              </w:rPr>
              <w:t xml:space="preserve">Incremento del valor de los terrenos en la zona </w:t>
            </w:r>
            <w:r w:rsidR="00AC032F" w:rsidRPr="001F0847">
              <w:rPr>
                <w:rFonts w:ascii="Arial Narrow" w:hAnsi="Arial Narrow" w:cs="Arial"/>
                <w:color w:val="000000" w:themeColor="text1"/>
              </w:rPr>
              <w:t xml:space="preserve">de </w:t>
            </w:r>
            <w:r w:rsidR="006F2DA3" w:rsidRPr="001F0847">
              <w:rPr>
                <w:rFonts w:ascii="Arial Narrow" w:hAnsi="Arial Narrow" w:cs="Arial"/>
                <w:color w:val="000000" w:themeColor="text1"/>
              </w:rPr>
              <w:t xml:space="preserve">San </w:t>
            </w:r>
            <w:proofErr w:type="spellStart"/>
            <w:r w:rsidR="006F2DA3" w:rsidRPr="001F0847">
              <w:rPr>
                <w:rFonts w:ascii="Arial Narrow" w:hAnsi="Arial Narrow" w:cs="Arial"/>
                <w:color w:val="000000" w:themeColor="text1"/>
              </w:rPr>
              <w:t>Cristobal</w:t>
            </w:r>
            <w:proofErr w:type="spellEnd"/>
            <w:r w:rsidRPr="001F0847">
              <w:rPr>
                <w:rFonts w:ascii="Arial Narrow" w:hAnsi="Arial Narrow" w:cs="Arial"/>
                <w:color w:val="000000" w:themeColor="text1"/>
              </w:rPr>
              <w:t>.</w:t>
            </w:r>
          </w:p>
        </w:tc>
      </w:tr>
      <w:tr w:rsidR="004E7999" w:rsidRPr="001F0847" w:rsidTr="0061292D">
        <w:trPr>
          <w:trHeight w:val="20"/>
        </w:trPr>
        <w:tc>
          <w:tcPr>
            <w:tcW w:w="1915" w:type="dxa"/>
            <w:tcBorders>
              <w:top w:val="single" w:sz="6" w:space="0" w:color="auto"/>
              <w:left w:val="single" w:sz="4" w:space="0" w:color="auto"/>
              <w:bottom w:val="single" w:sz="6" w:space="0" w:color="auto"/>
              <w:right w:val="single" w:sz="6" w:space="0" w:color="auto"/>
            </w:tcBorders>
            <w:shd w:val="clear" w:color="auto" w:fill="FFFFFF" w:themeFill="background1"/>
            <w:vAlign w:val="center"/>
            <w:hideMark/>
          </w:tcPr>
          <w:p w:rsidR="004E7999" w:rsidRPr="001F0847" w:rsidRDefault="004E7999" w:rsidP="004E7999">
            <w:pPr>
              <w:rPr>
                <w:rFonts w:ascii="Arial Narrow" w:hAnsi="Arial Narrow" w:cs="Arial"/>
                <w:color w:val="000000" w:themeColor="text1"/>
                <w:kern w:val="2"/>
                <w:lang w:val="es-ES"/>
              </w:rPr>
            </w:pPr>
            <w:r w:rsidRPr="001F0847">
              <w:rPr>
                <w:rFonts w:ascii="Arial Narrow" w:hAnsi="Arial Narrow" w:cs="Arial"/>
                <w:b/>
                <w:bCs/>
                <w:color w:val="000000" w:themeColor="text1"/>
                <w:spacing w:val="-1"/>
                <w:lang w:val="es-ES_tradnl"/>
              </w:rPr>
              <w:t>A la población</w:t>
            </w:r>
          </w:p>
        </w:tc>
        <w:tc>
          <w:tcPr>
            <w:tcW w:w="4464" w:type="dxa"/>
            <w:tcBorders>
              <w:top w:val="single" w:sz="6" w:space="0" w:color="auto"/>
              <w:left w:val="single" w:sz="6" w:space="0" w:color="auto"/>
              <w:bottom w:val="single" w:sz="6" w:space="0" w:color="auto"/>
              <w:right w:val="single" w:sz="6" w:space="0" w:color="auto"/>
            </w:tcBorders>
            <w:shd w:val="clear" w:color="auto" w:fill="FFFFFF" w:themeFill="background1"/>
          </w:tcPr>
          <w:p w:rsidR="004E7999" w:rsidRPr="001F0847" w:rsidRDefault="004E7999" w:rsidP="004E7999">
            <w:pPr>
              <w:tabs>
                <w:tab w:val="left" w:pos="385"/>
              </w:tabs>
              <w:jc w:val="both"/>
              <w:rPr>
                <w:rFonts w:ascii="Arial Narrow" w:hAnsi="Arial Narrow" w:cs="Arial"/>
                <w:color w:val="000000" w:themeColor="text1"/>
                <w:kern w:val="2"/>
                <w:lang w:val="es-ES"/>
              </w:rPr>
            </w:pPr>
          </w:p>
        </w:tc>
        <w:tc>
          <w:tcPr>
            <w:tcW w:w="3686" w:type="dxa"/>
            <w:tcBorders>
              <w:top w:val="single" w:sz="6" w:space="0" w:color="auto"/>
              <w:left w:val="single" w:sz="6" w:space="0" w:color="auto"/>
              <w:bottom w:val="single" w:sz="6" w:space="0" w:color="auto"/>
              <w:right w:val="single" w:sz="4" w:space="0" w:color="auto"/>
            </w:tcBorders>
            <w:shd w:val="clear" w:color="auto" w:fill="FFFFFF" w:themeFill="background1"/>
            <w:hideMark/>
          </w:tcPr>
          <w:p w:rsidR="004E7999" w:rsidRPr="001F0847" w:rsidRDefault="004E7999" w:rsidP="00BA3294">
            <w:pPr>
              <w:pStyle w:val="Prrafodelista"/>
              <w:widowControl w:val="0"/>
              <w:numPr>
                <w:ilvl w:val="0"/>
                <w:numId w:val="34"/>
              </w:numPr>
              <w:tabs>
                <w:tab w:val="left" w:pos="487"/>
                <w:tab w:val="left" w:pos="830"/>
              </w:tabs>
              <w:autoSpaceDE w:val="0"/>
              <w:autoSpaceDN w:val="0"/>
              <w:adjustRightInd w:val="0"/>
              <w:jc w:val="both"/>
              <w:rPr>
                <w:rFonts w:ascii="Arial Narrow" w:hAnsi="Arial Narrow" w:cs="Arial"/>
                <w:color w:val="000000" w:themeColor="text1"/>
                <w:lang w:val="es-ES"/>
              </w:rPr>
            </w:pPr>
            <w:r w:rsidRPr="001F0847">
              <w:rPr>
                <w:rFonts w:ascii="Arial Narrow" w:hAnsi="Arial Narrow" w:cs="Arial"/>
                <w:color w:val="000000" w:themeColor="text1"/>
              </w:rPr>
              <w:t>Creación de puestos de</w:t>
            </w:r>
            <w:r w:rsidRPr="001F0847">
              <w:rPr>
                <w:rFonts w:ascii="Arial Narrow" w:hAnsi="Arial Narrow" w:cs="Arial"/>
                <w:color w:val="000000" w:themeColor="text1"/>
              </w:rPr>
              <w:br/>
              <w:t>trabajo permanente.</w:t>
            </w:r>
          </w:p>
          <w:p w:rsidR="004E7999" w:rsidRPr="001F0847" w:rsidRDefault="004E7999" w:rsidP="00BA3294">
            <w:pPr>
              <w:pStyle w:val="Prrafodelista"/>
              <w:widowControl w:val="0"/>
              <w:numPr>
                <w:ilvl w:val="0"/>
                <w:numId w:val="34"/>
              </w:numPr>
              <w:tabs>
                <w:tab w:val="left" w:pos="487"/>
                <w:tab w:val="left" w:pos="830"/>
              </w:tabs>
              <w:autoSpaceDE w:val="0"/>
              <w:autoSpaceDN w:val="0"/>
              <w:adjustRightInd w:val="0"/>
              <w:jc w:val="both"/>
              <w:rPr>
                <w:rFonts w:ascii="Arial Narrow" w:hAnsi="Arial Narrow" w:cs="Arial"/>
                <w:color w:val="000000" w:themeColor="text1"/>
                <w:lang w:val="es-ES"/>
              </w:rPr>
            </w:pPr>
            <w:r w:rsidRPr="001F0847">
              <w:rPr>
                <w:rFonts w:ascii="Arial Narrow" w:hAnsi="Arial Narrow" w:cs="Arial"/>
                <w:color w:val="000000" w:themeColor="text1"/>
              </w:rPr>
              <w:t>Mejoramiento de la calidad de vida y del poder adquisitivo de los trabajadores que laborarán en el proyecto.</w:t>
            </w:r>
          </w:p>
        </w:tc>
      </w:tr>
      <w:tr w:rsidR="004E7999" w:rsidRPr="001F0847" w:rsidTr="0061292D">
        <w:trPr>
          <w:trHeight w:val="20"/>
        </w:trPr>
        <w:tc>
          <w:tcPr>
            <w:tcW w:w="1915" w:type="dxa"/>
            <w:tcBorders>
              <w:top w:val="single" w:sz="6" w:space="0" w:color="auto"/>
              <w:left w:val="single" w:sz="4" w:space="0" w:color="auto"/>
              <w:bottom w:val="single" w:sz="4" w:space="0" w:color="auto"/>
              <w:right w:val="single" w:sz="6" w:space="0" w:color="auto"/>
            </w:tcBorders>
            <w:shd w:val="clear" w:color="auto" w:fill="FFFFFF" w:themeFill="background1"/>
            <w:hideMark/>
          </w:tcPr>
          <w:p w:rsidR="004E7999" w:rsidRPr="001F0847" w:rsidRDefault="004E7999" w:rsidP="004E7999">
            <w:pPr>
              <w:rPr>
                <w:rFonts w:ascii="Arial Narrow" w:hAnsi="Arial Narrow" w:cs="Arial"/>
                <w:color w:val="000000" w:themeColor="text1"/>
                <w:kern w:val="2"/>
                <w:lang w:val="en-US"/>
              </w:rPr>
            </w:pPr>
            <w:r w:rsidRPr="001F0847">
              <w:rPr>
                <w:rFonts w:ascii="Arial Narrow" w:hAnsi="Arial Narrow" w:cs="Arial"/>
                <w:b/>
                <w:bCs/>
                <w:color w:val="000000" w:themeColor="text1"/>
                <w:lang w:val="es-ES_tradnl"/>
              </w:rPr>
              <w:t>Al tránsito</w:t>
            </w:r>
          </w:p>
        </w:tc>
        <w:tc>
          <w:tcPr>
            <w:tcW w:w="4464" w:type="dxa"/>
            <w:tcBorders>
              <w:top w:val="single" w:sz="6" w:space="0" w:color="auto"/>
              <w:left w:val="single" w:sz="6" w:space="0" w:color="auto"/>
              <w:bottom w:val="single" w:sz="4" w:space="0" w:color="auto"/>
              <w:right w:val="single" w:sz="6" w:space="0" w:color="auto"/>
            </w:tcBorders>
            <w:shd w:val="clear" w:color="auto" w:fill="FFFFFF" w:themeFill="background1"/>
            <w:hideMark/>
          </w:tcPr>
          <w:p w:rsidR="004E7999" w:rsidRPr="001F0847" w:rsidRDefault="004E7999" w:rsidP="00BA3294">
            <w:pPr>
              <w:pStyle w:val="Prrafodelista"/>
              <w:widowControl w:val="0"/>
              <w:numPr>
                <w:ilvl w:val="0"/>
                <w:numId w:val="34"/>
              </w:numPr>
              <w:tabs>
                <w:tab w:val="left" w:pos="385"/>
              </w:tabs>
              <w:autoSpaceDE w:val="0"/>
              <w:autoSpaceDN w:val="0"/>
              <w:adjustRightInd w:val="0"/>
              <w:jc w:val="both"/>
              <w:rPr>
                <w:rFonts w:ascii="Arial Narrow" w:hAnsi="Arial Narrow" w:cs="Arial"/>
                <w:color w:val="000000" w:themeColor="text1"/>
                <w:lang w:val="es-ES"/>
              </w:rPr>
            </w:pPr>
            <w:r w:rsidRPr="001F0847">
              <w:rPr>
                <w:rFonts w:ascii="Arial Narrow" w:hAnsi="Arial Narrow" w:cs="Arial"/>
                <w:color w:val="000000" w:themeColor="text1"/>
              </w:rPr>
              <w:t xml:space="preserve"> Incremento del tránsito vehicular por la </w:t>
            </w:r>
            <w:r w:rsidR="006F2DA3" w:rsidRPr="001F0847">
              <w:rPr>
                <w:rFonts w:ascii="Arial Narrow" w:hAnsi="Arial Narrow" w:cs="Arial"/>
                <w:color w:val="000000" w:themeColor="text1"/>
              </w:rPr>
              <w:t>Carretera Sánchez Vieja</w:t>
            </w:r>
          </w:p>
        </w:tc>
        <w:tc>
          <w:tcPr>
            <w:tcW w:w="3686" w:type="dxa"/>
            <w:tcBorders>
              <w:top w:val="single" w:sz="6" w:space="0" w:color="auto"/>
              <w:left w:val="single" w:sz="6" w:space="0" w:color="auto"/>
              <w:bottom w:val="single" w:sz="4" w:space="0" w:color="auto"/>
              <w:right w:val="single" w:sz="4" w:space="0" w:color="auto"/>
            </w:tcBorders>
            <w:shd w:val="clear" w:color="auto" w:fill="FFFFFF" w:themeFill="background1"/>
          </w:tcPr>
          <w:p w:rsidR="004E7999" w:rsidRPr="001F0847" w:rsidRDefault="004E7999" w:rsidP="004E7999">
            <w:pPr>
              <w:tabs>
                <w:tab w:val="left" w:pos="487"/>
              </w:tabs>
              <w:ind w:left="25"/>
              <w:rPr>
                <w:rFonts w:ascii="Arial Narrow" w:hAnsi="Arial Narrow" w:cs="Arial"/>
                <w:color w:val="000000" w:themeColor="text1"/>
                <w:kern w:val="2"/>
                <w:lang w:val="es-ES"/>
              </w:rPr>
            </w:pPr>
          </w:p>
        </w:tc>
      </w:tr>
    </w:tbl>
    <w:tbl>
      <w:tblPr>
        <w:tblStyle w:val="Sombreadomedio1-nfasis6"/>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15"/>
        <w:gridCol w:w="4464"/>
        <w:gridCol w:w="3686"/>
      </w:tblGrid>
      <w:tr w:rsidR="004E7999" w:rsidRPr="001F0847" w:rsidTr="00B13F47">
        <w:trPr>
          <w:cnfStyle w:val="100000000000" w:firstRow="1" w:lastRow="0" w:firstColumn="0" w:lastColumn="0" w:oddVBand="0" w:evenVBand="0" w:oddHBand="0" w:evenHBand="0" w:firstRowFirstColumn="0" w:firstRowLastColumn="0" w:lastRowFirstColumn="0" w:lastRowLastColumn="0"/>
          <w:trHeight w:val="1830"/>
        </w:trPr>
        <w:tc>
          <w:tcPr>
            <w:cnfStyle w:val="001000000000" w:firstRow="0" w:lastRow="0" w:firstColumn="1" w:lastColumn="0" w:oddVBand="0" w:evenVBand="0" w:oddHBand="0" w:evenHBand="0" w:firstRowFirstColumn="0" w:firstRowLastColumn="0" w:lastRowFirstColumn="0" w:lastRowLastColumn="0"/>
            <w:tcW w:w="1915" w:type="dxa"/>
            <w:tcBorders>
              <w:top w:val="none" w:sz="0" w:space="0" w:color="auto"/>
              <w:left w:val="none" w:sz="0" w:space="0" w:color="auto"/>
              <w:bottom w:val="none" w:sz="0" w:space="0" w:color="auto"/>
              <w:right w:val="none" w:sz="0" w:space="0" w:color="auto"/>
            </w:tcBorders>
            <w:shd w:val="clear" w:color="auto" w:fill="auto"/>
            <w:vAlign w:val="center"/>
            <w:hideMark/>
          </w:tcPr>
          <w:p w:rsidR="004E7999" w:rsidRPr="001F0847" w:rsidRDefault="004E7999" w:rsidP="004E7999">
            <w:pPr>
              <w:rPr>
                <w:rFonts w:ascii="Arial Narrow" w:hAnsi="Arial Narrow" w:cs="Arial"/>
                <w:color w:val="000000" w:themeColor="text1"/>
                <w:kern w:val="2"/>
                <w:lang w:val="en-US"/>
              </w:rPr>
            </w:pPr>
            <w:r w:rsidRPr="001F0847">
              <w:rPr>
                <w:rFonts w:ascii="Arial Narrow" w:hAnsi="Arial Narrow" w:cs="Arial"/>
                <w:bCs w:val="0"/>
                <w:color w:val="000000" w:themeColor="text1"/>
                <w:spacing w:val="-2"/>
                <w:lang w:val="es-ES_tradnl"/>
              </w:rPr>
              <w:t>A la economía</w:t>
            </w:r>
          </w:p>
        </w:tc>
        <w:tc>
          <w:tcPr>
            <w:tcW w:w="4464" w:type="dxa"/>
            <w:tcBorders>
              <w:top w:val="none" w:sz="0" w:space="0" w:color="auto"/>
              <w:left w:val="none" w:sz="0" w:space="0" w:color="auto"/>
              <w:bottom w:val="none" w:sz="0" w:space="0" w:color="auto"/>
              <w:right w:val="none" w:sz="0" w:space="0" w:color="auto"/>
            </w:tcBorders>
            <w:shd w:val="clear" w:color="auto" w:fill="auto"/>
          </w:tcPr>
          <w:p w:rsidR="004E7999" w:rsidRPr="001F0847" w:rsidRDefault="004E7999" w:rsidP="004E7999">
            <w:pPr>
              <w:tabs>
                <w:tab w:val="left" w:pos="385"/>
              </w:tabs>
              <w:jc w:val="both"/>
              <w:cnfStyle w:val="100000000000" w:firstRow="1" w:lastRow="0" w:firstColumn="0" w:lastColumn="0" w:oddVBand="0" w:evenVBand="0" w:oddHBand="0" w:evenHBand="0" w:firstRowFirstColumn="0" w:firstRowLastColumn="0" w:lastRowFirstColumn="0" w:lastRowLastColumn="0"/>
              <w:rPr>
                <w:rFonts w:ascii="Arial Narrow" w:hAnsi="Arial Narrow" w:cs="Arial"/>
                <w:b w:val="0"/>
                <w:color w:val="000000" w:themeColor="text1"/>
                <w:kern w:val="2"/>
                <w:lang w:val="en-US"/>
              </w:rPr>
            </w:pPr>
          </w:p>
        </w:tc>
        <w:tc>
          <w:tcPr>
            <w:tcW w:w="3686" w:type="dxa"/>
            <w:tcBorders>
              <w:top w:val="none" w:sz="0" w:space="0" w:color="auto"/>
              <w:left w:val="none" w:sz="0" w:space="0" w:color="auto"/>
              <w:bottom w:val="none" w:sz="0" w:space="0" w:color="auto"/>
              <w:right w:val="none" w:sz="0" w:space="0" w:color="auto"/>
            </w:tcBorders>
            <w:shd w:val="clear" w:color="auto" w:fill="auto"/>
            <w:hideMark/>
          </w:tcPr>
          <w:p w:rsidR="004E7999" w:rsidRPr="001F0847" w:rsidRDefault="004E7999" w:rsidP="00BA3294">
            <w:pPr>
              <w:pStyle w:val="Prrafodelista"/>
              <w:widowControl w:val="0"/>
              <w:numPr>
                <w:ilvl w:val="0"/>
                <w:numId w:val="34"/>
              </w:numPr>
              <w:tabs>
                <w:tab w:val="left" w:pos="487"/>
              </w:tabs>
              <w:autoSpaceDE w:val="0"/>
              <w:autoSpaceDN w:val="0"/>
              <w:adjustRightInd w:val="0"/>
              <w:jc w:val="both"/>
              <w:cnfStyle w:val="100000000000" w:firstRow="1" w:lastRow="0" w:firstColumn="0" w:lastColumn="0" w:oddVBand="0" w:evenVBand="0" w:oddHBand="0" w:evenHBand="0" w:firstRowFirstColumn="0" w:firstRowLastColumn="0" w:lastRowFirstColumn="0" w:lastRowLastColumn="0"/>
              <w:rPr>
                <w:rFonts w:ascii="Arial Narrow" w:hAnsi="Arial Narrow" w:cs="Arial"/>
                <w:b w:val="0"/>
                <w:color w:val="000000" w:themeColor="text1"/>
                <w:lang w:val="es-ES"/>
              </w:rPr>
            </w:pPr>
            <w:r w:rsidRPr="001F0847">
              <w:rPr>
                <w:rFonts w:ascii="Arial Narrow" w:hAnsi="Arial Narrow" w:cs="Arial"/>
                <w:b w:val="0"/>
                <w:color w:val="000000" w:themeColor="text1"/>
              </w:rPr>
              <w:t xml:space="preserve">Incremento de la oferta de inmuebles en la zona </w:t>
            </w:r>
            <w:r w:rsidR="00AC032F" w:rsidRPr="001F0847">
              <w:rPr>
                <w:rFonts w:ascii="Arial Narrow" w:hAnsi="Arial Narrow" w:cs="Arial"/>
                <w:b w:val="0"/>
                <w:color w:val="000000" w:themeColor="text1"/>
              </w:rPr>
              <w:t xml:space="preserve">de </w:t>
            </w:r>
            <w:r w:rsidR="006F2DA3" w:rsidRPr="001F0847">
              <w:rPr>
                <w:rFonts w:ascii="Arial Narrow" w:hAnsi="Arial Narrow" w:cs="Arial"/>
                <w:b w:val="0"/>
                <w:color w:val="000000" w:themeColor="text1"/>
              </w:rPr>
              <w:t xml:space="preserve">San </w:t>
            </w:r>
            <w:proofErr w:type="spellStart"/>
            <w:r w:rsidR="006F2DA3" w:rsidRPr="001F0847">
              <w:rPr>
                <w:rFonts w:ascii="Arial Narrow" w:hAnsi="Arial Narrow" w:cs="Arial"/>
                <w:b w:val="0"/>
                <w:color w:val="000000" w:themeColor="text1"/>
              </w:rPr>
              <w:t>Cristobal</w:t>
            </w:r>
            <w:proofErr w:type="spellEnd"/>
            <w:r w:rsidRPr="001F0847">
              <w:rPr>
                <w:rFonts w:ascii="Arial Narrow" w:hAnsi="Arial Narrow" w:cs="Arial"/>
                <w:b w:val="0"/>
                <w:color w:val="000000" w:themeColor="text1"/>
              </w:rPr>
              <w:t>.</w:t>
            </w:r>
          </w:p>
          <w:p w:rsidR="004E7999" w:rsidRPr="001F0847" w:rsidRDefault="004E7999" w:rsidP="00BA3294">
            <w:pPr>
              <w:pStyle w:val="Prrafodelista"/>
              <w:widowControl w:val="0"/>
              <w:numPr>
                <w:ilvl w:val="0"/>
                <w:numId w:val="34"/>
              </w:numPr>
              <w:tabs>
                <w:tab w:val="left" w:pos="487"/>
                <w:tab w:val="left" w:pos="830"/>
              </w:tabs>
              <w:autoSpaceDE w:val="0"/>
              <w:autoSpaceDN w:val="0"/>
              <w:adjustRightInd w:val="0"/>
              <w:jc w:val="both"/>
              <w:cnfStyle w:val="100000000000" w:firstRow="1" w:lastRow="0" w:firstColumn="0" w:lastColumn="0" w:oddVBand="0" w:evenVBand="0" w:oddHBand="0" w:evenHBand="0" w:firstRowFirstColumn="0" w:firstRowLastColumn="0" w:lastRowFirstColumn="0" w:lastRowLastColumn="0"/>
              <w:rPr>
                <w:rFonts w:ascii="Arial Narrow" w:hAnsi="Arial Narrow" w:cs="Arial"/>
                <w:b w:val="0"/>
                <w:color w:val="000000" w:themeColor="text1"/>
                <w:lang w:val="es-ES"/>
              </w:rPr>
            </w:pPr>
            <w:r w:rsidRPr="001F0847">
              <w:rPr>
                <w:rFonts w:ascii="Arial Narrow" w:hAnsi="Arial Narrow" w:cs="Arial"/>
                <w:b w:val="0"/>
                <w:color w:val="000000" w:themeColor="text1"/>
              </w:rPr>
              <w:t>Incremento del flujo de capitales en torno a la economía del país.</w:t>
            </w:r>
          </w:p>
          <w:p w:rsidR="004E7999" w:rsidRPr="001F0847" w:rsidRDefault="004E7999" w:rsidP="00BA3294">
            <w:pPr>
              <w:pStyle w:val="Prrafodelista"/>
              <w:widowControl w:val="0"/>
              <w:numPr>
                <w:ilvl w:val="0"/>
                <w:numId w:val="34"/>
              </w:numPr>
              <w:tabs>
                <w:tab w:val="left" w:pos="487"/>
                <w:tab w:val="left" w:pos="830"/>
              </w:tabs>
              <w:autoSpaceDE w:val="0"/>
              <w:autoSpaceDN w:val="0"/>
              <w:adjustRightInd w:val="0"/>
              <w:jc w:val="both"/>
              <w:cnfStyle w:val="100000000000" w:firstRow="1" w:lastRow="0" w:firstColumn="0" w:lastColumn="0" w:oddVBand="0" w:evenVBand="0" w:oddHBand="0" w:evenHBand="0" w:firstRowFirstColumn="0" w:firstRowLastColumn="0" w:lastRowFirstColumn="0" w:lastRowLastColumn="0"/>
              <w:rPr>
                <w:rFonts w:ascii="Arial Narrow" w:hAnsi="Arial Narrow" w:cs="Arial"/>
                <w:b w:val="0"/>
                <w:color w:val="000000" w:themeColor="text1"/>
                <w:lang w:val="es-ES"/>
              </w:rPr>
            </w:pPr>
            <w:r w:rsidRPr="001F0847">
              <w:rPr>
                <w:rFonts w:ascii="Arial Narrow" w:hAnsi="Arial Narrow" w:cs="Arial"/>
                <w:b w:val="0"/>
                <w:color w:val="000000" w:themeColor="text1"/>
              </w:rPr>
              <w:t xml:space="preserve">Incremento de la actividad </w:t>
            </w:r>
            <w:r w:rsidRPr="001F0847">
              <w:rPr>
                <w:rFonts w:ascii="Arial Narrow" w:hAnsi="Arial Narrow" w:cs="Arial"/>
                <w:b w:val="0"/>
                <w:color w:val="000000" w:themeColor="text1"/>
                <w:spacing w:val="-1"/>
              </w:rPr>
              <w:t>comercial formal e informal.</w:t>
            </w:r>
          </w:p>
        </w:tc>
      </w:tr>
      <w:tr w:rsidR="004E7999" w:rsidRPr="001F0847" w:rsidTr="006C3ED5">
        <w:trPr>
          <w:cnfStyle w:val="000000100000" w:firstRow="0" w:lastRow="0" w:firstColumn="0" w:lastColumn="0" w:oddVBand="0" w:evenVBand="0" w:oddHBand="1" w:evenHBand="0" w:firstRowFirstColumn="0" w:firstRowLastColumn="0" w:lastRowFirstColumn="0" w:lastRowLastColumn="0"/>
          <w:trHeight w:hRule="exact" w:val="627"/>
        </w:trPr>
        <w:tc>
          <w:tcPr>
            <w:cnfStyle w:val="001000000000" w:firstRow="0" w:lastRow="0" w:firstColumn="1" w:lastColumn="0" w:oddVBand="0" w:evenVBand="0" w:oddHBand="0" w:evenHBand="0" w:firstRowFirstColumn="0" w:firstRowLastColumn="0" w:lastRowFirstColumn="0" w:lastRowLastColumn="0"/>
            <w:tcW w:w="1915" w:type="dxa"/>
            <w:tcBorders>
              <w:right w:val="none" w:sz="0" w:space="0" w:color="auto"/>
            </w:tcBorders>
            <w:shd w:val="clear" w:color="auto" w:fill="auto"/>
            <w:hideMark/>
          </w:tcPr>
          <w:p w:rsidR="004E7999" w:rsidRPr="001F0847" w:rsidRDefault="004E7999" w:rsidP="004E7999">
            <w:pPr>
              <w:ind w:right="149"/>
              <w:rPr>
                <w:rFonts w:ascii="Arial Narrow" w:hAnsi="Arial Narrow" w:cs="Arial"/>
                <w:color w:val="000000" w:themeColor="text1"/>
                <w:kern w:val="2"/>
                <w:lang w:val="en-US"/>
              </w:rPr>
            </w:pPr>
            <w:r w:rsidRPr="001F0847">
              <w:rPr>
                <w:rFonts w:ascii="Arial Narrow" w:hAnsi="Arial Narrow" w:cs="Arial"/>
                <w:bCs w:val="0"/>
                <w:color w:val="000000" w:themeColor="text1"/>
                <w:spacing w:val="-1"/>
                <w:lang w:val="es-ES_tradnl"/>
              </w:rPr>
              <w:t xml:space="preserve">A los recursos </w:t>
            </w:r>
            <w:r w:rsidRPr="001F0847">
              <w:rPr>
                <w:rFonts w:ascii="Arial Narrow" w:hAnsi="Arial Narrow" w:cs="Arial"/>
                <w:bCs w:val="0"/>
                <w:color w:val="000000" w:themeColor="text1"/>
                <w:lang w:val="es-ES_tradnl"/>
              </w:rPr>
              <w:t>agua</w:t>
            </w:r>
          </w:p>
        </w:tc>
        <w:tc>
          <w:tcPr>
            <w:tcW w:w="4464" w:type="dxa"/>
            <w:tcBorders>
              <w:left w:val="none" w:sz="0" w:space="0" w:color="auto"/>
              <w:right w:val="none" w:sz="0" w:space="0" w:color="auto"/>
            </w:tcBorders>
            <w:shd w:val="clear" w:color="auto" w:fill="auto"/>
          </w:tcPr>
          <w:p w:rsidR="004E7999" w:rsidRPr="001F0847" w:rsidRDefault="004E7999" w:rsidP="00BA3294">
            <w:pPr>
              <w:pStyle w:val="Prrafodelista"/>
              <w:widowControl w:val="0"/>
              <w:numPr>
                <w:ilvl w:val="0"/>
                <w:numId w:val="34"/>
              </w:numPr>
              <w:tabs>
                <w:tab w:val="left" w:pos="385"/>
              </w:tabs>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Arial Narrow" w:hAnsi="Arial Narrow" w:cs="Arial"/>
                <w:color w:val="000000" w:themeColor="text1"/>
              </w:rPr>
            </w:pPr>
            <w:r w:rsidRPr="001F0847">
              <w:rPr>
                <w:rFonts w:ascii="Arial Narrow" w:hAnsi="Arial Narrow" w:cs="Arial"/>
                <w:color w:val="000000" w:themeColor="text1"/>
              </w:rPr>
              <w:t>Disminución del recurso agua por el aumento del consumo de agua.</w:t>
            </w:r>
          </w:p>
          <w:p w:rsidR="004E7999" w:rsidRPr="001F0847" w:rsidRDefault="004E7999" w:rsidP="004E7999">
            <w:pPr>
              <w:tabs>
                <w:tab w:val="left" w:pos="385"/>
              </w:tabs>
              <w:ind w:left="385" w:hanging="360"/>
              <w:jc w:val="both"/>
              <w:cnfStyle w:val="000000100000" w:firstRow="0" w:lastRow="0" w:firstColumn="0" w:lastColumn="0" w:oddVBand="0" w:evenVBand="0" w:oddHBand="1" w:evenHBand="0" w:firstRowFirstColumn="0" w:firstRowLastColumn="0" w:lastRowFirstColumn="0" w:lastRowLastColumn="0"/>
              <w:rPr>
                <w:rFonts w:ascii="Arial Narrow" w:hAnsi="Arial Narrow" w:cs="Arial"/>
                <w:color w:val="000000" w:themeColor="text1"/>
                <w:kern w:val="2"/>
                <w:lang w:val="es-ES"/>
              </w:rPr>
            </w:pPr>
          </w:p>
        </w:tc>
        <w:tc>
          <w:tcPr>
            <w:tcW w:w="3686" w:type="dxa"/>
            <w:tcBorders>
              <w:left w:val="none" w:sz="0" w:space="0" w:color="auto"/>
            </w:tcBorders>
            <w:shd w:val="clear" w:color="auto" w:fill="auto"/>
          </w:tcPr>
          <w:p w:rsidR="004E7999" w:rsidRPr="001F0847" w:rsidRDefault="004E7999" w:rsidP="004E7999">
            <w:pPr>
              <w:tabs>
                <w:tab w:val="left" w:pos="487"/>
              </w:tabs>
              <w:cnfStyle w:val="000000100000" w:firstRow="0" w:lastRow="0" w:firstColumn="0" w:lastColumn="0" w:oddVBand="0" w:evenVBand="0" w:oddHBand="1" w:evenHBand="0" w:firstRowFirstColumn="0" w:firstRowLastColumn="0" w:lastRowFirstColumn="0" w:lastRowLastColumn="0"/>
              <w:rPr>
                <w:rFonts w:ascii="Arial Narrow" w:hAnsi="Arial Narrow" w:cs="Arial"/>
                <w:color w:val="000000" w:themeColor="text1"/>
                <w:kern w:val="2"/>
                <w:lang w:val="es-ES"/>
              </w:rPr>
            </w:pPr>
          </w:p>
        </w:tc>
      </w:tr>
      <w:tr w:rsidR="004E7999" w:rsidRPr="001F0847" w:rsidTr="00B13F47">
        <w:trPr>
          <w:cnfStyle w:val="000000010000" w:firstRow="0" w:lastRow="0" w:firstColumn="0" w:lastColumn="0" w:oddVBand="0" w:evenVBand="0" w:oddHBand="0" w:evenHBand="1" w:firstRowFirstColumn="0" w:firstRowLastColumn="0" w:lastRowFirstColumn="0" w:lastRowLastColumn="0"/>
          <w:trHeight w:hRule="exact" w:val="537"/>
        </w:trPr>
        <w:tc>
          <w:tcPr>
            <w:cnfStyle w:val="001000000000" w:firstRow="0" w:lastRow="0" w:firstColumn="1" w:lastColumn="0" w:oddVBand="0" w:evenVBand="0" w:oddHBand="0" w:evenHBand="0" w:firstRowFirstColumn="0" w:firstRowLastColumn="0" w:lastRowFirstColumn="0" w:lastRowLastColumn="0"/>
            <w:tcW w:w="1915" w:type="dxa"/>
            <w:tcBorders>
              <w:right w:val="none" w:sz="0" w:space="0" w:color="auto"/>
            </w:tcBorders>
            <w:hideMark/>
          </w:tcPr>
          <w:p w:rsidR="004E7999" w:rsidRPr="001F0847" w:rsidRDefault="004E7999" w:rsidP="004E7999">
            <w:pPr>
              <w:ind w:right="149"/>
              <w:rPr>
                <w:rFonts w:ascii="Arial Narrow" w:hAnsi="Arial Narrow" w:cs="Arial"/>
                <w:color w:val="000000" w:themeColor="text1"/>
                <w:kern w:val="2"/>
                <w:lang w:val="en-US"/>
              </w:rPr>
            </w:pPr>
            <w:r w:rsidRPr="001F0847">
              <w:rPr>
                <w:rFonts w:ascii="Arial Narrow" w:hAnsi="Arial Narrow" w:cs="Arial"/>
                <w:bCs w:val="0"/>
                <w:color w:val="000000" w:themeColor="text1"/>
                <w:spacing w:val="-1"/>
                <w:lang w:val="es-ES_tradnl"/>
              </w:rPr>
              <w:t xml:space="preserve">A los recursos </w:t>
            </w:r>
            <w:r w:rsidRPr="001F0847">
              <w:rPr>
                <w:rFonts w:ascii="Arial Narrow" w:hAnsi="Arial Narrow" w:cs="Arial"/>
                <w:bCs w:val="0"/>
                <w:color w:val="000000" w:themeColor="text1"/>
                <w:lang w:val="es-ES_tradnl"/>
              </w:rPr>
              <w:t>energía</w:t>
            </w:r>
          </w:p>
        </w:tc>
        <w:tc>
          <w:tcPr>
            <w:tcW w:w="4464" w:type="dxa"/>
            <w:tcBorders>
              <w:left w:val="none" w:sz="0" w:space="0" w:color="auto"/>
              <w:right w:val="none" w:sz="0" w:space="0" w:color="auto"/>
            </w:tcBorders>
            <w:hideMark/>
          </w:tcPr>
          <w:p w:rsidR="004E7999" w:rsidRPr="001F0847" w:rsidRDefault="004E7999" w:rsidP="00BA3294">
            <w:pPr>
              <w:pStyle w:val="Prrafodelista"/>
              <w:widowControl w:val="0"/>
              <w:numPr>
                <w:ilvl w:val="0"/>
                <w:numId w:val="34"/>
              </w:numPr>
              <w:tabs>
                <w:tab w:val="left" w:pos="385"/>
              </w:tabs>
              <w:autoSpaceDE w:val="0"/>
              <w:autoSpaceDN w:val="0"/>
              <w:adjustRightInd w:val="0"/>
              <w:jc w:val="both"/>
              <w:cnfStyle w:val="000000010000" w:firstRow="0" w:lastRow="0" w:firstColumn="0" w:lastColumn="0" w:oddVBand="0" w:evenVBand="0" w:oddHBand="0" w:evenHBand="1" w:firstRowFirstColumn="0" w:firstRowLastColumn="0" w:lastRowFirstColumn="0" w:lastRowLastColumn="0"/>
              <w:rPr>
                <w:rFonts w:ascii="Arial Narrow" w:hAnsi="Arial Narrow" w:cs="Arial"/>
                <w:color w:val="000000" w:themeColor="text1"/>
                <w:lang w:val="es-ES"/>
              </w:rPr>
            </w:pPr>
            <w:r w:rsidRPr="001F0847">
              <w:rPr>
                <w:rFonts w:ascii="Arial Narrow" w:hAnsi="Arial Narrow" w:cs="Arial"/>
                <w:color w:val="000000" w:themeColor="text1"/>
              </w:rPr>
              <w:t>Aumento del consumo de energía eléctrica.</w:t>
            </w:r>
          </w:p>
        </w:tc>
        <w:tc>
          <w:tcPr>
            <w:tcW w:w="3686" w:type="dxa"/>
            <w:tcBorders>
              <w:left w:val="none" w:sz="0" w:space="0" w:color="auto"/>
            </w:tcBorders>
          </w:tcPr>
          <w:p w:rsidR="004E7999" w:rsidRPr="001F0847" w:rsidRDefault="004E7999" w:rsidP="004E7999">
            <w:pPr>
              <w:tabs>
                <w:tab w:val="left" w:pos="487"/>
              </w:tabs>
              <w:ind w:left="25"/>
              <w:cnfStyle w:val="000000010000" w:firstRow="0" w:lastRow="0" w:firstColumn="0" w:lastColumn="0" w:oddVBand="0" w:evenVBand="0" w:oddHBand="0" w:evenHBand="1" w:firstRowFirstColumn="0" w:firstRowLastColumn="0" w:lastRowFirstColumn="0" w:lastRowLastColumn="0"/>
              <w:rPr>
                <w:rFonts w:ascii="Arial Narrow" w:hAnsi="Arial Narrow" w:cs="Arial"/>
                <w:color w:val="000000" w:themeColor="text1"/>
                <w:kern w:val="2"/>
                <w:lang w:val="es-ES"/>
              </w:rPr>
            </w:pPr>
          </w:p>
        </w:tc>
      </w:tr>
    </w:tbl>
    <w:p w:rsidR="004E7999" w:rsidRPr="001F0847" w:rsidRDefault="004E7999" w:rsidP="004E7999">
      <w:pPr>
        <w:shd w:val="clear" w:color="auto" w:fill="FFFFFF"/>
        <w:jc w:val="both"/>
        <w:rPr>
          <w:rFonts w:ascii="Arial Narrow" w:hAnsi="Arial Narrow" w:cs="Arial"/>
          <w:color w:val="000000" w:themeColor="text1"/>
          <w:kern w:val="2"/>
          <w:lang w:val="es-ES_tradnl"/>
        </w:rPr>
      </w:pPr>
    </w:p>
    <w:p w:rsidR="004E7999" w:rsidRPr="001F0847" w:rsidRDefault="004E7999" w:rsidP="004E7999">
      <w:pPr>
        <w:pStyle w:val="Ttulo2"/>
        <w:spacing w:before="0" w:after="0"/>
        <w:rPr>
          <w:color w:val="000000" w:themeColor="text1"/>
          <w:sz w:val="24"/>
          <w:szCs w:val="24"/>
          <w:lang w:val="es-ES"/>
        </w:rPr>
      </w:pPr>
      <w:bookmarkStart w:id="5" w:name="_Toc245569485"/>
      <w:r w:rsidRPr="001F0847">
        <w:rPr>
          <w:color w:val="000000" w:themeColor="text1"/>
          <w:sz w:val="24"/>
          <w:szCs w:val="24"/>
          <w:lang w:val="es-ES_tradnl"/>
        </w:rPr>
        <w:lastRenderedPageBreak/>
        <w:t xml:space="preserve"> </w:t>
      </w:r>
      <w:bookmarkStart w:id="6" w:name="_Toc155246364"/>
      <w:r w:rsidRPr="001F0847">
        <w:rPr>
          <w:color w:val="000000" w:themeColor="text1"/>
          <w:sz w:val="24"/>
          <w:szCs w:val="24"/>
          <w:lang w:val="es-ES_tradnl"/>
        </w:rPr>
        <w:t>El Programa de Manejo y Adecuación Ambiental (PMAA)</w:t>
      </w:r>
      <w:bookmarkEnd w:id="5"/>
      <w:bookmarkEnd w:id="6"/>
    </w:p>
    <w:p w:rsidR="004E7999" w:rsidRPr="001F0847" w:rsidRDefault="004E7999" w:rsidP="004E7999">
      <w:pPr>
        <w:shd w:val="clear" w:color="auto" w:fill="FFFFFF"/>
        <w:jc w:val="both"/>
        <w:rPr>
          <w:rFonts w:ascii="Arial" w:hAnsi="Arial" w:cs="Arial"/>
          <w:color w:val="000000" w:themeColor="text1"/>
          <w:lang w:val="es-ES"/>
        </w:rPr>
      </w:pPr>
    </w:p>
    <w:p w:rsidR="004E7999" w:rsidRPr="001F0847" w:rsidRDefault="004E7999" w:rsidP="004E7999">
      <w:pPr>
        <w:shd w:val="clear" w:color="auto" w:fill="FFFFFF"/>
        <w:jc w:val="both"/>
        <w:rPr>
          <w:rFonts w:ascii="Arial" w:hAnsi="Arial" w:cs="Arial"/>
          <w:color w:val="000000" w:themeColor="text1"/>
          <w:lang w:val="es-ES_tradnl"/>
        </w:rPr>
      </w:pPr>
      <w:r w:rsidRPr="001F0847">
        <w:rPr>
          <w:rFonts w:ascii="Arial" w:hAnsi="Arial" w:cs="Arial"/>
          <w:color w:val="000000" w:themeColor="text1"/>
          <w:lang w:val="es-ES_tradnl"/>
        </w:rPr>
        <w:t xml:space="preserve">El PMAA establecerá los lineamientos para las fases de construcción y operación </w:t>
      </w:r>
      <w:r w:rsidR="007D3F09" w:rsidRPr="001F0847">
        <w:rPr>
          <w:rFonts w:ascii="Arial" w:hAnsi="Arial" w:cs="Arial"/>
          <w:color w:val="000000" w:themeColor="text1"/>
          <w:lang w:val="es-ES_tradnl"/>
        </w:rPr>
        <w:t>del proyecto “</w:t>
      </w:r>
      <w:r w:rsidR="006F2DA3" w:rsidRPr="001F0847">
        <w:rPr>
          <w:rFonts w:ascii="Arial" w:hAnsi="Arial" w:cs="Arial"/>
          <w:color w:val="000000" w:themeColor="text1"/>
          <w:lang w:val="es-ES_tradnl"/>
        </w:rPr>
        <w:t>RESIDENCIAL CORAL VIEW</w:t>
      </w:r>
      <w:r w:rsidR="007D3F09" w:rsidRPr="001F0847">
        <w:rPr>
          <w:rFonts w:ascii="Arial" w:hAnsi="Arial" w:cs="Arial"/>
          <w:color w:val="000000" w:themeColor="text1"/>
          <w:lang w:val="es-ES_tradnl"/>
        </w:rPr>
        <w:t>”</w:t>
      </w:r>
      <w:r w:rsidRPr="001F0847">
        <w:rPr>
          <w:rFonts w:ascii="Arial" w:hAnsi="Arial" w:cs="Arial"/>
          <w:color w:val="000000" w:themeColor="text1"/>
          <w:lang w:val="es-ES_tradnl"/>
        </w:rPr>
        <w:t xml:space="preserve"> y su ejecución será responsabilidad del promotor y de las empresas que el mismo, subcontrate para llevar a efecto el desarrollo del proyecto.</w:t>
      </w:r>
    </w:p>
    <w:p w:rsidR="004E7999" w:rsidRPr="001F0847" w:rsidRDefault="004E7999" w:rsidP="004E7999">
      <w:pPr>
        <w:shd w:val="clear" w:color="auto" w:fill="FFFFFF"/>
        <w:jc w:val="both"/>
        <w:rPr>
          <w:rFonts w:ascii="Arial" w:hAnsi="Arial" w:cs="Arial"/>
          <w:color w:val="000000" w:themeColor="text1"/>
          <w:lang w:val="es-ES"/>
        </w:rPr>
      </w:pPr>
      <w:r w:rsidRPr="001F0847">
        <w:rPr>
          <w:rFonts w:ascii="Arial" w:hAnsi="Arial" w:cs="Arial"/>
          <w:color w:val="000000" w:themeColor="text1"/>
          <w:lang w:val="es-ES"/>
        </w:rPr>
        <w:t xml:space="preserve">De esta manera el Programa de Manejo y Adecuación Ambiental será un documento de trabajo y de referencia para el </w:t>
      </w:r>
      <w:r w:rsidRPr="001F0847">
        <w:rPr>
          <w:rFonts w:ascii="Arial" w:hAnsi="Arial" w:cs="Arial"/>
          <w:b/>
          <w:color w:val="000000" w:themeColor="text1"/>
          <w:lang w:val="es-ES_tradnl"/>
        </w:rPr>
        <w:t>“</w:t>
      </w:r>
      <w:r w:rsidR="006F2DA3" w:rsidRPr="001F0847">
        <w:rPr>
          <w:rFonts w:ascii="Arial" w:hAnsi="Arial" w:cs="Arial"/>
          <w:b/>
          <w:color w:val="000000" w:themeColor="text1"/>
          <w:lang w:val="es-ES_tradnl"/>
        </w:rPr>
        <w:t>RESIDENCIAL CORAL VIEW</w:t>
      </w:r>
      <w:r w:rsidRPr="001F0847">
        <w:rPr>
          <w:rFonts w:ascii="Arial" w:hAnsi="Arial" w:cs="Arial"/>
          <w:b/>
          <w:color w:val="000000" w:themeColor="text1"/>
          <w:lang w:val="es-ES_tradnl"/>
        </w:rPr>
        <w:t>”</w:t>
      </w:r>
      <w:r w:rsidRPr="001F0847">
        <w:rPr>
          <w:rFonts w:ascii="Arial" w:hAnsi="Arial" w:cs="Arial"/>
          <w:color w:val="000000" w:themeColor="text1"/>
          <w:lang w:val="es-ES"/>
        </w:rPr>
        <w:t xml:space="preserve"> y el propósito principal es consolidar un manejo coherente y controlado de los impactos al medio ambiente que se generan durante la construcción y operaciones del proyecto.</w:t>
      </w:r>
    </w:p>
    <w:p w:rsidR="004E7999" w:rsidRPr="001F0847" w:rsidRDefault="004E7999" w:rsidP="004E7999">
      <w:pPr>
        <w:shd w:val="clear" w:color="auto" w:fill="FFFFFF"/>
        <w:jc w:val="both"/>
        <w:rPr>
          <w:rFonts w:ascii="Arial" w:hAnsi="Arial" w:cs="Arial"/>
          <w:color w:val="000000" w:themeColor="text1"/>
          <w:lang w:val="es-ES"/>
        </w:rPr>
      </w:pPr>
    </w:p>
    <w:p w:rsidR="004E7999" w:rsidRPr="001F0847" w:rsidRDefault="004E7999" w:rsidP="004E7999">
      <w:pPr>
        <w:shd w:val="clear" w:color="auto" w:fill="FFFFFF"/>
        <w:jc w:val="both"/>
        <w:rPr>
          <w:rFonts w:ascii="Arial" w:hAnsi="Arial" w:cs="Arial"/>
          <w:color w:val="000000" w:themeColor="text1"/>
          <w:lang w:val="es-ES"/>
        </w:rPr>
      </w:pPr>
      <w:r w:rsidRPr="001F0847">
        <w:rPr>
          <w:rFonts w:ascii="Arial" w:hAnsi="Arial" w:cs="Arial"/>
          <w:color w:val="000000" w:themeColor="text1"/>
          <w:lang w:val="es-ES"/>
        </w:rPr>
        <w:t xml:space="preserve">El Programa de Manejo y Adecuación Ambiental </w:t>
      </w:r>
      <w:r w:rsidRPr="001F0847">
        <w:rPr>
          <w:rFonts w:ascii="Arial" w:hAnsi="Arial" w:cs="Arial"/>
          <w:color w:val="000000" w:themeColor="text1"/>
          <w:lang w:val="es-ES_tradnl"/>
        </w:rPr>
        <w:t>es parte integrante del Estudio de Impacto Ambiental (</w:t>
      </w:r>
      <w:proofErr w:type="spellStart"/>
      <w:r w:rsidRPr="001F0847">
        <w:rPr>
          <w:rFonts w:ascii="Arial" w:hAnsi="Arial" w:cs="Arial"/>
          <w:color w:val="000000" w:themeColor="text1"/>
          <w:lang w:val="es-ES_tradnl"/>
        </w:rPr>
        <w:t>EsIA</w:t>
      </w:r>
      <w:proofErr w:type="spellEnd"/>
      <w:r w:rsidRPr="001F0847">
        <w:rPr>
          <w:rFonts w:ascii="Arial" w:hAnsi="Arial" w:cs="Arial"/>
          <w:color w:val="000000" w:themeColor="text1"/>
          <w:lang w:val="es-ES_tradnl"/>
        </w:rPr>
        <w:t xml:space="preserve">), es </w:t>
      </w:r>
      <w:r w:rsidRPr="001F0847">
        <w:rPr>
          <w:rFonts w:ascii="Arial" w:hAnsi="Arial" w:cs="Arial"/>
          <w:color w:val="000000" w:themeColor="text1"/>
          <w:lang w:val="es-ES"/>
        </w:rPr>
        <w:t xml:space="preserve">una herramienta requerida por el Ministerio de Medio Ambiente y Recursos Naturales (MIMARENA) en conformidad con la Ley General de Medio Ambiente y Recursos Naturales la 64-00 en su Art. 144. Al mismo tiempo, se establecen mecanismos de auditoria y monitoreo para asegurarse de que éstos sean puestos en ejecución en su totalidad. </w:t>
      </w:r>
    </w:p>
    <w:p w:rsidR="004E7999" w:rsidRPr="001F0847" w:rsidRDefault="004E7999" w:rsidP="004E7999">
      <w:pPr>
        <w:shd w:val="clear" w:color="auto" w:fill="FFFFFF"/>
        <w:ind w:right="5"/>
        <w:jc w:val="both"/>
        <w:rPr>
          <w:rFonts w:ascii="Arial" w:hAnsi="Arial" w:cs="Arial"/>
          <w:color w:val="000000" w:themeColor="text1"/>
          <w:lang w:val="es-ES_tradnl"/>
        </w:rPr>
      </w:pPr>
    </w:p>
    <w:p w:rsidR="004E7999" w:rsidRPr="001F0847" w:rsidRDefault="004E7999" w:rsidP="004E7999">
      <w:pPr>
        <w:shd w:val="clear" w:color="auto" w:fill="FFFFFF"/>
        <w:ind w:right="5"/>
        <w:jc w:val="both"/>
        <w:rPr>
          <w:rFonts w:ascii="Arial" w:hAnsi="Arial" w:cs="Arial"/>
          <w:color w:val="000000" w:themeColor="text1"/>
          <w:lang w:val="es-ES_tradnl"/>
        </w:rPr>
      </w:pPr>
      <w:r w:rsidRPr="001F0847">
        <w:rPr>
          <w:rFonts w:ascii="Arial" w:hAnsi="Arial" w:cs="Arial"/>
          <w:color w:val="000000" w:themeColor="text1"/>
          <w:lang w:val="es-ES_tradnl"/>
        </w:rPr>
        <w:t xml:space="preserve">Con el cumplimiento del programas de medidas del PMAA se logra prevenir, mitigar y restaurar los impactos negativos que provocará el </w:t>
      </w:r>
      <w:r w:rsidRPr="001F0847">
        <w:rPr>
          <w:rFonts w:ascii="Arial" w:hAnsi="Arial" w:cs="Arial"/>
          <w:b/>
          <w:color w:val="000000" w:themeColor="text1"/>
          <w:lang w:val="es-ES_tradnl"/>
        </w:rPr>
        <w:t>“</w:t>
      </w:r>
      <w:r w:rsidR="006F2DA3" w:rsidRPr="001F0847">
        <w:rPr>
          <w:rFonts w:ascii="Arial" w:hAnsi="Arial" w:cs="Arial"/>
          <w:b/>
          <w:color w:val="000000" w:themeColor="text1"/>
          <w:lang w:val="es-ES_tradnl"/>
        </w:rPr>
        <w:t>RESIDENCIAL CORAL VIEW</w:t>
      </w:r>
      <w:r w:rsidRPr="001F0847">
        <w:rPr>
          <w:rFonts w:ascii="Arial" w:hAnsi="Arial" w:cs="Arial"/>
          <w:b/>
          <w:color w:val="000000" w:themeColor="text1"/>
          <w:lang w:val="es-ES_tradnl"/>
        </w:rPr>
        <w:t>”,</w:t>
      </w:r>
      <w:r w:rsidRPr="001F0847">
        <w:rPr>
          <w:rFonts w:ascii="Arial" w:hAnsi="Arial" w:cs="Arial"/>
          <w:color w:val="000000" w:themeColor="text1"/>
          <w:lang w:val="es-ES_tradnl"/>
        </w:rPr>
        <w:t xml:space="preserve"> además se logra disminuir los costos de aplicación de medidas una vez que los impactos se hayan provocados.</w:t>
      </w:r>
    </w:p>
    <w:p w:rsidR="004E7999" w:rsidRPr="001F0847" w:rsidRDefault="004E7999" w:rsidP="004E7999">
      <w:pPr>
        <w:shd w:val="clear" w:color="auto" w:fill="FFFFFF"/>
        <w:ind w:right="5"/>
        <w:jc w:val="both"/>
        <w:rPr>
          <w:rFonts w:ascii="Arial" w:hAnsi="Arial" w:cs="Arial"/>
          <w:color w:val="000000" w:themeColor="text1"/>
          <w:lang w:val="es-ES"/>
        </w:rPr>
      </w:pPr>
    </w:p>
    <w:p w:rsidR="004E7999" w:rsidRPr="001F0847" w:rsidRDefault="004E7999" w:rsidP="004E7999">
      <w:pPr>
        <w:shd w:val="clear" w:color="auto" w:fill="FFFFFF"/>
        <w:ind w:right="5"/>
        <w:jc w:val="both"/>
        <w:rPr>
          <w:rFonts w:ascii="Arial" w:hAnsi="Arial" w:cs="Arial"/>
          <w:color w:val="000000" w:themeColor="text1"/>
          <w:lang w:val="es-ES"/>
        </w:rPr>
      </w:pPr>
      <w:r w:rsidRPr="001F0847">
        <w:rPr>
          <w:rFonts w:ascii="Arial" w:hAnsi="Arial" w:cs="Arial"/>
          <w:color w:val="000000" w:themeColor="text1"/>
          <w:lang w:val="es-ES_tradnl"/>
        </w:rPr>
        <w:t>El PMAA está integrado por el programa de medidas preventivas, mitigación, restauración, plan de contingencia, plan de seguimiento y control.</w:t>
      </w:r>
    </w:p>
    <w:p w:rsidR="004E7999" w:rsidRPr="001F0847" w:rsidRDefault="004E7999" w:rsidP="004E7999">
      <w:pPr>
        <w:shd w:val="clear" w:color="auto" w:fill="FFFFFF"/>
        <w:ind w:right="5"/>
        <w:jc w:val="both"/>
        <w:rPr>
          <w:rFonts w:ascii="Arial" w:hAnsi="Arial" w:cs="Arial"/>
          <w:color w:val="000000" w:themeColor="text1"/>
          <w:lang w:val="es-ES_tradnl"/>
        </w:rPr>
      </w:pPr>
    </w:p>
    <w:p w:rsidR="004E7999" w:rsidRPr="001F0847" w:rsidRDefault="004E7999" w:rsidP="004E7999">
      <w:pPr>
        <w:shd w:val="clear" w:color="auto" w:fill="FFFFFF"/>
        <w:ind w:right="5"/>
        <w:jc w:val="both"/>
        <w:rPr>
          <w:rFonts w:ascii="Arial" w:hAnsi="Arial" w:cs="Arial"/>
          <w:color w:val="000000" w:themeColor="text1"/>
          <w:lang w:val="es-ES"/>
        </w:rPr>
      </w:pPr>
      <w:r w:rsidRPr="001F0847">
        <w:rPr>
          <w:rFonts w:ascii="Arial" w:hAnsi="Arial" w:cs="Arial"/>
          <w:color w:val="000000" w:themeColor="text1"/>
          <w:lang w:val="es-ES_tradnl"/>
        </w:rPr>
        <w:t>El programa de medidas y el plan de contingencias están divididos en subprogramas y éstos a su vez están estructurados en: nombre del subprograma, introducción, objetivo, impacto al que va dirigido la medida, lugar o punto del impacto, Tecnología de manejo y adecuación, personal requerido, apoyo logístico, responsable de ejecución y monitoreo y medidas correctivas.</w:t>
      </w:r>
    </w:p>
    <w:p w:rsidR="004E7999" w:rsidRPr="001F0847" w:rsidRDefault="004E7999" w:rsidP="004E7999">
      <w:pPr>
        <w:pStyle w:val="Ttulo3"/>
        <w:rPr>
          <w:color w:val="000000" w:themeColor="text1"/>
          <w:sz w:val="24"/>
          <w:szCs w:val="24"/>
          <w:lang w:val="es-ES"/>
        </w:rPr>
      </w:pPr>
      <w:bookmarkStart w:id="7" w:name="_Toc245569486"/>
      <w:bookmarkStart w:id="8" w:name="_Toc155246365"/>
      <w:r w:rsidRPr="001F0847">
        <w:rPr>
          <w:color w:val="000000" w:themeColor="text1"/>
          <w:sz w:val="24"/>
          <w:szCs w:val="24"/>
          <w:lang w:val="es-ES_tradnl"/>
        </w:rPr>
        <w:t>Alcance del PMAA</w:t>
      </w:r>
      <w:bookmarkEnd w:id="7"/>
      <w:bookmarkEnd w:id="8"/>
    </w:p>
    <w:p w:rsidR="004E7999" w:rsidRPr="001F0847" w:rsidRDefault="004E7999" w:rsidP="004E7999">
      <w:pPr>
        <w:shd w:val="clear" w:color="auto" w:fill="FFFFFF"/>
        <w:ind w:right="5"/>
        <w:jc w:val="both"/>
        <w:rPr>
          <w:rFonts w:ascii="Arial" w:hAnsi="Arial" w:cs="Arial"/>
          <w:color w:val="000000" w:themeColor="text1"/>
          <w:lang w:val="es-ES_tradnl"/>
        </w:rPr>
      </w:pPr>
    </w:p>
    <w:p w:rsidR="004E7999" w:rsidRPr="001F0847" w:rsidRDefault="004E7999" w:rsidP="004E7999">
      <w:pPr>
        <w:shd w:val="clear" w:color="auto" w:fill="FFFFFF"/>
        <w:ind w:right="5"/>
        <w:jc w:val="both"/>
        <w:rPr>
          <w:rFonts w:ascii="Arial" w:hAnsi="Arial" w:cs="Arial"/>
          <w:color w:val="000000" w:themeColor="text1"/>
          <w:lang w:val="es-ES"/>
        </w:rPr>
      </w:pPr>
      <w:r w:rsidRPr="001F0847">
        <w:rPr>
          <w:rFonts w:ascii="Arial" w:hAnsi="Arial" w:cs="Arial"/>
          <w:color w:val="000000" w:themeColor="text1"/>
          <w:lang w:val="es-ES_tradnl"/>
        </w:rPr>
        <w:t>En la presente evaluación se identificaron y evaluaron 16 impactos en la fase de construcción del proyecto y 25 impactos en la fase de operación.</w:t>
      </w:r>
    </w:p>
    <w:p w:rsidR="004E7999" w:rsidRPr="001F0847" w:rsidRDefault="004E7999" w:rsidP="004E7999">
      <w:pPr>
        <w:shd w:val="clear" w:color="auto" w:fill="FFFFFF"/>
        <w:jc w:val="both"/>
        <w:rPr>
          <w:rFonts w:ascii="Arial" w:hAnsi="Arial" w:cs="Arial"/>
          <w:color w:val="000000" w:themeColor="text1"/>
          <w:lang w:val="es-ES_tradnl"/>
        </w:rPr>
      </w:pPr>
    </w:p>
    <w:p w:rsidR="004E7999" w:rsidRPr="001F0847" w:rsidRDefault="004E7999" w:rsidP="004E7999">
      <w:pPr>
        <w:shd w:val="clear" w:color="auto" w:fill="FFFFFF"/>
        <w:jc w:val="both"/>
        <w:rPr>
          <w:rFonts w:ascii="Arial" w:hAnsi="Arial" w:cs="Arial"/>
          <w:color w:val="000000" w:themeColor="text1"/>
          <w:lang w:val="es-ES"/>
        </w:rPr>
      </w:pPr>
      <w:r w:rsidRPr="001F0847">
        <w:rPr>
          <w:rFonts w:ascii="Arial" w:hAnsi="Arial" w:cs="Arial"/>
          <w:color w:val="000000" w:themeColor="text1"/>
          <w:lang w:val="es-ES_tradnl"/>
        </w:rPr>
        <w:t xml:space="preserve">También fue realizado el análisis de riegos, identificando las amenazas tanto las de carácter natural, antrópicas, tecnológicas y los elementos vulnerables a esas amenazas, relacionándolas en matrices para las fases de construcción y operación </w:t>
      </w:r>
      <w:r w:rsidR="007D3F09" w:rsidRPr="001F0847">
        <w:rPr>
          <w:rFonts w:ascii="Arial" w:hAnsi="Arial" w:cs="Arial"/>
          <w:color w:val="000000" w:themeColor="text1"/>
          <w:lang w:val="es-ES_tradnl"/>
        </w:rPr>
        <w:t>del proyecto “</w:t>
      </w:r>
      <w:r w:rsidR="006F2DA3" w:rsidRPr="001F0847">
        <w:rPr>
          <w:rFonts w:ascii="Arial" w:hAnsi="Arial" w:cs="Arial"/>
          <w:color w:val="000000" w:themeColor="text1"/>
          <w:lang w:val="es-ES_tradnl"/>
        </w:rPr>
        <w:t>RESIDENCIAL CORAL VIEW</w:t>
      </w:r>
      <w:r w:rsidR="007D3F09" w:rsidRPr="001F0847">
        <w:rPr>
          <w:rFonts w:ascii="Arial" w:hAnsi="Arial" w:cs="Arial"/>
          <w:color w:val="000000" w:themeColor="text1"/>
          <w:lang w:val="es-ES_tradnl"/>
        </w:rPr>
        <w:t>”</w:t>
      </w:r>
      <w:r w:rsidRPr="001F0847">
        <w:rPr>
          <w:rFonts w:ascii="Arial" w:hAnsi="Arial" w:cs="Arial"/>
          <w:color w:val="000000" w:themeColor="text1"/>
          <w:lang w:val="es-ES_tradnl"/>
        </w:rPr>
        <w:t>. Identificando un total de 11 riesgos en el proyecto, de los cuales, 5 riesgos para la fase de construcción y 6 para la fase de operación.</w:t>
      </w:r>
    </w:p>
    <w:p w:rsidR="004E7999" w:rsidRPr="001F0847" w:rsidRDefault="004E7999" w:rsidP="004E7999">
      <w:pPr>
        <w:ind w:right="5"/>
        <w:jc w:val="both"/>
        <w:rPr>
          <w:rFonts w:ascii="Arial" w:hAnsi="Arial" w:cs="Arial"/>
          <w:color w:val="000000" w:themeColor="text1"/>
          <w:lang w:val="es-ES_tradnl"/>
        </w:rPr>
      </w:pPr>
    </w:p>
    <w:p w:rsidR="00EE6A43" w:rsidRPr="001F0847" w:rsidRDefault="00EE6A43">
      <w:pPr>
        <w:suppressAutoHyphens w:val="0"/>
        <w:rPr>
          <w:rFonts w:ascii="Arial" w:hAnsi="Arial" w:cs="Arial"/>
          <w:color w:val="000000" w:themeColor="text1"/>
          <w:lang w:val="es-ES_tradnl"/>
        </w:rPr>
      </w:pPr>
    </w:p>
    <w:p w:rsidR="00EE6A43" w:rsidRPr="001F0847" w:rsidRDefault="00EE6A43">
      <w:pPr>
        <w:suppressAutoHyphens w:val="0"/>
        <w:rPr>
          <w:rFonts w:ascii="Arial" w:hAnsi="Arial" w:cs="Arial"/>
          <w:color w:val="000000" w:themeColor="text1"/>
          <w:lang w:val="es-ES_tradnl"/>
        </w:rPr>
      </w:pPr>
      <w:r w:rsidRPr="001F0847">
        <w:rPr>
          <w:rFonts w:ascii="Arial" w:hAnsi="Arial" w:cs="Arial"/>
          <w:color w:val="000000" w:themeColor="text1"/>
          <w:lang w:val="es-ES_tradnl"/>
        </w:rPr>
        <w:br w:type="page"/>
      </w:r>
    </w:p>
    <w:p w:rsidR="004E7999" w:rsidRPr="001F0847" w:rsidRDefault="004E7999" w:rsidP="004E7999">
      <w:pPr>
        <w:suppressAutoHyphens w:val="0"/>
        <w:rPr>
          <w:rFonts w:ascii="Arial" w:hAnsi="Arial" w:cs="Arial"/>
          <w:color w:val="000000" w:themeColor="text1"/>
          <w:lang w:val="es-ES_tradnl"/>
        </w:rPr>
        <w:sectPr w:rsidR="004E7999" w:rsidRPr="001F0847" w:rsidSect="009660B5">
          <w:headerReference w:type="default" r:id="rId10"/>
          <w:footerReference w:type="default" r:id="rId11"/>
          <w:pgSz w:w="12240" w:h="15840"/>
          <w:pgMar w:top="1276" w:right="1440" w:bottom="1276" w:left="1440" w:header="720" w:footer="720" w:gutter="0"/>
          <w:pgNumType w:fmt="lowerRoman" w:start="1"/>
          <w:cols w:space="720"/>
          <w:docGrid w:linePitch="326"/>
        </w:sectPr>
      </w:pPr>
    </w:p>
    <w:p w:rsidR="004E7999" w:rsidRPr="001F0847" w:rsidRDefault="004E7999" w:rsidP="004E7999">
      <w:pPr>
        <w:rPr>
          <w:rFonts w:ascii="Arial" w:hAnsi="Arial" w:cs="Arial"/>
          <w:color w:val="000000" w:themeColor="text1"/>
          <w:lang w:val="es-ES_tradnl"/>
        </w:rPr>
      </w:pPr>
    </w:p>
    <w:p w:rsidR="004E7999" w:rsidRPr="001F0847" w:rsidRDefault="004E7999" w:rsidP="004E7999">
      <w:pPr>
        <w:jc w:val="center"/>
        <w:rPr>
          <w:rFonts w:ascii="Arial Narrow" w:hAnsi="Arial Narrow" w:cs="Arial"/>
          <w:color w:val="000000" w:themeColor="text1"/>
          <w:sz w:val="20"/>
          <w:szCs w:val="20"/>
          <w:lang w:val="es-ES"/>
        </w:rPr>
      </w:pPr>
      <w:r w:rsidRPr="001F0847">
        <w:rPr>
          <w:rFonts w:ascii="Arial Narrow" w:hAnsi="Arial Narrow" w:cs="Arial"/>
          <w:b/>
          <w:bCs/>
          <w:color w:val="000000" w:themeColor="text1"/>
          <w:sz w:val="20"/>
          <w:szCs w:val="20"/>
          <w:u w:val="single"/>
          <w:lang w:val="es-ES_tradnl"/>
        </w:rPr>
        <w:t xml:space="preserve">Matriz 1. Programas de Medidas -Fase de Construcción- </w:t>
      </w:r>
      <w:r w:rsidRPr="001F0847">
        <w:rPr>
          <w:rFonts w:ascii="Arial Narrow" w:hAnsi="Arial Narrow" w:cs="Arial"/>
          <w:b/>
          <w:color w:val="000000" w:themeColor="text1"/>
          <w:sz w:val="20"/>
          <w:szCs w:val="20"/>
          <w:lang w:val="es-ES_tradnl"/>
        </w:rPr>
        <w:t>“</w:t>
      </w:r>
      <w:r w:rsidR="006F2DA3" w:rsidRPr="001F0847">
        <w:rPr>
          <w:rFonts w:ascii="Arial Narrow" w:hAnsi="Arial Narrow" w:cs="Arial"/>
          <w:b/>
          <w:color w:val="000000" w:themeColor="text1"/>
          <w:sz w:val="20"/>
          <w:szCs w:val="20"/>
          <w:lang w:val="es-ES_tradnl"/>
        </w:rPr>
        <w:t>RESIDENCIAL CORAL VIEW</w:t>
      </w:r>
      <w:r w:rsidRPr="001F0847">
        <w:rPr>
          <w:rFonts w:ascii="Arial Narrow" w:hAnsi="Arial Narrow" w:cs="Arial"/>
          <w:b/>
          <w:color w:val="000000" w:themeColor="text1"/>
          <w:sz w:val="20"/>
          <w:szCs w:val="20"/>
          <w:lang w:val="es-ES_tradnl"/>
        </w:rPr>
        <w:t>”</w:t>
      </w:r>
    </w:p>
    <w:tbl>
      <w:tblPr>
        <w:tblW w:w="14880" w:type="dxa"/>
        <w:tblInd w:w="-811" w:type="dxa"/>
        <w:tblLayout w:type="fixed"/>
        <w:tblCellMar>
          <w:left w:w="40" w:type="dxa"/>
          <w:right w:w="40" w:type="dxa"/>
        </w:tblCellMar>
        <w:tblLook w:val="04A0" w:firstRow="1" w:lastRow="0" w:firstColumn="1" w:lastColumn="0" w:noHBand="0" w:noVBand="1"/>
      </w:tblPr>
      <w:tblGrid>
        <w:gridCol w:w="1211"/>
        <w:gridCol w:w="992"/>
        <w:gridCol w:w="1766"/>
        <w:gridCol w:w="2272"/>
        <w:gridCol w:w="1841"/>
        <w:gridCol w:w="1554"/>
        <w:gridCol w:w="1195"/>
        <w:gridCol w:w="1215"/>
        <w:gridCol w:w="1184"/>
        <w:gridCol w:w="1650"/>
      </w:tblGrid>
      <w:tr w:rsidR="004E7999" w:rsidRPr="001F0847" w:rsidTr="004E7999">
        <w:trPr>
          <w:cantSplit/>
          <w:trHeight w:val="20"/>
        </w:trPr>
        <w:tc>
          <w:tcPr>
            <w:tcW w:w="1211" w:type="dxa"/>
            <w:tcBorders>
              <w:top w:val="single" w:sz="4" w:space="0" w:color="auto"/>
              <w:left w:val="single" w:sz="4" w:space="0" w:color="auto"/>
              <w:bottom w:val="single" w:sz="6" w:space="0" w:color="auto"/>
              <w:right w:val="single" w:sz="6" w:space="0" w:color="auto"/>
            </w:tcBorders>
            <w:shd w:val="clear" w:color="auto" w:fill="95B3D7" w:themeFill="accent1" w:themeFillTint="99"/>
            <w:hideMark/>
          </w:tcPr>
          <w:p w:rsidR="004E7999" w:rsidRPr="001F0847" w:rsidRDefault="004E7999">
            <w:pPr>
              <w:spacing w:line="276" w:lineRule="auto"/>
              <w:rPr>
                <w:rFonts w:ascii="Arial Narrow" w:hAnsi="Arial Narrow" w:cs="Arial"/>
                <w:color w:val="000000" w:themeColor="text1"/>
                <w:kern w:val="2"/>
                <w:sz w:val="20"/>
                <w:szCs w:val="20"/>
                <w:lang w:val="en-US"/>
              </w:rPr>
            </w:pPr>
            <w:r w:rsidRPr="001F0847">
              <w:rPr>
                <w:rFonts w:ascii="Arial Narrow" w:hAnsi="Arial Narrow" w:cs="Arial"/>
                <w:b/>
                <w:bCs/>
                <w:color w:val="000000" w:themeColor="text1"/>
                <w:spacing w:val="-5"/>
                <w:sz w:val="20"/>
                <w:szCs w:val="20"/>
                <w:lang w:val="es-ES_tradnl"/>
              </w:rPr>
              <w:t xml:space="preserve">Componentes del </w:t>
            </w:r>
            <w:r w:rsidRPr="001F0847">
              <w:rPr>
                <w:rFonts w:ascii="Arial Narrow" w:hAnsi="Arial Narrow" w:cs="Arial"/>
                <w:b/>
                <w:bCs/>
                <w:color w:val="000000" w:themeColor="text1"/>
                <w:sz w:val="20"/>
                <w:szCs w:val="20"/>
                <w:lang w:val="es-ES_tradnl"/>
              </w:rPr>
              <w:t>medio</w:t>
            </w:r>
          </w:p>
        </w:tc>
        <w:tc>
          <w:tcPr>
            <w:tcW w:w="992"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1F0847" w:rsidRDefault="004E7999">
            <w:pPr>
              <w:spacing w:line="276" w:lineRule="auto"/>
              <w:rPr>
                <w:rFonts w:ascii="Arial Narrow" w:hAnsi="Arial Narrow" w:cs="Arial"/>
                <w:color w:val="000000" w:themeColor="text1"/>
                <w:kern w:val="2"/>
                <w:sz w:val="20"/>
                <w:szCs w:val="20"/>
                <w:lang w:val="en-US"/>
              </w:rPr>
            </w:pPr>
            <w:r w:rsidRPr="001F0847">
              <w:rPr>
                <w:rFonts w:ascii="Arial Narrow" w:hAnsi="Arial Narrow" w:cs="Arial"/>
                <w:b/>
                <w:bCs/>
                <w:color w:val="000000" w:themeColor="text1"/>
                <w:spacing w:val="-4"/>
                <w:sz w:val="20"/>
                <w:szCs w:val="20"/>
                <w:lang w:val="es-ES_tradnl"/>
              </w:rPr>
              <w:t xml:space="preserve">Elementos del </w:t>
            </w:r>
            <w:r w:rsidRPr="001F0847">
              <w:rPr>
                <w:rFonts w:ascii="Arial Narrow" w:hAnsi="Arial Narrow" w:cs="Arial"/>
                <w:b/>
                <w:bCs/>
                <w:color w:val="000000" w:themeColor="text1"/>
                <w:sz w:val="20"/>
                <w:szCs w:val="20"/>
                <w:lang w:val="es-ES_tradnl"/>
              </w:rPr>
              <w:t>medio</w:t>
            </w:r>
          </w:p>
        </w:tc>
        <w:tc>
          <w:tcPr>
            <w:tcW w:w="1767"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1F0847" w:rsidRDefault="004E7999">
            <w:pPr>
              <w:spacing w:line="276" w:lineRule="auto"/>
              <w:rPr>
                <w:rFonts w:ascii="Arial Narrow" w:hAnsi="Arial Narrow" w:cs="Arial"/>
                <w:color w:val="000000" w:themeColor="text1"/>
                <w:kern w:val="2"/>
                <w:sz w:val="20"/>
                <w:szCs w:val="20"/>
                <w:lang w:val="en-US"/>
              </w:rPr>
            </w:pPr>
            <w:r w:rsidRPr="001F0847">
              <w:rPr>
                <w:rFonts w:ascii="Arial Narrow" w:hAnsi="Arial Narrow" w:cs="Arial"/>
                <w:b/>
                <w:bCs/>
                <w:color w:val="000000" w:themeColor="text1"/>
                <w:spacing w:val="-4"/>
                <w:sz w:val="20"/>
                <w:szCs w:val="20"/>
                <w:lang w:val="es-ES_tradnl"/>
              </w:rPr>
              <w:t>Indicadores de impactos</w:t>
            </w:r>
          </w:p>
        </w:tc>
        <w:tc>
          <w:tcPr>
            <w:tcW w:w="2273"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1F0847" w:rsidRDefault="004E7999">
            <w:pPr>
              <w:spacing w:line="276" w:lineRule="auto"/>
              <w:rPr>
                <w:rFonts w:ascii="Arial Narrow" w:hAnsi="Arial Narrow" w:cs="Arial"/>
                <w:color w:val="000000" w:themeColor="text1"/>
                <w:kern w:val="2"/>
                <w:sz w:val="20"/>
                <w:szCs w:val="20"/>
                <w:lang w:val="es-ES"/>
              </w:rPr>
            </w:pPr>
            <w:r w:rsidRPr="001F0847">
              <w:rPr>
                <w:rFonts w:ascii="Arial Narrow" w:hAnsi="Arial Narrow" w:cs="Arial"/>
                <w:b/>
                <w:bCs/>
                <w:color w:val="000000" w:themeColor="text1"/>
                <w:spacing w:val="-4"/>
                <w:sz w:val="20"/>
                <w:szCs w:val="20"/>
                <w:lang w:val="es-ES_tradnl"/>
              </w:rPr>
              <w:t xml:space="preserve">Actividades a realizar para evitar, controlar y mitigar </w:t>
            </w:r>
            <w:r w:rsidRPr="001F0847">
              <w:rPr>
                <w:rFonts w:ascii="Arial Narrow" w:hAnsi="Arial Narrow" w:cs="Arial"/>
                <w:b/>
                <w:bCs/>
                <w:color w:val="000000" w:themeColor="text1"/>
                <w:sz w:val="20"/>
                <w:szCs w:val="20"/>
                <w:lang w:val="es-ES_tradnl"/>
              </w:rPr>
              <w:t>los impactos</w:t>
            </w:r>
          </w:p>
        </w:tc>
        <w:tc>
          <w:tcPr>
            <w:tcW w:w="1842"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1F0847" w:rsidRDefault="004E7999">
            <w:pPr>
              <w:spacing w:line="276" w:lineRule="auto"/>
              <w:rPr>
                <w:rFonts w:ascii="Arial Narrow" w:hAnsi="Arial Narrow" w:cs="Arial"/>
                <w:color w:val="000000" w:themeColor="text1"/>
                <w:kern w:val="2"/>
                <w:sz w:val="20"/>
                <w:szCs w:val="20"/>
                <w:lang w:val="en-US"/>
              </w:rPr>
            </w:pPr>
            <w:r w:rsidRPr="001F0847">
              <w:rPr>
                <w:rFonts w:ascii="Arial Narrow" w:hAnsi="Arial Narrow" w:cs="Arial"/>
                <w:b/>
                <w:bCs/>
                <w:color w:val="000000" w:themeColor="text1"/>
                <w:sz w:val="20"/>
                <w:szCs w:val="20"/>
                <w:lang w:val="es-ES_tradnl"/>
              </w:rPr>
              <w:t>Parámetros a monitorear</w:t>
            </w:r>
          </w:p>
        </w:tc>
        <w:tc>
          <w:tcPr>
            <w:tcW w:w="1555"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1F0847" w:rsidRDefault="004E7999">
            <w:pPr>
              <w:spacing w:line="276" w:lineRule="auto"/>
              <w:rPr>
                <w:rFonts w:ascii="Arial Narrow" w:hAnsi="Arial Narrow" w:cs="Arial"/>
                <w:color w:val="000000" w:themeColor="text1"/>
                <w:kern w:val="2"/>
                <w:sz w:val="20"/>
                <w:szCs w:val="20"/>
                <w:lang w:val="en-US"/>
              </w:rPr>
            </w:pPr>
            <w:r w:rsidRPr="001F0847">
              <w:rPr>
                <w:rFonts w:ascii="Arial Narrow" w:hAnsi="Arial Narrow" w:cs="Arial"/>
                <w:b/>
                <w:bCs/>
                <w:color w:val="000000" w:themeColor="text1"/>
                <w:sz w:val="20"/>
                <w:szCs w:val="20"/>
                <w:lang w:val="es-ES_tradnl"/>
              </w:rPr>
              <w:t>Puntos de muestreos</w:t>
            </w:r>
          </w:p>
        </w:tc>
        <w:tc>
          <w:tcPr>
            <w:tcW w:w="1195"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1F0847" w:rsidRDefault="004E7999">
            <w:pPr>
              <w:spacing w:line="276" w:lineRule="auto"/>
              <w:jc w:val="center"/>
              <w:rPr>
                <w:rFonts w:ascii="Arial Narrow" w:hAnsi="Arial Narrow" w:cs="Arial"/>
                <w:color w:val="000000" w:themeColor="text1"/>
                <w:kern w:val="2"/>
                <w:sz w:val="20"/>
                <w:szCs w:val="20"/>
                <w:lang w:val="en-US"/>
              </w:rPr>
            </w:pPr>
            <w:r w:rsidRPr="001F0847">
              <w:rPr>
                <w:rFonts w:ascii="Arial Narrow" w:hAnsi="Arial Narrow" w:cs="Arial"/>
                <w:b/>
                <w:bCs/>
                <w:color w:val="000000" w:themeColor="text1"/>
                <w:spacing w:val="-4"/>
                <w:sz w:val="20"/>
                <w:szCs w:val="20"/>
                <w:lang w:val="es-ES_tradnl"/>
              </w:rPr>
              <w:t xml:space="preserve">Frecuencias de </w:t>
            </w:r>
            <w:proofErr w:type="spellStart"/>
            <w:r w:rsidRPr="001F0847">
              <w:rPr>
                <w:rFonts w:ascii="Arial Narrow" w:hAnsi="Arial Narrow" w:cs="Arial"/>
                <w:b/>
                <w:bCs/>
                <w:color w:val="000000" w:themeColor="text1"/>
                <w:sz w:val="20"/>
                <w:szCs w:val="20"/>
                <w:lang w:val="es-ES_tradnl"/>
              </w:rPr>
              <w:t>monitoreos</w:t>
            </w:r>
            <w:proofErr w:type="spellEnd"/>
          </w:p>
        </w:tc>
        <w:tc>
          <w:tcPr>
            <w:tcW w:w="1215"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1F0847" w:rsidRDefault="004E7999">
            <w:pPr>
              <w:spacing w:line="276" w:lineRule="auto"/>
              <w:rPr>
                <w:rFonts w:ascii="Arial Narrow" w:hAnsi="Arial Narrow" w:cs="Arial"/>
                <w:color w:val="000000" w:themeColor="text1"/>
                <w:kern w:val="2"/>
                <w:sz w:val="20"/>
                <w:szCs w:val="20"/>
                <w:lang w:val="en-US"/>
              </w:rPr>
            </w:pPr>
            <w:r w:rsidRPr="001F0847">
              <w:rPr>
                <w:rFonts w:ascii="Arial Narrow" w:hAnsi="Arial Narrow" w:cs="Arial"/>
                <w:b/>
                <w:bCs/>
                <w:color w:val="000000" w:themeColor="text1"/>
                <w:spacing w:val="-5"/>
                <w:sz w:val="20"/>
                <w:szCs w:val="20"/>
                <w:lang w:val="es-ES_tradnl"/>
              </w:rPr>
              <w:t>Responsables</w:t>
            </w:r>
          </w:p>
        </w:tc>
        <w:tc>
          <w:tcPr>
            <w:tcW w:w="1184"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1F0847" w:rsidRDefault="004E7999">
            <w:pPr>
              <w:spacing w:line="276" w:lineRule="auto"/>
              <w:rPr>
                <w:rFonts w:ascii="Arial Narrow" w:hAnsi="Arial Narrow" w:cs="Arial"/>
                <w:color w:val="000000" w:themeColor="text1"/>
                <w:kern w:val="2"/>
                <w:sz w:val="20"/>
                <w:szCs w:val="20"/>
                <w:lang w:val="en-US"/>
              </w:rPr>
            </w:pPr>
            <w:r w:rsidRPr="001F0847">
              <w:rPr>
                <w:rFonts w:ascii="Arial Narrow" w:hAnsi="Arial Narrow" w:cs="Arial"/>
                <w:b/>
                <w:bCs/>
                <w:color w:val="000000" w:themeColor="text1"/>
                <w:sz w:val="20"/>
                <w:szCs w:val="20"/>
                <w:lang w:val="es-ES_tradnl"/>
              </w:rPr>
              <w:t>Costos</w:t>
            </w:r>
          </w:p>
        </w:tc>
        <w:tc>
          <w:tcPr>
            <w:tcW w:w="1651" w:type="dxa"/>
            <w:tcBorders>
              <w:top w:val="single" w:sz="4" w:space="0" w:color="auto"/>
              <w:left w:val="single" w:sz="6" w:space="0" w:color="auto"/>
              <w:bottom w:val="single" w:sz="6" w:space="0" w:color="auto"/>
              <w:right w:val="single" w:sz="4" w:space="0" w:color="auto"/>
            </w:tcBorders>
            <w:shd w:val="clear" w:color="auto" w:fill="95B3D7" w:themeFill="accent1" w:themeFillTint="99"/>
            <w:hideMark/>
          </w:tcPr>
          <w:p w:rsidR="004E7999" w:rsidRPr="001F0847" w:rsidRDefault="004E7999">
            <w:pPr>
              <w:spacing w:line="276" w:lineRule="auto"/>
              <w:rPr>
                <w:rFonts w:ascii="Arial Narrow" w:hAnsi="Arial Narrow" w:cs="Arial"/>
                <w:color w:val="000000" w:themeColor="text1"/>
                <w:kern w:val="2"/>
                <w:sz w:val="20"/>
                <w:szCs w:val="20"/>
                <w:lang w:val="en-US"/>
              </w:rPr>
            </w:pPr>
            <w:r w:rsidRPr="001F0847">
              <w:rPr>
                <w:rFonts w:ascii="Arial Narrow" w:hAnsi="Arial Narrow" w:cs="Arial"/>
                <w:b/>
                <w:bCs/>
                <w:color w:val="000000" w:themeColor="text1"/>
                <w:spacing w:val="-5"/>
                <w:sz w:val="20"/>
                <w:szCs w:val="20"/>
                <w:lang w:val="es-ES_tradnl"/>
              </w:rPr>
              <w:t>Documentos generados</w:t>
            </w:r>
          </w:p>
        </w:tc>
      </w:tr>
      <w:tr w:rsidR="004E7999" w:rsidRPr="001F0847" w:rsidTr="004E7999">
        <w:trPr>
          <w:cantSplit/>
          <w:trHeight w:val="20"/>
        </w:trPr>
        <w:tc>
          <w:tcPr>
            <w:tcW w:w="1211" w:type="dxa"/>
            <w:vMerge w:val="restart"/>
            <w:tcBorders>
              <w:top w:val="single" w:sz="6" w:space="0" w:color="auto"/>
              <w:left w:val="single" w:sz="4" w:space="0" w:color="auto"/>
              <w:bottom w:val="single" w:sz="4" w:space="0" w:color="auto"/>
              <w:right w:val="single" w:sz="6" w:space="0" w:color="auto"/>
            </w:tcBorders>
            <w:shd w:val="clear" w:color="auto" w:fill="FFFFFF"/>
            <w:textDirection w:val="btLr"/>
          </w:tcPr>
          <w:p w:rsidR="004E7999" w:rsidRPr="001F0847" w:rsidRDefault="004E7999">
            <w:pPr>
              <w:spacing w:line="276" w:lineRule="auto"/>
              <w:jc w:val="center"/>
              <w:rPr>
                <w:rFonts w:ascii="Arial Narrow" w:hAnsi="Arial Narrow" w:cs="Arial"/>
                <w:color w:val="000000" w:themeColor="text1"/>
                <w:kern w:val="2"/>
                <w:sz w:val="20"/>
                <w:szCs w:val="20"/>
                <w:lang w:val="en-US"/>
              </w:rPr>
            </w:pPr>
            <w:r w:rsidRPr="001F0847">
              <w:rPr>
                <w:rFonts w:ascii="Arial Narrow" w:hAnsi="Arial Narrow" w:cs="Arial"/>
                <w:b/>
                <w:bCs/>
                <w:color w:val="000000" w:themeColor="text1"/>
                <w:sz w:val="20"/>
                <w:szCs w:val="20"/>
                <w:lang w:val="es-ES_tradnl"/>
              </w:rPr>
              <w:t>Biofísico</w:t>
            </w:r>
          </w:p>
          <w:p w:rsidR="004E7999" w:rsidRPr="001F0847" w:rsidRDefault="004E7999">
            <w:pPr>
              <w:spacing w:line="276" w:lineRule="auto"/>
              <w:jc w:val="center"/>
              <w:rPr>
                <w:rFonts w:ascii="Arial Narrow" w:hAnsi="Arial Narrow" w:cs="Arial"/>
                <w:color w:val="000000" w:themeColor="text1"/>
                <w:sz w:val="20"/>
                <w:szCs w:val="20"/>
                <w:lang w:val="en-US"/>
              </w:rPr>
            </w:pPr>
          </w:p>
          <w:p w:rsidR="004E7999" w:rsidRPr="001F0847" w:rsidRDefault="004E7999">
            <w:pPr>
              <w:spacing w:line="276" w:lineRule="auto"/>
              <w:jc w:val="center"/>
              <w:rPr>
                <w:rFonts w:ascii="Arial Narrow" w:hAnsi="Arial Narrow" w:cs="Arial"/>
                <w:color w:val="000000" w:themeColor="text1"/>
                <w:sz w:val="20"/>
                <w:szCs w:val="20"/>
                <w:lang w:val="en-US"/>
              </w:rPr>
            </w:pPr>
          </w:p>
          <w:p w:rsidR="004E7999" w:rsidRPr="001F0847" w:rsidRDefault="004E7999">
            <w:pPr>
              <w:spacing w:line="276" w:lineRule="auto"/>
              <w:jc w:val="center"/>
              <w:rPr>
                <w:rFonts w:ascii="Arial Narrow" w:hAnsi="Arial Narrow" w:cs="Arial"/>
                <w:color w:val="000000" w:themeColor="text1"/>
                <w:sz w:val="20"/>
                <w:szCs w:val="20"/>
                <w:lang w:val="en-US"/>
              </w:rPr>
            </w:pPr>
          </w:p>
          <w:p w:rsidR="004E7999" w:rsidRPr="001F0847" w:rsidRDefault="004E7999">
            <w:pPr>
              <w:spacing w:line="276" w:lineRule="auto"/>
              <w:jc w:val="center"/>
              <w:rPr>
                <w:rFonts w:ascii="Arial Narrow" w:hAnsi="Arial Narrow" w:cs="Arial"/>
                <w:color w:val="000000" w:themeColor="text1"/>
                <w:sz w:val="20"/>
                <w:szCs w:val="20"/>
                <w:lang w:val="es-ES"/>
              </w:rPr>
            </w:pPr>
          </w:p>
          <w:p w:rsidR="004E7999" w:rsidRPr="001F0847" w:rsidRDefault="004E7999">
            <w:pPr>
              <w:spacing w:line="276" w:lineRule="auto"/>
              <w:jc w:val="center"/>
              <w:rPr>
                <w:rFonts w:ascii="Arial Narrow" w:hAnsi="Arial Narrow" w:cs="Arial"/>
                <w:color w:val="000000" w:themeColor="text1"/>
                <w:sz w:val="20"/>
                <w:szCs w:val="20"/>
                <w:lang w:val="en-US"/>
              </w:rPr>
            </w:pPr>
          </w:p>
          <w:p w:rsidR="004E7999" w:rsidRPr="001F0847" w:rsidRDefault="004E7999">
            <w:pPr>
              <w:spacing w:line="276" w:lineRule="auto"/>
              <w:jc w:val="center"/>
              <w:rPr>
                <w:rFonts w:ascii="Arial Narrow" w:hAnsi="Arial Narrow" w:cs="Arial"/>
                <w:color w:val="000000" w:themeColor="text1"/>
                <w:kern w:val="2"/>
                <w:sz w:val="20"/>
                <w:szCs w:val="20"/>
                <w:lang w:val="en-US"/>
              </w:rPr>
            </w:pPr>
          </w:p>
        </w:tc>
        <w:tc>
          <w:tcPr>
            <w:tcW w:w="992" w:type="dxa"/>
            <w:vMerge w:val="restart"/>
            <w:tcBorders>
              <w:top w:val="single" w:sz="6" w:space="0" w:color="auto"/>
              <w:left w:val="single" w:sz="6" w:space="0" w:color="auto"/>
              <w:bottom w:val="single" w:sz="4" w:space="0" w:color="auto"/>
              <w:right w:val="single" w:sz="6" w:space="0" w:color="auto"/>
            </w:tcBorders>
            <w:shd w:val="clear" w:color="auto" w:fill="FFFFFF"/>
            <w:textDirection w:val="btLr"/>
          </w:tcPr>
          <w:p w:rsidR="004E7999" w:rsidRPr="001F0847" w:rsidRDefault="004E7999">
            <w:pPr>
              <w:spacing w:line="276" w:lineRule="auto"/>
              <w:jc w:val="center"/>
              <w:rPr>
                <w:rFonts w:ascii="Arial Narrow" w:hAnsi="Arial Narrow" w:cs="Arial"/>
                <w:color w:val="000000" w:themeColor="text1"/>
                <w:kern w:val="2"/>
                <w:sz w:val="20"/>
                <w:szCs w:val="20"/>
                <w:lang w:val="en-US"/>
              </w:rPr>
            </w:pPr>
            <w:r w:rsidRPr="001F0847">
              <w:rPr>
                <w:rFonts w:ascii="Arial Narrow" w:hAnsi="Arial Narrow" w:cs="Arial"/>
                <w:b/>
                <w:bCs/>
                <w:color w:val="000000" w:themeColor="text1"/>
                <w:sz w:val="20"/>
                <w:szCs w:val="20"/>
                <w:lang w:val="es-ES_tradnl"/>
              </w:rPr>
              <w:t>Al Aire</w:t>
            </w:r>
          </w:p>
          <w:p w:rsidR="004E7999" w:rsidRPr="001F0847" w:rsidRDefault="004E7999">
            <w:pPr>
              <w:spacing w:line="276" w:lineRule="auto"/>
              <w:jc w:val="center"/>
              <w:rPr>
                <w:rFonts w:ascii="Arial Narrow" w:hAnsi="Arial Narrow" w:cs="Arial"/>
                <w:color w:val="000000" w:themeColor="text1"/>
                <w:sz w:val="20"/>
                <w:szCs w:val="20"/>
                <w:lang w:val="en-US"/>
              </w:rPr>
            </w:pPr>
          </w:p>
          <w:p w:rsidR="004E7999" w:rsidRPr="001F0847" w:rsidRDefault="004E7999">
            <w:pPr>
              <w:spacing w:line="276" w:lineRule="auto"/>
              <w:jc w:val="center"/>
              <w:rPr>
                <w:rFonts w:ascii="Arial Narrow" w:hAnsi="Arial Narrow" w:cs="Arial"/>
                <w:color w:val="000000" w:themeColor="text1"/>
                <w:sz w:val="20"/>
                <w:szCs w:val="20"/>
                <w:lang w:val="en-US"/>
              </w:rPr>
            </w:pPr>
          </w:p>
          <w:p w:rsidR="004E7999" w:rsidRPr="001F0847" w:rsidRDefault="004E7999">
            <w:pPr>
              <w:spacing w:line="276" w:lineRule="auto"/>
              <w:jc w:val="center"/>
              <w:rPr>
                <w:rFonts w:ascii="Arial Narrow" w:hAnsi="Arial Narrow" w:cs="Arial"/>
                <w:color w:val="000000" w:themeColor="text1"/>
                <w:sz w:val="20"/>
                <w:szCs w:val="20"/>
                <w:lang w:val="en-US"/>
              </w:rPr>
            </w:pPr>
          </w:p>
          <w:p w:rsidR="004E7999" w:rsidRPr="001F0847" w:rsidRDefault="004E7999">
            <w:pPr>
              <w:spacing w:line="276" w:lineRule="auto"/>
              <w:jc w:val="center"/>
              <w:rPr>
                <w:rFonts w:ascii="Arial Narrow" w:hAnsi="Arial Narrow" w:cs="Arial"/>
                <w:color w:val="000000" w:themeColor="text1"/>
                <w:sz w:val="20"/>
                <w:szCs w:val="20"/>
                <w:lang w:val="es-ES"/>
              </w:rPr>
            </w:pPr>
          </w:p>
          <w:p w:rsidR="004E7999" w:rsidRPr="001F0847" w:rsidRDefault="004E7999">
            <w:pPr>
              <w:spacing w:line="276" w:lineRule="auto"/>
              <w:jc w:val="center"/>
              <w:rPr>
                <w:rFonts w:ascii="Arial Narrow" w:hAnsi="Arial Narrow" w:cs="Arial"/>
                <w:color w:val="000000" w:themeColor="text1"/>
                <w:sz w:val="20"/>
                <w:szCs w:val="20"/>
                <w:lang w:val="en-US"/>
              </w:rPr>
            </w:pPr>
          </w:p>
          <w:p w:rsidR="004E7999" w:rsidRPr="001F0847" w:rsidRDefault="004E7999">
            <w:pPr>
              <w:spacing w:line="276" w:lineRule="auto"/>
              <w:jc w:val="center"/>
              <w:rPr>
                <w:rFonts w:ascii="Arial Narrow" w:hAnsi="Arial Narrow" w:cs="Arial"/>
                <w:color w:val="000000" w:themeColor="text1"/>
                <w:kern w:val="2"/>
                <w:sz w:val="20"/>
                <w:szCs w:val="20"/>
                <w:lang w:val="en-US"/>
              </w:rPr>
            </w:pPr>
          </w:p>
        </w:tc>
        <w:tc>
          <w:tcPr>
            <w:tcW w:w="1767" w:type="dxa"/>
            <w:vMerge w:val="restart"/>
            <w:tcBorders>
              <w:top w:val="single" w:sz="6" w:space="0" w:color="auto"/>
              <w:left w:val="single" w:sz="6" w:space="0" w:color="auto"/>
              <w:bottom w:val="single" w:sz="6" w:space="0" w:color="auto"/>
              <w:right w:val="single" w:sz="6" w:space="0" w:color="auto"/>
            </w:tcBorders>
            <w:shd w:val="clear" w:color="auto" w:fill="FFFFFF"/>
            <w:hideMark/>
          </w:tcPr>
          <w:p w:rsidR="004E7999" w:rsidRPr="001F0847" w:rsidRDefault="004E7999">
            <w:pPr>
              <w:spacing w:line="27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 xml:space="preserve">Contaminación del aire por sólidos en suspensión provocada por las </w:t>
            </w:r>
            <w:r w:rsidRPr="001F0847">
              <w:rPr>
                <w:rFonts w:ascii="Arial Narrow" w:hAnsi="Arial Narrow" w:cs="Arial"/>
                <w:color w:val="000000" w:themeColor="text1"/>
                <w:spacing w:val="-2"/>
                <w:sz w:val="20"/>
                <w:szCs w:val="20"/>
                <w:lang w:val="es-ES_tradnl"/>
              </w:rPr>
              <w:t>operaciones de los equipos pesados.</w:t>
            </w:r>
          </w:p>
        </w:tc>
        <w:tc>
          <w:tcPr>
            <w:tcW w:w="2273"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1F0847" w:rsidRDefault="004E7999">
            <w:pPr>
              <w:spacing w:line="276" w:lineRule="auto"/>
              <w:rPr>
                <w:rFonts w:ascii="Arial Narrow" w:hAnsi="Arial Narrow" w:cs="Arial"/>
                <w:color w:val="000000" w:themeColor="text1"/>
                <w:kern w:val="2"/>
                <w:sz w:val="20"/>
                <w:szCs w:val="20"/>
                <w:lang w:val="en-US"/>
              </w:rPr>
            </w:pPr>
            <w:r w:rsidRPr="001F0847">
              <w:rPr>
                <w:rFonts w:ascii="Arial Narrow" w:hAnsi="Arial Narrow" w:cs="Arial"/>
                <w:color w:val="000000" w:themeColor="text1"/>
                <w:sz w:val="20"/>
                <w:szCs w:val="20"/>
                <w:lang w:val="es-ES_tradnl"/>
              </w:rPr>
              <w:t>Humedecer los caminos.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1F0847" w:rsidRDefault="004E7999">
            <w:pPr>
              <w:spacing w:line="27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Partículas suspendidas (PST y PM-10).</w:t>
            </w:r>
          </w:p>
        </w:tc>
        <w:tc>
          <w:tcPr>
            <w:tcW w:w="1555" w:type="dxa"/>
            <w:vMerge w:val="restart"/>
            <w:tcBorders>
              <w:top w:val="single" w:sz="6" w:space="0" w:color="auto"/>
              <w:left w:val="single" w:sz="6" w:space="0" w:color="auto"/>
              <w:bottom w:val="single" w:sz="6" w:space="0" w:color="auto"/>
              <w:right w:val="single" w:sz="6" w:space="0" w:color="auto"/>
            </w:tcBorders>
            <w:shd w:val="clear" w:color="auto" w:fill="FFFFFF"/>
            <w:hideMark/>
          </w:tcPr>
          <w:p w:rsidR="004E7999" w:rsidRPr="001F0847" w:rsidRDefault="004E7999">
            <w:pPr>
              <w:spacing w:line="27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 xml:space="preserve">Área de la parcela, viales que le dan </w:t>
            </w:r>
            <w:r w:rsidRPr="001F0847">
              <w:rPr>
                <w:rFonts w:ascii="Arial Narrow" w:hAnsi="Arial Narrow" w:cs="Arial"/>
                <w:color w:val="000000" w:themeColor="text1"/>
                <w:spacing w:val="-1"/>
                <w:sz w:val="20"/>
                <w:szCs w:val="20"/>
                <w:lang w:val="es-ES_tradnl"/>
              </w:rPr>
              <w:t xml:space="preserve">acceso, los camiones que trasladan el </w:t>
            </w:r>
            <w:r w:rsidRPr="001F0847">
              <w:rPr>
                <w:rFonts w:ascii="Arial Narrow" w:hAnsi="Arial Narrow" w:cs="Arial"/>
                <w:color w:val="000000" w:themeColor="text1"/>
                <w:sz w:val="20"/>
                <w:szCs w:val="20"/>
                <w:lang w:val="es-ES_tradnl"/>
              </w:rPr>
              <w:t>material.</w:t>
            </w:r>
          </w:p>
        </w:tc>
        <w:tc>
          <w:tcPr>
            <w:tcW w:w="1195" w:type="dxa"/>
            <w:vMerge w:val="restart"/>
            <w:tcBorders>
              <w:top w:val="single" w:sz="6" w:space="0" w:color="auto"/>
              <w:left w:val="single" w:sz="6" w:space="0" w:color="auto"/>
              <w:bottom w:val="single" w:sz="4" w:space="0" w:color="auto"/>
              <w:right w:val="single" w:sz="6" w:space="0" w:color="auto"/>
            </w:tcBorders>
            <w:shd w:val="clear" w:color="auto" w:fill="FFFFFF"/>
            <w:vAlign w:val="center"/>
          </w:tcPr>
          <w:p w:rsidR="004E7999" w:rsidRPr="001F0847" w:rsidRDefault="004E7999">
            <w:pPr>
              <w:spacing w:line="276" w:lineRule="auto"/>
              <w:jc w:val="center"/>
              <w:rPr>
                <w:rFonts w:ascii="Arial Narrow" w:hAnsi="Arial Narrow" w:cs="Arial"/>
                <w:color w:val="000000" w:themeColor="text1"/>
                <w:kern w:val="2"/>
                <w:sz w:val="20"/>
                <w:szCs w:val="20"/>
                <w:lang w:val="en-US"/>
              </w:rPr>
            </w:pPr>
            <w:r w:rsidRPr="001F0847">
              <w:rPr>
                <w:rFonts w:ascii="Arial Narrow" w:hAnsi="Arial Narrow" w:cs="Arial"/>
                <w:color w:val="000000" w:themeColor="text1"/>
                <w:spacing w:val="-3"/>
                <w:sz w:val="20"/>
                <w:szCs w:val="20"/>
                <w:lang w:val="es-ES_tradnl"/>
              </w:rPr>
              <w:t>Cada 4 meses.</w:t>
            </w:r>
          </w:p>
          <w:p w:rsidR="004E7999" w:rsidRPr="001F0847" w:rsidRDefault="004E7999">
            <w:pPr>
              <w:spacing w:line="276" w:lineRule="auto"/>
              <w:jc w:val="center"/>
              <w:rPr>
                <w:rFonts w:ascii="Arial Narrow" w:hAnsi="Arial Narrow" w:cs="Arial"/>
                <w:color w:val="000000" w:themeColor="text1"/>
                <w:kern w:val="2"/>
                <w:sz w:val="20"/>
                <w:szCs w:val="20"/>
                <w:lang w:val="en-US"/>
              </w:rPr>
            </w:pPr>
          </w:p>
        </w:tc>
        <w:tc>
          <w:tcPr>
            <w:tcW w:w="1215" w:type="dxa"/>
            <w:tcBorders>
              <w:top w:val="single" w:sz="6" w:space="0" w:color="auto"/>
              <w:left w:val="single" w:sz="6" w:space="0" w:color="auto"/>
              <w:bottom w:val="nil"/>
              <w:right w:val="single" w:sz="6" w:space="0" w:color="auto"/>
            </w:tcBorders>
            <w:shd w:val="clear" w:color="auto" w:fill="FFFFFF"/>
            <w:hideMark/>
          </w:tcPr>
          <w:p w:rsidR="004E7999" w:rsidRPr="001F0847" w:rsidRDefault="004E7999">
            <w:pPr>
              <w:spacing w:line="276" w:lineRule="auto"/>
              <w:jc w:val="both"/>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Ingeniero Encargado de la Obra.</w:t>
            </w:r>
          </w:p>
        </w:tc>
        <w:tc>
          <w:tcPr>
            <w:tcW w:w="118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1F0847" w:rsidRDefault="004E058D">
            <w:pPr>
              <w:spacing w:line="276" w:lineRule="auto"/>
              <w:rPr>
                <w:rFonts w:ascii="Arial Narrow" w:hAnsi="Arial Narrow" w:cs="Arial"/>
                <w:color w:val="000000" w:themeColor="text1"/>
                <w:kern w:val="2"/>
                <w:sz w:val="20"/>
                <w:szCs w:val="20"/>
                <w:lang w:val="en-US"/>
              </w:rPr>
            </w:pPr>
            <w:r w:rsidRPr="001F0847">
              <w:rPr>
                <w:rFonts w:ascii="Arial Narrow" w:hAnsi="Arial Narrow" w:cs="Arial"/>
                <w:color w:val="000000" w:themeColor="text1"/>
                <w:sz w:val="20"/>
                <w:szCs w:val="20"/>
                <w:lang w:val="es-ES_tradnl"/>
              </w:rPr>
              <w:t>**RD$2</w:t>
            </w:r>
            <w:r w:rsidR="004E7999" w:rsidRPr="001F0847">
              <w:rPr>
                <w:rFonts w:ascii="Arial Narrow" w:hAnsi="Arial Narrow" w:cs="Arial"/>
                <w:color w:val="000000" w:themeColor="text1"/>
                <w:sz w:val="20"/>
                <w:szCs w:val="20"/>
                <w:lang w:val="es-ES_tradnl"/>
              </w:rPr>
              <w:t>5,000</w:t>
            </w:r>
          </w:p>
        </w:tc>
        <w:tc>
          <w:tcPr>
            <w:tcW w:w="1651" w:type="dxa"/>
            <w:vMerge w:val="restart"/>
            <w:tcBorders>
              <w:top w:val="single" w:sz="6" w:space="0" w:color="auto"/>
              <w:left w:val="single" w:sz="6" w:space="0" w:color="auto"/>
              <w:bottom w:val="single" w:sz="6" w:space="0" w:color="auto"/>
              <w:right w:val="single" w:sz="4" w:space="0" w:color="auto"/>
            </w:tcBorders>
            <w:shd w:val="clear" w:color="auto" w:fill="FFFFFF"/>
          </w:tcPr>
          <w:p w:rsidR="004E7999" w:rsidRPr="001F0847" w:rsidRDefault="004E7999">
            <w:pPr>
              <w:spacing w:line="27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pacing w:val="-2"/>
                <w:sz w:val="20"/>
                <w:szCs w:val="20"/>
                <w:lang w:val="es-ES_tradnl"/>
              </w:rPr>
              <w:t>Se habilitará un libro de registro con</w:t>
            </w:r>
          </w:p>
          <w:p w:rsidR="004E7999" w:rsidRPr="001F0847" w:rsidRDefault="004E7999">
            <w:pPr>
              <w:spacing w:line="276" w:lineRule="auto"/>
              <w:rPr>
                <w:rFonts w:ascii="Arial Narrow" w:hAnsi="Arial Narrow" w:cs="Arial"/>
                <w:color w:val="000000" w:themeColor="text1"/>
                <w:sz w:val="20"/>
                <w:szCs w:val="20"/>
                <w:lang w:val="es-ES"/>
              </w:rPr>
            </w:pPr>
            <w:r w:rsidRPr="001F0847">
              <w:rPr>
                <w:rFonts w:ascii="Arial Narrow" w:hAnsi="Arial Narrow" w:cs="Arial"/>
                <w:color w:val="000000" w:themeColor="text1"/>
                <w:spacing w:val="-3"/>
                <w:sz w:val="20"/>
                <w:szCs w:val="20"/>
                <w:lang w:val="es-ES_tradnl"/>
              </w:rPr>
              <w:t>los resultados de las mediciones de</w:t>
            </w:r>
          </w:p>
          <w:p w:rsidR="004E7999" w:rsidRPr="001F0847" w:rsidRDefault="004E7999">
            <w:pPr>
              <w:spacing w:line="276" w:lineRule="auto"/>
              <w:rPr>
                <w:rFonts w:ascii="Arial Narrow" w:hAnsi="Arial Narrow" w:cs="Arial"/>
                <w:color w:val="000000" w:themeColor="text1"/>
                <w:sz w:val="20"/>
                <w:szCs w:val="20"/>
                <w:lang w:val="en-US"/>
              </w:rPr>
            </w:pPr>
            <w:proofErr w:type="gramStart"/>
            <w:r w:rsidRPr="001F0847">
              <w:rPr>
                <w:rFonts w:ascii="Arial Narrow" w:hAnsi="Arial Narrow" w:cs="Arial"/>
                <w:color w:val="000000" w:themeColor="text1"/>
                <w:spacing w:val="-2"/>
                <w:sz w:val="20"/>
                <w:szCs w:val="20"/>
                <w:lang w:val="es-ES_tradnl"/>
              </w:rPr>
              <w:t>las</w:t>
            </w:r>
            <w:proofErr w:type="gramEnd"/>
            <w:r w:rsidRPr="001F0847">
              <w:rPr>
                <w:rFonts w:ascii="Arial Narrow" w:hAnsi="Arial Narrow" w:cs="Arial"/>
                <w:color w:val="000000" w:themeColor="text1"/>
                <w:spacing w:val="-2"/>
                <w:sz w:val="20"/>
                <w:szCs w:val="20"/>
                <w:lang w:val="es-ES_tradnl"/>
              </w:rPr>
              <w:t xml:space="preserve"> partículas suspendidas.</w:t>
            </w:r>
          </w:p>
          <w:p w:rsidR="004E7999" w:rsidRPr="001F0847" w:rsidRDefault="004E7999">
            <w:pPr>
              <w:spacing w:line="276" w:lineRule="auto"/>
              <w:rPr>
                <w:rFonts w:ascii="Arial Narrow" w:hAnsi="Arial Narrow" w:cs="Arial"/>
                <w:color w:val="000000" w:themeColor="text1"/>
                <w:sz w:val="20"/>
                <w:szCs w:val="20"/>
                <w:lang w:val="en-US"/>
              </w:rPr>
            </w:pPr>
          </w:p>
          <w:p w:rsidR="004E7999" w:rsidRPr="001F0847" w:rsidRDefault="004E7999">
            <w:pPr>
              <w:spacing w:line="276" w:lineRule="auto"/>
              <w:rPr>
                <w:rFonts w:ascii="Arial Narrow" w:hAnsi="Arial Narrow" w:cs="Arial"/>
                <w:color w:val="000000" w:themeColor="text1"/>
                <w:kern w:val="2"/>
                <w:sz w:val="20"/>
                <w:szCs w:val="20"/>
                <w:lang w:val="en-US"/>
              </w:rPr>
            </w:pPr>
          </w:p>
        </w:tc>
      </w:tr>
      <w:tr w:rsidR="004E7999" w:rsidRPr="001F0847" w:rsidTr="004E7999">
        <w:trPr>
          <w:cantSplit/>
          <w:trHeight w:val="20"/>
        </w:trPr>
        <w:tc>
          <w:tcPr>
            <w:tcW w:w="1211" w:type="dxa"/>
            <w:vMerge/>
            <w:tcBorders>
              <w:top w:val="single" w:sz="6" w:space="0" w:color="auto"/>
              <w:left w:val="single" w:sz="4" w:space="0" w:color="auto"/>
              <w:bottom w:val="single" w:sz="4" w:space="0" w:color="auto"/>
              <w:right w:val="single" w:sz="6" w:space="0" w:color="auto"/>
            </w:tcBorders>
            <w:vAlign w:val="center"/>
            <w:hideMark/>
          </w:tcPr>
          <w:p w:rsidR="004E7999" w:rsidRPr="001F0847" w:rsidRDefault="004E7999">
            <w:pPr>
              <w:suppressAutoHyphens w:val="0"/>
              <w:rPr>
                <w:rFonts w:ascii="Arial Narrow" w:hAnsi="Arial Narrow" w:cs="Arial"/>
                <w:color w:val="000000" w:themeColor="text1"/>
                <w:kern w:val="2"/>
                <w:sz w:val="20"/>
                <w:szCs w:val="20"/>
                <w:lang w:val="en-US"/>
              </w:rPr>
            </w:pPr>
          </w:p>
        </w:tc>
        <w:tc>
          <w:tcPr>
            <w:tcW w:w="992" w:type="dxa"/>
            <w:vMerge/>
            <w:tcBorders>
              <w:top w:val="single" w:sz="6" w:space="0" w:color="auto"/>
              <w:left w:val="single" w:sz="6" w:space="0" w:color="auto"/>
              <w:bottom w:val="single" w:sz="4" w:space="0" w:color="auto"/>
              <w:right w:val="single" w:sz="6" w:space="0" w:color="auto"/>
            </w:tcBorders>
            <w:vAlign w:val="center"/>
            <w:hideMark/>
          </w:tcPr>
          <w:p w:rsidR="004E7999" w:rsidRPr="001F0847" w:rsidRDefault="004E7999">
            <w:pPr>
              <w:suppressAutoHyphens w:val="0"/>
              <w:rPr>
                <w:rFonts w:ascii="Arial Narrow" w:hAnsi="Arial Narrow" w:cs="Arial"/>
                <w:color w:val="000000" w:themeColor="text1"/>
                <w:kern w:val="2"/>
                <w:sz w:val="20"/>
                <w:szCs w:val="20"/>
                <w:lang w:val="en-US"/>
              </w:rPr>
            </w:pPr>
          </w:p>
        </w:tc>
        <w:tc>
          <w:tcPr>
            <w:tcW w:w="1767" w:type="dxa"/>
            <w:vMerge/>
            <w:tcBorders>
              <w:top w:val="single" w:sz="6" w:space="0" w:color="auto"/>
              <w:left w:val="single" w:sz="6" w:space="0" w:color="auto"/>
              <w:bottom w:val="single" w:sz="6" w:space="0" w:color="auto"/>
              <w:right w:val="single" w:sz="6" w:space="0" w:color="auto"/>
            </w:tcBorders>
            <w:vAlign w:val="center"/>
            <w:hideMark/>
          </w:tcPr>
          <w:p w:rsidR="004E7999" w:rsidRPr="001F0847" w:rsidRDefault="004E7999">
            <w:pPr>
              <w:suppressAutoHyphens w:val="0"/>
              <w:rPr>
                <w:rFonts w:ascii="Arial Narrow" w:hAnsi="Arial Narrow" w:cs="Arial"/>
                <w:color w:val="000000" w:themeColor="text1"/>
                <w:kern w:val="2"/>
                <w:sz w:val="20"/>
                <w:szCs w:val="20"/>
                <w:lang w:val="es-ES"/>
              </w:rPr>
            </w:pPr>
          </w:p>
        </w:tc>
        <w:tc>
          <w:tcPr>
            <w:tcW w:w="2273"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1F0847" w:rsidRDefault="004E7999">
            <w:pPr>
              <w:spacing w:line="27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pacing w:val="-2"/>
                <w:sz w:val="20"/>
                <w:szCs w:val="20"/>
                <w:lang w:val="es-ES_tradnl"/>
              </w:rPr>
              <w:t>Cubrir los camiones y las pilas de materiales con lonas.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1F0847" w:rsidRDefault="004E7999">
            <w:pPr>
              <w:spacing w:line="27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Partículas suspendidas (PST y PM-10).</w:t>
            </w:r>
          </w:p>
        </w:tc>
        <w:tc>
          <w:tcPr>
            <w:tcW w:w="1555" w:type="dxa"/>
            <w:vMerge/>
            <w:tcBorders>
              <w:top w:val="single" w:sz="6" w:space="0" w:color="auto"/>
              <w:left w:val="single" w:sz="6" w:space="0" w:color="auto"/>
              <w:bottom w:val="single" w:sz="6" w:space="0" w:color="auto"/>
              <w:right w:val="single" w:sz="6" w:space="0" w:color="auto"/>
            </w:tcBorders>
            <w:vAlign w:val="center"/>
            <w:hideMark/>
          </w:tcPr>
          <w:p w:rsidR="004E7999" w:rsidRPr="001F0847" w:rsidRDefault="004E7999">
            <w:pPr>
              <w:suppressAutoHyphens w:val="0"/>
              <w:rPr>
                <w:rFonts w:ascii="Arial Narrow" w:hAnsi="Arial Narrow" w:cs="Arial"/>
                <w:color w:val="000000" w:themeColor="text1"/>
                <w:kern w:val="2"/>
                <w:sz w:val="20"/>
                <w:szCs w:val="20"/>
                <w:lang w:val="es-ES"/>
              </w:rPr>
            </w:pPr>
          </w:p>
        </w:tc>
        <w:tc>
          <w:tcPr>
            <w:tcW w:w="1195" w:type="dxa"/>
            <w:vMerge/>
            <w:tcBorders>
              <w:top w:val="single" w:sz="6" w:space="0" w:color="auto"/>
              <w:left w:val="single" w:sz="6" w:space="0" w:color="auto"/>
              <w:bottom w:val="single" w:sz="4" w:space="0" w:color="auto"/>
              <w:right w:val="single" w:sz="6" w:space="0" w:color="auto"/>
            </w:tcBorders>
            <w:vAlign w:val="center"/>
            <w:hideMark/>
          </w:tcPr>
          <w:p w:rsidR="004E7999" w:rsidRPr="001F0847" w:rsidRDefault="004E7999">
            <w:pPr>
              <w:suppressAutoHyphens w:val="0"/>
              <w:rPr>
                <w:rFonts w:ascii="Arial Narrow" w:hAnsi="Arial Narrow" w:cs="Arial"/>
                <w:color w:val="000000" w:themeColor="text1"/>
                <w:kern w:val="2"/>
                <w:sz w:val="20"/>
                <w:szCs w:val="20"/>
              </w:rPr>
            </w:pPr>
          </w:p>
        </w:tc>
        <w:tc>
          <w:tcPr>
            <w:tcW w:w="1215" w:type="dxa"/>
            <w:tcBorders>
              <w:top w:val="nil"/>
              <w:left w:val="single" w:sz="6" w:space="0" w:color="auto"/>
              <w:bottom w:val="nil"/>
              <w:right w:val="single" w:sz="6" w:space="0" w:color="auto"/>
            </w:tcBorders>
            <w:shd w:val="clear" w:color="auto" w:fill="FFFFFF"/>
          </w:tcPr>
          <w:p w:rsidR="004E7999" w:rsidRPr="001F0847" w:rsidRDefault="004E7999">
            <w:pPr>
              <w:spacing w:line="276" w:lineRule="auto"/>
              <w:rPr>
                <w:rFonts w:ascii="Arial Narrow" w:hAnsi="Arial Narrow" w:cs="Arial"/>
                <w:color w:val="000000" w:themeColor="text1"/>
                <w:kern w:val="2"/>
                <w:sz w:val="20"/>
                <w:szCs w:val="20"/>
                <w:lang w:val="es-ES"/>
              </w:rPr>
            </w:pPr>
          </w:p>
          <w:p w:rsidR="004E7999" w:rsidRPr="001F0847" w:rsidRDefault="004E7999">
            <w:pPr>
              <w:spacing w:line="276" w:lineRule="auto"/>
              <w:rPr>
                <w:rFonts w:ascii="Arial Narrow" w:hAnsi="Arial Narrow" w:cs="Arial"/>
                <w:color w:val="000000" w:themeColor="text1"/>
                <w:kern w:val="2"/>
                <w:sz w:val="20"/>
                <w:szCs w:val="20"/>
                <w:lang w:val="es-ES"/>
              </w:rPr>
            </w:pPr>
          </w:p>
        </w:tc>
        <w:tc>
          <w:tcPr>
            <w:tcW w:w="118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1F0847" w:rsidRDefault="004E7999" w:rsidP="004E058D">
            <w:pPr>
              <w:spacing w:line="276" w:lineRule="auto"/>
              <w:rPr>
                <w:rFonts w:ascii="Arial Narrow" w:hAnsi="Arial Narrow" w:cs="Arial"/>
                <w:color w:val="000000" w:themeColor="text1"/>
                <w:kern w:val="2"/>
                <w:sz w:val="20"/>
                <w:szCs w:val="20"/>
                <w:lang w:val="en-US"/>
              </w:rPr>
            </w:pPr>
            <w:r w:rsidRPr="001F0847">
              <w:rPr>
                <w:rFonts w:ascii="Arial Narrow" w:hAnsi="Arial Narrow" w:cs="Arial"/>
                <w:color w:val="000000" w:themeColor="text1"/>
                <w:sz w:val="20"/>
                <w:szCs w:val="20"/>
                <w:lang w:val="es-ES_tradnl"/>
              </w:rPr>
              <w:t>**RD$</w:t>
            </w:r>
            <w:r w:rsidR="004E058D" w:rsidRPr="001F0847">
              <w:rPr>
                <w:rFonts w:ascii="Arial Narrow" w:hAnsi="Arial Narrow" w:cs="Arial"/>
                <w:color w:val="000000" w:themeColor="text1"/>
                <w:sz w:val="20"/>
                <w:szCs w:val="20"/>
                <w:lang w:val="es-ES_tradnl"/>
              </w:rPr>
              <w:t>3</w:t>
            </w:r>
            <w:r w:rsidRPr="001F0847">
              <w:rPr>
                <w:rFonts w:ascii="Arial Narrow" w:hAnsi="Arial Narrow" w:cs="Arial"/>
                <w:color w:val="000000" w:themeColor="text1"/>
                <w:sz w:val="20"/>
                <w:szCs w:val="20"/>
                <w:lang w:val="es-ES_tradnl"/>
              </w:rPr>
              <w:t>0,000</w:t>
            </w:r>
          </w:p>
        </w:tc>
        <w:tc>
          <w:tcPr>
            <w:tcW w:w="1651" w:type="dxa"/>
            <w:vMerge/>
            <w:tcBorders>
              <w:top w:val="single" w:sz="6" w:space="0" w:color="auto"/>
              <w:left w:val="single" w:sz="6" w:space="0" w:color="auto"/>
              <w:bottom w:val="single" w:sz="6" w:space="0" w:color="auto"/>
              <w:right w:val="single" w:sz="4" w:space="0" w:color="auto"/>
            </w:tcBorders>
            <w:vAlign w:val="center"/>
            <w:hideMark/>
          </w:tcPr>
          <w:p w:rsidR="004E7999" w:rsidRPr="001F0847" w:rsidRDefault="004E7999">
            <w:pPr>
              <w:suppressAutoHyphens w:val="0"/>
              <w:rPr>
                <w:rFonts w:ascii="Arial Narrow" w:hAnsi="Arial Narrow" w:cs="Arial"/>
                <w:color w:val="000000" w:themeColor="text1"/>
                <w:kern w:val="2"/>
                <w:sz w:val="20"/>
                <w:szCs w:val="20"/>
                <w:lang w:val="en-US"/>
              </w:rPr>
            </w:pPr>
          </w:p>
        </w:tc>
      </w:tr>
      <w:tr w:rsidR="004E7999" w:rsidRPr="001F0847" w:rsidTr="004E7999">
        <w:trPr>
          <w:cantSplit/>
          <w:trHeight w:val="237"/>
        </w:trPr>
        <w:tc>
          <w:tcPr>
            <w:tcW w:w="1211" w:type="dxa"/>
            <w:vMerge/>
            <w:tcBorders>
              <w:top w:val="single" w:sz="6" w:space="0" w:color="auto"/>
              <w:left w:val="single" w:sz="4" w:space="0" w:color="auto"/>
              <w:bottom w:val="single" w:sz="4" w:space="0" w:color="auto"/>
              <w:right w:val="single" w:sz="6" w:space="0" w:color="auto"/>
            </w:tcBorders>
            <w:vAlign w:val="center"/>
            <w:hideMark/>
          </w:tcPr>
          <w:p w:rsidR="004E7999" w:rsidRPr="001F0847" w:rsidRDefault="004E7999">
            <w:pPr>
              <w:suppressAutoHyphens w:val="0"/>
              <w:rPr>
                <w:rFonts w:ascii="Arial Narrow" w:hAnsi="Arial Narrow" w:cs="Arial"/>
                <w:color w:val="000000" w:themeColor="text1"/>
                <w:kern w:val="2"/>
                <w:sz w:val="20"/>
                <w:szCs w:val="20"/>
                <w:lang w:val="en-US"/>
              </w:rPr>
            </w:pPr>
          </w:p>
        </w:tc>
        <w:tc>
          <w:tcPr>
            <w:tcW w:w="992" w:type="dxa"/>
            <w:vMerge/>
            <w:tcBorders>
              <w:top w:val="single" w:sz="6" w:space="0" w:color="auto"/>
              <w:left w:val="single" w:sz="6" w:space="0" w:color="auto"/>
              <w:bottom w:val="single" w:sz="4" w:space="0" w:color="auto"/>
              <w:right w:val="single" w:sz="6" w:space="0" w:color="auto"/>
            </w:tcBorders>
            <w:vAlign w:val="center"/>
            <w:hideMark/>
          </w:tcPr>
          <w:p w:rsidR="004E7999" w:rsidRPr="001F0847" w:rsidRDefault="004E7999">
            <w:pPr>
              <w:suppressAutoHyphens w:val="0"/>
              <w:rPr>
                <w:rFonts w:ascii="Arial Narrow" w:hAnsi="Arial Narrow" w:cs="Arial"/>
                <w:color w:val="000000" w:themeColor="text1"/>
                <w:kern w:val="2"/>
                <w:sz w:val="20"/>
                <w:szCs w:val="20"/>
                <w:lang w:val="en-US"/>
              </w:rPr>
            </w:pPr>
          </w:p>
        </w:tc>
        <w:tc>
          <w:tcPr>
            <w:tcW w:w="1767" w:type="dxa"/>
            <w:vMerge/>
            <w:tcBorders>
              <w:top w:val="single" w:sz="6" w:space="0" w:color="auto"/>
              <w:left w:val="single" w:sz="6" w:space="0" w:color="auto"/>
              <w:bottom w:val="single" w:sz="6" w:space="0" w:color="auto"/>
              <w:right w:val="single" w:sz="6" w:space="0" w:color="auto"/>
            </w:tcBorders>
            <w:vAlign w:val="center"/>
            <w:hideMark/>
          </w:tcPr>
          <w:p w:rsidR="004E7999" w:rsidRPr="001F0847" w:rsidRDefault="004E7999">
            <w:pPr>
              <w:suppressAutoHyphens w:val="0"/>
              <w:rPr>
                <w:rFonts w:ascii="Arial Narrow" w:hAnsi="Arial Narrow" w:cs="Arial"/>
                <w:color w:val="000000" w:themeColor="text1"/>
                <w:kern w:val="2"/>
                <w:sz w:val="20"/>
                <w:szCs w:val="20"/>
                <w:lang w:val="es-ES"/>
              </w:rPr>
            </w:pPr>
          </w:p>
        </w:tc>
        <w:tc>
          <w:tcPr>
            <w:tcW w:w="2273"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1F0847" w:rsidRDefault="004E7999">
            <w:pPr>
              <w:spacing w:line="27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Control de velocidad para equipos y vehículos.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1F0847" w:rsidRDefault="004E7999">
            <w:pPr>
              <w:spacing w:line="27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Partículas suspendidas (PST y PM-10).</w:t>
            </w:r>
          </w:p>
        </w:tc>
        <w:tc>
          <w:tcPr>
            <w:tcW w:w="1555" w:type="dxa"/>
            <w:vMerge/>
            <w:tcBorders>
              <w:top w:val="single" w:sz="6" w:space="0" w:color="auto"/>
              <w:left w:val="single" w:sz="6" w:space="0" w:color="auto"/>
              <w:bottom w:val="single" w:sz="6" w:space="0" w:color="auto"/>
              <w:right w:val="single" w:sz="6" w:space="0" w:color="auto"/>
            </w:tcBorders>
            <w:vAlign w:val="center"/>
            <w:hideMark/>
          </w:tcPr>
          <w:p w:rsidR="004E7999" w:rsidRPr="001F0847" w:rsidRDefault="004E7999">
            <w:pPr>
              <w:suppressAutoHyphens w:val="0"/>
              <w:rPr>
                <w:rFonts w:ascii="Arial Narrow" w:hAnsi="Arial Narrow" w:cs="Arial"/>
                <w:color w:val="000000" w:themeColor="text1"/>
                <w:kern w:val="2"/>
                <w:sz w:val="20"/>
                <w:szCs w:val="20"/>
                <w:lang w:val="es-ES"/>
              </w:rPr>
            </w:pPr>
          </w:p>
        </w:tc>
        <w:tc>
          <w:tcPr>
            <w:tcW w:w="1195" w:type="dxa"/>
            <w:vMerge/>
            <w:tcBorders>
              <w:top w:val="single" w:sz="6" w:space="0" w:color="auto"/>
              <w:left w:val="single" w:sz="6" w:space="0" w:color="auto"/>
              <w:bottom w:val="single" w:sz="4" w:space="0" w:color="auto"/>
              <w:right w:val="single" w:sz="6" w:space="0" w:color="auto"/>
            </w:tcBorders>
            <w:vAlign w:val="center"/>
            <w:hideMark/>
          </w:tcPr>
          <w:p w:rsidR="004E7999" w:rsidRPr="001F0847" w:rsidRDefault="004E7999">
            <w:pPr>
              <w:suppressAutoHyphens w:val="0"/>
              <w:rPr>
                <w:rFonts w:ascii="Arial Narrow" w:hAnsi="Arial Narrow" w:cs="Arial"/>
                <w:color w:val="000000" w:themeColor="text1"/>
                <w:kern w:val="2"/>
                <w:sz w:val="20"/>
                <w:szCs w:val="20"/>
              </w:rPr>
            </w:pPr>
          </w:p>
        </w:tc>
        <w:tc>
          <w:tcPr>
            <w:tcW w:w="1215" w:type="dxa"/>
            <w:tcBorders>
              <w:top w:val="nil"/>
              <w:left w:val="single" w:sz="6" w:space="0" w:color="auto"/>
              <w:bottom w:val="nil"/>
              <w:right w:val="single" w:sz="6" w:space="0" w:color="auto"/>
            </w:tcBorders>
            <w:shd w:val="clear" w:color="auto" w:fill="FFFFFF"/>
          </w:tcPr>
          <w:p w:rsidR="004E7999" w:rsidRPr="001F0847" w:rsidRDefault="004E7999">
            <w:pPr>
              <w:spacing w:line="276" w:lineRule="auto"/>
              <w:rPr>
                <w:rFonts w:ascii="Arial Narrow" w:hAnsi="Arial Narrow" w:cs="Arial"/>
                <w:color w:val="000000" w:themeColor="text1"/>
                <w:kern w:val="2"/>
                <w:sz w:val="20"/>
                <w:szCs w:val="20"/>
                <w:lang w:val="es-ES"/>
              </w:rPr>
            </w:pPr>
          </w:p>
        </w:tc>
        <w:tc>
          <w:tcPr>
            <w:tcW w:w="118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1F0847" w:rsidRDefault="004E058D">
            <w:pPr>
              <w:spacing w:line="276" w:lineRule="auto"/>
              <w:rPr>
                <w:rFonts w:ascii="Arial Narrow" w:hAnsi="Arial Narrow" w:cs="Arial"/>
                <w:color w:val="000000" w:themeColor="text1"/>
                <w:kern w:val="2"/>
                <w:sz w:val="20"/>
                <w:szCs w:val="20"/>
                <w:lang w:val="en-US"/>
              </w:rPr>
            </w:pPr>
            <w:r w:rsidRPr="001F0847">
              <w:rPr>
                <w:rFonts w:ascii="Arial Narrow" w:hAnsi="Arial Narrow" w:cs="Arial"/>
                <w:color w:val="000000" w:themeColor="text1"/>
                <w:sz w:val="20"/>
                <w:szCs w:val="20"/>
                <w:lang w:val="es-ES_tradnl"/>
              </w:rPr>
              <w:t>**RD$3</w:t>
            </w:r>
            <w:r w:rsidR="004E7999" w:rsidRPr="001F0847">
              <w:rPr>
                <w:rFonts w:ascii="Arial Narrow" w:hAnsi="Arial Narrow" w:cs="Arial"/>
                <w:color w:val="000000" w:themeColor="text1"/>
                <w:sz w:val="20"/>
                <w:szCs w:val="20"/>
                <w:lang w:val="es-ES_tradnl"/>
              </w:rPr>
              <w:t>0,000</w:t>
            </w:r>
          </w:p>
        </w:tc>
        <w:tc>
          <w:tcPr>
            <w:tcW w:w="1651" w:type="dxa"/>
            <w:vMerge/>
            <w:tcBorders>
              <w:top w:val="single" w:sz="6" w:space="0" w:color="auto"/>
              <w:left w:val="single" w:sz="6" w:space="0" w:color="auto"/>
              <w:bottom w:val="single" w:sz="6" w:space="0" w:color="auto"/>
              <w:right w:val="single" w:sz="4" w:space="0" w:color="auto"/>
            </w:tcBorders>
            <w:vAlign w:val="center"/>
            <w:hideMark/>
          </w:tcPr>
          <w:p w:rsidR="004E7999" w:rsidRPr="001F0847" w:rsidRDefault="004E7999">
            <w:pPr>
              <w:suppressAutoHyphens w:val="0"/>
              <w:rPr>
                <w:rFonts w:ascii="Arial Narrow" w:hAnsi="Arial Narrow" w:cs="Arial"/>
                <w:color w:val="000000" w:themeColor="text1"/>
                <w:kern w:val="2"/>
                <w:sz w:val="20"/>
                <w:szCs w:val="20"/>
                <w:lang w:val="en-US"/>
              </w:rPr>
            </w:pPr>
          </w:p>
        </w:tc>
      </w:tr>
      <w:tr w:rsidR="004E7999" w:rsidRPr="001F0847" w:rsidTr="004E7999">
        <w:trPr>
          <w:cantSplit/>
          <w:trHeight w:val="20"/>
        </w:trPr>
        <w:tc>
          <w:tcPr>
            <w:tcW w:w="1211" w:type="dxa"/>
            <w:vMerge/>
            <w:tcBorders>
              <w:top w:val="single" w:sz="6" w:space="0" w:color="auto"/>
              <w:left w:val="single" w:sz="4" w:space="0" w:color="auto"/>
              <w:bottom w:val="single" w:sz="4" w:space="0" w:color="auto"/>
              <w:right w:val="single" w:sz="6" w:space="0" w:color="auto"/>
            </w:tcBorders>
            <w:vAlign w:val="center"/>
            <w:hideMark/>
          </w:tcPr>
          <w:p w:rsidR="004E7999" w:rsidRPr="001F0847" w:rsidRDefault="004E7999">
            <w:pPr>
              <w:suppressAutoHyphens w:val="0"/>
              <w:rPr>
                <w:rFonts w:ascii="Arial Narrow" w:hAnsi="Arial Narrow" w:cs="Arial"/>
                <w:color w:val="000000" w:themeColor="text1"/>
                <w:kern w:val="2"/>
                <w:sz w:val="20"/>
                <w:szCs w:val="20"/>
                <w:lang w:val="en-US"/>
              </w:rPr>
            </w:pPr>
          </w:p>
        </w:tc>
        <w:tc>
          <w:tcPr>
            <w:tcW w:w="992" w:type="dxa"/>
            <w:vMerge/>
            <w:tcBorders>
              <w:top w:val="single" w:sz="6" w:space="0" w:color="auto"/>
              <w:left w:val="single" w:sz="6" w:space="0" w:color="auto"/>
              <w:bottom w:val="single" w:sz="4" w:space="0" w:color="auto"/>
              <w:right w:val="single" w:sz="6" w:space="0" w:color="auto"/>
            </w:tcBorders>
            <w:vAlign w:val="center"/>
            <w:hideMark/>
          </w:tcPr>
          <w:p w:rsidR="004E7999" w:rsidRPr="001F0847" w:rsidRDefault="004E7999">
            <w:pPr>
              <w:suppressAutoHyphens w:val="0"/>
              <w:rPr>
                <w:rFonts w:ascii="Arial Narrow" w:hAnsi="Arial Narrow" w:cs="Arial"/>
                <w:color w:val="000000" w:themeColor="text1"/>
                <w:kern w:val="2"/>
                <w:sz w:val="20"/>
                <w:szCs w:val="20"/>
                <w:lang w:val="en-US"/>
              </w:rPr>
            </w:pPr>
          </w:p>
        </w:tc>
        <w:tc>
          <w:tcPr>
            <w:tcW w:w="1767"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1F0847" w:rsidRDefault="004E7999">
            <w:pPr>
              <w:spacing w:line="27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pacing w:val="-2"/>
                <w:sz w:val="20"/>
                <w:szCs w:val="20"/>
                <w:lang w:val="es-ES_tradnl"/>
              </w:rPr>
              <w:t xml:space="preserve">Posibilidad de contaminación del aire </w:t>
            </w:r>
            <w:r w:rsidRPr="001F0847">
              <w:rPr>
                <w:rFonts w:ascii="Arial Narrow" w:hAnsi="Arial Narrow" w:cs="Arial"/>
                <w:color w:val="000000" w:themeColor="text1"/>
                <w:sz w:val="20"/>
                <w:szCs w:val="20"/>
                <w:lang w:val="es-ES_tradnl"/>
              </w:rPr>
              <w:t xml:space="preserve">por emisión de gases y </w:t>
            </w:r>
            <w:proofErr w:type="spellStart"/>
            <w:r w:rsidRPr="001F0847">
              <w:rPr>
                <w:rFonts w:ascii="Arial Narrow" w:hAnsi="Arial Narrow" w:cs="Arial"/>
                <w:color w:val="000000" w:themeColor="text1"/>
                <w:sz w:val="20"/>
                <w:szCs w:val="20"/>
                <w:lang w:val="es-ES_tradnl"/>
              </w:rPr>
              <w:t>particulado</w:t>
            </w:r>
            <w:r w:rsidRPr="001F0847">
              <w:rPr>
                <w:rFonts w:ascii="Arial Narrow" w:hAnsi="Arial Narrow" w:cs="Arial"/>
                <w:color w:val="000000" w:themeColor="text1"/>
                <w:spacing w:val="-1"/>
                <w:sz w:val="20"/>
                <w:szCs w:val="20"/>
                <w:lang w:val="es-ES_tradnl"/>
              </w:rPr>
              <w:t>de</w:t>
            </w:r>
            <w:proofErr w:type="spellEnd"/>
            <w:r w:rsidRPr="001F0847">
              <w:rPr>
                <w:rFonts w:ascii="Arial Narrow" w:hAnsi="Arial Narrow" w:cs="Arial"/>
                <w:color w:val="000000" w:themeColor="text1"/>
                <w:spacing w:val="-1"/>
                <w:sz w:val="20"/>
                <w:szCs w:val="20"/>
                <w:lang w:val="es-ES_tradnl"/>
              </w:rPr>
              <w:t xml:space="preserve"> las chimeneas de los </w:t>
            </w:r>
            <w:r w:rsidRPr="001F0847">
              <w:rPr>
                <w:rFonts w:ascii="Arial Narrow" w:hAnsi="Arial Narrow" w:cs="Arial"/>
                <w:color w:val="000000" w:themeColor="text1"/>
                <w:spacing w:val="-2"/>
                <w:sz w:val="20"/>
                <w:szCs w:val="20"/>
                <w:lang w:val="es-ES_tradnl"/>
              </w:rPr>
              <w:t>generadores de emergencia.</w:t>
            </w:r>
          </w:p>
        </w:tc>
        <w:tc>
          <w:tcPr>
            <w:tcW w:w="2273"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1F0847" w:rsidRDefault="004E7999">
            <w:pPr>
              <w:spacing w:line="27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 xml:space="preserve">Las chimeneas de </w:t>
            </w:r>
            <w:r w:rsidR="002842DD" w:rsidRPr="001F0847">
              <w:rPr>
                <w:rFonts w:ascii="Arial Narrow" w:hAnsi="Arial Narrow" w:cs="Arial"/>
                <w:color w:val="000000" w:themeColor="text1"/>
                <w:sz w:val="20"/>
                <w:szCs w:val="20"/>
                <w:lang w:val="es-ES_tradnl"/>
              </w:rPr>
              <w:t xml:space="preserve">los generadores </w:t>
            </w:r>
            <w:r w:rsidRPr="001F0847">
              <w:rPr>
                <w:rFonts w:ascii="Arial Narrow" w:hAnsi="Arial Narrow" w:cs="Arial"/>
                <w:color w:val="000000" w:themeColor="text1"/>
                <w:sz w:val="20"/>
                <w:szCs w:val="20"/>
                <w:lang w:val="es-ES_tradnl"/>
              </w:rPr>
              <w:t>preparadas para hacer mediciones.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1F0847" w:rsidRDefault="004E7999">
            <w:pPr>
              <w:spacing w:line="27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Serán controlados en la fase de operación.</w:t>
            </w:r>
          </w:p>
        </w:tc>
        <w:tc>
          <w:tcPr>
            <w:tcW w:w="1555"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1F0847" w:rsidRDefault="004E7999">
            <w:pPr>
              <w:spacing w:line="27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pacing w:val="-1"/>
                <w:sz w:val="20"/>
                <w:szCs w:val="20"/>
                <w:lang w:val="es-ES_tradnl"/>
              </w:rPr>
              <w:t xml:space="preserve">Área donde se ubicarán los generadores de </w:t>
            </w:r>
            <w:r w:rsidRPr="001F0847">
              <w:rPr>
                <w:rFonts w:ascii="Arial Narrow" w:hAnsi="Arial Narrow" w:cs="Arial"/>
                <w:color w:val="000000" w:themeColor="text1"/>
                <w:sz w:val="20"/>
                <w:szCs w:val="20"/>
                <w:lang w:val="es-ES_tradnl"/>
              </w:rPr>
              <w:t>emergencia.</w:t>
            </w:r>
          </w:p>
        </w:tc>
        <w:tc>
          <w:tcPr>
            <w:tcW w:w="1195" w:type="dxa"/>
            <w:vMerge/>
            <w:tcBorders>
              <w:top w:val="single" w:sz="6" w:space="0" w:color="auto"/>
              <w:left w:val="single" w:sz="6" w:space="0" w:color="auto"/>
              <w:bottom w:val="single" w:sz="4" w:space="0" w:color="auto"/>
              <w:right w:val="single" w:sz="6" w:space="0" w:color="auto"/>
            </w:tcBorders>
            <w:vAlign w:val="center"/>
            <w:hideMark/>
          </w:tcPr>
          <w:p w:rsidR="004E7999" w:rsidRPr="001F0847" w:rsidRDefault="004E7999">
            <w:pPr>
              <w:suppressAutoHyphens w:val="0"/>
              <w:rPr>
                <w:rFonts w:ascii="Arial Narrow" w:hAnsi="Arial Narrow" w:cs="Arial"/>
                <w:color w:val="000000" w:themeColor="text1"/>
                <w:kern w:val="2"/>
                <w:sz w:val="20"/>
                <w:szCs w:val="20"/>
              </w:rPr>
            </w:pPr>
          </w:p>
        </w:tc>
        <w:tc>
          <w:tcPr>
            <w:tcW w:w="1215" w:type="dxa"/>
            <w:tcBorders>
              <w:top w:val="nil"/>
              <w:left w:val="single" w:sz="6" w:space="0" w:color="auto"/>
              <w:bottom w:val="nil"/>
              <w:right w:val="single" w:sz="6" w:space="0" w:color="auto"/>
            </w:tcBorders>
            <w:shd w:val="clear" w:color="auto" w:fill="FFFFFF"/>
          </w:tcPr>
          <w:p w:rsidR="004E7999" w:rsidRPr="001F0847" w:rsidRDefault="004E7999">
            <w:pPr>
              <w:spacing w:line="276" w:lineRule="auto"/>
              <w:rPr>
                <w:rFonts w:ascii="Arial Narrow" w:hAnsi="Arial Narrow" w:cs="Arial"/>
                <w:color w:val="000000" w:themeColor="text1"/>
                <w:kern w:val="2"/>
                <w:sz w:val="20"/>
                <w:szCs w:val="20"/>
                <w:lang w:val="es-ES"/>
              </w:rPr>
            </w:pPr>
          </w:p>
          <w:p w:rsidR="004E7999" w:rsidRPr="001F0847" w:rsidRDefault="004E7999">
            <w:pPr>
              <w:spacing w:line="276" w:lineRule="auto"/>
              <w:rPr>
                <w:rFonts w:ascii="Arial Narrow" w:hAnsi="Arial Narrow" w:cs="Arial"/>
                <w:color w:val="000000" w:themeColor="text1"/>
                <w:kern w:val="2"/>
                <w:sz w:val="20"/>
                <w:szCs w:val="20"/>
                <w:lang w:val="es-ES"/>
              </w:rPr>
            </w:pPr>
          </w:p>
        </w:tc>
        <w:tc>
          <w:tcPr>
            <w:tcW w:w="118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1F0847" w:rsidRDefault="004E058D">
            <w:pPr>
              <w:spacing w:line="276" w:lineRule="auto"/>
              <w:rPr>
                <w:rFonts w:ascii="Arial Narrow" w:hAnsi="Arial Narrow" w:cs="Arial"/>
                <w:color w:val="000000" w:themeColor="text1"/>
                <w:kern w:val="2"/>
                <w:sz w:val="20"/>
                <w:szCs w:val="20"/>
                <w:lang w:val="en-US"/>
              </w:rPr>
            </w:pPr>
            <w:r w:rsidRPr="001F0847">
              <w:rPr>
                <w:rFonts w:ascii="Arial Narrow" w:hAnsi="Arial Narrow" w:cs="Arial"/>
                <w:color w:val="000000" w:themeColor="text1"/>
                <w:sz w:val="20"/>
                <w:szCs w:val="20"/>
                <w:lang w:val="es-ES_tradnl"/>
              </w:rPr>
              <w:t>**RD$2</w:t>
            </w:r>
            <w:r w:rsidR="004E7999" w:rsidRPr="001F0847">
              <w:rPr>
                <w:rFonts w:ascii="Arial Narrow" w:hAnsi="Arial Narrow" w:cs="Arial"/>
                <w:color w:val="000000" w:themeColor="text1"/>
                <w:sz w:val="20"/>
                <w:szCs w:val="20"/>
                <w:lang w:val="es-ES_tradnl"/>
              </w:rPr>
              <w:t>5 000</w:t>
            </w:r>
          </w:p>
        </w:tc>
        <w:tc>
          <w:tcPr>
            <w:tcW w:w="1651" w:type="dxa"/>
            <w:vMerge/>
            <w:tcBorders>
              <w:top w:val="single" w:sz="6" w:space="0" w:color="auto"/>
              <w:left w:val="single" w:sz="6" w:space="0" w:color="auto"/>
              <w:bottom w:val="single" w:sz="6" w:space="0" w:color="auto"/>
              <w:right w:val="single" w:sz="4" w:space="0" w:color="auto"/>
            </w:tcBorders>
            <w:vAlign w:val="center"/>
            <w:hideMark/>
          </w:tcPr>
          <w:p w:rsidR="004E7999" w:rsidRPr="001F0847" w:rsidRDefault="004E7999">
            <w:pPr>
              <w:suppressAutoHyphens w:val="0"/>
              <w:rPr>
                <w:rFonts w:ascii="Arial Narrow" w:hAnsi="Arial Narrow" w:cs="Arial"/>
                <w:color w:val="000000" w:themeColor="text1"/>
                <w:kern w:val="2"/>
                <w:sz w:val="20"/>
                <w:szCs w:val="20"/>
                <w:lang w:val="en-US"/>
              </w:rPr>
            </w:pPr>
          </w:p>
        </w:tc>
      </w:tr>
      <w:tr w:rsidR="004E7999" w:rsidRPr="001F0847" w:rsidTr="004E7999">
        <w:trPr>
          <w:cantSplit/>
          <w:trHeight w:val="20"/>
        </w:trPr>
        <w:tc>
          <w:tcPr>
            <w:tcW w:w="1211" w:type="dxa"/>
            <w:vMerge/>
            <w:tcBorders>
              <w:top w:val="single" w:sz="6" w:space="0" w:color="auto"/>
              <w:left w:val="single" w:sz="4" w:space="0" w:color="auto"/>
              <w:bottom w:val="single" w:sz="4" w:space="0" w:color="auto"/>
              <w:right w:val="single" w:sz="6" w:space="0" w:color="auto"/>
            </w:tcBorders>
            <w:vAlign w:val="center"/>
            <w:hideMark/>
          </w:tcPr>
          <w:p w:rsidR="004E7999" w:rsidRPr="001F0847" w:rsidRDefault="004E7999">
            <w:pPr>
              <w:suppressAutoHyphens w:val="0"/>
              <w:rPr>
                <w:rFonts w:ascii="Arial Narrow" w:hAnsi="Arial Narrow" w:cs="Arial"/>
                <w:color w:val="000000" w:themeColor="text1"/>
                <w:kern w:val="2"/>
                <w:sz w:val="20"/>
                <w:szCs w:val="20"/>
                <w:lang w:val="en-US"/>
              </w:rPr>
            </w:pPr>
          </w:p>
        </w:tc>
        <w:tc>
          <w:tcPr>
            <w:tcW w:w="992" w:type="dxa"/>
            <w:vMerge/>
            <w:tcBorders>
              <w:top w:val="single" w:sz="6" w:space="0" w:color="auto"/>
              <w:left w:val="single" w:sz="6" w:space="0" w:color="auto"/>
              <w:bottom w:val="single" w:sz="4" w:space="0" w:color="auto"/>
              <w:right w:val="single" w:sz="6" w:space="0" w:color="auto"/>
            </w:tcBorders>
            <w:vAlign w:val="center"/>
            <w:hideMark/>
          </w:tcPr>
          <w:p w:rsidR="004E7999" w:rsidRPr="001F0847" w:rsidRDefault="004E7999">
            <w:pPr>
              <w:suppressAutoHyphens w:val="0"/>
              <w:rPr>
                <w:rFonts w:ascii="Arial Narrow" w:hAnsi="Arial Narrow" w:cs="Arial"/>
                <w:color w:val="000000" w:themeColor="text1"/>
                <w:kern w:val="2"/>
                <w:sz w:val="20"/>
                <w:szCs w:val="20"/>
                <w:lang w:val="en-US"/>
              </w:rPr>
            </w:pPr>
          </w:p>
        </w:tc>
        <w:tc>
          <w:tcPr>
            <w:tcW w:w="1767" w:type="dxa"/>
            <w:vMerge w:val="restart"/>
            <w:tcBorders>
              <w:top w:val="single" w:sz="6" w:space="0" w:color="auto"/>
              <w:left w:val="single" w:sz="6" w:space="0" w:color="auto"/>
              <w:bottom w:val="single" w:sz="4" w:space="0" w:color="auto"/>
              <w:right w:val="single" w:sz="6" w:space="0" w:color="auto"/>
            </w:tcBorders>
            <w:shd w:val="clear" w:color="auto" w:fill="FFFFFF"/>
          </w:tcPr>
          <w:p w:rsidR="004E7999" w:rsidRPr="001F0847" w:rsidRDefault="004E7999">
            <w:pPr>
              <w:spacing w:line="276" w:lineRule="auto"/>
              <w:rPr>
                <w:rFonts w:ascii="Arial Narrow" w:hAnsi="Arial Narrow" w:cs="Arial"/>
                <w:color w:val="000000" w:themeColor="text1"/>
                <w:kern w:val="2"/>
                <w:sz w:val="20"/>
                <w:szCs w:val="20"/>
                <w:lang w:val="en-US"/>
              </w:rPr>
            </w:pPr>
            <w:r w:rsidRPr="001F0847">
              <w:rPr>
                <w:rFonts w:ascii="Arial Narrow" w:hAnsi="Arial Narrow" w:cs="Arial"/>
                <w:color w:val="000000" w:themeColor="text1"/>
                <w:sz w:val="20"/>
                <w:szCs w:val="20"/>
                <w:lang w:val="es-ES_tradnl"/>
              </w:rPr>
              <w:t>Afectación por ruido.</w:t>
            </w:r>
          </w:p>
          <w:p w:rsidR="004E7999" w:rsidRPr="001F0847" w:rsidRDefault="004E7999">
            <w:pPr>
              <w:spacing w:line="276" w:lineRule="auto"/>
              <w:rPr>
                <w:rFonts w:ascii="Arial Narrow" w:hAnsi="Arial Narrow" w:cs="Arial"/>
                <w:color w:val="000000" w:themeColor="text1"/>
                <w:sz w:val="20"/>
                <w:szCs w:val="20"/>
                <w:lang w:val="es-ES"/>
              </w:rPr>
            </w:pPr>
          </w:p>
          <w:p w:rsidR="004E7999" w:rsidRPr="001F0847" w:rsidRDefault="004E7999">
            <w:pPr>
              <w:spacing w:line="276" w:lineRule="auto"/>
              <w:rPr>
                <w:rFonts w:ascii="Arial Narrow" w:hAnsi="Arial Narrow" w:cs="Arial"/>
                <w:color w:val="000000" w:themeColor="text1"/>
                <w:sz w:val="20"/>
                <w:szCs w:val="20"/>
                <w:lang w:val="en-US"/>
              </w:rPr>
            </w:pPr>
          </w:p>
          <w:p w:rsidR="004E7999" w:rsidRPr="001F0847" w:rsidRDefault="004E7999">
            <w:pPr>
              <w:spacing w:line="276" w:lineRule="auto"/>
              <w:rPr>
                <w:rFonts w:ascii="Arial Narrow" w:hAnsi="Arial Narrow" w:cs="Arial"/>
                <w:color w:val="000000" w:themeColor="text1"/>
                <w:kern w:val="2"/>
                <w:sz w:val="20"/>
                <w:szCs w:val="20"/>
                <w:lang w:val="en-US"/>
              </w:rPr>
            </w:pPr>
          </w:p>
        </w:tc>
        <w:tc>
          <w:tcPr>
            <w:tcW w:w="2273"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1F0847" w:rsidRDefault="004E7999">
            <w:pPr>
              <w:spacing w:line="27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Control de velocidad para equipos y vehículos.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1F0847" w:rsidRDefault="004E7999">
            <w:pPr>
              <w:spacing w:line="27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Niveles de ruido DB(A).</w:t>
            </w:r>
          </w:p>
        </w:tc>
        <w:tc>
          <w:tcPr>
            <w:tcW w:w="1555" w:type="dxa"/>
            <w:vMerge w:val="restart"/>
            <w:tcBorders>
              <w:top w:val="single" w:sz="6" w:space="0" w:color="auto"/>
              <w:left w:val="single" w:sz="6" w:space="0" w:color="auto"/>
              <w:bottom w:val="single" w:sz="6" w:space="0" w:color="auto"/>
              <w:right w:val="single" w:sz="6" w:space="0" w:color="auto"/>
            </w:tcBorders>
            <w:shd w:val="clear" w:color="auto" w:fill="FFFFFF"/>
            <w:hideMark/>
          </w:tcPr>
          <w:p w:rsidR="004E7999" w:rsidRPr="001F0847" w:rsidRDefault="004E7999">
            <w:pPr>
              <w:spacing w:line="27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 xml:space="preserve">Área de la parcela, viales que le dan </w:t>
            </w:r>
            <w:r w:rsidRPr="001F0847">
              <w:rPr>
                <w:rFonts w:ascii="Arial Narrow" w:hAnsi="Arial Narrow" w:cs="Arial"/>
                <w:color w:val="000000" w:themeColor="text1"/>
                <w:spacing w:val="-1"/>
                <w:sz w:val="20"/>
                <w:szCs w:val="20"/>
                <w:lang w:val="es-ES_tradnl"/>
              </w:rPr>
              <w:t xml:space="preserve">acceso, los camiones que trasladan el </w:t>
            </w:r>
            <w:r w:rsidRPr="001F0847">
              <w:rPr>
                <w:rFonts w:ascii="Arial Narrow" w:hAnsi="Arial Narrow" w:cs="Arial"/>
                <w:color w:val="000000" w:themeColor="text1"/>
                <w:sz w:val="20"/>
                <w:szCs w:val="20"/>
                <w:lang w:val="es-ES_tradnl"/>
              </w:rPr>
              <w:t>material.</w:t>
            </w:r>
          </w:p>
        </w:tc>
        <w:tc>
          <w:tcPr>
            <w:tcW w:w="1195" w:type="dxa"/>
            <w:vMerge/>
            <w:tcBorders>
              <w:top w:val="single" w:sz="6" w:space="0" w:color="auto"/>
              <w:left w:val="single" w:sz="6" w:space="0" w:color="auto"/>
              <w:bottom w:val="single" w:sz="4" w:space="0" w:color="auto"/>
              <w:right w:val="single" w:sz="6" w:space="0" w:color="auto"/>
            </w:tcBorders>
            <w:vAlign w:val="center"/>
            <w:hideMark/>
          </w:tcPr>
          <w:p w:rsidR="004E7999" w:rsidRPr="001F0847" w:rsidRDefault="004E7999">
            <w:pPr>
              <w:suppressAutoHyphens w:val="0"/>
              <w:rPr>
                <w:rFonts w:ascii="Arial Narrow" w:hAnsi="Arial Narrow" w:cs="Arial"/>
                <w:color w:val="000000" w:themeColor="text1"/>
                <w:kern w:val="2"/>
                <w:sz w:val="20"/>
                <w:szCs w:val="20"/>
              </w:rPr>
            </w:pPr>
          </w:p>
        </w:tc>
        <w:tc>
          <w:tcPr>
            <w:tcW w:w="1215" w:type="dxa"/>
            <w:tcBorders>
              <w:top w:val="nil"/>
              <w:left w:val="single" w:sz="6" w:space="0" w:color="auto"/>
              <w:bottom w:val="nil"/>
              <w:right w:val="single" w:sz="6" w:space="0" w:color="auto"/>
            </w:tcBorders>
            <w:shd w:val="clear" w:color="auto" w:fill="FFFFFF"/>
          </w:tcPr>
          <w:p w:rsidR="004E7999" w:rsidRPr="001F0847" w:rsidRDefault="004E7999">
            <w:pPr>
              <w:spacing w:line="276" w:lineRule="auto"/>
              <w:rPr>
                <w:rFonts w:ascii="Arial Narrow" w:hAnsi="Arial Narrow" w:cs="Arial"/>
                <w:color w:val="000000" w:themeColor="text1"/>
                <w:kern w:val="2"/>
                <w:sz w:val="20"/>
                <w:szCs w:val="20"/>
                <w:lang w:val="es-ES"/>
              </w:rPr>
            </w:pPr>
          </w:p>
          <w:p w:rsidR="004E7999" w:rsidRPr="001F0847" w:rsidRDefault="004E7999">
            <w:pPr>
              <w:spacing w:line="276" w:lineRule="auto"/>
              <w:rPr>
                <w:rFonts w:ascii="Arial Narrow" w:hAnsi="Arial Narrow" w:cs="Arial"/>
                <w:color w:val="000000" w:themeColor="text1"/>
                <w:kern w:val="2"/>
                <w:sz w:val="20"/>
                <w:szCs w:val="20"/>
                <w:lang w:val="es-ES"/>
              </w:rPr>
            </w:pPr>
          </w:p>
        </w:tc>
        <w:tc>
          <w:tcPr>
            <w:tcW w:w="118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1F0847" w:rsidRDefault="004E7999">
            <w:pPr>
              <w:spacing w:line="276" w:lineRule="auto"/>
              <w:rPr>
                <w:rFonts w:ascii="Arial Narrow" w:hAnsi="Arial Narrow" w:cs="Arial"/>
                <w:color w:val="000000" w:themeColor="text1"/>
                <w:kern w:val="2"/>
                <w:sz w:val="20"/>
                <w:szCs w:val="20"/>
                <w:lang w:val="en-US"/>
              </w:rPr>
            </w:pPr>
            <w:r w:rsidRPr="001F0847">
              <w:rPr>
                <w:rFonts w:ascii="Arial Narrow" w:hAnsi="Arial Narrow" w:cs="Arial"/>
                <w:color w:val="000000" w:themeColor="text1"/>
                <w:sz w:val="20"/>
                <w:szCs w:val="20"/>
                <w:lang w:val="es-ES_tradnl"/>
              </w:rPr>
              <w:t>* Ver nota.</w:t>
            </w:r>
          </w:p>
        </w:tc>
        <w:tc>
          <w:tcPr>
            <w:tcW w:w="1651" w:type="dxa"/>
            <w:tcBorders>
              <w:top w:val="single" w:sz="6" w:space="0" w:color="auto"/>
              <w:left w:val="single" w:sz="6" w:space="0" w:color="auto"/>
              <w:bottom w:val="nil"/>
              <w:right w:val="single" w:sz="4" w:space="0" w:color="auto"/>
            </w:tcBorders>
            <w:shd w:val="clear" w:color="auto" w:fill="FFFFFF"/>
            <w:hideMark/>
          </w:tcPr>
          <w:p w:rsidR="004E7999" w:rsidRPr="001F0847" w:rsidRDefault="004E7999">
            <w:pPr>
              <w:spacing w:line="276" w:lineRule="auto"/>
              <w:jc w:val="both"/>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Se habilitará un libro de registro con los resultados de las mediciones de las partículas suspendidas.</w:t>
            </w:r>
          </w:p>
        </w:tc>
      </w:tr>
      <w:tr w:rsidR="004E7999" w:rsidRPr="001F0847" w:rsidTr="004E7999">
        <w:trPr>
          <w:cantSplit/>
          <w:trHeight w:val="20"/>
        </w:trPr>
        <w:tc>
          <w:tcPr>
            <w:tcW w:w="1211" w:type="dxa"/>
            <w:vMerge/>
            <w:tcBorders>
              <w:top w:val="single" w:sz="6" w:space="0" w:color="auto"/>
              <w:left w:val="single" w:sz="4" w:space="0" w:color="auto"/>
              <w:bottom w:val="single" w:sz="4" w:space="0" w:color="auto"/>
              <w:right w:val="single" w:sz="6" w:space="0" w:color="auto"/>
            </w:tcBorders>
            <w:vAlign w:val="center"/>
            <w:hideMark/>
          </w:tcPr>
          <w:p w:rsidR="004E7999" w:rsidRPr="001F0847" w:rsidRDefault="004E7999">
            <w:pPr>
              <w:suppressAutoHyphens w:val="0"/>
              <w:rPr>
                <w:rFonts w:ascii="Arial Narrow" w:hAnsi="Arial Narrow" w:cs="Arial"/>
                <w:color w:val="000000" w:themeColor="text1"/>
                <w:kern w:val="2"/>
                <w:sz w:val="20"/>
                <w:szCs w:val="20"/>
              </w:rPr>
            </w:pPr>
          </w:p>
        </w:tc>
        <w:tc>
          <w:tcPr>
            <w:tcW w:w="992" w:type="dxa"/>
            <w:vMerge/>
            <w:tcBorders>
              <w:top w:val="single" w:sz="6" w:space="0" w:color="auto"/>
              <w:left w:val="single" w:sz="6" w:space="0" w:color="auto"/>
              <w:bottom w:val="single" w:sz="4" w:space="0" w:color="auto"/>
              <w:right w:val="single" w:sz="6" w:space="0" w:color="auto"/>
            </w:tcBorders>
            <w:vAlign w:val="center"/>
            <w:hideMark/>
          </w:tcPr>
          <w:p w:rsidR="004E7999" w:rsidRPr="001F0847" w:rsidRDefault="004E7999">
            <w:pPr>
              <w:suppressAutoHyphens w:val="0"/>
              <w:rPr>
                <w:rFonts w:ascii="Arial Narrow" w:hAnsi="Arial Narrow" w:cs="Arial"/>
                <w:color w:val="000000" w:themeColor="text1"/>
                <w:kern w:val="2"/>
                <w:sz w:val="20"/>
                <w:szCs w:val="20"/>
              </w:rPr>
            </w:pPr>
          </w:p>
        </w:tc>
        <w:tc>
          <w:tcPr>
            <w:tcW w:w="1767" w:type="dxa"/>
            <w:vMerge/>
            <w:tcBorders>
              <w:top w:val="single" w:sz="6" w:space="0" w:color="auto"/>
              <w:left w:val="single" w:sz="6" w:space="0" w:color="auto"/>
              <w:bottom w:val="single" w:sz="4" w:space="0" w:color="auto"/>
              <w:right w:val="single" w:sz="6" w:space="0" w:color="auto"/>
            </w:tcBorders>
            <w:vAlign w:val="center"/>
            <w:hideMark/>
          </w:tcPr>
          <w:p w:rsidR="004E7999" w:rsidRPr="001F0847" w:rsidRDefault="004E7999">
            <w:pPr>
              <w:suppressAutoHyphens w:val="0"/>
              <w:rPr>
                <w:rFonts w:ascii="Arial Narrow" w:hAnsi="Arial Narrow" w:cs="Arial"/>
                <w:color w:val="000000" w:themeColor="text1"/>
                <w:kern w:val="2"/>
                <w:sz w:val="20"/>
                <w:szCs w:val="20"/>
              </w:rPr>
            </w:pPr>
          </w:p>
        </w:tc>
        <w:tc>
          <w:tcPr>
            <w:tcW w:w="2273"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1F0847" w:rsidRDefault="004E7999">
            <w:pPr>
              <w:spacing w:line="27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Mantenimiento de generadores eléctricos móviles, equipos y vehículos.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1F0847" w:rsidRDefault="004E7999">
            <w:pPr>
              <w:spacing w:line="27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Niveles de ruido DB(A).</w:t>
            </w:r>
          </w:p>
        </w:tc>
        <w:tc>
          <w:tcPr>
            <w:tcW w:w="1555" w:type="dxa"/>
            <w:vMerge/>
            <w:tcBorders>
              <w:top w:val="single" w:sz="6" w:space="0" w:color="auto"/>
              <w:left w:val="single" w:sz="6" w:space="0" w:color="auto"/>
              <w:bottom w:val="single" w:sz="6" w:space="0" w:color="auto"/>
              <w:right w:val="single" w:sz="6" w:space="0" w:color="auto"/>
            </w:tcBorders>
            <w:vAlign w:val="center"/>
            <w:hideMark/>
          </w:tcPr>
          <w:p w:rsidR="004E7999" w:rsidRPr="001F0847" w:rsidRDefault="004E7999">
            <w:pPr>
              <w:suppressAutoHyphens w:val="0"/>
              <w:rPr>
                <w:rFonts w:ascii="Arial Narrow" w:hAnsi="Arial Narrow" w:cs="Arial"/>
                <w:color w:val="000000" w:themeColor="text1"/>
                <w:kern w:val="2"/>
                <w:sz w:val="20"/>
                <w:szCs w:val="20"/>
                <w:lang w:val="es-ES"/>
              </w:rPr>
            </w:pPr>
          </w:p>
        </w:tc>
        <w:tc>
          <w:tcPr>
            <w:tcW w:w="1195" w:type="dxa"/>
            <w:vMerge/>
            <w:tcBorders>
              <w:top w:val="single" w:sz="6" w:space="0" w:color="auto"/>
              <w:left w:val="single" w:sz="6" w:space="0" w:color="auto"/>
              <w:bottom w:val="single" w:sz="4" w:space="0" w:color="auto"/>
              <w:right w:val="single" w:sz="6" w:space="0" w:color="auto"/>
            </w:tcBorders>
            <w:vAlign w:val="center"/>
            <w:hideMark/>
          </w:tcPr>
          <w:p w:rsidR="004E7999" w:rsidRPr="001F0847" w:rsidRDefault="004E7999">
            <w:pPr>
              <w:suppressAutoHyphens w:val="0"/>
              <w:rPr>
                <w:rFonts w:ascii="Arial Narrow" w:hAnsi="Arial Narrow" w:cs="Arial"/>
                <w:color w:val="000000" w:themeColor="text1"/>
                <w:kern w:val="2"/>
                <w:sz w:val="20"/>
                <w:szCs w:val="20"/>
              </w:rPr>
            </w:pPr>
          </w:p>
        </w:tc>
        <w:tc>
          <w:tcPr>
            <w:tcW w:w="1215" w:type="dxa"/>
            <w:tcBorders>
              <w:top w:val="nil"/>
              <w:left w:val="single" w:sz="6" w:space="0" w:color="auto"/>
              <w:bottom w:val="single" w:sz="6" w:space="0" w:color="auto"/>
              <w:right w:val="single" w:sz="6" w:space="0" w:color="auto"/>
            </w:tcBorders>
            <w:shd w:val="clear" w:color="auto" w:fill="FFFFFF"/>
          </w:tcPr>
          <w:p w:rsidR="004E7999" w:rsidRPr="001F0847" w:rsidRDefault="004E7999">
            <w:pPr>
              <w:spacing w:line="276" w:lineRule="auto"/>
              <w:rPr>
                <w:rFonts w:ascii="Arial Narrow" w:hAnsi="Arial Narrow" w:cs="Arial"/>
                <w:color w:val="000000" w:themeColor="text1"/>
                <w:kern w:val="2"/>
                <w:sz w:val="20"/>
                <w:szCs w:val="20"/>
                <w:lang w:val="es-ES"/>
              </w:rPr>
            </w:pPr>
          </w:p>
          <w:p w:rsidR="004E7999" w:rsidRPr="001F0847" w:rsidRDefault="004E7999">
            <w:pPr>
              <w:spacing w:line="276" w:lineRule="auto"/>
              <w:rPr>
                <w:rFonts w:ascii="Arial Narrow" w:hAnsi="Arial Narrow" w:cs="Arial"/>
                <w:color w:val="000000" w:themeColor="text1"/>
                <w:kern w:val="2"/>
                <w:sz w:val="20"/>
                <w:szCs w:val="20"/>
                <w:lang w:val="es-ES"/>
              </w:rPr>
            </w:pPr>
          </w:p>
        </w:tc>
        <w:tc>
          <w:tcPr>
            <w:tcW w:w="118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1F0847" w:rsidRDefault="004E058D" w:rsidP="007D3F09">
            <w:pPr>
              <w:spacing w:line="276" w:lineRule="auto"/>
              <w:rPr>
                <w:rFonts w:ascii="Arial Narrow" w:hAnsi="Arial Narrow" w:cs="Arial"/>
                <w:color w:val="000000" w:themeColor="text1"/>
                <w:kern w:val="2"/>
                <w:sz w:val="20"/>
                <w:szCs w:val="20"/>
                <w:lang w:val="en-US"/>
              </w:rPr>
            </w:pPr>
            <w:r w:rsidRPr="001F0847">
              <w:rPr>
                <w:rFonts w:ascii="Arial Narrow" w:hAnsi="Arial Narrow" w:cs="Arial"/>
                <w:color w:val="000000" w:themeColor="text1"/>
                <w:sz w:val="20"/>
                <w:szCs w:val="20"/>
                <w:lang w:val="es-ES_tradnl"/>
              </w:rPr>
              <w:t>**</w:t>
            </w:r>
            <w:r w:rsidR="00324D94" w:rsidRPr="001F0847">
              <w:rPr>
                <w:rFonts w:ascii="Arial Narrow" w:hAnsi="Arial Narrow" w:cs="Arial"/>
                <w:color w:val="000000" w:themeColor="text1"/>
                <w:sz w:val="20"/>
                <w:szCs w:val="20"/>
                <w:lang w:val="es-ES_tradnl"/>
              </w:rPr>
              <w:t>RD$159,000</w:t>
            </w:r>
          </w:p>
        </w:tc>
        <w:tc>
          <w:tcPr>
            <w:tcW w:w="1651" w:type="dxa"/>
            <w:tcBorders>
              <w:top w:val="nil"/>
              <w:left w:val="single" w:sz="6" w:space="0" w:color="auto"/>
              <w:bottom w:val="single" w:sz="6" w:space="0" w:color="auto"/>
              <w:right w:val="single" w:sz="4" w:space="0" w:color="auto"/>
            </w:tcBorders>
            <w:shd w:val="clear" w:color="auto" w:fill="FFFFFF"/>
          </w:tcPr>
          <w:p w:rsidR="004E7999" w:rsidRPr="001F0847" w:rsidRDefault="004E7999">
            <w:pPr>
              <w:spacing w:line="276" w:lineRule="auto"/>
              <w:rPr>
                <w:rFonts w:ascii="Arial Narrow" w:hAnsi="Arial Narrow" w:cs="Arial"/>
                <w:color w:val="000000" w:themeColor="text1"/>
                <w:kern w:val="2"/>
                <w:sz w:val="20"/>
                <w:szCs w:val="20"/>
                <w:lang w:val="en-US"/>
              </w:rPr>
            </w:pPr>
          </w:p>
          <w:p w:rsidR="004E7999" w:rsidRPr="001F0847" w:rsidRDefault="004E7999">
            <w:pPr>
              <w:spacing w:line="276" w:lineRule="auto"/>
              <w:rPr>
                <w:rFonts w:ascii="Arial Narrow" w:hAnsi="Arial Narrow" w:cs="Arial"/>
                <w:color w:val="000000" w:themeColor="text1"/>
                <w:kern w:val="2"/>
                <w:sz w:val="20"/>
                <w:szCs w:val="20"/>
                <w:lang w:val="en-US"/>
              </w:rPr>
            </w:pPr>
          </w:p>
        </w:tc>
      </w:tr>
      <w:tr w:rsidR="004E7999" w:rsidRPr="001F0847" w:rsidTr="004E7999">
        <w:trPr>
          <w:cantSplit/>
          <w:trHeight w:val="20"/>
        </w:trPr>
        <w:tc>
          <w:tcPr>
            <w:tcW w:w="1211" w:type="dxa"/>
            <w:vMerge/>
            <w:tcBorders>
              <w:top w:val="single" w:sz="6" w:space="0" w:color="auto"/>
              <w:left w:val="single" w:sz="4" w:space="0" w:color="auto"/>
              <w:bottom w:val="single" w:sz="4" w:space="0" w:color="auto"/>
              <w:right w:val="single" w:sz="6" w:space="0" w:color="auto"/>
            </w:tcBorders>
            <w:vAlign w:val="center"/>
            <w:hideMark/>
          </w:tcPr>
          <w:p w:rsidR="004E7999" w:rsidRPr="001F0847" w:rsidRDefault="004E7999">
            <w:pPr>
              <w:suppressAutoHyphens w:val="0"/>
              <w:rPr>
                <w:rFonts w:ascii="Arial Narrow" w:hAnsi="Arial Narrow" w:cs="Arial"/>
                <w:color w:val="000000" w:themeColor="text1"/>
                <w:kern w:val="2"/>
                <w:sz w:val="20"/>
                <w:szCs w:val="20"/>
                <w:lang w:val="en-US"/>
              </w:rPr>
            </w:pPr>
          </w:p>
        </w:tc>
        <w:tc>
          <w:tcPr>
            <w:tcW w:w="992" w:type="dxa"/>
            <w:vMerge/>
            <w:tcBorders>
              <w:top w:val="single" w:sz="6" w:space="0" w:color="auto"/>
              <w:left w:val="single" w:sz="6" w:space="0" w:color="auto"/>
              <w:bottom w:val="single" w:sz="4" w:space="0" w:color="auto"/>
              <w:right w:val="single" w:sz="6" w:space="0" w:color="auto"/>
            </w:tcBorders>
            <w:vAlign w:val="center"/>
            <w:hideMark/>
          </w:tcPr>
          <w:p w:rsidR="004E7999" w:rsidRPr="001F0847" w:rsidRDefault="004E7999">
            <w:pPr>
              <w:suppressAutoHyphens w:val="0"/>
              <w:rPr>
                <w:rFonts w:ascii="Arial Narrow" w:hAnsi="Arial Narrow" w:cs="Arial"/>
                <w:color w:val="000000" w:themeColor="text1"/>
                <w:kern w:val="2"/>
                <w:sz w:val="20"/>
                <w:szCs w:val="20"/>
                <w:lang w:val="en-US"/>
              </w:rPr>
            </w:pPr>
          </w:p>
        </w:tc>
        <w:tc>
          <w:tcPr>
            <w:tcW w:w="1767" w:type="dxa"/>
            <w:vMerge/>
            <w:tcBorders>
              <w:top w:val="single" w:sz="6" w:space="0" w:color="auto"/>
              <w:left w:val="single" w:sz="6" w:space="0" w:color="auto"/>
              <w:bottom w:val="single" w:sz="4" w:space="0" w:color="auto"/>
              <w:right w:val="single" w:sz="6" w:space="0" w:color="auto"/>
            </w:tcBorders>
            <w:vAlign w:val="center"/>
            <w:hideMark/>
          </w:tcPr>
          <w:p w:rsidR="004E7999" w:rsidRPr="001F0847" w:rsidRDefault="004E7999">
            <w:pPr>
              <w:suppressAutoHyphens w:val="0"/>
              <w:rPr>
                <w:rFonts w:ascii="Arial Narrow" w:hAnsi="Arial Narrow" w:cs="Arial"/>
                <w:color w:val="000000" w:themeColor="text1"/>
                <w:kern w:val="2"/>
                <w:sz w:val="20"/>
                <w:szCs w:val="20"/>
                <w:lang w:val="en-US"/>
              </w:rPr>
            </w:pPr>
          </w:p>
        </w:tc>
        <w:tc>
          <w:tcPr>
            <w:tcW w:w="2273"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1F0847" w:rsidRDefault="004E7999">
            <w:pPr>
              <w:spacing w:line="27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pacing w:val="-1"/>
                <w:sz w:val="20"/>
                <w:szCs w:val="20"/>
                <w:lang w:val="es-ES_tradnl"/>
              </w:rPr>
              <w:t xml:space="preserve">Construir una edificación con los requisitos para evitar la </w:t>
            </w:r>
            <w:r w:rsidRPr="001F0847">
              <w:rPr>
                <w:rFonts w:ascii="Arial Narrow" w:hAnsi="Arial Narrow" w:cs="Arial"/>
                <w:color w:val="000000" w:themeColor="text1"/>
                <w:sz w:val="20"/>
                <w:szCs w:val="20"/>
                <w:lang w:val="es-ES_tradnl"/>
              </w:rPr>
              <w:t>transmisión de ruidos y vibraciones.</w:t>
            </w:r>
          </w:p>
        </w:tc>
        <w:tc>
          <w:tcPr>
            <w:tcW w:w="1842"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1F0847" w:rsidRDefault="004E7999">
            <w:pPr>
              <w:spacing w:line="27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Serán controlados en la fase de operación.</w:t>
            </w:r>
          </w:p>
        </w:tc>
        <w:tc>
          <w:tcPr>
            <w:tcW w:w="1555"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1F0847" w:rsidRDefault="004E7999">
            <w:pPr>
              <w:spacing w:line="27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pacing w:val="-1"/>
                <w:sz w:val="20"/>
                <w:szCs w:val="20"/>
                <w:lang w:val="es-ES_tradnl"/>
              </w:rPr>
              <w:t xml:space="preserve">Área donde se ubicarán los generadores de </w:t>
            </w:r>
            <w:r w:rsidRPr="001F0847">
              <w:rPr>
                <w:rFonts w:ascii="Arial Narrow" w:hAnsi="Arial Narrow" w:cs="Arial"/>
                <w:color w:val="000000" w:themeColor="text1"/>
                <w:sz w:val="20"/>
                <w:szCs w:val="20"/>
                <w:lang w:val="es-ES_tradnl"/>
              </w:rPr>
              <w:t>emergencia.</w:t>
            </w:r>
          </w:p>
        </w:tc>
        <w:tc>
          <w:tcPr>
            <w:tcW w:w="1195" w:type="dxa"/>
            <w:vMerge/>
            <w:tcBorders>
              <w:top w:val="single" w:sz="6" w:space="0" w:color="auto"/>
              <w:left w:val="single" w:sz="6" w:space="0" w:color="auto"/>
              <w:bottom w:val="single" w:sz="4" w:space="0" w:color="auto"/>
              <w:right w:val="single" w:sz="6" w:space="0" w:color="auto"/>
            </w:tcBorders>
            <w:vAlign w:val="center"/>
            <w:hideMark/>
          </w:tcPr>
          <w:p w:rsidR="004E7999" w:rsidRPr="001F0847" w:rsidRDefault="004E7999">
            <w:pPr>
              <w:suppressAutoHyphens w:val="0"/>
              <w:rPr>
                <w:rFonts w:ascii="Arial Narrow" w:hAnsi="Arial Narrow" w:cs="Arial"/>
                <w:color w:val="000000" w:themeColor="text1"/>
                <w:kern w:val="2"/>
                <w:sz w:val="20"/>
                <w:szCs w:val="20"/>
              </w:rPr>
            </w:pPr>
          </w:p>
        </w:tc>
        <w:tc>
          <w:tcPr>
            <w:tcW w:w="1215"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1F0847" w:rsidRDefault="004E7999">
            <w:pPr>
              <w:spacing w:line="276" w:lineRule="auto"/>
              <w:jc w:val="both"/>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Ingeniero Encargado de las instalaciones de los generadores de emergencia.</w:t>
            </w:r>
          </w:p>
        </w:tc>
        <w:tc>
          <w:tcPr>
            <w:tcW w:w="1184"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1F0847" w:rsidRDefault="004E058D">
            <w:pPr>
              <w:spacing w:line="276" w:lineRule="auto"/>
              <w:rPr>
                <w:rFonts w:ascii="Arial Narrow" w:hAnsi="Arial Narrow" w:cs="Arial"/>
                <w:color w:val="000000" w:themeColor="text1"/>
                <w:kern w:val="2"/>
                <w:sz w:val="20"/>
                <w:szCs w:val="20"/>
                <w:lang w:val="en-US"/>
              </w:rPr>
            </w:pPr>
            <w:r w:rsidRPr="001F0847">
              <w:rPr>
                <w:rFonts w:ascii="Arial Narrow" w:hAnsi="Arial Narrow" w:cs="Arial"/>
                <w:color w:val="000000" w:themeColor="text1"/>
                <w:sz w:val="20"/>
                <w:szCs w:val="20"/>
                <w:lang w:val="es-ES_tradnl"/>
              </w:rPr>
              <w:t>**RD$10</w:t>
            </w:r>
            <w:r w:rsidR="004E7999" w:rsidRPr="001F0847">
              <w:rPr>
                <w:rFonts w:ascii="Arial Narrow" w:hAnsi="Arial Narrow" w:cs="Arial"/>
                <w:color w:val="000000" w:themeColor="text1"/>
                <w:sz w:val="20"/>
                <w:szCs w:val="20"/>
                <w:lang w:val="es-ES_tradnl"/>
              </w:rPr>
              <w:t>0,000</w:t>
            </w:r>
          </w:p>
        </w:tc>
        <w:tc>
          <w:tcPr>
            <w:tcW w:w="1651" w:type="dxa"/>
            <w:tcBorders>
              <w:top w:val="single" w:sz="6" w:space="0" w:color="auto"/>
              <w:left w:val="single" w:sz="6" w:space="0" w:color="auto"/>
              <w:bottom w:val="single" w:sz="4" w:space="0" w:color="auto"/>
              <w:right w:val="single" w:sz="4" w:space="0" w:color="auto"/>
            </w:tcBorders>
            <w:shd w:val="clear" w:color="auto" w:fill="FFFFFF"/>
            <w:hideMark/>
          </w:tcPr>
          <w:p w:rsidR="004E7999" w:rsidRPr="001F0847" w:rsidRDefault="004E7999">
            <w:pPr>
              <w:spacing w:line="276" w:lineRule="auto"/>
              <w:jc w:val="both"/>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 xml:space="preserve">Se habilitará un libro de registro con </w:t>
            </w:r>
            <w:r w:rsidRPr="001F0847">
              <w:rPr>
                <w:rFonts w:ascii="Arial Narrow" w:hAnsi="Arial Narrow" w:cs="Arial"/>
                <w:color w:val="000000" w:themeColor="text1"/>
                <w:spacing w:val="-2"/>
                <w:sz w:val="20"/>
                <w:szCs w:val="20"/>
                <w:lang w:val="es-ES_tradnl"/>
              </w:rPr>
              <w:t>las incidencias en el subprograma.</w:t>
            </w:r>
          </w:p>
        </w:tc>
      </w:tr>
    </w:tbl>
    <w:p w:rsidR="004E7999" w:rsidRPr="001F0847" w:rsidRDefault="004E7999" w:rsidP="004E7999">
      <w:pPr>
        <w:rPr>
          <w:rFonts w:ascii="Arial Narrow" w:hAnsi="Arial Narrow" w:cs="Arial"/>
          <w:color w:val="000000" w:themeColor="text1"/>
          <w:kern w:val="2"/>
          <w:sz w:val="20"/>
          <w:szCs w:val="20"/>
        </w:rPr>
      </w:pPr>
    </w:p>
    <w:p w:rsidR="004E7999" w:rsidRPr="001F0847" w:rsidRDefault="004E7999" w:rsidP="004E7999">
      <w:pPr>
        <w:rPr>
          <w:rFonts w:ascii="Arial Narrow" w:hAnsi="Arial Narrow" w:cs="Arial"/>
          <w:color w:val="000000" w:themeColor="text1"/>
          <w:sz w:val="20"/>
          <w:szCs w:val="20"/>
        </w:rPr>
      </w:pPr>
    </w:p>
    <w:p w:rsidR="004E7999" w:rsidRPr="001F0847" w:rsidRDefault="004E7999" w:rsidP="004E7999">
      <w:pPr>
        <w:rPr>
          <w:rFonts w:ascii="Arial Narrow" w:hAnsi="Arial Narrow" w:cs="Arial"/>
          <w:color w:val="000000" w:themeColor="text1"/>
          <w:sz w:val="20"/>
          <w:szCs w:val="20"/>
        </w:rPr>
      </w:pPr>
    </w:p>
    <w:tbl>
      <w:tblPr>
        <w:tblW w:w="14880" w:type="dxa"/>
        <w:tblInd w:w="-811" w:type="dxa"/>
        <w:tblLayout w:type="fixed"/>
        <w:tblCellMar>
          <w:left w:w="40" w:type="dxa"/>
          <w:right w:w="40" w:type="dxa"/>
        </w:tblCellMar>
        <w:tblLook w:val="04A0" w:firstRow="1" w:lastRow="0" w:firstColumn="1" w:lastColumn="0" w:noHBand="0" w:noVBand="1"/>
      </w:tblPr>
      <w:tblGrid>
        <w:gridCol w:w="1135"/>
        <w:gridCol w:w="992"/>
        <w:gridCol w:w="1700"/>
        <w:gridCol w:w="2177"/>
        <w:gridCol w:w="1842"/>
        <w:gridCol w:w="1558"/>
        <w:gridCol w:w="1260"/>
        <w:gridCol w:w="1150"/>
        <w:gridCol w:w="1134"/>
        <w:gridCol w:w="1932"/>
      </w:tblGrid>
      <w:tr w:rsidR="004E7999" w:rsidRPr="001F0847" w:rsidTr="004E7999">
        <w:trPr>
          <w:cantSplit/>
          <w:trHeight w:val="20"/>
        </w:trPr>
        <w:tc>
          <w:tcPr>
            <w:tcW w:w="1135" w:type="dxa"/>
            <w:tcBorders>
              <w:top w:val="single" w:sz="4" w:space="0" w:color="auto"/>
              <w:left w:val="single" w:sz="4" w:space="0" w:color="auto"/>
              <w:bottom w:val="single" w:sz="6" w:space="0" w:color="auto"/>
              <w:right w:val="single" w:sz="6" w:space="0" w:color="auto"/>
            </w:tcBorders>
            <w:shd w:val="clear" w:color="auto" w:fill="95B3D7" w:themeFill="accent1" w:themeFillTint="99"/>
            <w:hideMark/>
          </w:tcPr>
          <w:p w:rsidR="004E7999" w:rsidRPr="001F0847" w:rsidRDefault="004E7999">
            <w:pPr>
              <w:spacing w:line="276" w:lineRule="auto"/>
              <w:rPr>
                <w:rFonts w:ascii="Arial Narrow" w:hAnsi="Arial Narrow" w:cs="Arial"/>
                <w:color w:val="000000" w:themeColor="text1"/>
                <w:kern w:val="2"/>
                <w:sz w:val="20"/>
                <w:szCs w:val="20"/>
                <w:lang w:val="en-US"/>
              </w:rPr>
            </w:pPr>
            <w:r w:rsidRPr="001F0847">
              <w:rPr>
                <w:rFonts w:ascii="Arial Narrow" w:hAnsi="Arial Narrow" w:cs="Arial"/>
                <w:b/>
                <w:bCs/>
                <w:color w:val="000000" w:themeColor="text1"/>
                <w:spacing w:val="-5"/>
                <w:sz w:val="20"/>
                <w:szCs w:val="20"/>
                <w:lang w:val="es-ES_tradnl"/>
              </w:rPr>
              <w:t xml:space="preserve">Componentes del </w:t>
            </w:r>
            <w:r w:rsidRPr="001F0847">
              <w:rPr>
                <w:rFonts w:ascii="Arial Narrow" w:hAnsi="Arial Narrow" w:cs="Arial"/>
                <w:b/>
                <w:bCs/>
                <w:color w:val="000000" w:themeColor="text1"/>
                <w:sz w:val="20"/>
                <w:szCs w:val="20"/>
                <w:lang w:val="es-ES_tradnl"/>
              </w:rPr>
              <w:t>medio</w:t>
            </w:r>
          </w:p>
        </w:tc>
        <w:tc>
          <w:tcPr>
            <w:tcW w:w="992"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1F0847" w:rsidRDefault="004E7999">
            <w:pPr>
              <w:spacing w:line="276" w:lineRule="auto"/>
              <w:rPr>
                <w:rFonts w:ascii="Arial Narrow" w:hAnsi="Arial Narrow" w:cs="Arial"/>
                <w:color w:val="000000" w:themeColor="text1"/>
                <w:kern w:val="2"/>
                <w:sz w:val="20"/>
                <w:szCs w:val="20"/>
                <w:lang w:val="en-US"/>
              </w:rPr>
            </w:pPr>
            <w:r w:rsidRPr="001F0847">
              <w:rPr>
                <w:rFonts w:ascii="Arial Narrow" w:hAnsi="Arial Narrow" w:cs="Arial"/>
                <w:b/>
                <w:bCs/>
                <w:color w:val="000000" w:themeColor="text1"/>
                <w:spacing w:val="-4"/>
                <w:sz w:val="20"/>
                <w:szCs w:val="20"/>
                <w:lang w:val="es-ES_tradnl"/>
              </w:rPr>
              <w:t xml:space="preserve">Elementos del </w:t>
            </w:r>
            <w:r w:rsidRPr="001F0847">
              <w:rPr>
                <w:rFonts w:ascii="Arial Narrow" w:hAnsi="Arial Narrow" w:cs="Arial"/>
                <w:b/>
                <w:bCs/>
                <w:color w:val="000000" w:themeColor="text1"/>
                <w:sz w:val="20"/>
                <w:szCs w:val="20"/>
                <w:lang w:val="es-ES_tradnl"/>
              </w:rPr>
              <w:t>medio</w:t>
            </w:r>
          </w:p>
        </w:tc>
        <w:tc>
          <w:tcPr>
            <w:tcW w:w="1701"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1F0847" w:rsidRDefault="004E7999">
            <w:pPr>
              <w:spacing w:line="276" w:lineRule="auto"/>
              <w:ind w:left="154"/>
              <w:rPr>
                <w:rFonts w:ascii="Arial Narrow" w:hAnsi="Arial Narrow" w:cs="Arial"/>
                <w:color w:val="000000" w:themeColor="text1"/>
                <w:kern w:val="2"/>
                <w:sz w:val="20"/>
                <w:szCs w:val="20"/>
                <w:lang w:val="en-US"/>
              </w:rPr>
            </w:pPr>
            <w:r w:rsidRPr="001F0847">
              <w:rPr>
                <w:rFonts w:ascii="Arial Narrow" w:hAnsi="Arial Narrow" w:cs="Arial"/>
                <w:b/>
                <w:bCs/>
                <w:color w:val="000000" w:themeColor="text1"/>
                <w:spacing w:val="-4"/>
                <w:sz w:val="20"/>
                <w:szCs w:val="20"/>
                <w:lang w:val="es-ES_tradnl"/>
              </w:rPr>
              <w:t>Indicadores de impactos</w:t>
            </w:r>
          </w:p>
        </w:tc>
        <w:tc>
          <w:tcPr>
            <w:tcW w:w="2178"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1F0847" w:rsidRDefault="004E7999">
            <w:pPr>
              <w:spacing w:line="276" w:lineRule="auto"/>
              <w:ind w:left="24" w:right="24"/>
              <w:rPr>
                <w:rFonts w:ascii="Arial Narrow" w:hAnsi="Arial Narrow" w:cs="Arial"/>
                <w:color w:val="000000" w:themeColor="text1"/>
                <w:kern w:val="2"/>
                <w:sz w:val="20"/>
                <w:szCs w:val="20"/>
                <w:lang w:val="es-ES"/>
              </w:rPr>
            </w:pPr>
            <w:r w:rsidRPr="001F0847">
              <w:rPr>
                <w:rFonts w:ascii="Arial Narrow" w:hAnsi="Arial Narrow" w:cs="Arial"/>
                <w:b/>
                <w:bCs/>
                <w:color w:val="000000" w:themeColor="text1"/>
                <w:spacing w:val="-4"/>
                <w:sz w:val="20"/>
                <w:szCs w:val="20"/>
                <w:lang w:val="es-ES_tradnl"/>
              </w:rPr>
              <w:t xml:space="preserve">Actividades a realizar para evitar, controlar y mitigar </w:t>
            </w:r>
            <w:r w:rsidRPr="001F0847">
              <w:rPr>
                <w:rFonts w:ascii="Arial Narrow" w:hAnsi="Arial Narrow" w:cs="Arial"/>
                <w:b/>
                <w:bCs/>
                <w:color w:val="000000" w:themeColor="text1"/>
                <w:sz w:val="20"/>
                <w:szCs w:val="20"/>
                <w:lang w:val="es-ES_tradnl"/>
              </w:rPr>
              <w:t>los impactos</w:t>
            </w:r>
          </w:p>
        </w:tc>
        <w:tc>
          <w:tcPr>
            <w:tcW w:w="1843"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1F0847" w:rsidRDefault="004E7999">
            <w:pPr>
              <w:spacing w:line="276" w:lineRule="auto"/>
              <w:ind w:left="898"/>
              <w:rPr>
                <w:rFonts w:ascii="Arial Narrow" w:hAnsi="Arial Narrow" w:cs="Arial"/>
                <w:color w:val="000000" w:themeColor="text1"/>
                <w:kern w:val="2"/>
                <w:sz w:val="20"/>
                <w:szCs w:val="20"/>
                <w:lang w:val="en-US"/>
              </w:rPr>
            </w:pPr>
            <w:r w:rsidRPr="001F0847">
              <w:rPr>
                <w:rFonts w:ascii="Arial Narrow" w:hAnsi="Arial Narrow" w:cs="Arial"/>
                <w:b/>
                <w:bCs/>
                <w:color w:val="000000" w:themeColor="text1"/>
                <w:sz w:val="20"/>
                <w:szCs w:val="20"/>
                <w:lang w:val="es-ES_tradnl"/>
              </w:rPr>
              <w:t>Parámetros a monitorear</w:t>
            </w:r>
          </w:p>
        </w:tc>
        <w:tc>
          <w:tcPr>
            <w:tcW w:w="1559"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1F0847" w:rsidRDefault="004E7999">
            <w:pPr>
              <w:spacing w:line="276" w:lineRule="auto"/>
              <w:ind w:left="499"/>
              <w:rPr>
                <w:rFonts w:ascii="Arial Narrow" w:hAnsi="Arial Narrow" w:cs="Arial"/>
                <w:color w:val="000000" w:themeColor="text1"/>
                <w:kern w:val="2"/>
                <w:sz w:val="20"/>
                <w:szCs w:val="20"/>
                <w:lang w:val="en-US"/>
              </w:rPr>
            </w:pPr>
            <w:r w:rsidRPr="001F0847">
              <w:rPr>
                <w:rFonts w:ascii="Arial Narrow" w:hAnsi="Arial Narrow" w:cs="Arial"/>
                <w:b/>
                <w:bCs/>
                <w:color w:val="000000" w:themeColor="text1"/>
                <w:sz w:val="20"/>
                <w:szCs w:val="20"/>
                <w:lang w:val="es-ES_tradnl"/>
              </w:rPr>
              <w:t>Puntos de muestreos</w:t>
            </w:r>
          </w:p>
        </w:tc>
        <w:tc>
          <w:tcPr>
            <w:tcW w:w="1260"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1F0847" w:rsidRDefault="004E7999">
            <w:pPr>
              <w:spacing w:line="276" w:lineRule="auto"/>
              <w:ind w:left="34" w:right="38"/>
              <w:jc w:val="center"/>
              <w:rPr>
                <w:rFonts w:ascii="Arial Narrow" w:hAnsi="Arial Narrow" w:cs="Arial"/>
                <w:color w:val="000000" w:themeColor="text1"/>
                <w:kern w:val="2"/>
                <w:sz w:val="20"/>
                <w:szCs w:val="20"/>
                <w:lang w:val="en-US"/>
              </w:rPr>
            </w:pPr>
            <w:r w:rsidRPr="001F0847">
              <w:rPr>
                <w:rFonts w:ascii="Arial Narrow" w:hAnsi="Arial Narrow" w:cs="Arial"/>
                <w:b/>
                <w:bCs/>
                <w:color w:val="000000" w:themeColor="text1"/>
                <w:spacing w:val="-4"/>
                <w:sz w:val="20"/>
                <w:szCs w:val="20"/>
                <w:lang w:val="es-ES_tradnl"/>
              </w:rPr>
              <w:t xml:space="preserve">Frecuencias de </w:t>
            </w:r>
            <w:proofErr w:type="spellStart"/>
            <w:r w:rsidRPr="001F0847">
              <w:rPr>
                <w:rFonts w:ascii="Arial Narrow" w:hAnsi="Arial Narrow" w:cs="Arial"/>
                <w:b/>
                <w:bCs/>
                <w:color w:val="000000" w:themeColor="text1"/>
                <w:sz w:val="20"/>
                <w:szCs w:val="20"/>
                <w:lang w:val="es-ES_tradnl"/>
              </w:rPr>
              <w:t>monitoreos</w:t>
            </w:r>
            <w:proofErr w:type="spellEnd"/>
          </w:p>
        </w:tc>
        <w:tc>
          <w:tcPr>
            <w:tcW w:w="1150"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1F0847" w:rsidRDefault="004E7999">
            <w:pPr>
              <w:spacing w:line="276" w:lineRule="auto"/>
              <w:ind w:left="192"/>
              <w:rPr>
                <w:rFonts w:ascii="Arial Narrow" w:hAnsi="Arial Narrow" w:cs="Arial"/>
                <w:color w:val="000000" w:themeColor="text1"/>
                <w:kern w:val="2"/>
                <w:sz w:val="20"/>
                <w:szCs w:val="20"/>
                <w:lang w:val="en-US"/>
              </w:rPr>
            </w:pPr>
            <w:r w:rsidRPr="001F0847">
              <w:rPr>
                <w:rFonts w:ascii="Arial Narrow" w:hAnsi="Arial Narrow" w:cs="Arial"/>
                <w:b/>
                <w:bCs/>
                <w:color w:val="000000" w:themeColor="text1"/>
                <w:spacing w:val="-5"/>
                <w:sz w:val="20"/>
                <w:szCs w:val="20"/>
                <w:lang w:val="es-ES_tradnl"/>
              </w:rPr>
              <w:t>Responsables</w:t>
            </w:r>
          </w:p>
        </w:tc>
        <w:tc>
          <w:tcPr>
            <w:tcW w:w="1134"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1F0847" w:rsidRDefault="004E7999">
            <w:pPr>
              <w:spacing w:line="276" w:lineRule="auto"/>
              <w:ind w:left="235"/>
              <w:rPr>
                <w:rFonts w:ascii="Arial Narrow" w:hAnsi="Arial Narrow" w:cs="Arial"/>
                <w:color w:val="000000" w:themeColor="text1"/>
                <w:kern w:val="2"/>
                <w:sz w:val="20"/>
                <w:szCs w:val="20"/>
                <w:lang w:val="en-US"/>
              </w:rPr>
            </w:pPr>
            <w:r w:rsidRPr="001F0847">
              <w:rPr>
                <w:rFonts w:ascii="Arial Narrow" w:hAnsi="Arial Narrow" w:cs="Arial"/>
                <w:b/>
                <w:bCs/>
                <w:color w:val="000000" w:themeColor="text1"/>
                <w:sz w:val="20"/>
                <w:szCs w:val="20"/>
                <w:lang w:val="es-ES_tradnl"/>
              </w:rPr>
              <w:t>Costos</w:t>
            </w:r>
          </w:p>
        </w:tc>
        <w:tc>
          <w:tcPr>
            <w:tcW w:w="1933" w:type="dxa"/>
            <w:tcBorders>
              <w:top w:val="single" w:sz="4" w:space="0" w:color="auto"/>
              <w:left w:val="single" w:sz="6" w:space="0" w:color="auto"/>
              <w:bottom w:val="single" w:sz="6" w:space="0" w:color="auto"/>
              <w:right w:val="single" w:sz="4" w:space="0" w:color="auto"/>
            </w:tcBorders>
            <w:shd w:val="clear" w:color="auto" w:fill="95B3D7" w:themeFill="accent1" w:themeFillTint="99"/>
            <w:hideMark/>
          </w:tcPr>
          <w:p w:rsidR="004E7999" w:rsidRPr="001F0847" w:rsidRDefault="004E7999">
            <w:pPr>
              <w:spacing w:line="276" w:lineRule="auto"/>
              <w:ind w:left="187"/>
              <w:rPr>
                <w:rFonts w:ascii="Arial Narrow" w:hAnsi="Arial Narrow" w:cs="Arial"/>
                <w:color w:val="000000" w:themeColor="text1"/>
                <w:kern w:val="2"/>
                <w:sz w:val="20"/>
                <w:szCs w:val="20"/>
                <w:lang w:val="en-US"/>
              </w:rPr>
            </w:pPr>
            <w:r w:rsidRPr="001F0847">
              <w:rPr>
                <w:rFonts w:ascii="Arial Narrow" w:hAnsi="Arial Narrow" w:cs="Arial"/>
                <w:b/>
                <w:bCs/>
                <w:color w:val="000000" w:themeColor="text1"/>
                <w:spacing w:val="-5"/>
                <w:sz w:val="20"/>
                <w:szCs w:val="20"/>
                <w:lang w:val="es-ES_tradnl"/>
              </w:rPr>
              <w:t>Documentos generados</w:t>
            </w:r>
          </w:p>
        </w:tc>
      </w:tr>
      <w:tr w:rsidR="004E7999" w:rsidRPr="001F0847" w:rsidTr="004E7999">
        <w:trPr>
          <w:cantSplit/>
          <w:trHeight w:val="20"/>
        </w:trPr>
        <w:tc>
          <w:tcPr>
            <w:tcW w:w="1135" w:type="dxa"/>
            <w:tcBorders>
              <w:top w:val="single" w:sz="4" w:space="0" w:color="auto"/>
              <w:left w:val="single" w:sz="6" w:space="0" w:color="auto"/>
              <w:bottom w:val="nil"/>
              <w:right w:val="single" w:sz="6" w:space="0" w:color="auto"/>
            </w:tcBorders>
            <w:shd w:val="clear" w:color="auto" w:fill="FFFFFF"/>
            <w:textDirection w:val="btLr"/>
            <w:hideMark/>
          </w:tcPr>
          <w:p w:rsidR="004E7999" w:rsidRPr="001F0847" w:rsidRDefault="004E7999">
            <w:pPr>
              <w:spacing w:line="276" w:lineRule="auto"/>
              <w:rPr>
                <w:rFonts w:ascii="Arial Narrow" w:hAnsi="Arial Narrow" w:cs="Arial"/>
                <w:color w:val="000000" w:themeColor="text1"/>
                <w:kern w:val="2"/>
                <w:sz w:val="20"/>
                <w:szCs w:val="20"/>
                <w:lang w:val="en-US"/>
              </w:rPr>
            </w:pPr>
            <w:r w:rsidRPr="001F0847">
              <w:rPr>
                <w:rFonts w:ascii="Arial Narrow" w:hAnsi="Arial Narrow" w:cs="Arial"/>
                <w:b/>
                <w:bCs/>
                <w:color w:val="000000" w:themeColor="text1"/>
                <w:sz w:val="20"/>
                <w:szCs w:val="20"/>
                <w:lang w:val="es-ES_tradnl"/>
              </w:rPr>
              <w:t>Biofísico</w:t>
            </w:r>
          </w:p>
        </w:tc>
        <w:tc>
          <w:tcPr>
            <w:tcW w:w="992" w:type="dxa"/>
            <w:tcBorders>
              <w:top w:val="single" w:sz="4" w:space="0" w:color="auto"/>
              <w:left w:val="single" w:sz="6" w:space="0" w:color="auto"/>
              <w:bottom w:val="single" w:sz="6" w:space="0" w:color="auto"/>
              <w:right w:val="single" w:sz="6" w:space="0" w:color="auto"/>
            </w:tcBorders>
            <w:shd w:val="clear" w:color="auto" w:fill="FFFFFF"/>
            <w:textDirection w:val="btLr"/>
            <w:hideMark/>
          </w:tcPr>
          <w:p w:rsidR="004E7999" w:rsidRPr="001F0847" w:rsidRDefault="004E7999">
            <w:pPr>
              <w:spacing w:line="276" w:lineRule="auto"/>
              <w:ind w:left="322"/>
              <w:rPr>
                <w:rFonts w:ascii="Arial Narrow" w:hAnsi="Arial Narrow" w:cs="Arial"/>
                <w:color w:val="000000" w:themeColor="text1"/>
                <w:kern w:val="2"/>
                <w:sz w:val="20"/>
                <w:szCs w:val="20"/>
                <w:lang w:val="en-US"/>
              </w:rPr>
            </w:pPr>
            <w:r w:rsidRPr="001F0847">
              <w:rPr>
                <w:rFonts w:ascii="Arial Narrow" w:hAnsi="Arial Narrow" w:cs="Arial"/>
                <w:b/>
                <w:bCs/>
                <w:color w:val="000000" w:themeColor="text1"/>
                <w:spacing w:val="-5"/>
                <w:sz w:val="20"/>
                <w:szCs w:val="20"/>
                <w:lang w:val="es-ES_tradnl"/>
              </w:rPr>
              <w:t>Al relieve</w:t>
            </w:r>
          </w:p>
        </w:tc>
        <w:tc>
          <w:tcPr>
            <w:tcW w:w="1701"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1F0847" w:rsidRDefault="004E7999">
            <w:pPr>
              <w:spacing w:line="27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Modificación del relieve del entorno</w:t>
            </w:r>
          </w:p>
        </w:tc>
        <w:tc>
          <w:tcPr>
            <w:tcW w:w="2178"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1F0847" w:rsidRDefault="004E7999">
            <w:pPr>
              <w:spacing w:line="27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 xml:space="preserve">Revegetación de todos los espacios que serán ocupados por las </w:t>
            </w:r>
            <w:r w:rsidRPr="001F0847">
              <w:rPr>
                <w:rFonts w:ascii="Arial Narrow" w:hAnsi="Arial Narrow" w:cs="Arial"/>
                <w:color w:val="000000" w:themeColor="text1"/>
                <w:spacing w:val="-1"/>
                <w:sz w:val="20"/>
                <w:szCs w:val="20"/>
                <w:lang w:val="es-ES_tradnl"/>
              </w:rPr>
              <w:t>áreas verdes con especies endémicas y nativas.</w:t>
            </w:r>
          </w:p>
        </w:tc>
        <w:tc>
          <w:tcPr>
            <w:tcW w:w="1843"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1F0847" w:rsidRDefault="004E7999">
            <w:pPr>
              <w:spacing w:line="276" w:lineRule="auto"/>
              <w:rPr>
                <w:rFonts w:ascii="Arial Narrow" w:hAnsi="Arial Narrow" w:cs="Arial"/>
                <w:color w:val="000000" w:themeColor="text1"/>
                <w:kern w:val="2"/>
                <w:sz w:val="20"/>
                <w:szCs w:val="20"/>
                <w:lang w:val="en-US"/>
              </w:rPr>
            </w:pPr>
            <w:r w:rsidRPr="001F0847">
              <w:rPr>
                <w:rFonts w:ascii="Arial Narrow" w:hAnsi="Arial Narrow" w:cs="Arial"/>
                <w:color w:val="000000" w:themeColor="text1"/>
                <w:sz w:val="20"/>
                <w:szCs w:val="20"/>
                <w:lang w:val="es-ES_tradnl"/>
              </w:rPr>
              <w:t>Número de especies sembradas.</w:t>
            </w:r>
          </w:p>
        </w:tc>
        <w:tc>
          <w:tcPr>
            <w:tcW w:w="1559"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1F0847" w:rsidRDefault="004E7999">
            <w:pPr>
              <w:spacing w:line="27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pacing w:val="-2"/>
                <w:sz w:val="20"/>
                <w:szCs w:val="20"/>
                <w:lang w:val="es-ES_tradnl"/>
              </w:rPr>
              <w:t>Área de la parcela que será construida.</w:t>
            </w:r>
          </w:p>
        </w:tc>
        <w:tc>
          <w:tcPr>
            <w:tcW w:w="1260" w:type="dxa"/>
            <w:vMerge w:val="restart"/>
            <w:tcBorders>
              <w:top w:val="single" w:sz="4" w:space="0" w:color="auto"/>
              <w:left w:val="single" w:sz="6" w:space="0" w:color="auto"/>
              <w:bottom w:val="single" w:sz="4" w:space="0" w:color="auto"/>
              <w:right w:val="single" w:sz="6" w:space="0" w:color="auto"/>
            </w:tcBorders>
            <w:shd w:val="clear" w:color="auto" w:fill="FFFFFF"/>
            <w:vAlign w:val="center"/>
            <w:hideMark/>
          </w:tcPr>
          <w:p w:rsidR="004E7999" w:rsidRPr="001F0847" w:rsidRDefault="004E7999">
            <w:pPr>
              <w:spacing w:line="276" w:lineRule="auto"/>
              <w:jc w:val="center"/>
              <w:rPr>
                <w:rFonts w:ascii="Arial Narrow" w:hAnsi="Arial Narrow" w:cs="Arial"/>
                <w:color w:val="000000" w:themeColor="text1"/>
                <w:kern w:val="2"/>
                <w:sz w:val="20"/>
                <w:szCs w:val="20"/>
                <w:lang w:val="es-ES"/>
              </w:rPr>
            </w:pPr>
            <w:r w:rsidRPr="001F0847">
              <w:rPr>
                <w:rFonts w:ascii="Arial Narrow" w:hAnsi="Arial Narrow" w:cs="Arial"/>
                <w:color w:val="000000" w:themeColor="text1"/>
                <w:spacing w:val="-3"/>
                <w:sz w:val="20"/>
                <w:szCs w:val="20"/>
                <w:lang w:val="es-ES_tradnl"/>
              </w:rPr>
              <w:t>Cada mes</w:t>
            </w:r>
          </w:p>
        </w:tc>
        <w:tc>
          <w:tcPr>
            <w:tcW w:w="1150" w:type="dxa"/>
            <w:tcBorders>
              <w:top w:val="single" w:sz="4" w:space="0" w:color="auto"/>
              <w:left w:val="single" w:sz="6" w:space="0" w:color="auto"/>
              <w:bottom w:val="nil"/>
              <w:right w:val="single" w:sz="6" w:space="0" w:color="auto"/>
            </w:tcBorders>
            <w:shd w:val="clear" w:color="auto" w:fill="FFFFFF"/>
            <w:hideMark/>
          </w:tcPr>
          <w:p w:rsidR="004E7999" w:rsidRPr="001F0847" w:rsidRDefault="004E7999">
            <w:pPr>
              <w:spacing w:line="276" w:lineRule="auto"/>
              <w:jc w:val="both"/>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Ingeniero Encargado de la Obra.</w:t>
            </w: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1F0847" w:rsidRDefault="004E7999">
            <w:pPr>
              <w:spacing w:line="276" w:lineRule="auto"/>
              <w:rPr>
                <w:rFonts w:ascii="Arial Narrow" w:hAnsi="Arial Narrow" w:cs="Arial"/>
                <w:color w:val="000000" w:themeColor="text1"/>
                <w:kern w:val="2"/>
                <w:sz w:val="20"/>
                <w:szCs w:val="20"/>
                <w:lang w:val="en-US"/>
              </w:rPr>
            </w:pPr>
            <w:r w:rsidRPr="001F0847">
              <w:rPr>
                <w:rFonts w:ascii="Arial Narrow" w:hAnsi="Arial Narrow" w:cs="Arial"/>
                <w:color w:val="000000" w:themeColor="text1"/>
                <w:sz w:val="20"/>
                <w:szCs w:val="20"/>
                <w:lang w:val="es-ES_tradnl"/>
              </w:rPr>
              <w:t>* Ver nota.</w:t>
            </w:r>
          </w:p>
        </w:tc>
        <w:tc>
          <w:tcPr>
            <w:tcW w:w="1933"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1F0847" w:rsidRDefault="004E7999">
            <w:pPr>
              <w:spacing w:line="276" w:lineRule="auto"/>
              <w:jc w:val="both"/>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Se habilitará un libro de registro del cumplimiento de las medidas del PMAA, donde se reflejará el número de objetos de obra que fueron construidos sin respetar el límite constructivo.</w:t>
            </w:r>
          </w:p>
        </w:tc>
      </w:tr>
      <w:tr w:rsidR="004E7999" w:rsidRPr="001F0847" w:rsidTr="004E7999">
        <w:trPr>
          <w:cantSplit/>
          <w:trHeight w:val="20"/>
        </w:trPr>
        <w:tc>
          <w:tcPr>
            <w:tcW w:w="1135" w:type="dxa"/>
            <w:tcBorders>
              <w:top w:val="nil"/>
              <w:left w:val="single" w:sz="6" w:space="0" w:color="auto"/>
              <w:bottom w:val="nil"/>
              <w:right w:val="single" w:sz="6" w:space="0" w:color="auto"/>
            </w:tcBorders>
            <w:shd w:val="clear" w:color="auto" w:fill="FFFFFF"/>
            <w:textDirection w:val="btLr"/>
          </w:tcPr>
          <w:p w:rsidR="004E7999" w:rsidRPr="001F0847" w:rsidRDefault="004E7999">
            <w:pPr>
              <w:spacing w:line="276" w:lineRule="auto"/>
              <w:rPr>
                <w:rFonts w:ascii="Arial Narrow" w:hAnsi="Arial Narrow" w:cs="Arial"/>
                <w:color w:val="000000" w:themeColor="text1"/>
                <w:kern w:val="2"/>
                <w:sz w:val="20"/>
                <w:szCs w:val="20"/>
              </w:rPr>
            </w:pPr>
          </w:p>
          <w:p w:rsidR="004E7999" w:rsidRPr="001F0847" w:rsidRDefault="004E7999">
            <w:pPr>
              <w:spacing w:line="276" w:lineRule="auto"/>
              <w:rPr>
                <w:rFonts w:ascii="Arial Narrow" w:hAnsi="Arial Narrow" w:cs="Arial"/>
                <w:color w:val="000000" w:themeColor="text1"/>
                <w:kern w:val="2"/>
                <w:sz w:val="20"/>
                <w:szCs w:val="20"/>
              </w:rPr>
            </w:pPr>
          </w:p>
        </w:tc>
        <w:tc>
          <w:tcPr>
            <w:tcW w:w="992" w:type="dxa"/>
            <w:tcBorders>
              <w:top w:val="single" w:sz="6" w:space="0" w:color="auto"/>
              <w:left w:val="single" w:sz="6" w:space="0" w:color="auto"/>
              <w:bottom w:val="nil"/>
              <w:right w:val="single" w:sz="6" w:space="0" w:color="auto"/>
            </w:tcBorders>
            <w:shd w:val="clear" w:color="auto" w:fill="FFFFFF"/>
            <w:textDirection w:val="btLr"/>
            <w:hideMark/>
          </w:tcPr>
          <w:p w:rsidR="004E7999" w:rsidRPr="001F0847" w:rsidRDefault="004E7999">
            <w:pPr>
              <w:spacing w:line="276" w:lineRule="auto"/>
              <w:ind w:left="322"/>
              <w:rPr>
                <w:rFonts w:ascii="Arial Narrow" w:hAnsi="Arial Narrow" w:cs="Arial"/>
                <w:color w:val="000000" w:themeColor="text1"/>
                <w:kern w:val="2"/>
                <w:sz w:val="20"/>
                <w:szCs w:val="20"/>
                <w:lang w:val="en-US"/>
              </w:rPr>
            </w:pPr>
            <w:r w:rsidRPr="001F0847">
              <w:rPr>
                <w:rFonts w:ascii="Arial Narrow" w:hAnsi="Arial Narrow" w:cs="Arial"/>
                <w:b/>
                <w:bCs/>
                <w:color w:val="000000" w:themeColor="text1"/>
                <w:sz w:val="20"/>
                <w:szCs w:val="20"/>
                <w:lang w:val="es-ES_tradnl"/>
              </w:rPr>
              <w:t>Al suelo</w:t>
            </w:r>
          </w:p>
        </w:tc>
        <w:tc>
          <w:tcPr>
            <w:tcW w:w="1701" w:type="dxa"/>
            <w:vMerge w:val="restart"/>
            <w:tcBorders>
              <w:top w:val="single" w:sz="6" w:space="0" w:color="auto"/>
              <w:left w:val="single" w:sz="6" w:space="0" w:color="auto"/>
              <w:bottom w:val="single" w:sz="6" w:space="0" w:color="auto"/>
              <w:right w:val="single" w:sz="6" w:space="0" w:color="auto"/>
            </w:tcBorders>
            <w:shd w:val="clear" w:color="auto" w:fill="FFFFFF"/>
            <w:hideMark/>
          </w:tcPr>
          <w:p w:rsidR="004E7999" w:rsidRPr="001F0847" w:rsidRDefault="004E7999">
            <w:pPr>
              <w:spacing w:line="27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 xml:space="preserve">Posibilidad de contaminación de los </w:t>
            </w:r>
            <w:r w:rsidRPr="001F0847">
              <w:rPr>
                <w:rFonts w:ascii="Arial Narrow" w:hAnsi="Arial Narrow" w:cs="Arial"/>
                <w:color w:val="000000" w:themeColor="text1"/>
                <w:spacing w:val="-1"/>
                <w:sz w:val="20"/>
                <w:szCs w:val="20"/>
                <w:lang w:val="es-ES_tradnl"/>
              </w:rPr>
              <w:t xml:space="preserve">suelos por la manipulación </w:t>
            </w:r>
            <w:r w:rsidRPr="001F0847">
              <w:rPr>
                <w:rFonts w:ascii="Arial Narrow" w:hAnsi="Arial Narrow" w:cs="Arial"/>
                <w:color w:val="000000" w:themeColor="text1"/>
                <w:sz w:val="20"/>
                <w:szCs w:val="20"/>
                <w:lang w:val="es-ES_tradnl"/>
              </w:rPr>
              <w:t xml:space="preserve">de los desechos sólidos peligrosos y </w:t>
            </w:r>
            <w:r w:rsidRPr="001F0847">
              <w:rPr>
                <w:rFonts w:ascii="Arial Narrow" w:hAnsi="Arial Narrow" w:cs="Arial"/>
                <w:color w:val="000000" w:themeColor="text1"/>
                <w:spacing w:val="-1"/>
                <w:sz w:val="20"/>
                <w:szCs w:val="20"/>
                <w:lang w:val="es-ES_tradnl"/>
              </w:rPr>
              <w:t xml:space="preserve">no peligrosos del proceso </w:t>
            </w:r>
            <w:r w:rsidRPr="001F0847">
              <w:rPr>
                <w:rFonts w:ascii="Arial Narrow" w:hAnsi="Arial Narrow" w:cs="Arial"/>
                <w:color w:val="000000" w:themeColor="text1"/>
                <w:sz w:val="20"/>
                <w:szCs w:val="20"/>
                <w:lang w:val="es-ES_tradnl"/>
              </w:rPr>
              <w:t>constructivo.</w:t>
            </w:r>
          </w:p>
        </w:tc>
        <w:tc>
          <w:tcPr>
            <w:tcW w:w="2178"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1F0847" w:rsidRDefault="004E7999">
            <w:pPr>
              <w:spacing w:line="27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Manejo de los desechos sólidos peligrosos.</w:t>
            </w:r>
          </w:p>
        </w:tc>
        <w:tc>
          <w:tcPr>
            <w:tcW w:w="1843" w:type="dxa"/>
            <w:tcBorders>
              <w:top w:val="single" w:sz="6" w:space="0" w:color="auto"/>
              <w:left w:val="single" w:sz="6" w:space="0" w:color="auto"/>
              <w:bottom w:val="nil"/>
              <w:right w:val="single" w:sz="6" w:space="0" w:color="auto"/>
            </w:tcBorders>
            <w:shd w:val="clear" w:color="auto" w:fill="FFFFFF"/>
            <w:hideMark/>
          </w:tcPr>
          <w:p w:rsidR="004E7999" w:rsidRPr="001F0847" w:rsidRDefault="004E7999">
            <w:pPr>
              <w:spacing w:line="27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pacing w:val="-3"/>
                <w:sz w:val="20"/>
                <w:szCs w:val="20"/>
                <w:lang w:val="es-ES_tradnl"/>
              </w:rPr>
              <w:t>Porcentaje de basura no manejada adecuadamente.</w:t>
            </w:r>
          </w:p>
        </w:tc>
        <w:tc>
          <w:tcPr>
            <w:tcW w:w="1559" w:type="dxa"/>
            <w:tcBorders>
              <w:top w:val="single" w:sz="6" w:space="0" w:color="auto"/>
              <w:left w:val="single" w:sz="6" w:space="0" w:color="auto"/>
              <w:bottom w:val="nil"/>
              <w:right w:val="single" w:sz="6" w:space="0" w:color="auto"/>
            </w:tcBorders>
            <w:shd w:val="clear" w:color="auto" w:fill="FFFFFF"/>
            <w:hideMark/>
          </w:tcPr>
          <w:p w:rsidR="004E7999" w:rsidRPr="001F0847" w:rsidRDefault="004E7999" w:rsidP="00CC3650">
            <w:pPr>
              <w:spacing w:line="27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Áreas donde se construirán</w:t>
            </w:r>
            <w:r w:rsidRPr="001F0847">
              <w:rPr>
                <w:rFonts w:ascii="Arial Narrow" w:hAnsi="Arial Narrow" w:cs="Arial"/>
                <w:color w:val="000000" w:themeColor="text1"/>
                <w:spacing w:val="-1"/>
                <w:sz w:val="20"/>
                <w:szCs w:val="20"/>
                <w:lang w:val="es-ES_tradnl"/>
              </w:rPr>
              <w:t xml:space="preserve"> infraestructuras.</w:t>
            </w:r>
          </w:p>
        </w:tc>
        <w:tc>
          <w:tcPr>
            <w:tcW w:w="1260" w:type="dxa"/>
            <w:vMerge/>
            <w:tcBorders>
              <w:top w:val="single" w:sz="4" w:space="0" w:color="auto"/>
              <w:left w:val="single" w:sz="6" w:space="0" w:color="auto"/>
              <w:bottom w:val="single" w:sz="4" w:space="0" w:color="auto"/>
              <w:right w:val="single" w:sz="6" w:space="0" w:color="auto"/>
            </w:tcBorders>
            <w:vAlign w:val="center"/>
            <w:hideMark/>
          </w:tcPr>
          <w:p w:rsidR="004E7999" w:rsidRPr="001F0847" w:rsidRDefault="004E7999">
            <w:pPr>
              <w:suppressAutoHyphens w:val="0"/>
              <w:rPr>
                <w:rFonts w:ascii="Arial Narrow" w:hAnsi="Arial Narrow" w:cs="Arial"/>
                <w:color w:val="000000" w:themeColor="text1"/>
                <w:kern w:val="2"/>
                <w:sz w:val="20"/>
                <w:szCs w:val="20"/>
                <w:lang w:val="es-ES"/>
              </w:rPr>
            </w:pPr>
          </w:p>
        </w:tc>
        <w:tc>
          <w:tcPr>
            <w:tcW w:w="1150" w:type="dxa"/>
            <w:tcBorders>
              <w:top w:val="nil"/>
              <w:left w:val="single" w:sz="6" w:space="0" w:color="auto"/>
              <w:bottom w:val="nil"/>
              <w:right w:val="single" w:sz="6" w:space="0" w:color="auto"/>
            </w:tcBorders>
            <w:shd w:val="clear" w:color="auto" w:fill="FFFFFF"/>
          </w:tcPr>
          <w:p w:rsidR="004E7999" w:rsidRPr="001F0847" w:rsidRDefault="004E7999">
            <w:pPr>
              <w:spacing w:line="276" w:lineRule="auto"/>
              <w:rPr>
                <w:rFonts w:ascii="Arial Narrow" w:hAnsi="Arial Narrow" w:cs="Arial"/>
                <w:color w:val="000000" w:themeColor="text1"/>
                <w:kern w:val="2"/>
                <w:sz w:val="20"/>
                <w:szCs w:val="20"/>
                <w:lang w:val="es-ES"/>
              </w:rPr>
            </w:pPr>
          </w:p>
          <w:p w:rsidR="004E7999" w:rsidRPr="001F0847" w:rsidRDefault="004E7999">
            <w:pPr>
              <w:spacing w:line="276" w:lineRule="auto"/>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1F0847" w:rsidRDefault="004E7999" w:rsidP="004E058D">
            <w:pPr>
              <w:spacing w:line="276" w:lineRule="auto"/>
              <w:rPr>
                <w:rFonts w:ascii="Arial Narrow" w:hAnsi="Arial Narrow" w:cs="Arial"/>
                <w:color w:val="000000" w:themeColor="text1"/>
                <w:kern w:val="2"/>
                <w:sz w:val="20"/>
                <w:szCs w:val="20"/>
                <w:lang w:val="en-US"/>
              </w:rPr>
            </w:pPr>
            <w:r w:rsidRPr="001F0847">
              <w:rPr>
                <w:rFonts w:ascii="Arial Narrow" w:hAnsi="Arial Narrow" w:cs="Arial"/>
                <w:color w:val="000000" w:themeColor="text1"/>
                <w:sz w:val="20"/>
                <w:szCs w:val="20"/>
                <w:lang w:val="es-ES_tradnl"/>
              </w:rPr>
              <w:t>**RD$</w:t>
            </w:r>
            <w:r w:rsidR="004E058D" w:rsidRPr="001F0847">
              <w:rPr>
                <w:rFonts w:ascii="Arial Narrow" w:hAnsi="Arial Narrow" w:cs="Arial"/>
                <w:color w:val="000000" w:themeColor="text1"/>
                <w:sz w:val="20"/>
                <w:szCs w:val="20"/>
                <w:lang w:val="es-ES_tradnl"/>
              </w:rPr>
              <w:t>10</w:t>
            </w:r>
            <w:r w:rsidRPr="001F0847">
              <w:rPr>
                <w:rFonts w:ascii="Arial Narrow" w:hAnsi="Arial Narrow" w:cs="Arial"/>
                <w:color w:val="000000" w:themeColor="text1"/>
                <w:sz w:val="20"/>
                <w:szCs w:val="20"/>
                <w:lang w:val="es-ES_tradnl"/>
              </w:rPr>
              <w:t>0,000</w:t>
            </w:r>
          </w:p>
        </w:tc>
        <w:tc>
          <w:tcPr>
            <w:tcW w:w="1933" w:type="dxa"/>
            <w:tcBorders>
              <w:top w:val="single" w:sz="6" w:space="0" w:color="auto"/>
              <w:left w:val="single" w:sz="6" w:space="0" w:color="auto"/>
              <w:bottom w:val="nil"/>
              <w:right w:val="single" w:sz="6" w:space="0" w:color="auto"/>
            </w:tcBorders>
            <w:shd w:val="clear" w:color="auto" w:fill="FFFFFF"/>
            <w:hideMark/>
          </w:tcPr>
          <w:p w:rsidR="004E7999" w:rsidRPr="001F0847" w:rsidRDefault="004E7999">
            <w:pPr>
              <w:spacing w:line="276" w:lineRule="auto"/>
              <w:jc w:val="both"/>
              <w:rPr>
                <w:rFonts w:ascii="Arial Narrow" w:hAnsi="Arial Narrow" w:cs="Arial"/>
                <w:color w:val="000000" w:themeColor="text1"/>
                <w:kern w:val="2"/>
                <w:sz w:val="20"/>
                <w:szCs w:val="20"/>
                <w:lang w:val="es-ES"/>
              </w:rPr>
            </w:pPr>
            <w:r w:rsidRPr="001F0847">
              <w:rPr>
                <w:rFonts w:ascii="Arial Narrow" w:hAnsi="Arial Narrow" w:cs="Arial"/>
                <w:color w:val="000000" w:themeColor="text1"/>
                <w:spacing w:val="-1"/>
                <w:sz w:val="20"/>
                <w:szCs w:val="20"/>
                <w:lang w:val="es-ES_tradnl"/>
              </w:rPr>
              <w:t xml:space="preserve">Se habilitará un libro de registro para </w:t>
            </w:r>
            <w:r w:rsidRPr="001F0847">
              <w:rPr>
                <w:rFonts w:ascii="Arial Narrow" w:hAnsi="Arial Narrow" w:cs="Arial"/>
                <w:color w:val="000000" w:themeColor="text1"/>
                <w:sz w:val="20"/>
                <w:szCs w:val="20"/>
                <w:lang w:val="es-ES_tradnl"/>
              </w:rPr>
              <w:t>el control del volumen de los desechos generados y la frecuencia de su recogida y traslado al vertedero municipal.</w:t>
            </w:r>
          </w:p>
        </w:tc>
      </w:tr>
      <w:tr w:rsidR="004E7999" w:rsidRPr="001F0847" w:rsidTr="004E7999">
        <w:trPr>
          <w:cantSplit/>
          <w:trHeight w:val="20"/>
        </w:trPr>
        <w:tc>
          <w:tcPr>
            <w:tcW w:w="1135" w:type="dxa"/>
            <w:tcBorders>
              <w:top w:val="nil"/>
              <w:left w:val="single" w:sz="6" w:space="0" w:color="auto"/>
              <w:bottom w:val="nil"/>
              <w:right w:val="single" w:sz="6" w:space="0" w:color="auto"/>
            </w:tcBorders>
            <w:shd w:val="clear" w:color="auto" w:fill="FFFFFF"/>
            <w:textDirection w:val="btLr"/>
          </w:tcPr>
          <w:p w:rsidR="004E7999" w:rsidRPr="001F0847" w:rsidRDefault="004E7999">
            <w:pPr>
              <w:spacing w:line="276" w:lineRule="auto"/>
              <w:rPr>
                <w:rFonts w:ascii="Arial Narrow" w:hAnsi="Arial Narrow" w:cs="Arial"/>
                <w:color w:val="000000" w:themeColor="text1"/>
                <w:kern w:val="2"/>
                <w:sz w:val="20"/>
                <w:szCs w:val="20"/>
                <w:lang w:val="es-ES"/>
              </w:rPr>
            </w:pPr>
          </w:p>
        </w:tc>
        <w:tc>
          <w:tcPr>
            <w:tcW w:w="992" w:type="dxa"/>
            <w:tcBorders>
              <w:top w:val="nil"/>
              <w:left w:val="single" w:sz="6" w:space="0" w:color="auto"/>
              <w:bottom w:val="nil"/>
              <w:right w:val="single" w:sz="6" w:space="0" w:color="auto"/>
            </w:tcBorders>
            <w:shd w:val="clear" w:color="auto" w:fill="FFFFFF"/>
            <w:textDirection w:val="btLr"/>
          </w:tcPr>
          <w:p w:rsidR="004E7999" w:rsidRPr="001F0847" w:rsidRDefault="004E7999">
            <w:pPr>
              <w:spacing w:line="276" w:lineRule="auto"/>
              <w:rPr>
                <w:rFonts w:ascii="Arial Narrow" w:hAnsi="Arial Narrow" w:cs="Arial"/>
                <w:color w:val="000000" w:themeColor="text1"/>
                <w:kern w:val="2"/>
                <w:sz w:val="20"/>
                <w:szCs w:val="20"/>
                <w:lang w:val="es-ES"/>
              </w:rPr>
            </w:pPr>
          </w:p>
        </w:tc>
        <w:tc>
          <w:tcPr>
            <w:tcW w:w="1701" w:type="dxa"/>
            <w:vMerge/>
            <w:tcBorders>
              <w:top w:val="single" w:sz="6" w:space="0" w:color="auto"/>
              <w:left w:val="single" w:sz="6" w:space="0" w:color="auto"/>
              <w:bottom w:val="single" w:sz="6" w:space="0" w:color="auto"/>
              <w:right w:val="single" w:sz="6" w:space="0" w:color="auto"/>
            </w:tcBorders>
            <w:vAlign w:val="center"/>
            <w:hideMark/>
          </w:tcPr>
          <w:p w:rsidR="004E7999" w:rsidRPr="001F0847" w:rsidRDefault="004E7999">
            <w:pPr>
              <w:suppressAutoHyphens w:val="0"/>
              <w:rPr>
                <w:rFonts w:ascii="Arial Narrow" w:hAnsi="Arial Narrow" w:cs="Arial"/>
                <w:color w:val="000000" w:themeColor="text1"/>
                <w:kern w:val="2"/>
                <w:sz w:val="20"/>
                <w:szCs w:val="20"/>
                <w:lang w:val="es-ES"/>
              </w:rPr>
            </w:pPr>
          </w:p>
        </w:tc>
        <w:tc>
          <w:tcPr>
            <w:tcW w:w="2178"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1F0847" w:rsidRDefault="004E7999">
            <w:pPr>
              <w:spacing w:line="27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Manejo de los desechos sólidos no peligrosos.</w:t>
            </w:r>
          </w:p>
        </w:tc>
        <w:tc>
          <w:tcPr>
            <w:tcW w:w="1843" w:type="dxa"/>
            <w:tcBorders>
              <w:top w:val="nil"/>
              <w:left w:val="single" w:sz="6" w:space="0" w:color="auto"/>
              <w:bottom w:val="single" w:sz="6" w:space="0" w:color="auto"/>
              <w:right w:val="single" w:sz="6" w:space="0" w:color="auto"/>
            </w:tcBorders>
            <w:shd w:val="clear" w:color="auto" w:fill="FFFFFF"/>
          </w:tcPr>
          <w:p w:rsidR="004E7999" w:rsidRPr="001F0847" w:rsidRDefault="004E7999">
            <w:pPr>
              <w:spacing w:line="276" w:lineRule="auto"/>
              <w:rPr>
                <w:rFonts w:ascii="Arial Narrow" w:hAnsi="Arial Narrow" w:cs="Arial"/>
                <w:color w:val="000000" w:themeColor="text1"/>
                <w:kern w:val="2"/>
                <w:sz w:val="20"/>
                <w:szCs w:val="20"/>
                <w:lang w:val="es-ES"/>
              </w:rPr>
            </w:pPr>
          </w:p>
        </w:tc>
        <w:tc>
          <w:tcPr>
            <w:tcW w:w="1559" w:type="dxa"/>
            <w:tcBorders>
              <w:top w:val="nil"/>
              <w:left w:val="single" w:sz="6" w:space="0" w:color="auto"/>
              <w:bottom w:val="single" w:sz="6" w:space="0" w:color="auto"/>
              <w:right w:val="single" w:sz="6" w:space="0" w:color="auto"/>
            </w:tcBorders>
            <w:shd w:val="clear" w:color="auto" w:fill="FFFFFF"/>
          </w:tcPr>
          <w:p w:rsidR="004E7999" w:rsidRPr="001F0847" w:rsidRDefault="004E7999">
            <w:pPr>
              <w:spacing w:line="276" w:lineRule="auto"/>
              <w:rPr>
                <w:rFonts w:ascii="Arial Narrow" w:hAnsi="Arial Narrow" w:cs="Arial"/>
                <w:color w:val="000000" w:themeColor="text1"/>
                <w:kern w:val="2"/>
                <w:sz w:val="20"/>
                <w:szCs w:val="20"/>
                <w:lang w:val="es-ES"/>
              </w:rPr>
            </w:pPr>
          </w:p>
        </w:tc>
        <w:tc>
          <w:tcPr>
            <w:tcW w:w="1260" w:type="dxa"/>
            <w:vMerge/>
            <w:tcBorders>
              <w:top w:val="single" w:sz="4" w:space="0" w:color="auto"/>
              <w:left w:val="single" w:sz="6" w:space="0" w:color="auto"/>
              <w:bottom w:val="single" w:sz="4" w:space="0" w:color="auto"/>
              <w:right w:val="single" w:sz="6" w:space="0" w:color="auto"/>
            </w:tcBorders>
            <w:vAlign w:val="center"/>
            <w:hideMark/>
          </w:tcPr>
          <w:p w:rsidR="004E7999" w:rsidRPr="001F0847" w:rsidRDefault="004E7999">
            <w:pPr>
              <w:suppressAutoHyphens w:val="0"/>
              <w:rPr>
                <w:rFonts w:ascii="Arial Narrow" w:hAnsi="Arial Narrow" w:cs="Arial"/>
                <w:color w:val="000000" w:themeColor="text1"/>
                <w:kern w:val="2"/>
                <w:sz w:val="20"/>
                <w:szCs w:val="20"/>
                <w:lang w:val="es-ES"/>
              </w:rPr>
            </w:pPr>
          </w:p>
        </w:tc>
        <w:tc>
          <w:tcPr>
            <w:tcW w:w="1150" w:type="dxa"/>
            <w:tcBorders>
              <w:top w:val="nil"/>
              <w:left w:val="single" w:sz="6" w:space="0" w:color="auto"/>
              <w:bottom w:val="nil"/>
              <w:right w:val="single" w:sz="6" w:space="0" w:color="auto"/>
            </w:tcBorders>
            <w:shd w:val="clear" w:color="auto" w:fill="FFFFFF"/>
          </w:tcPr>
          <w:p w:rsidR="004E7999" w:rsidRPr="001F0847" w:rsidRDefault="004E7999">
            <w:pPr>
              <w:spacing w:line="276" w:lineRule="auto"/>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1F0847" w:rsidRDefault="004E7999">
            <w:pPr>
              <w:spacing w:line="276" w:lineRule="auto"/>
              <w:rPr>
                <w:rFonts w:ascii="Arial Narrow" w:hAnsi="Arial Narrow" w:cs="Arial"/>
                <w:color w:val="000000" w:themeColor="text1"/>
                <w:kern w:val="2"/>
                <w:sz w:val="20"/>
                <w:szCs w:val="20"/>
                <w:lang w:val="en-US"/>
              </w:rPr>
            </w:pPr>
            <w:r w:rsidRPr="001F0847">
              <w:rPr>
                <w:rFonts w:ascii="Arial Narrow" w:hAnsi="Arial Narrow" w:cs="Arial"/>
                <w:color w:val="000000" w:themeColor="text1"/>
                <w:sz w:val="20"/>
                <w:szCs w:val="20"/>
                <w:lang w:val="es-ES_tradnl"/>
              </w:rPr>
              <w:t>**RD$90,000</w:t>
            </w:r>
          </w:p>
        </w:tc>
        <w:tc>
          <w:tcPr>
            <w:tcW w:w="1933" w:type="dxa"/>
            <w:tcBorders>
              <w:top w:val="nil"/>
              <w:left w:val="single" w:sz="6" w:space="0" w:color="auto"/>
              <w:bottom w:val="single" w:sz="6" w:space="0" w:color="auto"/>
              <w:right w:val="single" w:sz="6" w:space="0" w:color="auto"/>
            </w:tcBorders>
            <w:shd w:val="clear" w:color="auto" w:fill="FFFFFF"/>
          </w:tcPr>
          <w:p w:rsidR="004E7999" w:rsidRPr="001F0847" w:rsidRDefault="004E7999">
            <w:pPr>
              <w:spacing w:line="276" w:lineRule="auto"/>
              <w:rPr>
                <w:rFonts w:ascii="Arial Narrow" w:hAnsi="Arial Narrow" w:cs="Arial"/>
                <w:color w:val="000000" w:themeColor="text1"/>
                <w:kern w:val="2"/>
                <w:sz w:val="20"/>
                <w:szCs w:val="20"/>
                <w:lang w:val="en-US"/>
              </w:rPr>
            </w:pPr>
          </w:p>
        </w:tc>
      </w:tr>
      <w:tr w:rsidR="004E7999" w:rsidRPr="001F0847" w:rsidTr="004E7999">
        <w:trPr>
          <w:cantSplit/>
          <w:trHeight w:val="20"/>
        </w:trPr>
        <w:tc>
          <w:tcPr>
            <w:tcW w:w="1135" w:type="dxa"/>
            <w:tcBorders>
              <w:top w:val="nil"/>
              <w:left w:val="single" w:sz="6" w:space="0" w:color="auto"/>
              <w:bottom w:val="single" w:sz="4" w:space="0" w:color="auto"/>
              <w:right w:val="single" w:sz="6" w:space="0" w:color="auto"/>
            </w:tcBorders>
            <w:shd w:val="clear" w:color="auto" w:fill="FFFFFF"/>
            <w:textDirection w:val="btLr"/>
          </w:tcPr>
          <w:p w:rsidR="004E7999" w:rsidRPr="001F0847" w:rsidRDefault="004E7999">
            <w:pPr>
              <w:spacing w:line="276" w:lineRule="auto"/>
              <w:rPr>
                <w:rFonts w:ascii="Arial Narrow" w:hAnsi="Arial Narrow" w:cs="Arial"/>
                <w:color w:val="000000" w:themeColor="text1"/>
                <w:kern w:val="2"/>
                <w:sz w:val="20"/>
                <w:szCs w:val="20"/>
                <w:lang w:val="en-US"/>
              </w:rPr>
            </w:pPr>
          </w:p>
          <w:p w:rsidR="004E7999" w:rsidRPr="001F0847" w:rsidRDefault="004E7999">
            <w:pPr>
              <w:spacing w:line="276" w:lineRule="auto"/>
              <w:rPr>
                <w:rFonts w:ascii="Arial Narrow" w:hAnsi="Arial Narrow" w:cs="Arial"/>
                <w:color w:val="000000" w:themeColor="text1"/>
                <w:kern w:val="2"/>
                <w:sz w:val="20"/>
                <w:szCs w:val="20"/>
                <w:lang w:val="en-US"/>
              </w:rPr>
            </w:pPr>
          </w:p>
        </w:tc>
        <w:tc>
          <w:tcPr>
            <w:tcW w:w="992" w:type="dxa"/>
            <w:tcBorders>
              <w:top w:val="nil"/>
              <w:left w:val="single" w:sz="6" w:space="0" w:color="auto"/>
              <w:bottom w:val="single" w:sz="4" w:space="0" w:color="auto"/>
              <w:right w:val="single" w:sz="6" w:space="0" w:color="auto"/>
            </w:tcBorders>
            <w:shd w:val="clear" w:color="auto" w:fill="FFFFFF"/>
            <w:textDirection w:val="btLr"/>
          </w:tcPr>
          <w:p w:rsidR="004E7999" w:rsidRPr="001F0847" w:rsidRDefault="004E7999">
            <w:pPr>
              <w:spacing w:line="276" w:lineRule="auto"/>
              <w:rPr>
                <w:rFonts w:ascii="Arial Narrow" w:hAnsi="Arial Narrow" w:cs="Arial"/>
                <w:color w:val="000000" w:themeColor="text1"/>
                <w:kern w:val="2"/>
                <w:sz w:val="20"/>
                <w:szCs w:val="20"/>
                <w:lang w:val="en-US"/>
              </w:rPr>
            </w:pPr>
          </w:p>
          <w:p w:rsidR="004E7999" w:rsidRPr="001F0847" w:rsidRDefault="004E7999">
            <w:pPr>
              <w:spacing w:line="276" w:lineRule="auto"/>
              <w:rPr>
                <w:rFonts w:ascii="Arial Narrow" w:hAnsi="Arial Narrow" w:cs="Arial"/>
                <w:color w:val="000000" w:themeColor="text1"/>
                <w:kern w:val="2"/>
                <w:sz w:val="20"/>
                <w:szCs w:val="20"/>
                <w:lang w:val="en-US"/>
              </w:rPr>
            </w:pPr>
          </w:p>
        </w:tc>
        <w:tc>
          <w:tcPr>
            <w:tcW w:w="1701"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1F0847" w:rsidRDefault="004E7999">
            <w:pPr>
              <w:spacing w:line="27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 xml:space="preserve">Cambio en la composición y estructura de los suelos </w:t>
            </w:r>
            <w:r w:rsidRPr="001F0847">
              <w:rPr>
                <w:rFonts w:ascii="Arial Narrow" w:hAnsi="Arial Narrow" w:cs="Arial"/>
                <w:color w:val="000000" w:themeColor="text1"/>
                <w:spacing w:val="-1"/>
                <w:sz w:val="20"/>
                <w:szCs w:val="20"/>
                <w:lang w:val="es-ES_tradnl"/>
              </w:rPr>
              <w:t>por la creación de áreas verdes.</w:t>
            </w:r>
          </w:p>
        </w:tc>
        <w:tc>
          <w:tcPr>
            <w:tcW w:w="2178"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1F0847" w:rsidRDefault="004E7999">
            <w:pPr>
              <w:spacing w:line="27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 xml:space="preserve">Delimitación y señalización de las áreas que serán desmontadas y limpiadas para la construcción </w:t>
            </w:r>
            <w:r w:rsidR="007D3F09" w:rsidRPr="001F0847">
              <w:rPr>
                <w:rFonts w:ascii="Arial Narrow" w:hAnsi="Arial Narrow" w:cs="Arial"/>
                <w:color w:val="000000" w:themeColor="text1"/>
                <w:sz w:val="20"/>
                <w:szCs w:val="20"/>
                <w:lang w:val="es-ES_tradnl"/>
              </w:rPr>
              <w:t>del proyecto “</w:t>
            </w:r>
            <w:r w:rsidR="006F2DA3" w:rsidRPr="001F0847">
              <w:rPr>
                <w:rFonts w:ascii="Arial Narrow" w:hAnsi="Arial Narrow" w:cs="Arial"/>
                <w:color w:val="000000" w:themeColor="text1"/>
                <w:sz w:val="20"/>
                <w:szCs w:val="20"/>
                <w:lang w:val="es-ES_tradnl"/>
              </w:rPr>
              <w:t>RESIDENCIAL CORAL VIEW</w:t>
            </w:r>
            <w:r w:rsidR="007D3F09" w:rsidRPr="001F0847">
              <w:rPr>
                <w:rFonts w:ascii="Arial Narrow" w:hAnsi="Arial Narrow" w:cs="Arial"/>
                <w:color w:val="000000" w:themeColor="text1"/>
                <w:sz w:val="20"/>
                <w:szCs w:val="20"/>
                <w:lang w:val="es-ES_tradnl"/>
              </w:rPr>
              <w:t>”</w:t>
            </w:r>
          </w:p>
        </w:tc>
        <w:tc>
          <w:tcPr>
            <w:tcW w:w="1843"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1F0847" w:rsidRDefault="004E7999">
            <w:pPr>
              <w:spacing w:line="27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Área de la parcela que será construida.</w:t>
            </w:r>
          </w:p>
        </w:tc>
        <w:tc>
          <w:tcPr>
            <w:tcW w:w="1559"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1F0847" w:rsidRDefault="004E7999">
            <w:pPr>
              <w:spacing w:line="27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pacing w:val="-2"/>
                <w:sz w:val="20"/>
                <w:szCs w:val="20"/>
                <w:lang w:val="es-ES_tradnl"/>
              </w:rPr>
              <w:t>Área de la parcela que será construida.</w:t>
            </w:r>
          </w:p>
        </w:tc>
        <w:tc>
          <w:tcPr>
            <w:tcW w:w="1260" w:type="dxa"/>
            <w:vMerge/>
            <w:tcBorders>
              <w:top w:val="single" w:sz="4" w:space="0" w:color="auto"/>
              <w:left w:val="single" w:sz="6" w:space="0" w:color="auto"/>
              <w:bottom w:val="single" w:sz="4" w:space="0" w:color="auto"/>
              <w:right w:val="single" w:sz="6" w:space="0" w:color="auto"/>
            </w:tcBorders>
            <w:vAlign w:val="center"/>
            <w:hideMark/>
          </w:tcPr>
          <w:p w:rsidR="004E7999" w:rsidRPr="001F0847" w:rsidRDefault="004E7999">
            <w:pPr>
              <w:suppressAutoHyphens w:val="0"/>
              <w:rPr>
                <w:rFonts w:ascii="Arial Narrow" w:hAnsi="Arial Narrow" w:cs="Arial"/>
                <w:color w:val="000000" w:themeColor="text1"/>
                <w:kern w:val="2"/>
                <w:sz w:val="20"/>
                <w:szCs w:val="20"/>
                <w:lang w:val="es-ES"/>
              </w:rPr>
            </w:pPr>
          </w:p>
        </w:tc>
        <w:tc>
          <w:tcPr>
            <w:tcW w:w="1150" w:type="dxa"/>
            <w:tcBorders>
              <w:top w:val="nil"/>
              <w:left w:val="single" w:sz="6" w:space="0" w:color="auto"/>
              <w:bottom w:val="single" w:sz="4" w:space="0" w:color="auto"/>
              <w:right w:val="single" w:sz="6" w:space="0" w:color="auto"/>
            </w:tcBorders>
            <w:shd w:val="clear" w:color="auto" w:fill="FFFFFF"/>
          </w:tcPr>
          <w:p w:rsidR="004E7999" w:rsidRPr="001F0847" w:rsidRDefault="004E7999">
            <w:pPr>
              <w:spacing w:line="276" w:lineRule="auto"/>
              <w:rPr>
                <w:rFonts w:ascii="Arial Narrow" w:hAnsi="Arial Narrow" w:cs="Arial"/>
                <w:color w:val="000000" w:themeColor="text1"/>
                <w:kern w:val="2"/>
                <w:sz w:val="20"/>
                <w:szCs w:val="20"/>
                <w:lang w:val="es-ES"/>
              </w:rPr>
            </w:pPr>
          </w:p>
          <w:p w:rsidR="004E7999" w:rsidRPr="001F0847" w:rsidRDefault="004E7999">
            <w:pPr>
              <w:spacing w:line="276" w:lineRule="auto"/>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1F0847" w:rsidRDefault="004E058D">
            <w:pPr>
              <w:spacing w:line="276" w:lineRule="auto"/>
              <w:rPr>
                <w:rFonts w:ascii="Arial Narrow" w:hAnsi="Arial Narrow" w:cs="Arial"/>
                <w:color w:val="000000" w:themeColor="text1"/>
                <w:kern w:val="2"/>
                <w:sz w:val="20"/>
                <w:szCs w:val="20"/>
                <w:lang w:val="en-US"/>
              </w:rPr>
            </w:pPr>
            <w:r w:rsidRPr="001F0847">
              <w:rPr>
                <w:rFonts w:ascii="Arial Narrow" w:hAnsi="Arial Narrow" w:cs="Arial"/>
                <w:color w:val="000000" w:themeColor="text1"/>
                <w:sz w:val="20"/>
                <w:szCs w:val="20"/>
                <w:lang w:val="es-ES_tradnl"/>
              </w:rPr>
              <w:t>**RD$5</w:t>
            </w:r>
            <w:r w:rsidR="004E7999" w:rsidRPr="001F0847">
              <w:rPr>
                <w:rFonts w:ascii="Arial Narrow" w:hAnsi="Arial Narrow" w:cs="Arial"/>
                <w:color w:val="000000" w:themeColor="text1"/>
                <w:sz w:val="20"/>
                <w:szCs w:val="20"/>
                <w:lang w:val="es-ES_tradnl"/>
              </w:rPr>
              <w:t>0,000</w:t>
            </w:r>
          </w:p>
        </w:tc>
        <w:tc>
          <w:tcPr>
            <w:tcW w:w="1933"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1F0847" w:rsidRDefault="004E7999">
            <w:pPr>
              <w:spacing w:line="276" w:lineRule="auto"/>
              <w:jc w:val="both"/>
              <w:rPr>
                <w:rFonts w:ascii="Arial Narrow" w:hAnsi="Arial Narrow" w:cs="Arial"/>
                <w:color w:val="000000" w:themeColor="text1"/>
                <w:kern w:val="2"/>
                <w:sz w:val="20"/>
                <w:szCs w:val="20"/>
                <w:lang w:val="es-ES"/>
              </w:rPr>
            </w:pPr>
            <w:r w:rsidRPr="001F0847">
              <w:rPr>
                <w:rFonts w:ascii="Arial Narrow" w:hAnsi="Arial Narrow" w:cs="Arial"/>
                <w:color w:val="000000" w:themeColor="text1"/>
                <w:spacing w:val="-1"/>
                <w:sz w:val="20"/>
                <w:szCs w:val="20"/>
                <w:lang w:val="es-ES_tradnl"/>
              </w:rPr>
              <w:t xml:space="preserve">Se habilitará un libro de registro para </w:t>
            </w:r>
            <w:r w:rsidRPr="001F0847">
              <w:rPr>
                <w:rFonts w:ascii="Arial Narrow" w:hAnsi="Arial Narrow" w:cs="Arial"/>
                <w:color w:val="000000" w:themeColor="text1"/>
                <w:spacing w:val="-2"/>
                <w:sz w:val="20"/>
                <w:szCs w:val="20"/>
                <w:lang w:val="es-ES_tradnl"/>
              </w:rPr>
              <w:t xml:space="preserve">control de las medidas del PMAA con </w:t>
            </w:r>
            <w:r w:rsidRPr="001F0847">
              <w:rPr>
                <w:rFonts w:ascii="Arial Narrow" w:hAnsi="Arial Narrow" w:cs="Arial"/>
                <w:color w:val="000000" w:themeColor="text1"/>
                <w:sz w:val="20"/>
                <w:szCs w:val="20"/>
                <w:lang w:val="es-ES_tradnl"/>
              </w:rPr>
              <w:t>las incidencias que ocurran, tales como: áreas que no fueron delimitadas, número de especies sembradas y número de especies logradas.</w:t>
            </w:r>
          </w:p>
        </w:tc>
      </w:tr>
    </w:tbl>
    <w:p w:rsidR="004E7999" w:rsidRPr="001F0847" w:rsidRDefault="004E7999" w:rsidP="004E7999">
      <w:pPr>
        <w:rPr>
          <w:color w:val="000000" w:themeColor="text1"/>
          <w:kern w:val="2"/>
        </w:rPr>
      </w:pPr>
    </w:p>
    <w:tbl>
      <w:tblPr>
        <w:tblW w:w="14880" w:type="dxa"/>
        <w:tblInd w:w="-811" w:type="dxa"/>
        <w:tblLayout w:type="fixed"/>
        <w:tblCellMar>
          <w:left w:w="40" w:type="dxa"/>
          <w:right w:w="40" w:type="dxa"/>
        </w:tblCellMar>
        <w:tblLook w:val="04A0" w:firstRow="1" w:lastRow="0" w:firstColumn="1" w:lastColumn="0" w:noHBand="0" w:noVBand="1"/>
      </w:tblPr>
      <w:tblGrid>
        <w:gridCol w:w="1135"/>
        <w:gridCol w:w="992"/>
        <w:gridCol w:w="1700"/>
        <w:gridCol w:w="2125"/>
        <w:gridCol w:w="1842"/>
        <w:gridCol w:w="1558"/>
        <w:gridCol w:w="1260"/>
        <w:gridCol w:w="16"/>
        <w:gridCol w:w="1134"/>
        <w:gridCol w:w="1134"/>
        <w:gridCol w:w="1984"/>
      </w:tblGrid>
      <w:tr w:rsidR="004E7999" w:rsidRPr="001F0847" w:rsidTr="004E7999">
        <w:trPr>
          <w:cantSplit/>
          <w:trHeight w:val="20"/>
        </w:trPr>
        <w:tc>
          <w:tcPr>
            <w:tcW w:w="1135" w:type="dxa"/>
            <w:tcBorders>
              <w:top w:val="nil"/>
              <w:left w:val="single" w:sz="6" w:space="0" w:color="auto"/>
              <w:bottom w:val="nil"/>
              <w:right w:val="single" w:sz="6" w:space="0" w:color="auto"/>
            </w:tcBorders>
            <w:shd w:val="clear" w:color="auto" w:fill="548DD4" w:themeFill="text2" w:themeFillTint="99"/>
            <w:hideMark/>
          </w:tcPr>
          <w:p w:rsidR="004E7999" w:rsidRPr="001F0847" w:rsidRDefault="004E7999">
            <w:pPr>
              <w:spacing w:line="276" w:lineRule="auto"/>
              <w:rPr>
                <w:rFonts w:ascii="Arial Narrow" w:hAnsi="Arial Narrow" w:cs="Arial"/>
                <w:b/>
                <w:color w:val="000000" w:themeColor="text1"/>
                <w:kern w:val="2"/>
                <w:sz w:val="20"/>
                <w:szCs w:val="20"/>
                <w:lang w:val="es-ES"/>
              </w:rPr>
            </w:pPr>
            <w:r w:rsidRPr="001F0847">
              <w:rPr>
                <w:rFonts w:ascii="Arial Narrow" w:hAnsi="Arial Narrow" w:cs="Arial"/>
                <w:b/>
                <w:color w:val="000000" w:themeColor="text1"/>
                <w:sz w:val="20"/>
                <w:szCs w:val="20"/>
                <w:lang w:val="es-ES"/>
              </w:rPr>
              <w:lastRenderedPageBreak/>
              <w:t>Componentes del medio</w:t>
            </w:r>
          </w:p>
        </w:tc>
        <w:tc>
          <w:tcPr>
            <w:tcW w:w="992" w:type="dxa"/>
            <w:tcBorders>
              <w:top w:val="single" w:sz="6" w:space="0" w:color="auto"/>
              <w:left w:val="single" w:sz="6" w:space="0" w:color="auto"/>
              <w:bottom w:val="nil"/>
              <w:right w:val="single" w:sz="6" w:space="0" w:color="auto"/>
            </w:tcBorders>
            <w:shd w:val="clear" w:color="auto" w:fill="548DD4" w:themeFill="text2" w:themeFillTint="99"/>
            <w:hideMark/>
          </w:tcPr>
          <w:p w:rsidR="004E7999" w:rsidRPr="001F0847" w:rsidRDefault="004E7999">
            <w:pPr>
              <w:spacing w:line="276" w:lineRule="auto"/>
              <w:ind w:left="322"/>
              <w:rPr>
                <w:rFonts w:ascii="Arial Narrow" w:hAnsi="Arial Narrow" w:cs="Arial"/>
                <w:b/>
                <w:bCs/>
                <w:color w:val="000000" w:themeColor="text1"/>
                <w:kern w:val="2"/>
                <w:sz w:val="20"/>
                <w:szCs w:val="20"/>
                <w:lang w:val="es-ES_tradnl"/>
              </w:rPr>
            </w:pPr>
            <w:r w:rsidRPr="001F0847">
              <w:rPr>
                <w:rFonts w:ascii="Arial Narrow" w:hAnsi="Arial Narrow" w:cs="Arial"/>
                <w:b/>
                <w:bCs/>
                <w:color w:val="000000" w:themeColor="text1"/>
                <w:sz w:val="20"/>
                <w:szCs w:val="20"/>
                <w:lang w:val="es-ES_tradnl"/>
              </w:rPr>
              <w:t>Elementos del medio</w:t>
            </w:r>
          </w:p>
        </w:tc>
        <w:tc>
          <w:tcPr>
            <w:tcW w:w="1700" w:type="dxa"/>
            <w:tcBorders>
              <w:top w:val="single" w:sz="6" w:space="0" w:color="auto"/>
              <w:left w:val="single" w:sz="6" w:space="0" w:color="auto"/>
              <w:bottom w:val="single" w:sz="4" w:space="0" w:color="auto"/>
              <w:right w:val="single" w:sz="6" w:space="0" w:color="auto"/>
            </w:tcBorders>
            <w:shd w:val="clear" w:color="auto" w:fill="548DD4" w:themeFill="text2" w:themeFillTint="99"/>
            <w:hideMark/>
          </w:tcPr>
          <w:p w:rsidR="004E7999" w:rsidRPr="001F0847" w:rsidRDefault="004E7999">
            <w:pPr>
              <w:spacing w:line="276" w:lineRule="auto"/>
              <w:rPr>
                <w:rFonts w:ascii="Arial Narrow" w:hAnsi="Arial Narrow" w:cs="Arial"/>
                <w:b/>
                <w:color w:val="000000" w:themeColor="text1"/>
                <w:kern w:val="2"/>
                <w:sz w:val="20"/>
                <w:szCs w:val="20"/>
                <w:lang w:val="es-ES_tradnl"/>
              </w:rPr>
            </w:pPr>
            <w:r w:rsidRPr="001F0847">
              <w:rPr>
                <w:rFonts w:ascii="Arial Narrow" w:hAnsi="Arial Narrow" w:cs="Arial"/>
                <w:b/>
                <w:color w:val="000000" w:themeColor="text1"/>
                <w:sz w:val="20"/>
                <w:szCs w:val="20"/>
                <w:lang w:val="es-ES_tradnl"/>
              </w:rPr>
              <w:t>Indicadores de impactos</w:t>
            </w:r>
          </w:p>
        </w:tc>
        <w:tc>
          <w:tcPr>
            <w:tcW w:w="2125"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4E7999" w:rsidRPr="001F0847" w:rsidRDefault="004E7999">
            <w:pPr>
              <w:spacing w:line="276" w:lineRule="auto"/>
              <w:rPr>
                <w:rFonts w:ascii="Arial Narrow" w:hAnsi="Arial Narrow" w:cs="Arial"/>
                <w:b/>
                <w:color w:val="000000" w:themeColor="text1"/>
                <w:kern w:val="2"/>
                <w:sz w:val="20"/>
                <w:szCs w:val="20"/>
                <w:lang w:val="es-ES_tradnl"/>
              </w:rPr>
            </w:pPr>
            <w:r w:rsidRPr="001F0847">
              <w:rPr>
                <w:rFonts w:ascii="Arial Narrow" w:hAnsi="Arial Narrow" w:cs="Arial"/>
                <w:b/>
                <w:color w:val="000000" w:themeColor="text1"/>
                <w:sz w:val="20"/>
                <w:szCs w:val="20"/>
                <w:lang w:val="es-ES_tradnl"/>
              </w:rPr>
              <w:t>Actividades a realizar para evitar, controlar y mitigar los impactos</w:t>
            </w:r>
          </w:p>
        </w:tc>
        <w:tc>
          <w:tcPr>
            <w:tcW w:w="1842"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4E7999" w:rsidRPr="001F0847" w:rsidRDefault="004E7999">
            <w:pPr>
              <w:spacing w:line="276" w:lineRule="auto"/>
              <w:rPr>
                <w:rFonts w:ascii="Arial Narrow" w:hAnsi="Arial Narrow" w:cs="Arial"/>
                <w:b/>
                <w:color w:val="000000" w:themeColor="text1"/>
                <w:kern w:val="2"/>
                <w:sz w:val="20"/>
                <w:szCs w:val="20"/>
                <w:lang w:val="es-ES_tradnl"/>
              </w:rPr>
            </w:pPr>
            <w:r w:rsidRPr="001F0847">
              <w:rPr>
                <w:rFonts w:ascii="Arial Narrow" w:hAnsi="Arial Narrow" w:cs="Arial"/>
                <w:b/>
                <w:color w:val="000000" w:themeColor="text1"/>
                <w:sz w:val="20"/>
                <w:szCs w:val="20"/>
                <w:lang w:val="es-ES_tradnl"/>
              </w:rPr>
              <w:t>Parámetros a monitorear</w:t>
            </w:r>
          </w:p>
        </w:tc>
        <w:tc>
          <w:tcPr>
            <w:tcW w:w="1558" w:type="dxa"/>
            <w:tcBorders>
              <w:top w:val="single" w:sz="6" w:space="0" w:color="auto"/>
              <w:left w:val="single" w:sz="6" w:space="0" w:color="auto"/>
              <w:bottom w:val="nil"/>
              <w:right w:val="single" w:sz="6" w:space="0" w:color="auto"/>
            </w:tcBorders>
            <w:shd w:val="clear" w:color="auto" w:fill="548DD4" w:themeFill="text2" w:themeFillTint="99"/>
            <w:hideMark/>
          </w:tcPr>
          <w:p w:rsidR="004E7999" w:rsidRPr="001F0847" w:rsidRDefault="004E7999">
            <w:pPr>
              <w:spacing w:line="276" w:lineRule="auto"/>
              <w:rPr>
                <w:rFonts w:ascii="Arial Narrow" w:hAnsi="Arial Narrow" w:cs="Arial"/>
                <w:b/>
                <w:color w:val="000000" w:themeColor="text1"/>
                <w:spacing w:val="-2"/>
                <w:kern w:val="2"/>
                <w:sz w:val="20"/>
                <w:szCs w:val="20"/>
                <w:lang w:val="es-ES_tradnl"/>
              </w:rPr>
            </w:pPr>
            <w:r w:rsidRPr="001F0847">
              <w:rPr>
                <w:rFonts w:ascii="Arial Narrow" w:hAnsi="Arial Narrow" w:cs="Arial"/>
                <w:b/>
                <w:color w:val="000000" w:themeColor="text1"/>
                <w:spacing w:val="-2"/>
                <w:sz w:val="20"/>
                <w:szCs w:val="20"/>
                <w:lang w:val="es-ES_tradnl"/>
              </w:rPr>
              <w:t>Puntos de muestreos</w:t>
            </w:r>
          </w:p>
        </w:tc>
        <w:tc>
          <w:tcPr>
            <w:tcW w:w="1276" w:type="dxa"/>
            <w:gridSpan w:val="2"/>
            <w:tcBorders>
              <w:top w:val="nil"/>
              <w:left w:val="single" w:sz="6" w:space="0" w:color="auto"/>
              <w:bottom w:val="nil"/>
              <w:right w:val="single" w:sz="6" w:space="0" w:color="auto"/>
            </w:tcBorders>
            <w:shd w:val="clear" w:color="auto" w:fill="548DD4" w:themeFill="text2" w:themeFillTint="99"/>
            <w:hideMark/>
          </w:tcPr>
          <w:p w:rsidR="004E7999" w:rsidRPr="001F0847" w:rsidRDefault="004E7999">
            <w:pPr>
              <w:spacing w:line="276" w:lineRule="auto"/>
              <w:rPr>
                <w:rFonts w:ascii="Arial Narrow" w:hAnsi="Arial Narrow" w:cs="Arial"/>
                <w:b/>
                <w:color w:val="000000" w:themeColor="text1"/>
                <w:kern w:val="2"/>
                <w:sz w:val="20"/>
                <w:szCs w:val="20"/>
                <w:lang w:val="es-ES"/>
              </w:rPr>
            </w:pPr>
            <w:r w:rsidRPr="001F0847">
              <w:rPr>
                <w:rFonts w:ascii="Arial Narrow" w:hAnsi="Arial Narrow" w:cs="Arial"/>
                <w:b/>
                <w:color w:val="000000" w:themeColor="text1"/>
                <w:sz w:val="20"/>
                <w:szCs w:val="20"/>
                <w:lang w:val="es-ES"/>
              </w:rPr>
              <w:t xml:space="preserve">Frecuencias de </w:t>
            </w:r>
            <w:proofErr w:type="spellStart"/>
            <w:r w:rsidRPr="001F0847">
              <w:rPr>
                <w:rFonts w:ascii="Arial Narrow" w:hAnsi="Arial Narrow" w:cs="Arial"/>
                <w:b/>
                <w:color w:val="000000" w:themeColor="text1"/>
                <w:sz w:val="20"/>
                <w:szCs w:val="20"/>
                <w:lang w:val="es-ES"/>
              </w:rPr>
              <w:t>monitoreos</w:t>
            </w:r>
            <w:proofErr w:type="spellEnd"/>
          </w:p>
        </w:tc>
        <w:tc>
          <w:tcPr>
            <w:tcW w:w="1134" w:type="dxa"/>
            <w:tcBorders>
              <w:top w:val="nil"/>
              <w:left w:val="single" w:sz="6" w:space="0" w:color="auto"/>
              <w:bottom w:val="nil"/>
              <w:right w:val="single" w:sz="6" w:space="0" w:color="auto"/>
            </w:tcBorders>
            <w:shd w:val="clear" w:color="auto" w:fill="548DD4" w:themeFill="text2" w:themeFillTint="99"/>
            <w:hideMark/>
          </w:tcPr>
          <w:p w:rsidR="004E7999" w:rsidRPr="001F0847" w:rsidRDefault="004E7999">
            <w:pPr>
              <w:spacing w:line="276" w:lineRule="auto"/>
              <w:rPr>
                <w:rFonts w:ascii="Arial Narrow" w:hAnsi="Arial Narrow" w:cs="Arial"/>
                <w:b/>
                <w:color w:val="000000" w:themeColor="text1"/>
                <w:kern w:val="2"/>
                <w:sz w:val="20"/>
                <w:szCs w:val="20"/>
                <w:lang w:val="es-ES"/>
              </w:rPr>
            </w:pPr>
            <w:r w:rsidRPr="001F0847">
              <w:rPr>
                <w:rFonts w:ascii="Arial Narrow" w:hAnsi="Arial Narrow" w:cs="Arial"/>
                <w:b/>
                <w:color w:val="000000" w:themeColor="text1"/>
                <w:sz w:val="20"/>
                <w:szCs w:val="20"/>
                <w:lang w:val="es-ES"/>
              </w:rPr>
              <w:t>Responsables</w:t>
            </w:r>
          </w:p>
        </w:tc>
        <w:tc>
          <w:tcPr>
            <w:tcW w:w="1134"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4E7999" w:rsidRPr="001F0847" w:rsidRDefault="004E7999">
            <w:pPr>
              <w:spacing w:line="276" w:lineRule="auto"/>
              <w:rPr>
                <w:rFonts w:ascii="Arial Narrow" w:hAnsi="Arial Narrow" w:cs="Arial"/>
                <w:b/>
                <w:color w:val="000000" w:themeColor="text1"/>
                <w:kern w:val="2"/>
                <w:sz w:val="20"/>
                <w:szCs w:val="20"/>
                <w:lang w:val="es-ES_tradnl"/>
              </w:rPr>
            </w:pPr>
            <w:r w:rsidRPr="001F0847">
              <w:rPr>
                <w:rFonts w:ascii="Arial Narrow" w:hAnsi="Arial Narrow" w:cs="Arial"/>
                <w:b/>
                <w:color w:val="000000" w:themeColor="text1"/>
                <w:sz w:val="20"/>
                <w:szCs w:val="20"/>
                <w:lang w:val="es-ES_tradnl"/>
              </w:rPr>
              <w:t>Costos</w:t>
            </w:r>
          </w:p>
        </w:tc>
        <w:tc>
          <w:tcPr>
            <w:tcW w:w="1984" w:type="dxa"/>
            <w:tcBorders>
              <w:top w:val="single" w:sz="6" w:space="0" w:color="auto"/>
              <w:left w:val="single" w:sz="6" w:space="0" w:color="auto"/>
              <w:bottom w:val="nil"/>
              <w:right w:val="single" w:sz="6" w:space="0" w:color="auto"/>
            </w:tcBorders>
            <w:shd w:val="clear" w:color="auto" w:fill="548DD4" w:themeFill="text2" w:themeFillTint="99"/>
            <w:hideMark/>
          </w:tcPr>
          <w:p w:rsidR="004E7999" w:rsidRPr="001F0847" w:rsidRDefault="004E7999">
            <w:pPr>
              <w:spacing w:line="276" w:lineRule="auto"/>
              <w:ind w:hanging="5"/>
              <w:jc w:val="both"/>
              <w:rPr>
                <w:rFonts w:ascii="Arial Narrow" w:hAnsi="Arial Narrow" w:cs="Arial"/>
                <w:b/>
                <w:color w:val="000000" w:themeColor="text1"/>
                <w:spacing w:val="-1"/>
                <w:kern w:val="2"/>
                <w:sz w:val="20"/>
                <w:szCs w:val="20"/>
                <w:lang w:val="es-ES_tradnl"/>
              </w:rPr>
            </w:pPr>
            <w:r w:rsidRPr="001F0847">
              <w:rPr>
                <w:rFonts w:ascii="Arial Narrow" w:hAnsi="Arial Narrow" w:cs="Arial"/>
                <w:b/>
                <w:color w:val="000000" w:themeColor="text1"/>
                <w:spacing w:val="-1"/>
                <w:sz w:val="20"/>
                <w:szCs w:val="20"/>
                <w:lang w:val="es-ES_tradnl"/>
              </w:rPr>
              <w:t>Documentos generados</w:t>
            </w:r>
          </w:p>
        </w:tc>
      </w:tr>
      <w:tr w:rsidR="004E7999" w:rsidRPr="001F0847" w:rsidTr="004E7999">
        <w:trPr>
          <w:cantSplit/>
          <w:trHeight w:val="20"/>
        </w:trPr>
        <w:tc>
          <w:tcPr>
            <w:tcW w:w="1135" w:type="dxa"/>
            <w:vMerge w:val="restart"/>
            <w:tcBorders>
              <w:top w:val="nil"/>
              <w:left w:val="single" w:sz="6" w:space="0" w:color="auto"/>
              <w:right w:val="single" w:sz="6" w:space="0" w:color="auto"/>
            </w:tcBorders>
            <w:shd w:val="clear" w:color="auto" w:fill="FFFFFF"/>
            <w:textDirection w:val="btLr"/>
          </w:tcPr>
          <w:p w:rsidR="004E7999" w:rsidRPr="001F0847" w:rsidRDefault="004E7999">
            <w:pPr>
              <w:spacing w:line="276" w:lineRule="auto"/>
              <w:rPr>
                <w:rFonts w:ascii="Arial Narrow" w:hAnsi="Arial Narrow" w:cs="Arial"/>
                <w:color w:val="000000" w:themeColor="text1"/>
                <w:kern w:val="2"/>
                <w:sz w:val="20"/>
                <w:szCs w:val="20"/>
                <w:lang w:val="es-ES"/>
              </w:rPr>
            </w:pPr>
          </w:p>
          <w:p w:rsidR="004E7999" w:rsidRPr="001F0847" w:rsidRDefault="004E7999">
            <w:pPr>
              <w:spacing w:line="276" w:lineRule="auto"/>
              <w:rPr>
                <w:rFonts w:ascii="Arial Narrow" w:hAnsi="Arial Narrow" w:cs="Arial"/>
                <w:color w:val="000000" w:themeColor="text1"/>
                <w:kern w:val="2"/>
                <w:sz w:val="20"/>
                <w:szCs w:val="20"/>
                <w:lang w:val="es-ES"/>
              </w:rPr>
            </w:pPr>
          </w:p>
          <w:p w:rsidR="004E7999" w:rsidRPr="001F0847" w:rsidRDefault="004E7999">
            <w:pPr>
              <w:spacing w:line="276" w:lineRule="auto"/>
              <w:rPr>
                <w:rFonts w:ascii="Arial Narrow" w:hAnsi="Arial Narrow" w:cs="Arial"/>
                <w:color w:val="000000" w:themeColor="text1"/>
                <w:kern w:val="2"/>
                <w:sz w:val="20"/>
                <w:szCs w:val="20"/>
                <w:lang w:val="en-US"/>
              </w:rPr>
            </w:pPr>
          </w:p>
          <w:p w:rsidR="004E7999" w:rsidRPr="001F0847" w:rsidRDefault="004E7999">
            <w:pPr>
              <w:spacing w:line="276" w:lineRule="auto"/>
              <w:rPr>
                <w:rFonts w:ascii="Arial Narrow" w:hAnsi="Arial Narrow" w:cs="Arial"/>
                <w:color w:val="000000" w:themeColor="text1"/>
                <w:kern w:val="2"/>
                <w:sz w:val="20"/>
                <w:szCs w:val="20"/>
                <w:lang w:val="en-US"/>
              </w:rPr>
            </w:pPr>
          </w:p>
          <w:p w:rsidR="004E7999" w:rsidRPr="001F0847" w:rsidRDefault="004E7999" w:rsidP="004E7999">
            <w:pPr>
              <w:spacing w:line="276" w:lineRule="auto"/>
              <w:rPr>
                <w:rFonts w:ascii="Arial Narrow" w:hAnsi="Arial Narrow" w:cs="Arial"/>
                <w:color w:val="000000" w:themeColor="text1"/>
                <w:kern w:val="2"/>
                <w:sz w:val="20"/>
                <w:szCs w:val="20"/>
                <w:lang w:val="es-ES"/>
              </w:rPr>
            </w:pPr>
          </w:p>
        </w:tc>
        <w:tc>
          <w:tcPr>
            <w:tcW w:w="992" w:type="dxa"/>
            <w:vMerge w:val="restart"/>
            <w:tcBorders>
              <w:top w:val="single" w:sz="6" w:space="0" w:color="auto"/>
              <w:left w:val="single" w:sz="6" w:space="0" w:color="auto"/>
              <w:right w:val="single" w:sz="6" w:space="0" w:color="auto"/>
            </w:tcBorders>
            <w:shd w:val="clear" w:color="auto" w:fill="FFFFFF"/>
            <w:textDirection w:val="btLr"/>
            <w:hideMark/>
          </w:tcPr>
          <w:p w:rsidR="004E7999" w:rsidRPr="001F0847" w:rsidRDefault="004E7999">
            <w:pPr>
              <w:spacing w:line="276" w:lineRule="auto"/>
              <w:ind w:left="322"/>
              <w:rPr>
                <w:rFonts w:ascii="Arial Narrow" w:hAnsi="Arial Narrow" w:cs="Arial"/>
                <w:color w:val="000000" w:themeColor="text1"/>
                <w:kern w:val="2"/>
                <w:sz w:val="20"/>
                <w:szCs w:val="20"/>
                <w:lang w:val="en-US"/>
              </w:rPr>
            </w:pPr>
            <w:r w:rsidRPr="001F0847">
              <w:rPr>
                <w:rFonts w:ascii="Arial Narrow" w:hAnsi="Arial Narrow" w:cs="Arial"/>
                <w:b/>
                <w:bCs/>
                <w:color w:val="000000" w:themeColor="text1"/>
                <w:sz w:val="20"/>
                <w:szCs w:val="20"/>
                <w:lang w:val="es-ES_tradnl"/>
              </w:rPr>
              <w:t>A la vegetación</w:t>
            </w:r>
          </w:p>
          <w:p w:rsidR="004E7999" w:rsidRPr="001F0847" w:rsidRDefault="004E7999">
            <w:pPr>
              <w:spacing w:line="276" w:lineRule="auto"/>
              <w:rPr>
                <w:rFonts w:ascii="Arial Narrow" w:hAnsi="Arial Narrow" w:cs="Arial"/>
                <w:color w:val="000000" w:themeColor="text1"/>
                <w:kern w:val="2"/>
                <w:sz w:val="20"/>
                <w:szCs w:val="20"/>
                <w:lang w:val="es-ES"/>
              </w:rPr>
            </w:pPr>
          </w:p>
          <w:p w:rsidR="004E7999" w:rsidRPr="001F0847" w:rsidRDefault="004E7999">
            <w:pPr>
              <w:spacing w:line="276" w:lineRule="auto"/>
              <w:rPr>
                <w:rFonts w:ascii="Arial Narrow" w:hAnsi="Arial Narrow" w:cs="Arial"/>
                <w:color w:val="000000" w:themeColor="text1"/>
                <w:kern w:val="2"/>
                <w:sz w:val="20"/>
                <w:szCs w:val="20"/>
                <w:lang w:val="en-US"/>
              </w:rPr>
            </w:pPr>
          </w:p>
          <w:p w:rsidR="004E7999" w:rsidRPr="001F0847" w:rsidRDefault="004E7999">
            <w:pPr>
              <w:spacing w:line="276" w:lineRule="auto"/>
              <w:rPr>
                <w:rFonts w:ascii="Arial Narrow" w:hAnsi="Arial Narrow" w:cs="Arial"/>
                <w:color w:val="000000" w:themeColor="text1"/>
                <w:kern w:val="2"/>
                <w:sz w:val="20"/>
                <w:szCs w:val="20"/>
                <w:lang w:val="en-US"/>
              </w:rPr>
            </w:pPr>
          </w:p>
          <w:p w:rsidR="004E7999" w:rsidRPr="001F0847" w:rsidRDefault="004E7999" w:rsidP="004E7999">
            <w:pPr>
              <w:spacing w:line="276" w:lineRule="auto"/>
              <w:rPr>
                <w:rFonts w:ascii="Arial Narrow" w:hAnsi="Arial Narrow" w:cs="Arial"/>
                <w:color w:val="000000" w:themeColor="text1"/>
                <w:kern w:val="2"/>
                <w:sz w:val="20"/>
                <w:szCs w:val="20"/>
                <w:lang w:val="en-US"/>
              </w:rPr>
            </w:pPr>
          </w:p>
        </w:tc>
        <w:tc>
          <w:tcPr>
            <w:tcW w:w="1700" w:type="dxa"/>
            <w:vMerge w:val="restart"/>
            <w:tcBorders>
              <w:top w:val="single" w:sz="6" w:space="0" w:color="auto"/>
              <w:left w:val="single" w:sz="6" w:space="0" w:color="auto"/>
              <w:bottom w:val="single" w:sz="4" w:space="0" w:color="auto"/>
              <w:right w:val="single" w:sz="6" w:space="0" w:color="auto"/>
            </w:tcBorders>
            <w:shd w:val="clear" w:color="auto" w:fill="FFFFFF"/>
          </w:tcPr>
          <w:p w:rsidR="004E7999" w:rsidRPr="001F0847" w:rsidRDefault="004E7999" w:rsidP="004E7999">
            <w:pPr>
              <w:spacing w:line="27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 xml:space="preserve">Desaparición de la cubierta de vegetación y la pérdida de </w:t>
            </w:r>
            <w:r w:rsidRPr="001F0847">
              <w:rPr>
                <w:rFonts w:ascii="Arial Narrow" w:hAnsi="Arial Narrow" w:cs="Arial"/>
                <w:color w:val="000000" w:themeColor="text1"/>
                <w:spacing w:val="-1"/>
                <w:sz w:val="20"/>
                <w:szCs w:val="20"/>
                <w:lang w:val="es-ES_tradnl"/>
              </w:rPr>
              <w:t xml:space="preserve">poblaciones de plantas como </w:t>
            </w:r>
            <w:r w:rsidRPr="001F0847">
              <w:rPr>
                <w:rFonts w:ascii="Arial Narrow" w:hAnsi="Arial Narrow" w:cs="Arial"/>
                <w:color w:val="000000" w:themeColor="text1"/>
                <w:spacing w:val="-2"/>
                <w:sz w:val="20"/>
                <w:szCs w:val="20"/>
                <w:lang w:val="es-ES_tradnl"/>
              </w:rPr>
              <w:t xml:space="preserve">resultado del desmonte y limpieza de </w:t>
            </w:r>
            <w:r w:rsidRPr="001F0847">
              <w:rPr>
                <w:rFonts w:ascii="Arial Narrow" w:hAnsi="Arial Narrow" w:cs="Arial"/>
                <w:color w:val="000000" w:themeColor="text1"/>
                <w:sz w:val="20"/>
                <w:szCs w:val="20"/>
                <w:lang w:val="es-ES_tradnl"/>
              </w:rPr>
              <w:t>la vegetación en la parcela.</w:t>
            </w:r>
          </w:p>
        </w:tc>
        <w:tc>
          <w:tcPr>
            <w:tcW w:w="2125"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1F0847" w:rsidRDefault="004E7999">
            <w:pPr>
              <w:spacing w:line="27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 xml:space="preserve">Delimitación y señalización de las áreas que serán desmontadas y limpiadas para la construcción </w:t>
            </w:r>
            <w:r w:rsidR="007D3F09" w:rsidRPr="001F0847">
              <w:rPr>
                <w:rFonts w:ascii="Arial Narrow" w:hAnsi="Arial Narrow" w:cs="Arial"/>
                <w:color w:val="000000" w:themeColor="text1"/>
                <w:sz w:val="20"/>
                <w:szCs w:val="20"/>
                <w:lang w:val="es-ES_tradnl"/>
              </w:rPr>
              <w:t>del proyecto “</w:t>
            </w:r>
            <w:r w:rsidR="006F2DA3" w:rsidRPr="001F0847">
              <w:rPr>
                <w:rFonts w:ascii="Arial Narrow" w:hAnsi="Arial Narrow" w:cs="Arial"/>
                <w:color w:val="000000" w:themeColor="text1"/>
                <w:sz w:val="20"/>
                <w:szCs w:val="20"/>
                <w:lang w:val="es-ES_tradnl"/>
              </w:rPr>
              <w:t>RESIDENCIAL CORAL VIEW</w:t>
            </w:r>
            <w:r w:rsidR="007D3F09" w:rsidRPr="001F0847">
              <w:rPr>
                <w:rFonts w:ascii="Arial Narrow" w:hAnsi="Arial Narrow" w:cs="Arial"/>
                <w:color w:val="000000" w:themeColor="text1"/>
                <w:sz w:val="20"/>
                <w:szCs w:val="20"/>
                <w:lang w:val="es-ES_tradnl"/>
              </w:rPr>
              <w:t>”</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1F0847" w:rsidRDefault="004E7999">
            <w:pPr>
              <w:spacing w:line="27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Área de la parcela que será construida.</w:t>
            </w:r>
          </w:p>
        </w:tc>
        <w:tc>
          <w:tcPr>
            <w:tcW w:w="1558" w:type="dxa"/>
            <w:vMerge w:val="restart"/>
            <w:tcBorders>
              <w:top w:val="single" w:sz="6" w:space="0" w:color="auto"/>
              <w:left w:val="single" w:sz="6" w:space="0" w:color="auto"/>
              <w:right w:val="single" w:sz="6" w:space="0" w:color="auto"/>
            </w:tcBorders>
            <w:shd w:val="clear" w:color="auto" w:fill="FFFFFF"/>
            <w:hideMark/>
          </w:tcPr>
          <w:p w:rsidR="004E7999" w:rsidRPr="001F0847" w:rsidRDefault="004E7999">
            <w:pPr>
              <w:spacing w:line="27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pacing w:val="-2"/>
                <w:sz w:val="20"/>
                <w:szCs w:val="20"/>
                <w:lang w:val="es-ES_tradnl"/>
              </w:rPr>
              <w:t>Área de la parcela que será construida.</w:t>
            </w:r>
          </w:p>
          <w:p w:rsidR="004E7999" w:rsidRPr="001F0847" w:rsidRDefault="004E7999">
            <w:pPr>
              <w:spacing w:line="276" w:lineRule="auto"/>
              <w:rPr>
                <w:rFonts w:ascii="Arial Narrow" w:hAnsi="Arial Narrow" w:cs="Arial"/>
                <w:color w:val="000000" w:themeColor="text1"/>
                <w:kern w:val="2"/>
                <w:sz w:val="20"/>
                <w:szCs w:val="20"/>
              </w:rPr>
            </w:pPr>
          </w:p>
          <w:p w:rsidR="004E7999" w:rsidRPr="001F0847" w:rsidRDefault="004E7999">
            <w:pPr>
              <w:spacing w:line="276" w:lineRule="auto"/>
              <w:rPr>
                <w:rFonts w:ascii="Arial Narrow" w:hAnsi="Arial Narrow" w:cs="Arial"/>
                <w:color w:val="000000" w:themeColor="text1"/>
                <w:sz w:val="20"/>
                <w:szCs w:val="20"/>
                <w:lang w:val="es-ES"/>
              </w:rPr>
            </w:pPr>
          </w:p>
          <w:p w:rsidR="004E7999" w:rsidRPr="001F0847" w:rsidRDefault="004E7999">
            <w:pPr>
              <w:spacing w:line="276" w:lineRule="auto"/>
              <w:rPr>
                <w:rFonts w:ascii="Arial Narrow" w:hAnsi="Arial Narrow" w:cs="Arial"/>
                <w:color w:val="000000" w:themeColor="text1"/>
                <w:kern w:val="2"/>
                <w:sz w:val="20"/>
                <w:szCs w:val="20"/>
                <w:lang w:val="es-ES"/>
              </w:rPr>
            </w:pPr>
          </w:p>
          <w:p w:rsidR="004E7999" w:rsidRPr="001F0847" w:rsidRDefault="004E7999" w:rsidP="004E7999">
            <w:pPr>
              <w:spacing w:line="276" w:lineRule="auto"/>
              <w:rPr>
                <w:rFonts w:ascii="Arial Narrow" w:hAnsi="Arial Narrow" w:cs="Arial"/>
                <w:color w:val="000000" w:themeColor="text1"/>
                <w:kern w:val="2"/>
                <w:sz w:val="20"/>
                <w:szCs w:val="20"/>
                <w:lang w:val="es-ES"/>
              </w:rPr>
            </w:pPr>
          </w:p>
        </w:tc>
        <w:tc>
          <w:tcPr>
            <w:tcW w:w="1276" w:type="dxa"/>
            <w:gridSpan w:val="2"/>
            <w:vMerge w:val="restart"/>
            <w:tcBorders>
              <w:top w:val="nil"/>
              <w:left w:val="single" w:sz="6" w:space="0" w:color="auto"/>
              <w:right w:val="single" w:sz="6" w:space="0" w:color="auto"/>
            </w:tcBorders>
            <w:shd w:val="clear" w:color="auto" w:fill="FFFFFF"/>
          </w:tcPr>
          <w:p w:rsidR="004E7999" w:rsidRPr="001F0847" w:rsidRDefault="004E7999" w:rsidP="004E7999">
            <w:pPr>
              <w:spacing w:line="276" w:lineRule="auto"/>
              <w:rPr>
                <w:rFonts w:ascii="Arial Narrow" w:hAnsi="Arial Narrow" w:cs="Arial"/>
                <w:color w:val="000000" w:themeColor="text1"/>
                <w:kern w:val="2"/>
                <w:sz w:val="20"/>
                <w:szCs w:val="20"/>
                <w:lang w:val="es-ES"/>
              </w:rPr>
            </w:pPr>
          </w:p>
        </w:tc>
        <w:tc>
          <w:tcPr>
            <w:tcW w:w="1134" w:type="dxa"/>
            <w:vMerge w:val="restart"/>
            <w:tcBorders>
              <w:top w:val="nil"/>
              <w:left w:val="single" w:sz="6" w:space="0" w:color="auto"/>
              <w:right w:val="single" w:sz="6" w:space="0" w:color="auto"/>
            </w:tcBorders>
            <w:shd w:val="clear" w:color="auto" w:fill="FFFFFF"/>
          </w:tcPr>
          <w:p w:rsidR="004E7999" w:rsidRPr="001F0847" w:rsidRDefault="004E7999" w:rsidP="004E7999">
            <w:pPr>
              <w:spacing w:line="276" w:lineRule="auto"/>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1F0847" w:rsidRDefault="004E7999">
            <w:pPr>
              <w:spacing w:line="276" w:lineRule="auto"/>
              <w:rPr>
                <w:rFonts w:ascii="Arial Narrow" w:hAnsi="Arial Narrow" w:cs="Arial"/>
                <w:color w:val="000000" w:themeColor="text1"/>
                <w:kern w:val="2"/>
                <w:sz w:val="20"/>
                <w:szCs w:val="20"/>
                <w:lang w:val="en-US"/>
              </w:rPr>
            </w:pPr>
            <w:r w:rsidRPr="001F0847">
              <w:rPr>
                <w:rFonts w:ascii="Arial Narrow" w:hAnsi="Arial Narrow" w:cs="Arial"/>
                <w:color w:val="000000" w:themeColor="text1"/>
                <w:sz w:val="20"/>
                <w:szCs w:val="20"/>
                <w:lang w:val="es-ES_tradnl"/>
              </w:rPr>
              <w:t>* Ver nota.</w:t>
            </w:r>
          </w:p>
        </w:tc>
        <w:tc>
          <w:tcPr>
            <w:tcW w:w="1984" w:type="dxa"/>
            <w:vMerge w:val="restart"/>
            <w:tcBorders>
              <w:top w:val="single" w:sz="6" w:space="0" w:color="auto"/>
              <w:left w:val="single" w:sz="6" w:space="0" w:color="auto"/>
              <w:right w:val="single" w:sz="6" w:space="0" w:color="auto"/>
            </w:tcBorders>
            <w:shd w:val="clear" w:color="auto" w:fill="FFFFFF"/>
            <w:hideMark/>
          </w:tcPr>
          <w:p w:rsidR="004E7999" w:rsidRPr="001F0847" w:rsidRDefault="004E7999" w:rsidP="004E7999">
            <w:pPr>
              <w:spacing w:line="276" w:lineRule="auto"/>
              <w:ind w:hanging="5"/>
              <w:jc w:val="both"/>
              <w:rPr>
                <w:rFonts w:ascii="Arial Narrow" w:hAnsi="Arial Narrow" w:cs="Arial"/>
                <w:color w:val="000000" w:themeColor="text1"/>
                <w:kern w:val="2"/>
                <w:sz w:val="20"/>
                <w:szCs w:val="20"/>
                <w:lang w:val="es-ES"/>
              </w:rPr>
            </w:pPr>
            <w:r w:rsidRPr="001F0847">
              <w:rPr>
                <w:rFonts w:ascii="Arial Narrow" w:hAnsi="Arial Narrow" w:cs="Arial"/>
                <w:color w:val="000000" w:themeColor="text1"/>
                <w:spacing w:val="-1"/>
                <w:sz w:val="20"/>
                <w:szCs w:val="20"/>
                <w:lang w:val="es-ES_tradnl"/>
              </w:rPr>
              <w:t xml:space="preserve">Se habilitará un libro de registro para </w:t>
            </w:r>
            <w:r w:rsidRPr="001F0847">
              <w:rPr>
                <w:rFonts w:ascii="Arial Narrow" w:hAnsi="Arial Narrow" w:cs="Arial"/>
                <w:color w:val="000000" w:themeColor="text1"/>
                <w:spacing w:val="-2"/>
                <w:sz w:val="20"/>
                <w:szCs w:val="20"/>
                <w:lang w:val="es-ES_tradnl"/>
              </w:rPr>
              <w:t xml:space="preserve">control de las medidas del PMAA con </w:t>
            </w:r>
            <w:r w:rsidRPr="001F0847">
              <w:rPr>
                <w:rFonts w:ascii="Arial Narrow" w:hAnsi="Arial Narrow" w:cs="Arial"/>
                <w:color w:val="000000" w:themeColor="text1"/>
                <w:sz w:val="20"/>
                <w:szCs w:val="20"/>
                <w:lang w:val="es-ES_tradnl"/>
              </w:rPr>
              <w:t>las incidencias que ocurran, tales como: áreas que no fueron delimitadas, número de especies sembradas y número de especies logradas.</w:t>
            </w:r>
          </w:p>
        </w:tc>
      </w:tr>
      <w:tr w:rsidR="004E7999" w:rsidRPr="001F0847" w:rsidTr="004E7999">
        <w:trPr>
          <w:cantSplit/>
          <w:trHeight w:val="65"/>
        </w:trPr>
        <w:tc>
          <w:tcPr>
            <w:tcW w:w="1135" w:type="dxa"/>
            <w:vMerge/>
            <w:tcBorders>
              <w:left w:val="single" w:sz="6" w:space="0" w:color="auto"/>
              <w:right w:val="single" w:sz="6" w:space="0" w:color="auto"/>
            </w:tcBorders>
            <w:shd w:val="clear" w:color="auto" w:fill="FFFFFF"/>
            <w:textDirection w:val="btLr"/>
          </w:tcPr>
          <w:p w:rsidR="004E7999" w:rsidRPr="001F0847" w:rsidRDefault="004E7999" w:rsidP="004E7999">
            <w:pPr>
              <w:spacing w:line="276" w:lineRule="auto"/>
              <w:rPr>
                <w:rFonts w:ascii="Arial Narrow" w:hAnsi="Arial Narrow" w:cs="Arial"/>
                <w:color w:val="000000" w:themeColor="text1"/>
                <w:kern w:val="2"/>
                <w:sz w:val="20"/>
                <w:szCs w:val="20"/>
                <w:lang w:val="es-ES"/>
              </w:rPr>
            </w:pPr>
          </w:p>
        </w:tc>
        <w:tc>
          <w:tcPr>
            <w:tcW w:w="992" w:type="dxa"/>
            <w:vMerge/>
            <w:tcBorders>
              <w:left w:val="single" w:sz="6" w:space="0" w:color="auto"/>
              <w:right w:val="single" w:sz="6" w:space="0" w:color="auto"/>
            </w:tcBorders>
            <w:shd w:val="clear" w:color="auto" w:fill="FFFFFF"/>
            <w:textDirection w:val="btLr"/>
          </w:tcPr>
          <w:p w:rsidR="004E7999" w:rsidRPr="001F0847" w:rsidRDefault="004E7999" w:rsidP="004E7999">
            <w:pPr>
              <w:spacing w:line="276" w:lineRule="auto"/>
              <w:rPr>
                <w:rFonts w:ascii="Arial Narrow" w:hAnsi="Arial Narrow" w:cs="Arial"/>
                <w:color w:val="000000" w:themeColor="text1"/>
                <w:kern w:val="2"/>
                <w:sz w:val="20"/>
                <w:szCs w:val="20"/>
                <w:lang w:val="es-ES"/>
              </w:rPr>
            </w:pPr>
          </w:p>
        </w:tc>
        <w:tc>
          <w:tcPr>
            <w:tcW w:w="1700" w:type="dxa"/>
            <w:vMerge/>
            <w:tcBorders>
              <w:top w:val="single" w:sz="6" w:space="0" w:color="auto"/>
              <w:left w:val="single" w:sz="6" w:space="0" w:color="auto"/>
              <w:bottom w:val="single" w:sz="4" w:space="0" w:color="auto"/>
              <w:right w:val="single" w:sz="6" w:space="0" w:color="auto"/>
            </w:tcBorders>
            <w:vAlign w:val="center"/>
            <w:hideMark/>
          </w:tcPr>
          <w:p w:rsidR="004E7999" w:rsidRPr="001F0847" w:rsidRDefault="004E7999">
            <w:pPr>
              <w:suppressAutoHyphens w:val="0"/>
              <w:rPr>
                <w:rFonts w:ascii="Arial Narrow" w:hAnsi="Arial Narrow" w:cs="Arial"/>
                <w:color w:val="000000" w:themeColor="text1"/>
                <w:kern w:val="2"/>
                <w:sz w:val="20"/>
                <w:szCs w:val="20"/>
                <w:lang w:val="es-ES"/>
              </w:rPr>
            </w:pPr>
          </w:p>
        </w:tc>
        <w:tc>
          <w:tcPr>
            <w:tcW w:w="2125" w:type="dxa"/>
            <w:vMerge w:val="restart"/>
            <w:tcBorders>
              <w:top w:val="single" w:sz="6" w:space="0" w:color="auto"/>
              <w:left w:val="single" w:sz="6" w:space="0" w:color="auto"/>
              <w:bottom w:val="single" w:sz="6" w:space="0" w:color="auto"/>
              <w:right w:val="single" w:sz="6" w:space="0" w:color="auto"/>
            </w:tcBorders>
            <w:shd w:val="clear" w:color="auto" w:fill="FFFFFF"/>
            <w:hideMark/>
          </w:tcPr>
          <w:p w:rsidR="004E7999" w:rsidRPr="001F0847" w:rsidRDefault="004E7999" w:rsidP="00CC3650">
            <w:pPr>
              <w:spacing w:line="27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 xml:space="preserve">Revegetación de todos los espacios que serán ocupados por las </w:t>
            </w:r>
            <w:r w:rsidRPr="001F0847">
              <w:rPr>
                <w:rFonts w:ascii="Arial Narrow" w:hAnsi="Arial Narrow" w:cs="Arial"/>
                <w:color w:val="000000" w:themeColor="text1"/>
                <w:spacing w:val="-1"/>
                <w:sz w:val="20"/>
                <w:szCs w:val="20"/>
                <w:lang w:val="es-ES_tradnl"/>
              </w:rPr>
              <w:t>áreas verdes con especies nativas.</w:t>
            </w:r>
          </w:p>
        </w:tc>
        <w:tc>
          <w:tcPr>
            <w:tcW w:w="1842" w:type="dxa"/>
            <w:vMerge w:val="restart"/>
            <w:tcBorders>
              <w:top w:val="single" w:sz="6" w:space="0" w:color="auto"/>
              <w:left w:val="single" w:sz="6" w:space="0" w:color="auto"/>
              <w:bottom w:val="single" w:sz="6" w:space="0" w:color="auto"/>
              <w:right w:val="single" w:sz="6" w:space="0" w:color="auto"/>
            </w:tcBorders>
            <w:shd w:val="clear" w:color="auto" w:fill="FFFFFF"/>
          </w:tcPr>
          <w:p w:rsidR="004E7999" w:rsidRPr="001F0847" w:rsidRDefault="004E7999">
            <w:pPr>
              <w:spacing w:line="276" w:lineRule="auto"/>
              <w:rPr>
                <w:rFonts w:ascii="Arial Narrow" w:hAnsi="Arial Narrow" w:cs="Arial"/>
                <w:color w:val="000000" w:themeColor="text1"/>
                <w:kern w:val="2"/>
                <w:sz w:val="20"/>
                <w:szCs w:val="20"/>
                <w:lang w:val="en-US"/>
              </w:rPr>
            </w:pPr>
            <w:r w:rsidRPr="001F0847">
              <w:rPr>
                <w:rFonts w:ascii="Arial Narrow" w:hAnsi="Arial Narrow" w:cs="Arial"/>
                <w:color w:val="000000" w:themeColor="text1"/>
                <w:sz w:val="20"/>
                <w:szCs w:val="20"/>
                <w:lang w:val="es-ES_tradnl"/>
              </w:rPr>
              <w:t>Número de especies sembradas.</w:t>
            </w:r>
          </w:p>
          <w:p w:rsidR="004E7999" w:rsidRPr="001F0847" w:rsidRDefault="004E7999">
            <w:pPr>
              <w:spacing w:line="276" w:lineRule="auto"/>
              <w:rPr>
                <w:rFonts w:ascii="Arial Narrow" w:hAnsi="Arial Narrow" w:cs="Arial"/>
                <w:color w:val="000000" w:themeColor="text1"/>
                <w:sz w:val="20"/>
                <w:szCs w:val="20"/>
                <w:lang w:val="es-ES"/>
              </w:rPr>
            </w:pPr>
          </w:p>
          <w:p w:rsidR="004E7999" w:rsidRPr="001F0847" w:rsidRDefault="004E7999">
            <w:pPr>
              <w:spacing w:line="276" w:lineRule="auto"/>
              <w:rPr>
                <w:rFonts w:ascii="Arial Narrow" w:hAnsi="Arial Narrow" w:cs="Arial"/>
                <w:color w:val="000000" w:themeColor="text1"/>
                <w:kern w:val="2"/>
                <w:sz w:val="20"/>
                <w:szCs w:val="20"/>
                <w:lang w:val="en-US"/>
              </w:rPr>
            </w:pPr>
          </w:p>
        </w:tc>
        <w:tc>
          <w:tcPr>
            <w:tcW w:w="1558" w:type="dxa"/>
            <w:vMerge/>
            <w:tcBorders>
              <w:left w:val="single" w:sz="6" w:space="0" w:color="auto"/>
              <w:right w:val="single" w:sz="6" w:space="0" w:color="auto"/>
            </w:tcBorders>
            <w:shd w:val="clear" w:color="auto" w:fill="FFFFFF"/>
          </w:tcPr>
          <w:p w:rsidR="004E7999" w:rsidRPr="001F0847" w:rsidRDefault="004E7999" w:rsidP="004E7999">
            <w:pPr>
              <w:spacing w:line="276" w:lineRule="auto"/>
              <w:rPr>
                <w:rFonts w:ascii="Arial Narrow" w:hAnsi="Arial Narrow" w:cs="Arial"/>
                <w:color w:val="000000" w:themeColor="text1"/>
                <w:kern w:val="2"/>
                <w:sz w:val="20"/>
                <w:szCs w:val="20"/>
                <w:lang w:val="en-US"/>
              </w:rPr>
            </w:pPr>
          </w:p>
        </w:tc>
        <w:tc>
          <w:tcPr>
            <w:tcW w:w="1276" w:type="dxa"/>
            <w:gridSpan w:val="2"/>
            <w:vMerge/>
            <w:tcBorders>
              <w:left w:val="single" w:sz="6" w:space="0" w:color="auto"/>
              <w:right w:val="single" w:sz="6" w:space="0" w:color="auto"/>
            </w:tcBorders>
            <w:vAlign w:val="center"/>
            <w:hideMark/>
          </w:tcPr>
          <w:p w:rsidR="004E7999" w:rsidRPr="001F0847" w:rsidRDefault="004E7999" w:rsidP="004E7999">
            <w:pPr>
              <w:spacing w:line="276" w:lineRule="auto"/>
              <w:rPr>
                <w:rFonts w:ascii="Arial Narrow" w:hAnsi="Arial Narrow" w:cs="Arial"/>
                <w:color w:val="000000" w:themeColor="text1"/>
                <w:kern w:val="2"/>
                <w:sz w:val="20"/>
                <w:szCs w:val="20"/>
                <w:lang w:val="es-ES"/>
              </w:rPr>
            </w:pPr>
          </w:p>
        </w:tc>
        <w:tc>
          <w:tcPr>
            <w:tcW w:w="1134" w:type="dxa"/>
            <w:vMerge/>
            <w:tcBorders>
              <w:left w:val="single" w:sz="6" w:space="0" w:color="auto"/>
              <w:right w:val="single" w:sz="6" w:space="0" w:color="auto"/>
            </w:tcBorders>
            <w:shd w:val="clear" w:color="auto" w:fill="FFFFFF"/>
          </w:tcPr>
          <w:p w:rsidR="004E7999" w:rsidRPr="001F0847" w:rsidRDefault="004E7999" w:rsidP="004E7999">
            <w:pPr>
              <w:spacing w:line="276" w:lineRule="auto"/>
              <w:rPr>
                <w:rFonts w:ascii="Arial Narrow" w:hAnsi="Arial Narrow" w:cs="Arial"/>
                <w:color w:val="000000" w:themeColor="text1"/>
                <w:kern w:val="2"/>
                <w:sz w:val="20"/>
                <w:szCs w:val="20"/>
                <w:lang w:val="en-U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1F0847" w:rsidRDefault="004E058D">
            <w:pPr>
              <w:spacing w:line="276" w:lineRule="auto"/>
              <w:rPr>
                <w:rFonts w:ascii="Arial Narrow" w:hAnsi="Arial Narrow" w:cs="Arial"/>
                <w:color w:val="000000" w:themeColor="text1"/>
                <w:kern w:val="2"/>
                <w:sz w:val="20"/>
                <w:szCs w:val="20"/>
                <w:lang w:val="en-US"/>
              </w:rPr>
            </w:pPr>
            <w:r w:rsidRPr="001F0847">
              <w:rPr>
                <w:rFonts w:ascii="Arial Narrow" w:hAnsi="Arial Narrow" w:cs="Arial"/>
                <w:color w:val="000000" w:themeColor="text1"/>
                <w:sz w:val="20"/>
                <w:szCs w:val="20"/>
                <w:lang w:val="es-ES_tradnl"/>
              </w:rPr>
              <w:t>**RD$5</w:t>
            </w:r>
            <w:r w:rsidR="004E7999" w:rsidRPr="001F0847">
              <w:rPr>
                <w:rFonts w:ascii="Arial Narrow" w:hAnsi="Arial Narrow" w:cs="Arial"/>
                <w:color w:val="000000" w:themeColor="text1"/>
                <w:sz w:val="20"/>
                <w:szCs w:val="20"/>
                <w:lang w:val="es-ES_tradnl"/>
              </w:rPr>
              <w:t>0,000</w:t>
            </w:r>
          </w:p>
        </w:tc>
        <w:tc>
          <w:tcPr>
            <w:tcW w:w="1984" w:type="dxa"/>
            <w:vMerge/>
            <w:tcBorders>
              <w:left w:val="single" w:sz="6" w:space="0" w:color="auto"/>
              <w:right w:val="single" w:sz="6" w:space="0" w:color="auto"/>
            </w:tcBorders>
            <w:shd w:val="clear" w:color="auto" w:fill="FFFFFF"/>
          </w:tcPr>
          <w:p w:rsidR="004E7999" w:rsidRPr="001F0847" w:rsidRDefault="004E7999" w:rsidP="004E7999">
            <w:pPr>
              <w:spacing w:line="276" w:lineRule="auto"/>
              <w:rPr>
                <w:rFonts w:ascii="Arial Narrow" w:hAnsi="Arial Narrow" w:cs="Arial"/>
                <w:color w:val="000000" w:themeColor="text1"/>
                <w:kern w:val="2"/>
                <w:sz w:val="20"/>
                <w:szCs w:val="20"/>
                <w:lang w:val="en-US"/>
              </w:rPr>
            </w:pPr>
          </w:p>
        </w:tc>
      </w:tr>
      <w:tr w:rsidR="004E7999" w:rsidRPr="001F0847" w:rsidTr="004E7999">
        <w:trPr>
          <w:cantSplit/>
          <w:trHeight w:val="669"/>
        </w:trPr>
        <w:tc>
          <w:tcPr>
            <w:tcW w:w="1135" w:type="dxa"/>
            <w:vMerge/>
            <w:tcBorders>
              <w:left w:val="single" w:sz="6" w:space="0" w:color="auto"/>
              <w:right w:val="single" w:sz="6" w:space="0" w:color="auto"/>
            </w:tcBorders>
            <w:shd w:val="clear" w:color="auto" w:fill="FFFFFF"/>
            <w:textDirection w:val="btLr"/>
          </w:tcPr>
          <w:p w:rsidR="004E7999" w:rsidRPr="001F0847" w:rsidRDefault="004E7999" w:rsidP="004E7999">
            <w:pPr>
              <w:spacing w:line="276" w:lineRule="auto"/>
              <w:rPr>
                <w:rFonts w:ascii="Arial Narrow" w:hAnsi="Arial Narrow" w:cs="Arial"/>
                <w:color w:val="000000" w:themeColor="text1"/>
                <w:kern w:val="2"/>
                <w:sz w:val="20"/>
                <w:szCs w:val="20"/>
                <w:lang w:val="en-US"/>
              </w:rPr>
            </w:pPr>
          </w:p>
        </w:tc>
        <w:tc>
          <w:tcPr>
            <w:tcW w:w="992" w:type="dxa"/>
            <w:vMerge/>
            <w:tcBorders>
              <w:left w:val="single" w:sz="6" w:space="0" w:color="auto"/>
              <w:right w:val="single" w:sz="6" w:space="0" w:color="auto"/>
            </w:tcBorders>
            <w:shd w:val="clear" w:color="auto" w:fill="FFFFFF"/>
            <w:textDirection w:val="btLr"/>
          </w:tcPr>
          <w:p w:rsidR="004E7999" w:rsidRPr="001F0847" w:rsidRDefault="004E7999" w:rsidP="004E7999">
            <w:pPr>
              <w:spacing w:line="276" w:lineRule="auto"/>
              <w:rPr>
                <w:rFonts w:ascii="Arial Narrow" w:hAnsi="Arial Narrow" w:cs="Arial"/>
                <w:color w:val="000000" w:themeColor="text1"/>
                <w:kern w:val="2"/>
                <w:sz w:val="20"/>
                <w:szCs w:val="20"/>
                <w:lang w:val="en-US"/>
              </w:rPr>
            </w:pPr>
          </w:p>
        </w:tc>
        <w:tc>
          <w:tcPr>
            <w:tcW w:w="1700" w:type="dxa"/>
            <w:vMerge/>
            <w:tcBorders>
              <w:top w:val="single" w:sz="6" w:space="0" w:color="auto"/>
              <w:left w:val="single" w:sz="6" w:space="0" w:color="auto"/>
              <w:bottom w:val="single" w:sz="4" w:space="0" w:color="auto"/>
              <w:right w:val="single" w:sz="6" w:space="0" w:color="auto"/>
            </w:tcBorders>
            <w:vAlign w:val="center"/>
            <w:hideMark/>
          </w:tcPr>
          <w:p w:rsidR="004E7999" w:rsidRPr="001F0847" w:rsidRDefault="004E7999">
            <w:pPr>
              <w:suppressAutoHyphens w:val="0"/>
              <w:rPr>
                <w:rFonts w:ascii="Arial Narrow" w:hAnsi="Arial Narrow" w:cs="Arial"/>
                <w:color w:val="000000" w:themeColor="text1"/>
                <w:kern w:val="2"/>
                <w:sz w:val="20"/>
                <w:szCs w:val="20"/>
                <w:lang w:val="es-ES"/>
              </w:rPr>
            </w:pPr>
          </w:p>
        </w:tc>
        <w:tc>
          <w:tcPr>
            <w:tcW w:w="2125" w:type="dxa"/>
            <w:vMerge/>
            <w:tcBorders>
              <w:top w:val="single" w:sz="6" w:space="0" w:color="auto"/>
              <w:left w:val="single" w:sz="6" w:space="0" w:color="auto"/>
              <w:bottom w:val="single" w:sz="6" w:space="0" w:color="auto"/>
              <w:right w:val="single" w:sz="6" w:space="0" w:color="auto"/>
            </w:tcBorders>
            <w:vAlign w:val="center"/>
            <w:hideMark/>
          </w:tcPr>
          <w:p w:rsidR="004E7999" w:rsidRPr="001F0847" w:rsidRDefault="004E7999">
            <w:pPr>
              <w:suppressAutoHyphens w:val="0"/>
              <w:rPr>
                <w:rFonts w:ascii="Arial Narrow" w:hAnsi="Arial Narrow" w:cs="Arial"/>
                <w:color w:val="000000" w:themeColor="text1"/>
                <w:kern w:val="2"/>
                <w:sz w:val="20"/>
                <w:szCs w:val="20"/>
                <w:lang w:val="es-ES"/>
              </w:rPr>
            </w:pPr>
          </w:p>
        </w:tc>
        <w:tc>
          <w:tcPr>
            <w:tcW w:w="1842" w:type="dxa"/>
            <w:vMerge/>
            <w:tcBorders>
              <w:top w:val="single" w:sz="6" w:space="0" w:color="auto"/>
              <w:left w:val="single" w:sz="6" w:space="0" w:color="auto"/>
              <w:bottom w:val="single" w:sz="6" w:space="0" w:color="auto"/>
              <w:right w:val="single" w:sz="6" w:space="0" w:color="auto"/>
            </w:tcBorders>
            <w:vAlign w:val="center"/>
            <w:hideMark/>
          </w:tcPr>
          <w:p w:rsidR="004E7999" w:rsidRPr="001F0847" w:rsidRDefault="004E7999">
            <w:pPr>
              <w:suppressAutoHyphens w:val="0"/>
              <w:rPr>
                <w:rFonts w:ascii="Arial Narrow" w:hAnsi="Arial Narrow" w:cs="Arial"/>
                <w:color w:val="000000" w:themeColor="text1"/>
                <w:kern w:val="2"/>
                <w:sz w:val="20"/>
                <w:szCs w:val="20"/>
                <w:lang w:val="en-US"/>
              </w:rPr>
            </w:pPr>
          </w:p>
        </w:tc>
        <w:tc>
          <w:tcPr>
            <w:tcW w:w="1558" w:type="dxa"/>
            <w:vMerge/>
            <w:tcBorders>
              <w:left w:val="single" w:sz="6" w:space="0" w:color="auto"/>
              <w:right w:val="single" w:sz="6" w:space="0" w:color="auto"/>
            </w:tcBorders>
            <w:vAlign w:val="center"/>
            <w:hideMark/>
          </w:tcPr>
          <w:p w:rsidR="004E7999" w:rsidRPr="001F0847" w:rsidRDefault="004E7999" w:rsidP="004E7999">
            <w:pPr>
              <w:spacing w:line="276" w:lineRule="auto"/>
              <w:rPr>
                <w:rFonts w:ascii="Arial Narrow" w:hAnsi="Arial Narrow" w:cs="Arial"/>
                <w:color w:val="000000" w:themeColor="text1"/>
                <w:kern w:val="2"/>
                <w:sz w:val="20"/>
                <w:szCs w:val="20"/>
                <w:lang w:val="en-US"/>
              </w:rPr>
            </w:pPr>
          </w:p>
        </w:tc>
        <w:tc>
          <w:tcPr>
            <w:tcW w:w="1276" w:type="dxa"/>
            <w:gridSpan w:val="2"/>
            <w:vMerge/>
            <w:tcBorders>
              <w:left w:val="single" w:sz="6" w:space="0" w:color="auto"/>
              <w:right w:val="single" w:sz="6" w:space="0" w:color="auto"/>
            </w:tcBorders>
            <w:vAlign w:val="center"/>
            <w:hideMark/>
          </w:tcPr>
          <w:p w:rsidR="004E7999" w:rsidRPr="001F0847" w:rsidRDefault="004E7999" w:rsidP="004E7999">
            <w:pPr>
              <w:spacing w:line="276" w:lineRule="auto"/>
              <w:rPr>
                <w:rFonts w:ascii="Arial Narrow" w:hAnsi="Arial Narrow" w:cs="Arial"/>
                <w:color w:val="000000" w:themeColor="text1"/>
                <w:kern w:val="2"/>
                <w:sz w:val="20"/>
                <w:szCs w:val="20"/>
                <w:lang w:val="es-ES"/>
              </w:rPr>
            </w:pPr>
          </w:p>
        </w:tc>
        <w:tc>
          <w:tcPr>
            <w:tcW w:w="1134" w:type="dxa"/>
            <w:vMerge/>
            <w:tcBorders>
              <w:left w:val="single" w:sz="6" w:space="0" w:color="auto"/>
              <w:right w:val="single" w:sz="6" w:space="0" w:color="auto"/>
            </w:tcBorders>
            <w:vAlign w:val="center"/>
            <w:hideMark/>
          </w:tcPr>
          <w:p w:rsidR="004E7999" w:rsidRPr="001F0847" w:rsidRDefault="004E7999" w:rsidP="004E7999">
            <w:pPr>
              <w:spacing w:line="276" w:lineRule="auto"/>
              <w:rPr>
                <w:rFonts w:ascii="Arial Narrow" w:hAnsi="Arial Narrow" w:cs="Arial"/>
                <w:color w:val="000000" w:themeColor="text1"/>
                <w:kern w:val="2"/>
                <w:sz w:val="20"/>
                <w:szCs w:val="20"/>
                <w:lang w:val="en-U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1F0847" w:rsidRDefault="004E7999">
            <w:pPr>
              <w:spacing w:line="276" w:lineRule="auto"/>
              <w:rPr>
                <w:rFonts w:ascii="Arial Narrow" w:hAnsi="Arial Narrow" w:cs="Arial"/>
                <w:color w:val="000000" w:themeColor="text1"/>
                <w:kern w:val="2"/>
                <w:sz w:val="20"/>
                <w:szCs w:val="20"/>
                <w:lang w:val="en-US"/>
              </w:rPr>
            </w:pPr>
            <w:r w:rsidRPr="001F0847">
              <w:rPr>
                <w:rFonts w:ascii="Arial Narrow" w:hAnsi="Arial Narrow" w:cs="Arial"/>
                <w:color w:val="000000" w:themeColor="text1"/>
                <w:sz w:val="20"/>
                <w:szCs w:val="20"/>
                <w:lang w:val="es-ES_tradnl"/>
              </w:rPr>
              <w:t>* Ver nota.</w:t>
            </w:r>
          </w:p>
        </w:tc>
        <w:tc>
          <w:tcPr>
            <w:tcW w:w="1984" w:type="dxa"/>
            <w:vMerge/>
            <w:tcBorders>
              <w:left w:val="single" w:sz="6" w:space="0" w:color="auto"/>
              <w:right w:val="single" w:sz="6" w:space="0" w:color="auto"/>
            </w:tcBorders>
            <w:vAlign w:val="center"/>
            <w:hideMark/>
          </w:tcPr>
          <w:p w:rsidR="004E7999" w:rsidRPr="001F0847" w:rsidRDefault="004E7999" w:rsidP="004E7999">
            <w:pPr>
              <w:spacing w:line="276" w:lineRule="auto"/>
              <w:rPr>
                <w:rFonts w:ascii="Arial Narrow" w:hAnsi="Arial Narrow" w:cs="Arial"/>
                <w:color w:val="000000" w:themeColor="text1"/>
                <w:kern w:val="2"/>
                <w:sz w:val="20"/>
                <w:szCs w:val="20"/>
                <w:lang w:val="en-US"/>
              </w:rPr>
            </w:pPr>
          </w:p>
        </w:tc>
      </w:tr>
      <w:tr w:rsidR="004E7999" w:rsidRPr="001F0847" w:rsidTr="004E7999">
        <w:trPr>
          <w:cantSplit/>
          <w:trHeight w:val="20"/>
        </w:trPr>
        <w:tc>
          <w:tcPr>
            <w:tcW w:w="1135" w:type="dxa"/>
            <w:vMerge/>
            <w:tcBorders>
              <w:left w:val="single" w:sz="6" w:space="0" w:color="auto"/>
              <w:bottom w:val="single" w:sz="4" w:space="0" w:color="auto"/>
              <w:right w:val="single" w:sz="6" w:space="0" w:color="auto"/>
            </w:tcBorders>
            <w:shd w:val="clear" w:color="auto" w:fill="FFFFFF"/>
            <w:textDirection w:val="btLr"/>
          </w:tcPr>
          <w:p w:rsidR="004E7999" w:rsidRPr="001F0847" w:rsidRDefault="004E7999">
            <w:pPr>
              <w:spacing w:line="276" w:lineRule="auto"/>
              <w:rPr>
                <w:rFonts w:ascii="Arial Narrow" w:hAnsi="Arial Narrow" w:cs="Arial"/>
                <w:color w:val="000000" w:themeColor="text1"/>
                <w:kern w:val="2"/>
                <w:sz w:val="20"/>
                <w:szCs w:val="20"/>
                <w:lang w:val="en-US"/>
              </w:rPr>
            </w:pPr>
          </w:p>
        </w:tc>
        <w:tc>
          <w:tcPr>
            <w:tcW w:w="992" w:type="dxa"/>
            <w:vMerge/>
            <w:tcBorders>
              <w:left w:val="single" w:sz="6" w:space="0" w:color="auto"/>
              <w:bottom w:val="single" w:sz="4" w:space="0" w:color="auto"/>
              <w:right w:val="single" w:sz="6" w:space="0" w:color="auto"/>
            </w:tcBorders>
            <w:shd w:val="clear" w:color="auto" w:fill="FFFFFF"/>
            <w:textDirection w:val="btLr"/>
          </w:tcPr>
          <w:p w:rsidR="004E7999" w:rsidRPr="001F0847" w:rsidRDefault="004E7999">
            <w:pPr>
              <w:spacing w:line="276" w:lineRule="auto"/>
              <w:rPr>
                <w:rFonts w:ascii="Arial Narrow" w:hAnsi="Arial Narrow" w:cs="Arial"/>
                <w:color w:val="000000" w:themeColor="text1"/>
                <w:kern w:val="2"/>
                <w:sz w:val="20"/>
                <w:szCs w:val="20"/>
                <w:lang w:val="en-US"/>
              </w:rPr>
            </w:pPr>
          </w:p>
        </w:tc>
        <w:tc>
          <w:tcPr>
            <w:tcW w:w="1700" w:type="dxa"/>
            <w:tcBorders>
              <w:top w:val="single" w:sz="4" w:space="0" w:color="auto"/>
              <w:left w:val="single" w:sz="6" w:space="0" w:color="auto"/>
              <w:bottom w:val="single" w:sz="4" w:space="0" w:color="auto"/>
              <w:right w:val="single" w:sz="6" w:space="0" w:color="auto"/>
            </w:tcBorders>
            <w:shd w:val="clear" w:color="auto" w:fill="FFFFFF"/>
            <w:hideMark/>
          </w:tcPr>
          <w:p w:rsidR="004E7999" w:rsidRPr="001F0847" w:rsidRDefault="004E7999">
            <w:pPr>
              <w:spacing w:line="276" w:lineRule="auto"/>
              <w:rPr>
                <w:rFonts w:ascii="Arial Narrow" w:hAnsi="Arial Narrow" w:cs="Arial"/>
                <w:color w:val="000000" w:themeColor="text1"/>
                <w:kern w:val="2"/>
                <w:sz w:val="20"/>
                <w:szCs w:val="20"/>
              </w:rPr>
            </w:pPr>
            <w:r w:rsidRPr="001F0847">
              <w:rPr>
                <w:rFonts w:ascii="Arial Narrow" w:hAnsi="Arial Narrow" w:cs="Arial"/>
                <w:color w:val="000000" w:themeColor="text1"/>
                <w:sz w:val="20"/>
                <w:szCs w:val="20"/>
                <w:lang w:val="es-ES_tradnl"/>
              </w:rPr>
              <w:t>Cambios en la composición de la flora</w:t>
            </w:r>
          </w:p>
        </w:tc>
        <w:tc>
          <w:tcPr>
            <w:tcW w:w="2125"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1F0847" w:rsidRDefault="004E7999">
            <w:pPr>
              <w:spacing w:line="27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Protección de especies de la flora.</w:t>
            </w:r>
          </w:p>
        </w:tc>
        <w:tc>
          <w:tcPr>
            <w:tcW w:w="1842"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1F0847" w:rsidRDefault="004E7999">
            <w:pPr>
              <w:spacing w:line="27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Número de individuos de la flora protegidas.</w:t>
            </w:r>
          </w:p>
        </w:tc>
        <w:tc>
          <w:tcPr>
            <w:tcW w:w="1558" w:type="dxa"/>
            <w:vMerge/>
            <w:tcBorders>
              <w:left w:val="single" w:sz="6" w:space="0" w:color="auto"/>
              <w:bottom w:val="single" w:sz="4" w:space="0" w:color="auto"/>
              <w:right w:val="single" w:sz="6" w:space="0" w:color="auto"/>
            </w:tcBorders>
            <w:shd w:val="clear" w:color="auto" w:fill="FFFFFF"/>
          </w:tcPr>
          <w:p w:rsidR="004E7999" w:rsidRPr="001F0847" w:rsidRDefault="004E7999">
            <w:pPr>
              <w:spacing w:line="276" w:lineRule="auto"/>
              <w:rPr>
                <w:rFonts w:ascii="Arial Narrow" w:hAnsi="Arial Narrow" w:cs="Arial"/>
                <w:color w:val="000000" w:themeColor="text1"/>
                <w:kern w:val="2"/>
                <w:sz w:val="20"/>
                <w:szCs w:val="20"/>
                <w:lang w:val="es-ES"/>
              </w:rPr>
            </w:pPr>
          </w:p>
        </w:tc>
        <w:tc>
          <w:tcPr>
            <w:tcW w:w="1276" w:type="dxa"/>
            <w:gridSpan w:val="2"/>
            <w:vMerge/>
            <w:tcBorders>
              <w:left w:val="single" w:sz="6" w:space="0" w:color="auto"/>
              <w:bottom w:val="single" w:sz="4" w:space="0" w:color="auto"/>
              <w:right w:val="single" w:sz="6" w:space="0" w:color="auto"/>
            </w:tcBorders>
            <w:shd w:val="clear" w:color="auto" w:fill="FFFFFF"/>
          </w:tcPr>
          <w:p w:rsidR="004E7999" w:rsidRPr="001F0847" w:rsidRDefault="004E7999">
            <w:pPr>
              <w:spacing w:line="276" w:lineRule="auto"/>
              <w:rPr>
                <w:rFonts w:ascii="Arial Narrow" w:hAnsi="Arial Narrow" w:cs="Arial"/>
                <w:color w:val="000000" w:themeColor="text1"/>
                <w:kern w:val="2"/>
                <w:sz w:val="20"/>
                <w:szCs w:val="20"/>
                <w:lang w:val="es-ES"/>
              </w:rPr>
            </w:pPr>
          </w:p>
        </w:tc>
        <w:tc>
          <w:tcPr>
            <w:tcW w:w="1134" w:type="dxa"/>
            <w:vMerge/>
            <w:tcBorders>
              <w:left w:val="single" w:sz="6" w:space="0" w:color="auto"/>
              <w:bottom w:val="single" w:sz="4" w:space="0" w:color="auto"/>
              <w:right w:val="single" w:sz="6" w:space="0" w:color="auto"/>
            </w:tcBorders>
            <w:shd w:val="clear" w:color="auto" w:fill="FFFFFF"/>
          </w:tcPr>
          <w:p w:rsidR="004E7999" w:rsidRPr="001F0847" w:rsidRDefault="004E7999">
            <w:pPr>
              <w:spacing w:line="276" w:lineRule="auto"/>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1F0847" w:rsidRDefault="004E7999">
            <w:pPr>
              <w:spacing w:line="276" w:lineRule="auto"/>
              <w:rPr>
                <w:rFonts w:ascii="Arial Narrow" w:hAnsi="Arial Narrow" w:cs="Arial"/>
                <w:color w:val="000000" w:themeColor="text1"/>
                <w:kern w:val="2"/>
                <w:sz w:val="20"/>
                <w:szCs w:val="20"/>
                <w:lang w:val="en-US"/>
              </w:rPr>
            </w:pPr>
            <w:r w:rsidRPr="001F0847">
              <w:rPr>
                <w:rFonts w:ascii="Arial Narrow" w:hAnsi="Arial Narrow" w:cs="Arial"/>
                <w:color w:val="000000" w:themeColor="text1"/>
                <w:sz w:val="20"/>
                <w:szCs w:val="20"/>
                <w:lang w:val="es-ES_tradnl"/>
              </w:rPr>
              <w:t>RD$50,000</w:t>
            </w:r>
          </w:p>
        </w:tc>
        <w:tc>
          <w:tcPr>
            <w:tcW w:w="1984" w:type="dxa"/>
            <w:vMerge/>
            <w:tcBorders>
              <w:left w:val="single" w:sz="6" w:space="0" w:color="auto"/>
              <w:bottom w:val="single" w:sz="4" w:space="0" w:color="auto"/>
              <w:right w:val="single" w:sz="6" w:space="0" w:color="auto"/>
            </w:tcBorders>
            <w:shd w:val="clear" w:color="auto" w:fill="FFFFFF"/>
          </w:tcPr>
          <w:p w:rsidR="004E7999" w:rsidRPr="001F0847" w:rsidRDefault="004E7999">
            <w:pPr>
              <w:spacing w:line="276" w:lineRule="auto"/>
              <w:rPr>
                <w:rFonts w:ascii="Arial Narrow" w:hAnsi="Arial Narrow" w:cs="Arial"/>
                <w:color w:val="000000" w:themeColor="text1"/>
                <w:kern w:val="2"/>
                <w:sz w:val="20"/>
                <w:szCs w:val="20"/>
                <w:lang w:val="en-US"/>
              </w:rPr>
            </w:pPr>
          </w:p>
        </w:tc>
      </w:tr>
      <w:tr w:rsidR="004E7999" w:rsidRPr="001F0847" w:rsidTr="004E7999">
        <w:trPr>
          <w:cantSplit/>
          <w:trHeight w:val="20"/>
        </w:trPr>
        <w:tc>
          <w:tcPr>
            <w:tcW w:w="1135" w:type="dxa"/>
            <w:tcBorders>
              <w:top w:val="single" w:sz="4" w:space="0" w:color="auto"/>
              <w:left w:val="single" w:sz="4" w:space="0" w:color="auto"/>
              <w:bottom w:val="nil"/>
              <w:right w:val="single" w:sz="6" w:space="0" w:color="auto"/>
            </w:tcBorders>
            <w:shd w:val="clear" w:color="auto" w:fill="FFFFFF"/>
            <w:textDirection w:val="btLr"/>
            <w:hideMark/>
          </w:tcPr>
          <w:p w:rsidR="004E7999" w:rsidRPr="001F0847" w:rsidRDefault="004E7999">
            <w:pPr>
              <w:spacing w:line="276" w:lineRule="auto"/>
              <w:ind w:left="432"/>
              <w:rPr>
                <w:rFonts w:ascii="Arial Narrow" w:hAnsi="Arial Narrow" w:cs="Arial"/>
                <w:color w:val="000000" w:themeColor="text1"/>
                <w:kern w:val="2"/>
                <w:sz w:val="20"/>
                <w:szCs w:val="20"/>
                <w:lang w:val="en-US"/>
              </w:rPr>
            </w:pPr>
            <w:r w:rsidRPr="001F0847">
              <w:rPr>
                <w:rFonts w:ascii="Arial Narrow" w:hAnsi="Arial Narrow" w:cs="Arial"/>
                <w:b/>
                <w:bCs/>
                <w:color w:val="000000" w:themeColor="text1"/>
                <w:sz w:val="20"/>
                <w:szCs w:val="20"/>
                <w:lang w:val="es-ES_tradnl"/>
              </w:rPr>
              <w:t>Biofísico</w:t>
            </w:r>
          </w:p>
        </w:tc>
        <w:tc>
          <w:tcPr>
            <w:tcW w:w="992" w:type="dxa"/>
            <w:tcBorders>
              <w:top w:val="single" w:sz="4" w:space="0" w:color="auto"/>
              <w:left w:val="single" w:sz="6" w:space="0" w:color="auto"/>
              <w:bottom w:val="nil"/>
              <w:right w:val="single" w:sz="6" w:space="0" w:color="auto"/>
            </w:tcBorders>
            <w:shd w:val="clear" w:color="auto" w:fill="FFFFFF"/>
            <w:textDirection w:val="btLr"/>
            <w:hideMark/>
          </w:tcPr>
          <w:p w:rsidR="004E7999" w:rsidRPr="001F0847" w:rsidRDefault="004E7999">
            <w:pPr>
              <w:spacing w:line="276" w:lineRule="auto"/>
              <w:ind w:left="322"/>
              <w:rPr>
                <w:rFonts w:ascii="Arial Narrow" w:hAnsi="Arial Narrow" w:cs="Arial"/>
                <w:color w:val="000000" w:themeColor="text1"/>
                <w:kern w:val="2"/>
                <w:sz w:val="20"/>
                <w:szCs w:val="20"/>
                <w:lang w:val="en-US"/>
              </w:rPr>
            </w:pPr>
            <w:r w:rsidRPr="001F0847">
              <w:rPr>
                <w:rFonts w:ascii="Arial Narrow" w:hAnsi="Arial Narrow" w:cs="Arial"/>
                <w:b/>
                <w:bCs/>
                <w:color w:val="000000" w:themeColor="text1"/>
                <w:sz w:val="20"/>
                <w:szCs w:val="20"/>
                <w:lang w:val="es-ES_tradnl"/>
              </w:rPr>
              <w:t>A la fauna</w:t>
            </w:r>
          </w:p>
        </w:tc>
        <w:tc>
          <w:tcPr>
            <w:tcW w:w="1700" w:type="dxa"/>
            <w:tcBorders>
              <w:top w:val="single" w:sz="4" w:space="0" w:color="auto"/>
              <w:left w:val="single" w:sz="6" w:space="0" w:color="auto"/>
              <w:bottom w:val="nil"/>
              <w:right w:val="single" w:sz="6" w:space="0" w:color="auto"/>
            </w:tcBorders>
            <w:shd w:val="clear" w:color="auto" w:fill="FFFFFF"/>
            <w:hideMark/>
          </w:tcPr>
          <w:p w:rsidR="004E7999" w:rsidRPr="001F0847" w:rsidRDefault="004E7999">
            <w:pPr>
              <w:spacing w:line="27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 xml:space="preserve">Interferencia con el hábitat de la avifauna y </w:t>
            </w:r>
            <w:proofErr w:type="spellStart"/>
            <w:r w:rsidRPr="001F0847">
              <w:rPr>
                <w:rFonts w:ascii="Arial Narrow" w:hAnsi="Arial Narrow" w:cs="Arial"/>
                <w:color w:val="000000" w:themeColor="text1"/>
                <w:sz w:val="20"/>
                <w:szCs w:val="20"/>
                <w:lang w:val="es-ES_tradnl"/>
              </w:rPr>
              <w:t>herpetofauna</w:t>
            </w:r>
            <w:proofErr w:type="spellEnd"/>
            <w:r w:rsidRPr="001F0847">
              <w:rPr>
                <w:rFonts w:ascii="Arial Narrow" w:hAnsi="Arial Narrow" w:cs="Arial"/>
                <w:color w:val="000000" w:themeColor="text1"/>
                <w:sz w:val="20"/>
                <w:szCs w:val="20"/>
                <w:lang w:val="es-ES_tradnl"/>
              </w:rPr>
              <w:t>.</w:t>
            </w:r>
          </w:p>
        </w:tc>
        <w:tc>
          <w:tcPr>
            <w:tcW w:w="2125"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1F0847" w:rsidRDefault="004E7999">
            <w:pPr>
              <w:spacing w:line="27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 xml:space="preserve">Delimitación y señalización de las áreas que serán desmontadas y limpiadas para la construcción </w:t>
            </w:r>
            <w:r w:rsidR="007D3F09" w:rsidRPr="001F0847">
              <w:rPr>
                <w:rFonts w:ascii="Arial Narrow" w:hAnsi="Arial Narrow" w:cs="Arial"/>
                <w:color w:val="000000" w:themeColor="text1"/>
                <w:sz w:val="20"/>
                <w:szCs w:val="20"/>
                <w:lang w:val="es-ES_tradnl"/>
              </w:rPr>
              <w:t>del proyecto “</w:t>
            </w:r>
            <w:r w:rsidR="006F2DA3" w:rsidRPr="001F0847">
              <w:rPr>
                <w:rFonts w:ascii="Arial Narrow" w:hAnsi="Arial Narrow" w:cs="Arial"/>
                <w:color w:val="000000" w:themeColor="text1"/>
                <w:sz w:val="20"/>
                <w:szCs w:val="20"/>
                <w:lang w:val="es-ES_tradnl"/>
              </w:rPr>
              <w:t>RESIDENCIAL CORAL VIEW</w:t>
            </w:r>
            <w:r w:rsidR="007D3F09" w:rsidRPr="001F0847">
              <w:rPr>
                <w:rFonts w:ascii="Arial Narrow" w:hAnsi="Arial Narrow" w:cs="Arial"/>
                <w:color w:val="000000" w:themeColor="text1"/>
                <w:sz w:val="20"/>
                <w:szCs w:val="20"/>
                <w:lang w:val="es-ES_tradnl"/>
              </w:rPr>
              <w:t>”</w:t>
            </w:r>
          </w:p>
        </w:tc>
        <w:tc>
          <w:tcPr>
            <w:tcW w:w="1842"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1F0847" w:rsidRDefault="004E7999">
            <w:pPr>
              <w:spacing w:line="27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Área de la parcela que será construida.</w:t>
            </w:r>
          </w:p>
        </w:tc>
        <w:tc>
          <w:tcPr>
            <w:tcW w:w="1558" w:type="dxa"/>
            <w:tcBorders>
              <w:top w:val="single" w:sz="4" w:space="0" w:color="auto"/>
              <w:left w:val="single" w:sz="6" w:space="0" w:color="auto"/>
              <w:bottom w:val="nil"/>
              <w:right w:val="single" w:sz="6" w:space="0" w:color="auto"/>
            </w:tcBorders>
            <w:shd w:val="clear" w:color="auto" w:fill="FFFFFF"/>
            <w:hideMark/>
          </w:tcPr>
          <w:p w:rsidR="004E7999" w:rsidRPr="001F0847" w:rsidRDefault="004E7999">
            <w:pPr>
              <w:spacing w:line="27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pacing w:val="-2"/>
                <w:sz w:val="20"/>
                <w:szCs w:val="20"/>
                <w:lang w:val="es-ES_tradnl"/>
              </w:rPr>
              <w:t>Área de la parcela que será construida.</w:t>
            </w:r>
          </w:p>
        </w:tc>
        <w:tc>
          <w:tcPr>
            <w:tcW w:w="1260" w:type="dxa"/>
            <w:tcBorders>
              <w:top w:val="single" w:sz="4" w:space="0" w:color="auto"/>
              <w:left w:val="single" w:sz="6" w:space="0" w:color="auto"/>
              <w:bottom w:val="nil"/>
              <w:right w:val="single" w:sz="6" w:space="0" w:color="auto"/>
            </w:tcBorders>
            <w:shd w:val="clear" w:color="auto" w:fill="FFFFFF"/>
            <w:hideMark/>
          </w:tcPr>
          <w:p w:rsidR="004E7999" w:rsidRPr="001F0847" w:rsidRDefault="004E7999">
            <w:pPr>
              <w:spacing w:line="276" w:lineRule="auto"/>
              <w:rPr>
                <w:rFonts w:ascii="Arial Narrow" w:hAnsi="Arial Narrow" w:cs="Arial"/>
                <w:color w:val="000000" w:themeColor="text1"/>
                <w:kern w:val="2"/>
                <w:sz w:val="20"/>
                <w:szCs w:val="20"/>
                <w:lang w:val="en-US"/>
              </w:rPr>
            </w:pPr>
            <w:r w:rsidRPr="001F0847">
              <w:rPr>
                <w:rFonts w:ascii="Arial Narrow" w:hAnsi="Arial Narrow" w:cs="Arial"/>
                <w:color w:val="000000" w:themeColor="text1"/>
                <w:sz w:val="20"/>
                <w:szCs w:val="20"/>
                <w:lang w:val="es-ES_tradnl"/>
              </w:rPr>
              <w:t>Cada 4 meses.</w:t>
            </w:r>
          </w:p>
        </w:tc>
        <w:tc>
          <w:tcPr>
            <w:tcW w:w="1150" w:type="dxa"/>
            <w:gridSpan w:val="2"/>
            <w:tcBorders>
              <w:top w:val="single" w:sz="4" w:space="0" w:color="auto"/>
              <w:left w:val="single" w:sz="6" w:space="0" w:color="auto"/>
              <w:bottom w:val="nil"/>
              <w:right w:val="single" w:sz="6" w:space="0" w:color="auto"/>
            </w:tcBorders>
            <w:shd w:val="clear" w:color="auto" w:fill="FFFFFF"/>
            <w:hideMark/>
          </w:tcPr>
          <w:p w:rsidR="004E7999" w:rsidRPr="001F0847" w:rsidRDefault="004E7999">
            <w:pPr>
              <w:spacing w:line="276" w:lineRule="auto"/>
              <w:jc w:val="both"/>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Ingeniero Encargado de la Obra.</w:t>
            </w: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1F0847" w:rsidRDefault="004E7999">
            <w:pPr>
              <w:spacing w:line="276" w:lineRule="auto"/>
              <w:rPr>
                <w:rFonts w:ascii="Arial Narrow" w:hAnsi="Arial Narrow" w:cs="Arial"/>
                <w:color w:val="000000" w:themeColor="text1"/>
                <w:kern w:val="2"/>
                <w:sz w:val="20"/>
                <w:szCs w:val="20"/>
                <w:lang w:val="en-US"/>
              </w:rPr>
            </w:pPr>
            <w:r w:rsidRPr="001F0847">
              <w:rPr>
                <w:rFonts w:ascii="Arial Narrow" w:hAnsi="Arial Narrow" w:cs="Arial"/>
                <w:color w:val="000000" w:themeColor="text1"/>
                <w:sz w:val="20"/>
                <w:szCs w:val="20"/>
                <w:lang w:val="es-ES_tradnl"/>
              </w:rPr>
              <w:t>* Ver nota.</w:t>
            </w:r>
          </w:p>
        </w:tc>
        <w:tc>
          <w:tcPr>
            <w:tcW w:w="1984" w:type="dxa"/>
            <w:tcBorders>
              <w:top w:val="single" w:sz="4" w:space="0" w:color="auto"/>
              <w:left w:val="single" w:sz="6" w:space="0" w:color="auto"/>
              <w:bottom w:val="nil"/>
              <w:right w:val="single" w:sz="4" w:space="0" w:color="auto"/>
            </w:tcBorders>
            <w:shd w:val="clear" w:color="auto" w:fill="FFFFFF"/>
            <w:hideMark/>
          </w:tcPr>
          <w:p w:rsidR="004E7999" w:rsidRPr="001F0847" w:rsidRDefault="004E7999">
            <w:pPr>
              <w:spacing w:line="276" w:lineRule="auto"/>
              <w:jc w:val="both"/>
              <w:rPr>
                <w:rFonts w:ascii="Arial Narrow" w:hAnsi="Arial Narrow" w:cs="Arial"/>
                <w:color w:val="000000" w:themeColor="text1"/>
                <w:kern w:val="2"/>
                <w:sz w:val="20"/>
                <w:szCs w:val="20"/>
                <w:lang w:val="es-ES"/>
              </w:rPr>
            </w:pPr>
            <w:r w:rsidRPr="001F0847">
              <w:rPr>
                <w:rFonts w:ascii="Arial Narrow" w:hAnsi="Arial Narrow" w:cs="Arial"/>
                <w:color w:val="000000" w:themeColor="text1"/>
                <w:spacing w:val="-1"/>
                <w:sz w:val="20"/>
                <w:szCs w:val="20"/>
                <w:lang w:val="es-ES_tradnl"/>
              </w:rPr>
              <w:t xml:space="preserve">Se habilitará un libro de registro para </w:t>
            </w:r>
            <w:r w:rsidRPr="001F0847">
              <w:rPr>
                <w:rFonts w:ascii="Arial Narrow" w:hAnsi="Arial Narrow" w:cs="Arial"/>
                <w:color w:val="000000" w:themeColor="text1"/>
                <w:spacing w:val="-2"/>
                <w:sz w:val="20"/>
                <w:szCs w:val="20"/>
                <w:lang w:val="es-ES_tradnl"/>
              </w:rPr>
              <w:t xml:space="preserve">control de las medidas del PMAA con </w:t>
            </w:r>
            <w:r w:rsidRPr="001F0847">
              <w:rPr>
                <w:rFonts w:ascii="Arial Narrow" w:hAnsi="Arial Narrow" w:cs="Arial"/>
                <w:color w:val="000000" w:themeColor="text1"/>
                <w:sz w:val="20"/>
                <w:szCs w:val="20"/>
                <w:lang w:val="es-ES_tradnl"/>
              </w:rPr>
              <w:t>las incidencias que ocurran, tales como: áreas que no fueron delimitadas, número de especies sembradas y número de especies logradas.</w:t>
            </w:r>
          </w:p>
        </w:tc>
      </w:tr>
      <w:tr w:rsidR="004E7999" w:rsidRPr="001F0847" w:rsidTr="004E7999">
        <w:trPr>
          <w:cantSplit/>
          <w:trHeight w:val="20"/>
        </w:trPr>
        <w:tc>
          <w:tcPr>
            <w:tcW w:w="1135" w:type="dxa"/>
            <w:tcBorders>
              <w:top w:val="nil"/>
              <w:left w:val="single" w:sz="4" w:space="0" w:color="auto"/>
              <w:bottom w:val="single" w:sz="4" w:space="0" w:color="auto"/>
              <w:right w:val="single" w:sz="6" w:space="0" w:color="auto"/>
            </w:tcBorders>
            <w:shd w:val="clear" w:color="auto" w:fill="FFFFFF"/>
            <w:textDirection w:val="btLr"/>
          </w:tcPr>
          <w:p w:rsidR="004E7999" w:rsidRPr="001F0847" w:rsidRDefault="004E7999">
            <w:pPr>
              <w:spacing w:line="276" w:lineRule="auto"/>
              <w:rPr>
                <w:rFonts w:ascii="Arial Narrow" w:hAnsi="Arial Narrow" w:cs="Arial"/>
                <w:color w:val="000000" w:themeColor="text1"/>
                <w:kern w:val="2"/>
                <w:sz w:val="20"/>
                <w:szCs w:val="20"/>
                <w:lang w:val="es-ES"/>
              </w:rPr>
            </w:pPr>
          </w:p>
          <w:p w:rsidR="004E7999" w:rsidRPr="001F0847" w:rsidRDefault="004E7999">
            <w:pPr>
              <w:spacing w:line="276" w:lineRule="auto"/>
              <w:rPr>
                <w:rFonts w:ascii="Arial Narrow" w:hAnsi="Arial Narrow" w:cs="Arial"/>
                <w:color w:val="000000" w:themeColor="text1"/>
                <w:kern w:val="2"/>
                <w:sz w:val="20"/>
                <w:szCs w:val="20"/>
                <w:lang w:val="es-ES"/>
              </w:rPr>
            </w:pPr>
          </w:p>
        </w:tc>
        <w:tc>
          <w:tcPr>
            <w:tcW w:w="992" w:type="dxa"/>
            <w:tcBorders>
              <w:top w:val="nil"/>
              <w:left w:val="single" w:sz="6" w:space="0" w:color="auto"/>
              <w:bottom w:val="single" w:sz="4" w:space="0" w:color="auto"/>
              <w:right w:val="single" w:sz="6" w:space="0" w:color="auto"/>
            </w:tcBorders>
            <w:shd w:val="clear" w:color="auto" w:fill="FFFFFF"/>
            <w:textDirection w:val="btLr"/>
          </w:tcPr>
          <w:p w:rsidR="004E7999" w:rsidRPr="001F0847" w:rsidRDefault="004E7999">
            <w:pPr>
              <w:spacing w:line="276" w:lineRule="auto"/>
              <w:rPr>
                <w:rFonts w:ascii="Arial Narrow" w:hAnsi="Arial Narrow" w:cs="Arial"/>
                <w:color w:val="000000" w:themeColor="text1"/>
                <w:kern w:val="2"/>
                <w:sz w:val="20"/>
                <w:szCs w:val="20"/>
                <w:lang w:val="es-ES"/>
              </w:rPr>
            </w:pPr>
          </w:p>
          <w:p w:rsidR="004E7999" w:rsidRPr="001F0847" w:rsidRDefault="004E7999">
            <w:pPr>
              <w:spacing w:line="276" w:lineRule="auto"/>
              <w:rPr>
                <w:rFonts w:ascii="Arial Narrow" w:hAnsi="Arial Narrow" w:cs="Arial"/>
                <w:color w:val="000000" w:themeColor="text1"/>
                <w:kern w:val="2"/>
                <w:sz w:val="20"/>
                <w:szCs w:val="20"/>
                <w:lang w:val="es-ES"/>
              </w:rPr>
            </w:pPr>
          </w:p>
        </w:tc>
        <w:tc>
          <w:tcPr>
            <w:tcW w:w="1700" w:type="dxa"/>
            <w:tcBorders>
              <w:top w:val="nil"/>
              <w:left w:val="single" w:sz="6" w:space="0" w:color="auto"/>
              <w:bottom w:val="single" w:sz="4" w:space="0" w:color="auto"/>
              <w:right w:val="single" w:sz="6" w:space="0" w:color="auto"/>
            </w:tcBorders>
            <w:shd w:val="clear" w:color="auto" w:fill="FFFFFF"/>
          </w:tcPr>
          <w:p w:rsidR="004E7999" w:rsidRPr="001F0847" w:rsidRDefault="004E7999">
            <w:pPr>
              <w:spacing w:line="276" w:lineRule="auto"/>
              <w:rPr>
                <w:rFonts w:ascii="Arial Narrow" w:hAnsi="Arial Narrow" w:cs="Arial"/>
                <w:color w:val="000000" w:themeColor="text1"/>
                <w:kern w:val="2"/>
                <w:sz w:val="20"/>
                <w:szCs w:val="20"/>
                <w:lang w:val="es-ES"/>
              </w:rPr>
            </w:pPr>
          </w:p>
          <w:p w:rsidR="004E7999" w:rsidRPr="001F0847" w:rsidRDefault="004E7999">
            <w:pPr>
              <w:spacing w:line="276" w:lineRule="auto"/>
              <w:rPr>
                <w:rFonts w:ascii="Arial Narrow" w:hAnsi="Arial Narrow" w:cs="Arial"/>
                <w:color w:val="000000" w:themeColor="text1"/>
                <w:kern w:val="2"/>
                <w:sz w:val="20"/>
                <w:szCs w:val="20"/>
                <w:lang w:val="es-ES"/>
              </w:rPr>
            </w:pPr>
          </w:p>
        </w:tc>
        <w:tc>
          <w:tcPr>
            <w:tcW w:w="2125"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1F0847" w:rsidRDefault="004E7999">
            <w:pPr>
              <w:spacing w:line="27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 xml:space="preserve">Revegetación de todos los espacios que serán ocupados por las </w:t>
            </w:r>
            <w:r w:rsidRPr="001F0847">
              <w:rPr>
                <w:rFonts w:ascii="Arial Narrow" w:hAnsi="Arial Narrow" w:cs="Arial"/>
                <w:color w:val="000000" w:themeColor="text1"/>
                <w:spacing w:val="-1"/>
                <w:sz w:val="20"/>
                <w:szCs w:val="20"/>
                <w:lang w:val="es-ES_tradnl"/>
              </w:rPr>
              <w:t>áreas verdes con especies nativas.</w:t>
            </w:r>
          </w:p>
        </w:tc>
        <w:tc>
          <w:tcPr>
            <w:tcW w:w="1842"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1F0847" w:rsidRDefault="004E7999">
            <w:pPr>
              <w:spacing w:line="276" w:lineRule="auto"/>
              <w:rPr>
                <w:rFonts w:ascii="Arial Narrow" w:hAnsi="Arial Narrow" w:cs="Arial"/>
                <w:color w:val="000000" w:themeColor="text1"/>
                <w:kern w:val="2"/>
                <w:sz w:val="20"/>
                <w:szCs w:val="20"/>
                <w:lang w:val="en-US"/>
              </w:rPr>
            </w:pPr>
            <w:r w:rsidRPr="001F0847">
              <w:rPr>
                <w:rFonts w:ascii="Arial Narrow" w:hAnsi="Arial Narrow" w:cs="Arial"/>
                <w:color w:val="000000" w:themeColor="text1"/>
                <w:sz w:val="20"/>
                <w:szCs w:val="20"/>
                <w:lang w:val="es-ES_tradnl"/>
              </w:rPr>
              <w:t>Número de especies sembradas.</w:t>
            </w:r>
          </w:p>
        </w:tc>
        <w:tc>
          <w:tcPr>
            <w:tcW w:w="1558" w:type="dxa"/>
            <w:tcBorders>
              <w:top w:val="nil"/>
              <w:left w:val="single" w:sz="6" w:space="0" w:color="auto"/>
              <w:bottom w:val="single" w:sz="4" w:space="0" w:color="auto"/>
              <w:right w:val="single" w:sz="6" w:space="0" w:color="auto"/>
            </w:tcBorders>
            <w:shd w:val="clear" w:color="auto" w:fill="FFFFFF"/>
          </w:tcPr>
          <w:p w:rsidR="004E7999" w:rsidRPr="001F0847" w:rsidRDefault="004E7999">
            <w:pPr>
              <w:spacing w:line="276" w:lineRule="auto"/>
              <w:rPr>
                <w:rFonts w:ascii="Arial Narrow" w:hAnsi="Arial Narrow" w:cs="Arial"/>
                <w:color w:val="000000" w:themeColor="text1"/>
                <w:kern w:val="2"/>
                <w:sz w:val="20"/>
                <w:szCs w:val="20"/>
                <w:lang w:val="en-US"/>
              </w:rPr>
            </w:pPr>
          </w:p>
          <w:p w:rsidR="004E7999" w:rsidRPr="001F0847" w:rsidRDefault="004E7999">
            <w:pPr>
              <w:spacing w:line="276" w:lineRule="auto"/>
              <w:rPr>
                <w:rFonts w:ascii="Arial Narrow" w:hAnsi="Arial Narrow" w:cs="Arial"/>
                <w:color w:val="000000" w:themeColor="text1"/>
                <w:kern w:val="2"/>
                <w:sz w:val="20"/>
                <w:szCs w:val="20"/>
                <w:lang w:val="en-US"/>
              </w:rPr>
            </w:pPr>
          </w:p>
        </w:tc>
        <w:tc>
          <w:tcPr>
            <w:tcW w:w="1260" w:type="dxa"/>
            <w:tcBorders>
              <w:top w:val="nil"/>
              <w:left w:val="single" w:sz="6" w:space="0" w:color="auto"/>
              <w:bottom w:val="single" w:sz="4" w:space="0" w:color="auto"/>
              <w:right w:val="single" w:sz="6" w:space="0" w:color="auto"/>
            </w:tcBorders>
            <w:shd w:val="clear" w:color="auto" w:fill="FFFFFF"/>
          </w:tcPr>
          <w:p w:rsidR="004E7999" w:rsidRPr="001F0847" w:rsidRDefault="004E7999">
            <w:pPr>
              <w:spacing w:line="276" w:lineRule="auto"/>
              <w:rPr>
                <w:rFonts w:ascii="Arial Narrow" w:hAnsi="Arial Narrow" w:cs="Arial"/>
                <w:color w:val="000000" w:themeColor="text1"/>
                <w:kern w:val="2"/>
                <w:sz w:val="20"/>
                <w:szCs w:val="20"/>
                <w:lang w:val="en-US"/>
              </w:rPr>
            </w:pPr>
          </w:p>
          <w:p w:rsidR="004E7999" w:rsidRPr="001F0847" w:rsidRDefault="004E7999">
            <w:pPr>
              <w:spacing w:line="276" w:lineRule="auto"/>
              <w:rPr>
                <w:rFonts w:ascii="Arial Narrow" w:hAnsi="Arial Narrow" w:cs="Arial"/>
                <w:color w:val="000000" w:themeColor="text1"/>
                <w:kern w:val="2"/>
                <w:sz w:val="20"/>
                <w:szCs w:val="20"/>
                <w:lang w:val="en-US"/>
              </w:rPr>
            </w:pPr>
          </w:p>
        </w:tc>
        <w:tc>
          <w:tcPr>
            <w:tcW w:w="1150" w:type="dxa"/>
            <w:gridSpan w:val="2"/>
            <w:tcBorders>
              <w:top w:val="nil"/>
              <w:left w:val="single" w:sz="6" w:space="0" w:color="auto"/>
              <w:bottom w:val="single" w:sz="4" w:space="0" w:color="auto"/>
              <w:right w:val="single" w:sz="6" w:space="0" w:color="auto"/>
            </w:tcBorders>
            <w:shd w:val="clear" w:color="auto" w:fill="FFFFFF"/>
          </w:tcPr>
          <w:p w:rsidR="004E7999" w:rsidRPr="001F0847" w:rsidRDefault="004E7999">
            <w:pPr>
              <w:spacing w:line="276" w:lineRule="auto"/>
              <w:rPr>
                <w:rFonts w:ascii="Arial Narrow" w:hAnsi="Arial Narrow" w:cs="Arial"/>
                <w:color w:val="000000" w:themeColor="text1"/>
                <w:kern w:val="2"/>
                <w:sz w:val="20"/>
                <w:szCs w:val="20"/>
                <w:lang w:val="en-US"/>
              </w:rPr>
            </w:pPr>
          </w:p>
          <w:p w:rsidR="004E7999" w:rsidRPr="001F0847" w:rsidRDefault="004E7999">
            <w:pPr>
              <w:spacing w:line="276" w:lineRule="auto"/>
              <w:rPr>
                <w:rFonts w:ascii="Arial Narrow" w:hAnsi="Arial Narrow" w:cs="Arial"/>
                <w:color w:val="000000" w:themeColor="text1"/>
                <w:kern w:val="2"/>
                <w:sz w:val="20"/>
                <w:szCs w:val="20"/>
                <w:lang w:val="en-US"/>
              </w:rPr>
            </w:pP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1F0847" w:rsidRDefault="004E7999">
            <w:pPr>
              <w:spacing w:line="276" w:lineRule="auto"/>
              <w:rPr>
                <w:rFonts w:ascii="Arial Narrow" w:hAnsi="Arial Narrow" w:cs="Arial"/>
                <w:color w:val="000000" w:themeColor="text1"/>
                <w:kern w:val="2"/>
                <w:sz w:val="20"/>
                <w:szCs w:val="20"/>
                <w:lang w:val="en-US"/>
              </w:rPr>
            </w:pPr>
            <w:r w:rsidRPr="001F0847">
              <w:rPr>
                <w:rFonts w:ascii="Arial Narrow" w:hAnsi="Arial Narrow" w:cs="Arial"/>
                <w:color w:val="000000" w:themeColor="text1"/>
                <w:sz w:val="20"/>
                <w:szCs w:val="20"/>
                <w:lang w:val="es-ES_tradnl"/>
              </w:rPr>
              <w:t>* Ver nota.</w:t>
            </w:r>
          </w:p>
        </w:tc>
        <w:tc>
          <w:tcPr>
            <w:tcW w:w="1984" w:type="dxa"/>
            <w:tcBorders>
              <w:top w:val="nil"/>
              <w:left w:val="single" w:sz="6" w:space="0" w:color="auto"/>
              <w:bottom w:val="single" w:sz="4" w:space="0" w:color="auto"/>
              <w:right w:val="single" w:sz="4" w:space="0" w:color="auto"/>
            </w:tcBorders>
            <w:shd w:val="clear" w:color="auto" w:fill="FFFFFF"/>
          </w:tcPr>
          <w:p w:rsidR="004E7999" w:rsidRPr="001F0847" w:rsidRDefault="004E7999">
            <w:pPr>
              <w:spacing w:line="276" w:lineRule="auto"/>
              <w:rPr>
                <w:rFonts w:ascii="Arial Narrow" w:hAnsi="Arial Narrow" w:cs="Arial"/>
                <w:color w:val="000000" w:themeColor="text1"/>
                <w:kern w:val="2"/>
                <w:sz w:val="20"/>
                <w:szCs w:val="20"/>
                <w:lang w:val="en-US"/>
              </w:rPr>
            </w:pPr>
          </w:p>
          <w:p w:rsidR="004E7999" w:rsidRPr="001F0847" w:rsidRDefault="004E7999">
            <w:pPr>
              <w:spacing w:line="276" w:lineRule="auto"/>
              <w:rPr>
                <w:rFonts w:ascii="Arial Narrow" w:hAnsi="Arial Narrow" w:cs="Arial"/>
                <w:color w:val="000000" w:themeColor="text1"/>
                <w:kern w:val="2"/>
                <w:sz w:val="20"/>
                <w:szCs w:val="20"/>
                <w:lang w:val="en-US"/>
              </w:rPr>
            </w:pPr>
          </w:p>
        </w:tc>
      </w:tr>
    </w:tbl>
    <w:p w:rsidR="004E7999" w:rsidRPr="001F0847" w:rsidRDefault="004E7999" w:rsidP="004E7999">
      <w:pPr>
        <w:rPr>
          <w:color w:val="000000" w:themeColor="text1"/>
          <w:kern w:val="2"/>
        </w:rPr>
      </w:pPr>
    </w:p>
    <w:p w:rsidR="004E7999" w:rsidRPr="001F0847" w:rsidRDefault="004E7999" w:rsidP="004E7999">
      <w:pPr>
        <w:rPr>
          <w:color w:val="000000" w:themeColor="text1"/>
        </w:rPr>
      </w:pPr>
    </w:p>
    <w:p w:rsidR="004E7999" w:rsidRPr="001F0847" w:rsidRDefault="004E7999" w:rsidP="004E7999">
      <w:pPr>
        <w:rPr>
          <w:color w:val="000000" w:themeColor="text1"/>
        </w:rPr>
      </w:pPr>
    </w:p>
    <w:tbl>
      <w:tblPr>
        <w:tblW w:w="14880" w:type="dxa"/>
        <w:tblInd w:w="-811" w:type="dxa"/>
        <w:tblLayout w:type="fixed"/>
        <w:tblCellMar>
          <w:left w:w="40" w:type="dxa"/>
          <w:right w:w="40" w:type="dxa"/>
        </w:tblCellMar>
        <w:tblLook w:val="04A0" w:firstRow="1" w:lastRow="0" w:firstColumn="1" w:lastColumn="0" w:noHBand="0" w:noVBand="1"/>
      </w:tblPr>
      <w:tblGrid>
        <w:gridCol w:w="1135"/>
        <w:gridCol w:w="992"/>
        <w:gridCol w:w="1700"/>
        <w:gridCol w:w="2125"/>
        <w:gridCol w:w="1842"/>
        <w:gridCol w:w="1558"/>
        <w:gridCol w:w="1260"/>
        <w:gridCol w:w="16"/>
        <w:gridCol w:w="1134"/>
        <w:gridCol w:w="1134"/>
        <w:gridCol w:w="1984"/>
      </w:tblGrid>
      <w:tr w:rsidR="004E7999" w:rsidRPr="001F0847" w:rsidTr="004E7999">
        <w:trPr>
          <w:cantSplit/>
          <w:trHeight w:val="20"/>
        </w:trPr>
        <w:tc>
          <w:tcPr>
            <w:tcW w:w="1135" w:type="dxa"/>
            <w:tcBorders>
              <w:top w:val="nil"/>
              <w:left w:val="single" w:sz="6" w:space="0" w:color="auto"/>
              <w:bottom w:val="nil"/>
              <w:right w:val="single" w:sz="6" w:space="0" w:color="auto"/>
            </w:tcBorders>
            <w:shd w:val="clear" w:color="auto" w:fill="548DD4" w:themeFill="text2" w:themeFillTint="99"/>
            <w:hideMark/>
          </w:tcPr>
          <w:p w:rsidR="004E7999" w:rsidRPr="001F0847" w:rsidRDefault="004E7999">
            <w:pPr>
              <w:spacing w:line="276" w:lineRule="auto"/>
              <w:rPr>
                <w:rFonts w:ascii="Arial Narrow" w:hAnsi="Arial Narrow" w:cs="Arial"/>
                <w:b/>
                <w:color w:val="000000" w:themeColor="text1"/>
                <w:kern w:val="2"/>
                <w:sz w:val="20"/>
                <w:szCs w:val="20"/>
                <w:lang w:val="es-ES"/>
              </w:rPr>
            </w:pPr>
            <w:r w:rsidRPr="001F0847">
              <w:rPr>
                <w:rFonts w:ascii="Arial Narrow" w:hAnsi="Arial Narrow" w:cs="Arial"/>
                <w:b/>
                <w:color w:val="000000" w:themeColor="text1"/>
                <w:sz w:val="20"/>
                <w:szCs w:val="20"/>
                <w:lang w:val="es-ES"/>
              </w:rPr>
              <w:t>Componentes del medio</w:t>
            </w:r>
          </w:p>
        </w:tc>
        <w:tc>
          <w:tcPr>
            <w:tcW w:w="992" w:type="dxa"/>
            <w:tcBorders>
              <w:top w:val="single" w:sz="6" w:space="0" w:color="auto"/>
              <w:left w:val="single" w:sz="6" w:space="0" w:color="auto"/>
              <w:bottom w:val="nil"/>
              <w:right w:val="single" w:sz="6" w:space="0" w:color="auto"/>
            </w:tcBorders>
            <w:shd w:val="clear" w:color="auto" w:fill="548DD4" w:themeFill="text2" w:themeFillTint="99"/>
            <w:hideMark/>
          </w:tcPr>
          <w:p w:rsidR="004E7999" w:rsidRPr="001F0847" w:rsidRDefault="004E7999">
            <w:pPr>
              <w:spacing w:line="276" w:lineRule="auto"/>
              <w:ind w:left="322"/>
              <w:rPr>
                <w:rFonts w:ascii="Arial Narrow" w:hAnsi="Arial Narrow" w:cs="Arial"/>
                <w:b/>
                <w:bCs/>
                <w:color w:val="000000" w:themeColor="text1"/>
                <w:kern w:val="2"/>
                <w:sz w:val="20"/>
                <w:szCs w:val="20"/>
                <w:lang w:val="es-ES_tradnl"/>
              </w:rPr>
            </w:pPr>
            <w:r w:rsidRPr="001F0847">
              <w:rPr>
                <w:rFonts w:ascii="Arial Narrow" w:hAnsi="Arial Narrow" w:cs="Arial"/>
                <w:b/>
                <w:bCs/>
                <w:color w:val="000000" w:themeColor="text1"/>
                <w:sz w:val="20"/>
                <w:szCs w:val="20"/>
                <w:lang w:val="es-ES_tradnl"/>
              </w:rPr>
              <w:t>Elementos del medio</w:t>
            </w:r>
          </w:p>
        </w:tc>
        <w:tc>
          <w:tcPr>
            <w:tcW w:w="1701" w:type="dxa"/>
            <w:tcBorders>
              <w:top w:val="single" w:sz="6" w:space="0" w:color="auto"/>
              <w:left w:val="single" w:sz="6" w:space="0" w:color="auto"/>
              <w:bottom w:val="single" w:sz="4" w:space="0" w:color="auto"/>
              <w:right w:val="single" w:sz="6" w:space="0" w:color="auto"/>
            </w:tcBorders>
            <w:shd w:val="clear" w:color="auto" w:fill="548DD4" w:themeFill="text2" w:themeFillTint="99"/>
            <w:hideMark/>
          </w:tcPr>
          <w:p w:rsidR="004E7999" w:rsidRPr="001F0847" w:rsidRDefault="004E7999">
            <w:pPr>
              <w:spacing w:line="276" w:lineRule="auto"/>
              <w:rPr>
                <w:rFonts w:ascii="Arial Narrow" w:hAnsi="Arial Narrow" w:cs="Arial"/>
                <w:b/>
                <w:color w:val="000000" w:themeColor="text1"/>
                <w:kern w:val="2"/>
                <w:sz w:val="20"/>
                <w:szCs w:val="20"/>
                <w:lang w:val="es-ES_tradnl"/>
              </w:rPr>
            </w:pPr>
            <w:r w:rsidRPr="001F0847">
              <w:rPr>
                <w:rFonts w:ascii="Arial Narrow" w:hAnsi="Arial Narrow" w:cs="Arial"/>
                <w:b/>
                <w:color w:val="000000" w:themeColor="text1"/>
                <w:sz w:val="20"/>
                <w:szCs w:val="20"/>
                <w:lang w:val="es-ES_tradnl"/>
              </w:rPr>
              <w:t>Indicadores de impactos</w:t>
            </w:r>
          </w:p>
        </w:tc>
        <w:tc>
          <w:tcPr>
            <w:tcW w:w="2126"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4E7999" w:rsidRPr="001F0847" w:rsidRDefault="004E7999">
            <w:pPr>
              <w:spacing w:line="276" w:lineRule="auto"/>
              <w:rPr>
                <w:rFonts w:ascii="Arial Narrow" w:hAnsi="Arial Narrow" w:cs="Arial"/>
                <w:b/>
                <w:color w:val="000000" w:themeColor="text1"/>
                <w:kern w:val="2"/>
                <w:sz w:val="20"/>
                <w:szCs w:val="20"/>
                <w:lang w:val="es-ES_tradnl"/>
              </w:rPr>
            </w:pPr>
            <w:r w:rsidRPr="001F0847">
              <w:rPr>
                <w:rFonts w:ascii="Arial Narrow" w:hAnsi="Arial Narrow" w:cs="Arial"/>
                <w:b/>
                <w:color w:val="000000" w:themeColor="text1"/>
                <w:sz w:val="20"/>
                <w:szCs w:val="20"/>
                <w:lang w:val="es-ES_tradnl"/>
              </w:rPr>
              <w:t>Actividades a realizar para evitar, controlar y mitigar los impactos</w:t>
            </w:r>
          </w:p>
        </w:tc>
        <w:tc>
          <w:tcPr>
            <w:tcW w:w="1843"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4E7999" w:rsidRPr="001F0847" w:rsidRDefault="004E7999">
            <w:pPr>
              <w:spacing w:line="276" w:lineRule="auto"/>
              <w:rPr>
                <w:rFonts w:ascii="Arial Narrow" w:hAnsi="Arial Narrow" w:cs="Arial"/>
                <w:b/>
                <w:color w:val="000000" w:themeColor="text1"/>
                <w:kern w:val="2"/>
                <w:sz w:val="20"/>
                <w:szCs w:val="20"/>
                <w:lang w:val="es-ES_tradnl"/>
              </w:rPr>
            </w:pPr>
            <w:r w:rsidRPr="001F0847">
              <w:rPr>
                <w:rFonts w:ascii="Arial Narrow" w:hAnsi="Arial Narrow" w:cs="Arial"/>
                <w:b/>
                <w:color w:val="000000" w:themeColor="text1"/>
                <w:sz w:val="20"/>
                <w:szCs w:val="20"/>
                <w:lang w:val="es-ES_tradnl"/>
              </w:rPr>
              <w:t>Parámetros a monitorear</w:t>
            </w:r>
          </w:p>
        </w:tc>
        <w:tc>
          <w:tcPr>
            <w:tcW w:w="1559" w:type="dxa"/>
            <w:tcBorders>
              <w:top w:val="single" w:sz="6" w:space="0" w:color="auto"/>
              <w:left w:val="single" w:sz="6" w:space="0" w:color="auto"/>
              <w:bottom w:val="nil"/>
              <w:right w:val="single" w:sz="6" w:space="0" w:color="auto"/>
            </w:tcBorders>
            <w:shd w:val="clear" w:color="auto" w:fill="548DD4" w:themeFill="text2" w:themeFillTint="99"/>
            <w:hideMark/>
          </w:tcPr>
          <w:p w:rsidR="004E7999" w:rsidRPr="001F0847" w:rsidRDefault="004E7999">
            <w:pPr>
              <w:spacing w:line="276" w:lineRule="auto"/>
              <w:rPr>
                <w:rFonts w:ascii="Arial Narrow" w:hAnsi="Arial Narrow" w:cs="Arial"/>
                <w:b/>
                <w:color w:val="000000" w:themeColor="text1"/>
                <w:spacing w:val="-2"/>
                <w:kern w:val="2"/>
                <w:sz w:val="20"/>
                <w:szCs w:val="20"/>
                <w:lang w:val="es-ES_tradnl"/>
              </w:rPr>
            </w:pPr>
            <w:r w:rsidRPr="001F0847">
              <w:rPr>
                <w:rFonts w:ascii="Arial Narrow" w:hAnsi="Arial Narrow" w:cs="Arial"/>
                <w:b/>
                <w:color w:val="000000" w:themeColor="text1"/>
                <w:spacing w:val="-2"/>
                <w:sz w:val="20"/>
                <w:szCs w:val="20"/>
                <w:lang w:val="es-ES_tradnl"/>
              </w:rPr>
              <w:t>Puntos de muestreos</w:t>
            </w:r>
          </w:p>
        </w:tc>
        <w:tc>
          <w:tcPr>
            <w:tcW w:w="1276" w:type="dxa"/>
            <w:gridSpan w:val="2"/>
            <w:tcBorders>
              <w:top w:val="nil"/>
              <w:left w:val="single" w:sz="6" w:space="0" w:color="auto"/>
              <w:bottom w:val="nil"/>
              <w:right w:val="single" w:sz="6" w:space="0" w:color="auto"/>
            </w:tcBorders>
            <w:shd w:val="clear" w:color="auto" w:fill="548DD4" w:themeFill="text2" w:themeFillTint="99"/>
            <w:hideMark/>
          </w:tcPr>
          <w:p w:rsidR="004E7999" w:rsidRPr="001F0847" w:rsidRDefault="004E7999">
            <w:pPr>
              <w:spacing w:line="276" w:lineRule="auto"/>
              <w:rPr>
                <w:rFonts w:ascii="Arial Narrow" w:hAnsi="Arial Narrow" w:cs="Arial"/>
                <w:b/>
                <w:color w:val="000000" w:themeColor="text1"/>
                <w:kern w:val="2"/>
                <w:sz w:val="20"/>
                <w:szCs w:val="20"/>
                <w:lang w:val="es-ES"/>
              </w:rPr>
            </w:pPr>
            <w:r w:rsidRPr="001F0847">
              <w:rPr>
                <w:rFonts w:ascii="Arial Narrow" w:hAnsi="Arial Narrow" w:cs="Arial"/>
                <w:b/>
                <w:color w:val="000000" w:themeColor="text1"/>
                <w:sz w:val="20"/>
                <w:szCs w:val="20"/>
                <w:lang w:val="es-ES"/>
              </w:rPr>
              <w:t xml:space="preserve">Frecuencias de </w:t>
            </w:r>
            <w:proofErr w:type="spellStart"/>
            <w:r w:rsidRPr="001F0847">
              <w:rPr>
                <w:rFonts w:ascii="Arial Narrow" w:hAnsi="Arial Narrow" w:cs="Arial"/>
                <w:b/>
                <w:color w:val="000000" w:themeColor="text1"/>
                <w:sz w:val="20"/>
                <w:szCs w:val="20"/>
                <w:lang w:val="es-ES"/>
              </w:rPr>
              <w:t>monitoreos</w:t>
            </w:r>
            <w:proofErr w:type="spellEnd"/>
          </w:p>
        </w:tc>
        <w:tc>
          <w:tcPr>
            <w:tcW w:w="1134" w:type="dxa"/>
            <w:tcBorders>
              <w:top w:val="nil"/>
              <w:left w:val="single" w:sz="6" w:space="0" w:color="auto"/>
              <w:bottom w:val="nil"/>
              <w:right w:val="single" w:sz="6" w:space="0" w:color="auto"/>
            </w:tcBorders>
            <w:shd w:val="clear" w:color="auto" w:fill="548DD4" w:themeFill="text2" w:themeFillTint="99"/>
            <w:hideMark/>
          </w:tcPr>
          <w:p w:rsidR="004E7999" w:rsidRPr="001F0847" w:rsidRDefault="004E7999">
            <w:pPr>
              <w:spacing w:line="276" w:lineRule="auto"/>
              <w:rPr>
                <w:rFonts w:ascii="Arial Narrow" w:hAnsi="Arial Narrow" w:cs="Arial"/>
                <w:b/>
                <w:color w:val="000000" w:themeColor="text1"/>
                <w:kern w:val="2"/>
                <w:sz w:val="20"/>
                <w:szCs w:val="20"/>
                <w:lang w:val="es-ES"/>
              </w:rPr>
            </w:pPr>
            <w:r w:rsidRPr="001F0847">
              <w:rPr>
                <w:rFonts w:ascii="Arial Narrow" w:hAnsi="Arial Narrow" w:cs="Arial"/>
                <w:b/>
                <w:color w:val="000000" w:themeColor="text1"/>
                <w:sz w:val="20"/>
                <w:szCs w:val="20"/>
                <w:lang w:val="es-ES"/>
              </w:rPr>
              <w:t>Responsables</w:t>
            </w:r>
          </w:p>
        </w:tc>
        <w:tc>
          <w:tcPr>
            <w:tcW w:w="1134"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4E7999" w:rsidRPr="001F0847" w:rsidRDefault="004E7999">
            <w:pPr>
              <w:spacing w:line="276" w:lineRule="auto"/>
              <w:rPr>
                <w:rFonts w:ascii="Arial Narrow" w:hAnsi="Arial Narrow" w:cs="Arial"/>
                <w:b/>
                <w:color w:val="000000" w:themeColor="text1"/>
                <w:kern w:val="2"/>
                <w:sz w:val="20"/>
                <w:szCs w:val="20"/>
                <w:lang w:val="es-ES_tradnl"/>
              </w:rPr>
            </w:pPr>
            <w:r w:rsidRPr="001F0847">
              <w:rPr>
                <w:rFonts w:ascii="Arial Narrow" w:hAnsi="Arial Narrow" w:cs="Arial"/>
                <w:b/>
                <w:color w:val="000000" w:themeColor="text1"/>
                <w:sz w:val="20"/>
                <w:szCs w:val="20"/>
                <w:lang w:val="es-ES_tradnl"/>
              </w:rPr>
              <w:t>Costos</w:t>
            </w:r>
          </w:p>
        </w:tc>
        <w:tc>
          <w:tcPr>
            <w:tcW w:w="1985" w:type="dxa"/>
            <w:tcBorders>
              <w:top w:val="single" w:sz="6" w:space="0" w:color="auto"/>
              <w:left w:val="single" w:sz="6" w:space="0" w:color="auto"/>
              <w:bottom w:val="nil"/>
              <w:right w:val="single" w:sz="6" w:space="0" w:color="auto"/>
            </w:tcBorders>
            <w:shd w:val="clear" w:color="auto" w:fill="548DD4" w:themeFill="text2" w:themeFillTint="99"/>
            <w:hideMark/>
          </w:tcPr>
          <w:p w:rsidR="004E7999" w:rsidRPr="001F0847" w:rsidRDefault="004E7999">
            <w:pPr>
              <w:spacing w:line="276" w:lineRule="auto"/>
              <w:ind w:hanging="5"/>
              <w:jc w:val="both"/>
              <w:rPr>
                <w:rFonts w:ascii="Arial Narrow" w:hAnsi="Arial Narrow" w:cs="Arial"/>
                <w:b/>
                <w:color w:val="000000" w:themeColor="text1"/>
                <w:spacing w:val="-1"/>
                <w:kern w:val="2"/>
                <w:sz w:val="20"/>
                <w:szCs w:val="20"/>
                <w:lang w:val="es-ES_tradnl"/>
              </w:rPr>
            </w:pPr>
            <w:r w:rsidRPr="001F0847">
              <w:rPr>
                <w:rFonts w:ascii="Arial Narrow" w:hAnsi="Arial Narrow" w:cs="Arial"/>
                <w:b/>
                <w:color w:val="000000" w:themeColor="text1"/>
                <w:spacing w:val="-1"/>
                <w:sz w:val="20"/>
                <w:szCs w:val="20"/>
                <w:lang w:val="es-ES_tradnl"/>
              </w:rPr>
              <w:t>Documentos generados</w:t>
            </w:r>
          </w:p>
        </w:tc>
      </w:tr>
      <w:tr w:rsidR="004E7999" w:rsidRPr="001F0847" w:rsidTr="004E7999">
        <w:trPr>
          <w:cantSplit/>
          <w:trHeight w:val="20"/>
        </w:trPr>
        <w:tc>
          <w:tcPr>
            <w:tcW w:w="1135" w:type="dxa"/>
            <w:tcBorders>
              <w:top w:val="single" w:sz="4" w:space="0" w:color="auto"/>
              <w:left w:val="single" w:sz="4" w:space="0" w:color="auto"/>
              <w:bottom w:val="nil"/>
              <w:right w:val="single" w:sz="6" w:space="0" w:color="auto"/>
            </w:tcBorders>
            <w:shd w:val="clear" w:color="auto" w:fill="FFFFFF"/>
            <w:textDirection w:val="btLr"/>
          </w:tcPr>
          <w:p w:rsidR="004E7999" w:rsidRPr="001F0847" w:rsidRDefault="004E7999">
            <w:pPr>
              <w:spacing w:line="276" w:lineRule="auto"/>
              <w:rPr>
                <w:rFonts w:ascii="Arial Narrow" w:hAnsi="Arial Narrow" w:cs="Arial"/>
                <w:color w:val="000000" w:themeColor="text1"/>
                <w:kern w:val="2"/>
                <w:sz w:val="20"/>
                <w:szCs w:val="20"/>
                <w:lang w:val="en-US"/>
              </w:rPr>
            </w:pPr>
          </w:p>
          <w:p w:rsidR="004E7999" w:rsidRPr="001F0847" w:rsidRDefault="004E7999">
            <w:pPr>
              <w:spacing w:line="276" w:lineRule="auto"/>
              <w:rPr>
                <w:rFonts w:ascii="Arial Narrow" w:hAnsi="Arial Narrow" w:cs="Arial"/>
                <w:color w:val="000000" w:themeColor="text1"/>
                <w:kern w:val="2"/>
                <w:sz w:val="20"/>
                <w:szCs w:val="20"/>
                <w:lang w:val="en-US"/>
              </w:rPr>
            </w:pPr>
          </w:p>
        </w:tc>
        <w:tc>
          <w:tcPr>
            <w:tcW w:w="992" w:type="dxa"/>
            <w:tcBorders>
              <w:top w:val="single" w:sz="4" w:space="0" w:color="auto"/>
              <w:left w:val="single" w:sz="6" w:space="0" w:color="auto"/>
              <w:bottom w:val="single" w:sz="6" w:space="0" w:color="auto"/>
              <w:right w:val="single" w:sz="6" w:space="0" w:color="auto"/>
            </w:tcBorders>
            <w:shd w:val="clear" w:color="auto" w:fill="FFFFFF"/>
            <w:textDirection w:val="btLr"/>
          </w:tcPr>
          <w:p w:rsidR="004E7999" w:rsidRPr="001F0847" w:rsidRDefault="004E7999">
            <w:pPr>
              <w:spacing w:line="276" w:lineRule="auto"/>
              <w:rPr>
                <w:rFonts w:ascii="Arial Narrow" w:hAnsi="Arial Narrow" w:cs="Arial"/>
                <w:color w:val="000000" w:themeColor="text1"/>
                <w:kern w:val="2"/>
                <w:sz w:val="20"/>
                <w:szCs w:val="20"/>
                <w:lang w:val="en-US"/>
              </w:rPr>
            </w:pPr>
          </w:p>
          <w:p w:rsidR="004E7999" w:rsidRPr="001F0847" w:rsidRDefault="004E7999">
            <w:pPr>
              <w:spacing w:line="276" w:lineRule="auto"/>
              <w:rPr>
                <w:rFonts w:ascii="Arial Narrow" w:hAnsi="Arial Narrow" w:cs="Arial"/>
                <w:color w:val="000000" w:themeColor="text1"/>
                <w:kern w:val="2"/>
                <w:sz w:val="20"/>
                <w:szCs w:val="20"/>
                <w:lang w:val="en-US"/>
              </w:rPr>
            </w:pPr>
          </w:p>
        </w:tc>
        <w:tc>
          <w:tcPr>
            <w:tcW w:w="1701"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1F0847" w:rsidRDefault="004E7999">
            <w:pPr>
              <w:spacing w:line="27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 xml:space="preserve">Posibilidad de incremento de plagas </w:t>
            </w:r>
            <w:r w:rsidRPr="001F0847">
              <w:rPr>
                <w:rFonts w:ascii="Arial Narrow" w:hAnsi="Arial Narrow" w:cs="Arial"/>
                <w:color w:val="000000" w:themeColor="text1"/>
                <w:spacing w:val="-1"/>
                <w:sz w:val="20"/>
                <w:szCs w:val="20"/>
                <w:lang w:val="es-ES_tradnl"/>
              </w:rPr>
              <w:t xml:space="preserve">de vectores por el mal manejo de los desechos sólidos, durante la fase de </w:t>
            </w:r>
            <w:r w:rsidRPr="001F0847">
              <w:rPr>
                <w:rFonts w:ascii="Arial Narrow" w:hAnsi="Arial Narrow" w:cs="Arial"/>
                <w:color w:val="000000" w:themeColor="text1"/>
                <w:sz w:val="20"/>
                <w:szCs w:val="20"/>
                <w:lang w:val="es-ES_tradnl"/>
              </w:rPr>
              <w:t xml:space="preserve">operación </w:t>
            </w:r>
            <w:r w:rsidR="007D3F09" w:rsidRPr="001F0847">
              <w:rPr>
                <w:rFonts w:ascii="Arial Narrow" w:hAnsi="Arial Narrow" w:cs="Arial"/>
                <w:color w:val="000000" w:themeColor="text1"/>
                <w:sz w:val="20"/>
                <w:szCs w:val="20"/>
                <w:lang w:val="es-ES_tradnl"/>
              </w:rPr>
              <w:t>del proyecto “</w:t>
            </w:r>
            <w:r w:rsidR="006F2DA3" w:rsidRPr="001F0847">
              <w:rPr>
                <w:rFonts w:ascii="Arial Narrow" w:hAnsi="Arial Narrow" w:cs="Arial"/>
                <w:color w:val="000000" w:themeColor="text1"/>
                <w:sz w:val="20"/>
                <w:szCs w:val="20"/>
                <w:lang w:val="es-ES_tradnl"/>
              </w:rPr>
              <w:t>RESIDENCIAL CORAL VIEW</w:t>
            </w:r>
            <w:r w:rsidR="007D3F09" w:rsidRPr="001F0847">
              <w:rPr>
                <w:rFonts w:ascii="Arial Narrow" w:hAnsi="Arial Narrow" w:cs="Arial"/>
                <w:color w:val="000000" w:themeColor="text1"/>
                <w:sz w:val="20"/>
                <w:szCs w:val="20"/>
                <w:lang w:val="es-ES_tradnl"/>
              </w:rPr>
              <w:t>”</w:t>
            </w:r>
          </w:p>
        </w:tc>
        <w:tc>
          <w:tcPr>
            <w:tcW w:w="2126"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1F0847" w:rsidRDefault="004E7999">
            <w:pPr>
              <w:spacing w:line="27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pacing w:val="-1"/>
                <w:sz w:val="20"/>
                <w:szCs w:val="20"/>
                <w:lang w:val="es-ES_tradnl"/>
              </w:rPr>
              <w:t xml:space="preserve">Construcción de un área para el almacenamiento temporal de los </w:t>
            </w:r>
            <w:r w:rsidRPr="001F0847">
              <w:rPr>
                <w:rFonts w:ascii="Arial Narrow" w:hAnsi="Arial Narrow" w:cs="Arial"/>
                <w:color w:val="000000" w:themeColor="text1"/>
                <w:sz w:val="20"/>
                <w:szCs w:val="20"/>
                <w:lang w:val="es-ES_tradnl"/>
              </w:rPr>
              <w:t>desechos sólidos domésticos.</w:t>
            </w:r>
          </w:p>
        </w:tc>
        <w:tc>
          <w:tcPr>
            <w:tcW w:w="1843"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1F0847" w:rsidRDefault="004E7999">
            <w:pPr>
              <w:spacing w:line="27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pacing w:val="-2"/>
                <w:sz w:val="20"/>
                <w:szCs w:val="20"/>
                <w:lang w:val="es-ES_tradnl"/>
              </w:rPr>
              <w:t>Se medirá en la fase de operación del proyecto.</w:t>
            </w:r>
          </w:p>
        </w:tc>
        <w:tc>
          <w:tcPr>
            <w:tcW w:w="1559"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1F0847" w:rsidRDefault="004E7999">
            <w:pPr>
              <w:spacing w:line="276" w:lineRule="auto"/>
              <w:rPr>
                <w:rFonts w:ascii="Arial Narrow" w:hAnsi="Arial Narrow" w:cs="Arial"/>
                <w:color w:val="000000" w:themeColor="text1"/>
                <w:kern w:val="2"/>
                <w:sz w:val="20"/>
                <w:szCs w:val="20"/>
                <w:lang w:val="en-US"/>
              </w:rPr>
            </w:pPr>
            <w:r w:rsidRPr="001F0847">
              <w:rPr>
                <w:rFonts w:ascii="Arial Narrow" w:hAnsi="Arial Narrow" w:cs="Arial"/>
                <w:color w:val="000000" w:themeColor="text1"/>
                <w:sz w:val="20"/>
                <w:szCs w:val="20"/>
                <w:lang w:val="es-ES_tradnl"/>
              </w:rPr>
              <w:t>Zona de transferencia.</w:t>
            </w:r>
          </w:p>
        </w:tc>
        <w:tc>
          <w:tcPr>
            <w:tcW w:w="1260" w:type="dxa"/>
            <w:tcBorders>
              <w:top w:val="single" w:sz="4" w:space="0" w:color="auto"/>
              <w:left w:val="single" w:sz="6" w:space="0" w:color="auto"/>
              <w:bottom w:val="single" w:sz="6" w:space="0" w:color="auto"/>
              <w:right w:val="single" w:sz="6" w:space="0" w:color="auto"/>
            </w:tcBorders>
            <w:shd w:val="clear" w:color="auto" w:fill="FFFFFF"/>
          </w:tcPr>
          <w:p w:rsidR="004E7999" w:rsidRPr="001F0847" w:rsidRDefault="004E7999">
            <w:pPr>
              <w:spacing w:line="276" w:lineRule="auto"/>
              <w:rPr>
                <w:rFonts w:ascii="Arial Narrow" w:hAnsi="Arial Narrow" w:cs="Arial"/>
                <w:color w:val="000000" w:themeColor="text1"/>
                <w:kern w:val="2"/>
                <w:sz w:val="20"/>
                <w:szCs w:val="20"/>
                <w:lang w:val="en-US"/>
              </w:rPr>
            </w:pPr>
          </w:p>
          <w:p w:rsidR="004E7999" w:rsidRPr="001F0847" w:rsidRDefault="004E7999">
            <w:pPr>
              <w:spacing w:line="276" w:lineRule="auto"/>
              <w:rPr>
                <w:rFonts w:ascii="Arial Narrow" w:hAnsi="Arial Narrow" w:cs="Arial"/>
                <w:color w:val="000000" w:themeColor="text1"/>
                <w:kern w:val="2"/>
                <w:sz w:val="20"/>
                <w:szCs w:val="20"/>
                <w:lang w:val="en-US"/>
              </w:rPr>
            </w:pPr>
          </w:p>
        </w:tc>
        <w:tc>
          <w:tcPr>
            <w:tcW w:w="1150" w:type="dxa"/>
            <w:gridSpan w:val="2"/>
            <w:tcBorders>
              <w:top w:val="single" w:sz="4" w:space="0" w:color="auto"/>
              <w:left w:val="single" w:sz="6" w:space="0" w:color="auto"/>
              <w:bottom w:val="nil"/>
              <w:right w:val="single" w:sz="6" w:space="0" w:color="auto"/>
            </w:tcBorders>
            <w:shd w:val="clear" w:color="auto" w:fill="FFFFFF"/>
          </w:tcPr>
          <w:p w:rsidR="004E7999" w:rsidRPr="001F0847" w:rsidRDefault="004E7999">
            <w:pPr>
              <w:spacing w:line="276" w:lineRule="auto"/>
              <w:rPr>
                <w:rFonts w:ascii="Arial Narrow" w:hAnsi="Arial Narrow" w:cs="Arial"/>
                <w:color w:val="000000" w:themeColor="text1"/>
                <w:kern w:val="2"/>
                <w:sz w:val="20"/>
                <w:szCs w:val="20"/>
                <w:lang w:val="en-US"/>
              </w:rPr>
            </w:pPr>
          </w:p>
          <w:p w:rsidR="004E7999" w:rsidRPr="001F0847" w:rsidRDefault="004E7999">
            <w:pPr>
              <w:spacing w:line="276" w:lineRule="auto"/>
              <w:rPr>
                <w:rFonts w:ascii="Arial Narrow" w:hAnsi="Arial Narrow" w:cs="Arial"/>
                <w:color w:val="000000" w:themeColor="text1"/>
                <w:kern w:val="2"/>
                <w:sz w:val="20"/>
                <w:szCs w:val="20"/>
                <w:lang w:val="en-US"/>
              </w:rPr>
            </w:pP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1F0847" w:rsidRDefault="004E058D">
            <w:pPr>
              <w:spacing w:line="276" w:lineRule="auto"/>
              <w:rPr>
                <w:rFonts w:ascii="Arial Narrow" w:hAnsi="Arial Narrow" w:cs="Arial"/>
                <w:color w:val="000000" w:themeColor="text1"/>
                <w:kern w:val="2"/>
                <w:sz w:val="20"/>
                <w:szCs w:val="20"/>
                <w:lang w:val="en-US"/>
              </w:rPr>
            </w:pPr>
            <w:r w:rsidRPr="001F0847">
              <w:rPr>
                <w:rFonts w:ascii="Arial Narrow" w:hAnsi="Arial Narrow" w:cs="Arial"/>
                <w:color w:val="000000" w:themeColor="text1"/>
                <w:sz w:val="20"/>
                <w:szCs w:val="20"/>
                <w:lang w:val="es-ES_tradnl"/>
              </w:rPr>
              <w:t>**RD$</w:t>
            </w:r>
            <w:r w:rsidR="004E7999" w:rsidRPr="001F0847">
              <w:rPr>
                <w:rFonts w:ascii="Arial Narrow" w:hAnsi="Arial Narrow" w:cs="Arial"/>
                <w:color w:val="000000" w:themeColor="text1"/>
                <w:sz w:val="20"/>
                <w:szCs w:val="20"/>
                <w:lang w:val="es-ES_tradnl"/>
              </w:rPr>
              <w:t>5</w:t>
            </w:r>
            <w:r w:rsidRPr="001F0847">
              <w:rPr>
                <w:rFonts w:ascii="Arial Narrow" w:hAnsi="Arial Narrow" w:cs="Arial"/>
                <w:color w:val="000000" w:themeColor="text1"/>
                <w:sz w:val="20"/>
                <w:szCs w:val="20"/>
                <w:lang w:val="es-ES_tradnl"/>
              </w:rPr>
              <w:t>0</w:t>
            </w:r>
            <w:r w:rsidR="004E7999" w:rsidRPr="001F0847">
              <w:rPr>
                <w:rFonts w:ascii="Arial Narrow" w:hAnsi="Arial Narrow" w:cs="Arial"/>
                <w:color w:val="000000" w:themeColor="text1"/>
                <w:sz w:val="20"/>
                <w:szCs w:val="20"/>
                <w:lang w:val="es-ES_tradnl"/>
              </w:rPr>
              <w:t>,000</w:t>
            </w:r>
          </w:p>
        </w:tc>
        <w:tc>
          <w:tcPr>
            <w:tcW w:w="1985" w:type="dxa"/>
            <w:tcBorders>
              <w:top w:val="single" w:sz="4" w:space="0" w:color="auto"/>
              <w:left w:val="single" w:sz="6" w:space="0" w:color="auto"/>
              <w:bottom w:val="single" w:sz="6" w:space="0" w:color="auto"/>
              <w:right w:val="single" w:sz="4" w:space="0" w:color="auto"/>
            </w:tcBorders>
            <w:shd w:val="clear" w:color="auto" w:fill="FFFFFF"/>
            <w:hideMark/>
          </w:tcPr>
          <w:p w:rsidR="004E7999" w:rsidRPr="001F0847" w:rsidRDefault="004E7999">
            <w:pPr>
              <w:spacing w:line="276" w:lineRule="auto"/>
              <w:ind w:firstLine="5"/>
              <w:jc w:val="both"/>
              <w:rPr>
                <w:rFonts w:ascii="Arial Narrow" w:hAnsi="Arial Narrow" w:cs="Arial"/>
                <w:color w:val="000000" w:themeColor="text1"/>
                <w:kern w:val="2"/>
                <w:sz w:val="20"/>
                <w:szCs w:val="20"/>
                <w:lang w:val="es-ES"/>
              </w:rPr>
            </w:pPr>
            <w:r w:rsidRPr="001F0847">
              <w:rPr>
                <w:rFonts w:ascii="Arial Narrow" w:hAnsi="Arial Narrow" w:cs="Arial"/>
                <w:color w:val="000000" w:themeColor="text1"/>
                <w:spacing w:val="-2"/>
                <w:sz w:val="20"/>
                <w:szCs w:val="20"/>
                <w:lang w:val="es-ES_tradnl"/>
              </w:rPr>
              <w:t xml:space="preserve">Se llevará el control del cumplimiento </w:t>
            </w:r>
            <w:r w:rsidRPr="001F0847">
              <w:rPr>
                <w:rFonts w:ascii="Arial Narrow" w:hAnsi="Arial Narrow" w:cs="Arial"/>
                <w:color w:val="000000" w:themeColor="text1"/>
                <w:sz w:val="20"/>
                <w:szCs w:val="20"/>
                <w:lang w:val="es-ES_tradnl"/>
              </w:rPr>
              <w:t>de los parámetros de diseño, lo que se anotará en el libro de registro de cumplimiento del PMAA.</w:t>
            </w:r>
          </w:p>
        </w:tc>
      </w:tr>
      <w:tr w:rsidR="004E7999" w:rsidRPr="001F0847" w:rsidTr="004E7999">
        <w:trPr>
          <w:cantSplit/>
          <w:trHeight w:val="20"/>
        </w:trPr>
        <w:tc>
          <w:tcPr>
            <w:tcW w:w="1135" w:type="dxa"/>
            <w:tcBorders>
              <w:top w:val="nil"/>
              <w:left w:val="single" w:sz="4" w:space="0" w:color="auto"/>
              <w:bottom w:val="nil"/>
              <w:right w:val="single" w:sz="6" w:space="0" w:color="auto"/>
            </w:tcBorders>
            <w:shd w:val="clear" w:color="auto" w:fill="FFFFFF"/>
            <w:textDirection w:val="btLr"/>
          </w:tcPr>
          <w:p w:rsidR="004E7999" w:rsidRPr="001F0847" w:rsidRDefault="004E7999">
            <w:pPr>
              <w:spacing w:line="276" w:lineRule="auto"/>
              <w:rPr>
                <w:rFonts w:ascii="Arial Narrow" w:hAnsi="Arial Narrow" w:cs="Arial"/>
                <w:color w:val="000000" w:themeColor="text1"/>
                <w:kern w:val="2"/>
                <w:sz w:val="20"/>
                <w:szCs w:val="20"/>
                <w:lang w:val="es-ES"/>
              </w:rPr>
            </w:pPr>
          </w:p>
          <w:p w:rsidR="004E7999" w:rsidRPr="001F0847" w:rsidRDefault="004E7999">
            <w:pPr>
              <w:spacing w:line="276" w:lineRule="auto"/>
              <w:rPr>
                <w:rFonts w:ascii="Arial Narrow" w:hAnsi="Arial Narrow" w:cs="Arial"/>
                <w:color w:val="000000" w:themeColor="text1"/>
                <w:kern w:val="2"/>
                <w:sz w:val="20"/>
                <w:szCs w:val="20"/>
                <w:lang w:val="es-ES"/>
              </w:rPr>
            </w:pPr>
          </w:p>
        </w:tc>
        <w:tc>
          <w:tcPr>
            <w:tcW w:w="992" w:type="dxa"/>
            <w:tcBorders>
              <w:top w:val="single" w:sz="6" w:space="0" w:color="auto"/>
              <w:left w:val="single" w:sz="6" w:space="0" w:color="auto"/>
              <w:bottom w:val="single" w:sz="6" w:space="0" w:color="auto"/>
              <w:right w:val="single" w:sz="6" w:space="0" w:color="auto"/>
            </w:tcBorders>
            <w:shd w:val="clear" w:color="auto" w:fill="FFFFFF"/>
            <w:textDirection w:val="btLr"/>
            <w:hideMark/>
          </w:tcPr>
          <w:p w:rsidR="004E7999" w:rsidRPr="001F0847" w:rsidRDefault="004E7999">
            <w:pPr>
              <w:spacing w:line="276" w:lineRule="auto"/>
              <w:ind w:left="211" w:right="216"/>
              <w:rPr>
                <w:rFonts w:ascii="Arial Narrow" w:hAnsi="Arial Narrow" w:cs="Arial"/>
                <w:color w:val="000000" w:themeColor="text1"/>
                <w:kern w:val="2"/>
                <w:sz w:val="20"/>
                <w:szCs w:val="20"/>
                <w:lang w:val="en-US"/>
              </w:rPr>
            </w:pPr>
            <w:r w:rsidRPr="001F0847">
              <w:rPr>
                <w:rFonts w:ascii="Arial Narrow" w:hAnsi="Arial Narrow" w:cs="Arial"/>
                <w:b/>
                <w:bCs/>
                <w:color w:val="000000" w:themeColor="text1"/>
                <w:spacing w:val="-5"/>
                <w:sz w:val="20"/>
                <w:szCs w:val="20"/>
                <w:lang w:val="es-ES_tradnl"/>
              </w:rPr>
              <w:t xml:space="preserve">A las aguas </w:t>
            </w:r>
            <w:r w:rsidRPr="001F0847">
              <w:rPr>
                <w:rFonts w:ascii="Arial Narrow" w:hAnsi="Arial Narrow" w:cs="Arial"/>
                <w:b/>
                <w:bCs/>
                <w:color w:val="000000" w:themeColor="text1"/>
                <w:spacing w:val="-6"/>
                <w:sz w:val="20"/>
                <w:szCs w:val="20"/>
                <w:lang w:val="es-ES_tradnl"/>
              </w:rPr>
              <w:t>subterráneas</w:t>
            </w:r>
          </w:p>
        </w:tc>
        <w:tc>
          <w:tcPr>
            <w:tcW w:w="1701"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1F0847" w:rsidRDefault="004E7999">
            <w:pPr>
              <w:spacing w:line="27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 xml:space="preserve">Posibilidad de contaminación de las </w:t>
            </w:r>
            <w:r w:rsidRPr="001F0847">
              <w:rPr>
                <w:rFonts w:ascii="Arial Narrow" w:hAnsi="Arial Narrow" w:cs="Arial"/>
                <w:color w:val="000000" w:themeColor="text1"/>
                <w:spacing w:val="-1"/>
                <w:sz w:val="20"/>
                <w:szCs w:val="20"/>
                <w:lang w:val="es-ES_tradnl"/>
              </w:rPr>
              <w:t xml:space="preserve">aguas subterráneas por el deficiente </w:t>
            </w:r>
            <w:r w:rsidRPr="001F0847">
              <w:rPr>
                <w:rFonts w:ascii="Arial Narrow" w:hAnsi="Arial Narrow" w:cs="Arial"/>
                <w:color w:val="000000" w:themeColor="text1"/>
                <w:sz w:val="20"/>
                <w:szCs w:val="20"/>
                <w:lang w:val="es-ES_tradnl"/>
              </w:rPr>
              <w:t>tratamiento de los residuales líquidos.</w:t>
            </w:r>
          </w:p>
        </w:tc>
        <w:tc>
          <w:tcPr>
            <w:tcW w:w="2126"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1F0847" w:rsidRDefault="004E7999">
            <w:pPr>
              <w:spacing w:line="27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pacing w:val="-1"/>
                <w:sz w:val="20"/>
                <w:szCs w:val="20"/>
                <w:lang w:val="es-ES_tradnl"/>
              </w:rPr>
              <w:t xml:space="preserve">Construcción del sistema de tratamiento de los residuales líquidos domésticos para la fase de operación </w:t>
            </w:r>
            <w:r w:rsidR="007D3F09" w:rsidRPr="001F0847">
              <w:rPr>
                <w:rFonts w:ascii="Arial Narrow" w:hAnsi="Arial Narrow" w:cs="Arial"/>
                <w:color w:val="000000" w:themeColor="text1"/>
                <w:spacing w:val="-1"/>
                <w:sz w:val="20"/>
                <w:szCs w:val="20"/>
                <w:lang w:val="es-ES_tradnl"/>
              </w:rPr>
              <w:t>del proyecto “</w:t>
            </w:r>
            <w:r w:rsidR="006F2DA3" w:rsidRPr="001F0847">
              <w:rPr>
                <w:rFonts w:ascii="Arial Narrow" w:hAnsi="Arial Narrow" w:cs="Arial"/>
                <w:color w:val="000000" w:themeColor="text1"/>
                <w:spacing w:val="-1"/>
                <w:sz w:val="20"/>
                <w:szCs w:val="20"/>
                <w:lang w:val="es-ES_tradnl"/>
              </w:rPr>
              <w:t>RESIDENCIAL CORAL VIEW</w:t>
            </w:r>
            <w:r w:rsidR="007D3F09" w:rsidRPr="001F0847">
              <w:rPr>
                <w:rFonts w:ascii="Arial Narrow" w:hAnsi="Arial Narrow" w:cs="Arial"/>
                <w:color w:val="000000" w:themeColor="text1"/>
                <w:spacing w:val="-1"/>
                <w:sz w:val="20"/>
                <w:szCs w:val="20"/>
                <w:lang w:val="es-ES_tradnl"/>
              </w:rPr>
              <w:t>”</w:t>
            </w:r>
          </w:p>
        </w:tc>
        <w:tc>
          <w:tcPr>
            <w:tcW w:w="1843"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1F0847" w:rsidRDefault="004E7999">
            <w:pPr>
              <w:spacing w:line="276" w:lineRule="auto"/>
              <w:ind w:firstLine="5"/>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Los parámetros serán controlados en la fase de operación del proyecto.</w:t>
            </w:r>
          </w:p>
        </w:tc>
        <w:tc>
          <w:tcPr>
            <w:tcW w:w="1559"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1F0847" w:rsidRDefault="004E7999">
            <w:pPr>
              <w:spacing w:line="27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pacing w:val="-2"/>
                <w:sz w:val="20"/>
                <w:szCs w:val="20"/>
                <w:lang w:val="es-ES_tradnl"/>
              </w:rPr>
              <w:t xml:space="preserve">Sistema de tratamiento de residuales </w:t>
            </w:r>
            <w:r w:rsidRPr="001F0847">
              <w:rPr>
                <w:rFonts w:ascii="Arial Narrow" w:hAnsi="Arial Narrow" w:cs="Arial"/>
                <w:color w:val="000000" w:themeColor="text1"/>
                <w:sz w:val="20"/>
                <w:szCs w:val="20"/>
                <w:lang w:val="es-ES_tradnl"/>
              </w:rPr>
              <w:t>líquidos.</w:t>
            </w:r>
          </w:p>
        </w:tc>
        <w:tc>
          <w:tcPr>
            <w:tcW w:w="1260"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1F0847" w:rsidRDefault="004E7999">
            <w:pPr>
              <w:spacing w:line="276" w:lineRule="auto"/>
              <w:rPr>
                <w:rFonts w:ascii="Arial Narrow" w:hAnsi="Arial Narrow" w:cs="Arial"/>
                <w:color w:val="000000" w:themeColor="text1"/>
                <w:kern w:val="2"/>
                <w:sz w:val="20"/>
                <w:szCs w:val="20"/>
                <w:lang w:val="en-US"/>
              </w:rPr>
            </w:pPr>
            <w:r w:rsidRPr="001F0847">
              <w:rPr>
                <w:rFonts w:ascii="Arial Narrow" w:hAnsi="Arial Narrow" w:cs="Arial"/>
                <w:color w:val="000000" w:themeColor="text1"/>
                <w:sz w:val="20"/>
                <w:szCs w:val="20"/>
                <w:lang w:val="es-ES_tradnl"/>
              </w:rPr>
              <w:t>Trimestral</w:t>
            </w:r>
          </w:p>
        </w:tc>
        <w:tc>
          <w:tcPr>
            <w:tcW w:w="1150" w:type="dxa"/>
            <w:gridSpan w:val="2"/>
            <w:tcBorders>
              <w:top w:val="nil"/>
              <w:left w:val="single" w:sz="6" w:space="0" w:color="auto"/>
              <w:bottom w:val="single" w:sz="6" w:space="0" w:color="auto"/>
              <w:right w:val="single" w:sz="6" w:space="0" w:color="auto"/>
            </w:tcBorders>
            <w:shd w:val="clear" w:color="auto" w:fill="FFFFFF"/>
          </w:tcPr>
          <w:p w:rsidR="004E7999" w:rsidRPr="001F0847" w:rsidRDefault="004E7999">
            <w:pPr>
              <w:spacing w:line="276" w:lineRule="auto"/>
              <w:rPr>
                <w:rFonts w:ascii="Arial Narrow" w:hAnsi="Arial Narrow" w:cs="Arial"/>
                <w:color w:val="000000" w:themeColor="text1"/>
                <w:kern w:val="2"/>
                <w:sz w:val="20"/>
                <w:szCs w:val="20"/>
                <w:lang w:val="en-US"/>
              </w:rPr>
            </w:pPr>
          </w:p>
          <w:p w:rsidR="004E7999" w:rsidRPr="001F0847" w:rsidRDefault="004E7999">
            <w:pPr>
              <w:spacing w:line="276" w:lineRule="auto"/>
              <w:rPr>
                <w:rFonts w:ascii="Arial Narrow" w:hAnsi="Arial Narrow" w:cs="Arial"/>
                <w:color w:val="000000" w:themeColor="text1"/>
                <w:kern w:val="2"/>
                <w:sz w:val="20"/>
                <w:szCs w:val="20"/>
                <w:lang w:val="en-U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1F0847" w:rsidRDefault="004E058D" w:rsidP="004E058D">
            <w:pPr>
              <w:spacing w:line="276" w:lineRule="auto"/>
              <w:rPr>
                <w:rFonts w:ascii="Arial Narrow" w:hAnsi="Arial Narrow" w:cs="Arial"/>
                <w:color w:val="000000" w:themeColor="text1"/>
                <w:kern w:val="2"/>
                <w:sz w:val="20"/>
                <w:szCs w:val="20"/>
                <w:lang w:val="en-US"/>
              </w:rPr>
            </w:pPr>
            <w:r w:rsidRPr="001F0847">
              <w:rPr>
                <w:rFonts w:ascii="Arial Narrow" w:hAnsi="Arial Narrow" w:cs="Arial"/>
                <w:color w:val="000000" w:themeColor="text1"/>
                <w:spacing w:val="-3"/>
                <w:sz w:val="20"/>
                <w:szCs w:val="20"/>
                <w:lang w:val="es-ES_tradnl"/>
              </w:rPr>
              <w:t>**RD$30</w:t>
            </w:r>
            <w:r w:rsidR="004E7999" w:rsidRPr="001F0847">
              <w:rPr>
                <w:rFonts w:ascii="Arial Narrow" w:hAnsi="Arial Narrow" w:cs="Arial"/>
                <w:color w:val="000000" w:themeColor="text1"/>
                <w:spacing w:val="-3"/>
                <w:sz w:val="20"/>
                <w:szCs w:val="20"/>
                <w:lang w:val="es-ES_tradnl"/>
              </w:rPr>
              <w:t>,000</w:t>
            </w:r>
          </w:p>
        </w:tc>
        <w:tc>
          <w:tcPr>
            <w:tcW w:w="1985" w:type="dxa"/>
            <w:tcBorders>
              <w:top w:val="single" w:sz="6" w:space="0" w:color="auto"/>
              <w:left w:val="single" w:sz="6" w:space="0" w:color="auto"/>
              <w:bottom w:val="single" w:sz="6" w:space="0" w:color="auto"/>
              <w:right w:val="single" w:sz="4" w:space="0" w:color="auto"/>
            </w:tcBorders>
            <w:shd w:val="clear" w:color="auto" w:fill="FFFFFF"/>
            <w:hideMark/>
          </w:tcPr>
          <w:p w:rsidR="004E7999" w:rsidRPr="001F0847" w:rsidRDefault="004E7999">
            <w:pPr>
              <w:spacing w:line="276" w:lineRule="auto"/>
              <w:ind w:firstLine="5"/>
              <w:jc w:val="both"/>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Se habilitará un libro de registro de cumplimiento de las medidas del PMAA, donde se reflejarán las incidencias del cumplimiento de la medida.</w:t>
            </w:r>
          </w:p>
        </w:tc>
      </w:tr>
      <w:tr w:rsidR="004E7999" w:rsidRPr="001F0847" w:rsidTr="004E7999">
        <w:trPr>
          <w:cantSplit/>
          <w:trHeight w:val="20"/>
        </w:trPr>
        <w:tc>
          <w:tcPr>
            <w:tcW w:w="1135" w:type="dxa"/>
            <w:vMerge w:val="restart"/>
            <w:tcBorders>
              <w:top w:val="single" w:sz="4" w:space="0" w:color="auto"/>
              <w:left w:val="single" w:sz="6" w:space="0" w:color="auto"/>
              <w:bottom w:val="single" w:sz="6" w:space="0" w:color="auto"/>
              <w:right w:val="single" w:sz="6" w:space="0" w:color="auto"/>
            </w:tcBorders>
            <w:shd w:val="clear" w:color="auto" w:fill="FFFFFF"/>
            <w:textDirection w:val="btLr"/>
          </w:tcPr>
          <w:p w:rsidR="004E7999" w:rsidRPr="001F0847" w:rsidRDefault="004E7999">
            <w:pPr>
              <w:spacing w:line="276" w:lineRule="auto"/>
              <w:ind w:left="432"/>
              <w:rPr>
                <w:rFonts w:ascii="Arial Narrow" w:hAnsi="Arial Narrow" w:cs="Arial"/>
                <w:color w:val="000000" w:themeColor="text1"/>
                <w:kern w:val="2"/>
                <w:sz w:val="20"/>
                <w:szCs w:val="20"/>
                <w:lang w:val="en-US"/>
              </w:rPr>
            </w:pPr>
            <w:r w:rsidRPr="001F0847">
              <w:rPr>
                <w:rFonts w:ascii="Arial Narrow" w:hAnsi="Arial Narrow" w:cs="Arial"/>
                <w:b/>
                <w:bCs/>
                <w:color w:val="000000" w:themeColor="text1"/>
                <w:sz w:val="20"/>
                <w:szCs w:val="20"/>
                <w:lang w:val="es-ES_tradnl"/>
              </w:rPr>
              <w:t>Socioeconómico</w:t>
            </w:r>
          </w:p>
          <w:p w:rsidR="004E7999" w:rsidRPr="001F0847" w:rsidRDefault="004E7999">
            <w:pPr>
              <w:spacing w:line="276" w:lineRule="auto"/>
              <w:rPr>
                <w:rFonts w:ascii="Arial Narrow" w:hAnsi="Arial Narrow" w:cs="Arial"/>
                <w:color w:val="000000" w:themeColor="text1"/>
                <w:sz w:val="20"/>
                <w:szCs w:val="20"/>
                <w:lang w:val="es-ES"/>
              </w:rPr>
            </w:pPr>
          </w:p>
          <w:p w:rsidR="004E7999" w:rsidRPr="001F0847" w:rsidRDefault="004E7999">
            <w:pPr>
              <w:spacing w:line="276" w:lineRule="auto"/>
              <w:rPr>
                <w:rFonts w:ascii="Arial Narrow" w:hAnsi="Arial Narrow" w:cs="Arial"/>
                <w:color w:val="000000" w:themeColor="text1"/>
                <w:kern w:val="2"/>
                <w:sz w:val="20"/>
                <w:szCs w:val="20"/>
                <w:lang w:val="en-US"/>
              </w:rPr>
            </w:pPr>
          </w:p>
        </w:tc>
        <w:tc>
          <w:tcPr>
            <w:tcW w:w="992" w:type="dxa"/>
            <w:vMerge w:val="restart"/>
            <w:tcBorders>
              <w:top w:val="single" w:sz="4" w:space="0" w:color="auto"/>
              <w:left w:val="single" w:sz="6" w:space="0" w:color="auto"/>
              <w:bottom w:val="single" w:sz="6" w:space="0" w:color="auto"/>
              <w:right w:val="single" w:sz="6" w:space="0" w:color="auto"/>
            </w:tcBorders>
            <w:shd w:val="clear" w:color="auto" w:fill="FFFFFF"/>
            <w:textDirection w:val="btLr"/>
          </w:tcPr>
          <w:p w:rsidR="004E7999" w:rsidRPr="001F0847" w:rsidRDefault="004E7999">
            <w:pPr>
              <w:spacing w:line="276" w:lineRule="auto"/>
              <w:ind w:left="322"/>
              <w:rPr>
                <w:rFonts w:ascii="Arial Narrow" w:hAnsi="Arial Narrow" w:cs="Arial"/>
                <w:color w:val="000000" w:themeColor="text1"/>
                <w:kern w:val="2"/>
                <w:sz w:val="20"/>
                <w:szCs w:val="20"/>
                <w:lang w:val="en-US"/>
              </w:rPr>
            </w:pPr>
            <w:r w:rsidRPr="001F0847">
              <w:rPr>
                <w:rFonts w:ascii="Arial Narrow" w:hAnsi="Arial Narrow" w:cs="Arial"/>
                <w:b/>
                <w:bCs/>
                <w:color w:val="000000" w:themeColor="text1"/>
                <w:sz w:val="20"/>
                <w:szCs w:val="20"/>
                <w:lang w:val="es-ES_tradnl"/>
              </w:rPr>
              <w:t>Al tránsito</w:t>
            </w:r>
          </w:p>
          <w:p w:rsidR="004E7999" w:rsidRPr="001F0847" w:rsidRDefault="004E7999">
            <w:pPr>
              <w:spacing w:line="276" w:lineRule="auto"/>
              <w:rPr>
                <w:rFonts w:ascii="Arial Narrow" w:hAnsi="Arial Narrow" w:cs="Arial"/>
                <w:color w:val="000000" w:themeColor="text1"/>
                <w:sz w:val="20"/>
                <w:szCs w:val="20"/>
                <w:lang w:val="es-ES"/>
              </w:rPr>
            </w:pPr>
          </w:p>
          <w:p w:rsidR="004E7999" w:rsidRPr="001F0847" w:rsidRDefault="004E7999">
            <w:pPr>
              <w:spacing w:line="276" w:lineRule="auto"/>
              <w:rPr>
                <w:rFonts w:ascii="Arial Narrow" w:hAnsi="Arial Narrow" w:cs="Arial"/>
                <w:color w:val="000000" w:themeColor="text1"/>
                <w:kern w:val="2"/>
                <w:sz w:val="20"/>
                <w:szCs w:val="20"/>
                <w:lang w:val="en-US"/>
              </w:rPr>
            </w:pPr>
          </w:p>
        </w:tc>
        <w:tc>
          <w:tcPr>
            <w:tcW w:w="1701" w:type="dxa"/>
            <w:vMerge w:val="restart"/>
            <w:tcBorders>
              <w:top w:val="single" w:sz="4" w:space="0" w:color="auto"/>
              <w:left w:val="single" w:sz="6" w:space="0" w:color="auto"/>
              <w:bottom w:val="single" w:sz="6" w:space="0" w:color="auto"/>
              <w:right w:val="single" w:sz="6" w:space="0" w:color="auto"/>
            </w:tcBorders>
            <w:shd w:val="clear" w:color="auto" w:fill="FFFFFF"/>
          </w:tcPr>
          <w:p w:rsidR="004E7999" w:rsidRPr="001F0847" w:rsidRDefault="004E7999">
            <w:pPr>
              <w:spacing w:line="27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 xml:space="preserve">Incremento del tránsito vehicular por </w:t>
            </w:r>
            <w:r w:rsidRPr="001F0847">
              <w:rPr>
                <w:rFonts w:ascii="Arial Narrow" w:hAnsi="Arial Narrow" w:cs="Arial"/>
                <w:color w:val="000000" w:themeColor="text1"/>
                <w:spacing w:val="-1"/>
                <w:sz w:val="20"/>
                <w:szCs w:val="20"/>
                <w:lang w:val="es-ES_tradnl"/>
              </w:rPr>
              <w:t xml:space="preserve">la </w:t>
            </w:r>
            <w:r w:rsidR="006F2DA3" w:rsidRPr="001F0847">
              <w:rPr>
                <w:rFonts w:ascii="Arial Narrow" w:hAnsi="Arial Narrow" w:cs="Arial"/>
                <w:color w:val="000000" w:themeColor="text1"/>
                <w:spacing w:val="-1"/>
                <w:sz w:val="20"/>
                <w:szCs w:val="20"/>
                <w:lang w:val="es-ES_tradnl"/>
              </w:rPr>
              <w:t>Carretera Sánchez Vieja</w:t>
            </w:r>
            <w:r w:rsidRPr="001F0847">
              <w:rPr>
                <w:rFonts w:ascii="Arial Narrow" w:hAnsi="Arial Narrow" w:cs="Arial"/>
                <w:color w:val="000000" w:themeColor="text1"/>
                <w:spacing w:val="-1"/>
                <w:sz w:val="20"/>
                <w:szCs w:val="20"/>
                <w:lang w:val="es-ES_tradnl"/>
              </w:rPr>
              <w:t xml:space="preserve"> </w:t>
            </w:r>
            <w:r w:rsidRPr="001F0847">
              <w:rPr>
                <w:rFonts w:ascii="Arial Narrow" w:hAnsi="Arial Narrow" w:cs="Arial"/>
                <w:color w:val="000000" w:themeColor="text1"/>
                <w:sz w:val="20"/>
                <w:szCs w:val="20"/>
                <w:lang w:val="es-ES_tradnl"/>
              </w:rPr>
              <w:t>para el traslado de materiales de construcción.</w:t>
            </w:r>
          </w:p>
          <w:p w:rsidR="004E7999" w:rsidRPr="001F0847" w:rsidRDefault="004E7999">
            <w:pPr>
              <w:spacing w:line="276" w:lineRule="auto"/>
              <w:rPr>
                <w:rFonts w:ascii="Arial Narrow" w:hAnsi="Arial Narrow" w:cs="Arial"/>
                <w:color w:val="000000" w:themeColor="text1"/>
                <w:sz w:val="20"/>
                <w:szCs w:val="20"/>
                <w:lang w:val="es-ES"/>
              </w:rPr>
            </w:pPr>
          </w:p>
          <w:p w:rsidR="004E7999" w:rsidRPr="001F0847" w:rsidRDefault="004E7999">
            <w:pPr>
              <w:spacing w:line="276" w:lineRule="auto"/>
              <w:rPr>
                <w:rFonts w:ascii="Arial Narrow" w:hAnsi="Arial Narrow" w:cs="Arial"/>
                <w:color w:val="000000" w:themeColor="text1"/>
                <w:kern w:val="2"/>
                <w:sz w:val="20"/>
                <w:szCs w:val="20"/>
                <w:lang w:val="es-ES"/>
              </w:rPr>
            </w:pPr>
          </w:p>
        </w:tc>
        <w:tc>
          <w:tcPr>
            <w:tcW w:w="2126"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1F0847" w:rsidRDefault="004E7999">
            <w:pPr>
              <w:spacing w:line="276" w:lineRule="auto"/>
              <w:rPr>
                <w:rFonts w:ascii="Arial Narrow" w:hAnsi="Arial Narrow" w:cs="Arial"/>
                <w:color w:val="000000" w:themeColor="text1"/>
                <w:kern w:val="2"/>
                <w:sz w:val="20"/>
                <w:szCs w:val="20"/>
                <w:lang w:val="en-US"/>
              </w:rPr>
            </w:pPr>
            <w:r w:rsidRPr="001F0847">
              <w:rPr>
                <w:rFonts w:ascii="Arial Narrow" w:hAnsi="Arial Narrow" w:cs="Arial"/>
                <w:color w:val="000000" w:themeColor="text1"/>
                <w:sz w:val="20"/>
                <w:szCs w:val="20"/>
                <w:lang w:val="es-ES_tradnl"/>
              </w:rPr>
              <w:t>Coordinación interinstitucional.</w:t>
            </w:r>
          </w:p>
        </w:tc>
        <w:tc>
          <w:tcPr>
            <w:tcW w:w="1843"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1F0847" w:rsidRDefault="004E7999">
            <w:pPr>
              <w:spacing w:line="276" w:lineRule="auto"/>
              <w:rPr>
                <w:rFonts w:ascii="Arial Narrow" w:hAnsi="Arial Narrow" w:cs="Arial"/>
                <w:color w:val="000000" w:themeColor="text1"/>
                <w:kern w:val="2"/>
                <w:sz w:val="20"/>
                <w:szCs w:val="20"/>
                <w:lang w:val="en-US"/>
              </w:rPr>
            </w:pPr>
            <w:r w:rsidRPr="001F0847">
              <w:rPr>
                <w:rFonts w:ascii="Arial Narrow" w:hAnsi="Arial Narrow" w:cs="Arial"/>
                <w:color w:val="000000" w:themeColor="text1"/>
                <w:sz w:val="20"/>
                <w:szCs w:val="20"/>
                <w:lang w:val="es-ES_tradnl"/>
              </w:rPr>
              <w:t>Números de quejas recibidas.</w:t>
            </w:r>
          </w:p>
        </w:tc>
        <w:tc>
          <w:tcPr>
            <w:tcW w:w="1559" w:type="dxa"/>
            <w:vMerge w:val="restart"/>
            <w:tcBorders>
              <w:top w:val="single" w:sz="4" w:space="0" w:color="auto"/>
              <w:left w:val="single" w:sz="6" w:space="0" w:color="auto"/>
              <w:bottom w:val="single" w:sz="6" w:space="0" w:color="auto"/>
              <w:right w:val="single" w:sz="6" w:space="0" w:color="auto"/>
            </w:tcBorders>
            <w:shd w:val="clear" w:color="auto" w:fill="FFFFFF"/>
          </w:tcPr>
          <w:p w:rsidR="004E7999" w:rsidRPr="001F0847" w:rsidRDefault="00597F2E">
            <w:pPr>
              <w:spacing w:line="27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 xml:space="preserve">Comunidades de </w:t>
            </w:r>
            <w:proofErr w:type="spellStart"/>
            <w:r w:rsidR="006F2DA3" w:rsidRPr="001F0847">
              <w:rPr>
                <w:rFonts w:ascii="Arial Narrow" w:hAnsi="Arial Narrow" w:cs="Arial"/>
                <w:color w:val="000000" w:themeColor="text1"/>
                <w:sz w:val="20"/>
                <w:szCs w:val="20"/>
                <w:lang w:val="es-ES_tradnl"/>
              </w:rPr>
              <w:t>Cambelen</w:t>
            </w:r>
            <w:proofErr w:type="spellEnd"/>
            <w:r w:rsidRPr="001F0847">
              <w:rPr>
                <w:rFonts w:ascii="Arial Narrow" w:hAnsi="Arial Narrow" w:cs="Arial"/>
                <w:color w:val="000000" w:themeColor="text1"/>
                <w:sz w:val="20"/>
                <w:szCs w:val="20"/>
                <w:lang w:val="es-ES_tradnl"/>
              </w:rPr>
              <w:t xml:space="preserve">, </w:t>
            </w:r>
            <w:r w:rsidR="006F2DA3" w:rsidRPr="001F0847">
              <w:rPr>
                <w:rFonts w:ascii="Arial Narrow" w:hAnsi="Arial Narrow" w:cs="Arial"/>
                <w:color w:val="000000" w:themeColor="text1"/>
                <w:sz w:val="20"/>
                <w:szCs w:val="20"/>
                <w:lang w:val="es-ES_tradnl"/>
              </w:rPr>
              <w:t xml:space="preserve">San </w:t>
            </w:r>
            <w:proofErr w:type="spellStart"/>
            <w:r w:rsidR="006F2DA3" w:rsidRPr="001F0847">
              <w:rPr>
                <w:rFonts w:ascii="Arial Narrow" w:hAnsi="Arial Narrow" w:cs="Arial"/>
                <w:color w:val="000000" w:themeColor="text1"/>
                <w:sz w:val="20"/>
                <w:szCs w:val="20"/>
                <w:lang w:val="es-ES_tradnl"/>
              </w:rPr>
              <w:t>Cristobal</w:t>
            </w:r>
            <w:proofErr w:type="spellEnd"/>
            <w:r w:rsidR="004E7999" w:rsidRPr="001F0847">
              <w:rPr>
                <w:rFonts w:ascii="Arial Narrow" w:hAnsi="Arial Narrow" w:cs="Arial"/>
                <w:color w:val="000000" w:themeColor="text1"/>
                <w:sz w:val="20"/>
                <w:szCs w:val="20"/>
                <w:lang w:val="es-ES_tradnl"/>
              </w:rPr>
              <w:t>.</w:t>
            </w:r>
          </w:p>
          <w:p w:rsidR="004E7999" w:rsidRPr="001F0847" w:rsidRDefault="004E7999">
            <w:pPr>
              <w:spacing w:line="276" w:lineRule="auto"/>
              <w:rPr>
                <w:rFonts w:ascii="Arial Narrow" w:hAnsi="Arial Narrow" w:cs="Arial"/>
                <w:color w:val="000000" w:themeColor="text1"/>
                <w:sz w:val="20"/>
                <w:szCs w:val="20"/>
                <w:lang w:val="es-ES"/>
              </w:rPr>
            </w:pPr>
          </w:p>
          <w:p w:rsidR="004E7999" w:rsidRPr="001F0847" w:rsidRDefault="004E7999">
            <w:pPr>
              <w:spacing w:line="276" w:lineRule="auto"/>
              <w:rPr>
                <w:rFonts w:ascii="Arial Narrow" w:hAnsi="Arial Narrow" w:cs="Arial"/>
                <w:color w:val="000000" w:themeColor="text1"/>
                <w:kern w:val="2"/>
                <w:sz w:val="20"/>
                <w:szCs w:val="20"/>
                <w:lang w:val="es-ES"/>
              </w:rPr>
            </w:pPr>
          </w:p>
        </w:tc>
        <w:tc>
          <w:tcPr>
            <w:tcW w:w="1260" w:type="dxa"/>
            <w:vMerge w:val="restart"/>
            <w:tcBorders>
              <w:top w:val="single" w:sz="4" w:space="0" w:color="auto"/>
              <w:left w:val="single" w:sz="6" w:space="0" w:color="auto"/>
              <w:bottom w:val="single" w:sz="6" w:space="0" w:color="auto"/>
              <w:right w:val="single" w:sz="6" w:space="0" w:color="auto"/>
            </w:tcBorders>
            <w:shd w:val="clear" w:color="auto" w:fill="FFFFFF"/>
          </w:tcPr>
          <w:p w:rsidR="004E7999" w:rsidRPr="001F0847" w:rsidRDefault="004E7999">
            <w:pPr>
              <w:spacing w:line="276" w:lineRule="auto"/>
              <w:rPr>
                <w:rFonts w:ascii="Arial Narrow" w:hAnsi="Arial Narrow" w:cs="Arial"/>
                <w:color w:val="000000" w:themeColor="text1"/>
                <w:kern w:val="2"/>
                <w:sz w:val="20"/>
                <w:szCs w:val="20"/>
                <w:lang w:val="es-ES"/>
              </w:rPr>
            </w:pPr>
          </w:p>
          <w:p w:rsidR="004E7999" w:rsidRPr="001F0847" w:rsidRDefault="004E7999">
            <w:pPr>
              <w:spacing w:line="276" w:lineRule="auto"/>
              <w:rPr>
                <w:rFonts w:ascii="Arial Narrow" w:hAnsi="Arial Narrow" w:cs="Arial"/>
                <w:color w:val="000000" w:themeColor="text1"/>
                <w:sz w:val="20"/>
                <w:szCs w:val="20"/>
                <w:lang w:val="es-ES"/>
              </w:rPr>
            </w:pPr>
          </w:p>
          <w:p w:rsidR="004E7999" w:rsidRPr="001F0847" w:rsidRDefault="004E7999">
            <w:pPr>
              <w:spacing w:line="276" w:lineRule="auto"/>
              <w:rPr>
                <w:rFonts w:ascii="Arial Narrow" w:hAnsi="Arial Narrow" w:cs="Arial"/>
                <w:color w:val="000000" w:themeColor="text1"/>
                <w:kern w:val="2"/>
                <w:sz w:val="20"/>
                <w:szCs w:val="20"/>
                <w:lang w:val="es-ES"/>
              </w:rPr>
            </w:pPr>
          </w:p>
        </w:tc>
        <w:tc>
          <w:tcPr>
            <w:tcW w:w="1150" w:type="dxa"/>
            <w:gridSpan w:val="2"/>
            <w:vMerge w:val="restart"/>
            <w:tcBorders>
              <w:top w:val="single" w:sz="4" w:space="0" w:color="auto"/>
              <w:left w:val="single" w:sz="6" w:space="0" w:color="auto"/>
              <w:bottom w:val="single" w:sz="6" w:space="0" w:color="auto"/>
              <w:right w:val="single" w:sz="6" w:space="0" w:color="auto"/>
            </w:tcBorders>
            <w:shd w:val="clear" w:color="auto" w:fill="FFFFFF"/>
          </w:tcPr>
          <w:p w:rsidR="004E7999" w:rsidRPr="001F0847" w:rsidRDefault="004E7999">
            <w:pPr>
              <w:spacing w:line="276" w:lineRule="auto"/>
              <w:jc w:val="both"/>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Ingeniero Encargado de la obra y de Recursos Humanos.</w:t>
            </w:r>
          </w:p>
          <w:p w:rsidR="004E7999" w:rsidRPr="001F0847" w:rsidRDefault="004E7999">
            <w:pPr>
              <w:spacing w:line="276" w:lineRule="auto"/>
              <w:rPr>
                <w:rFonts w:ascii="Arial Narrow" w:hAnsi="Arial Narrow" w:cs="Arial"/>
                <w:color w:val="000000" w:themeColor="text1"/>
                <w:sz w:val="20"/>
                <w:szCs w:val="20"/>
                <w:lang w:val="es-ES"/>
              </w:rPr>
            </w:pPr>
          </w:p>
          <w:p w:rsidR="004E7999" w:rsidRPr="001F0847" w:rsidRDefault="004E7999">
            <w:pPr>
              <w:spacing w:line="276" w:lineRule="auto"/>
              <w:rPr>
                <w:rFonts w:ascii="Arial Narrow" w:hAnsi="Arial Narrow" w:cs="Arial"/>
                <w:color w:val="000000" w:themeColor="text1"/>
                <w:kern w:val="2"/>
                <w:sz w:val="20"/>
                <w:szCs w:val="20"/>
                <w:lang w:val="es-ES"/>
              </w:rPr>
            </w:pP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1F0847" w:rsidRDefault="004E7999">
            <w:pPr>
              <w:spacing w:line="276" w:lineRule="auto"/>
              <w:rPr>
                <w:rFonts w:ascii="Arial Narrow" w:hAnsi="Arial Narrow" w:cs="Arial"/>
                <w:color w:val="000000" w:themeColor="text1"/>
                <w:kern w:val="2"/>
                <w:sz w:val="20"/>
                <w:szCs w:val="20"/>
                <w:lang w:val="en-US"/>
              </w:rPr>
            </w:pPr>
            <w:r w:rsidRPr="001F0847">
              <w:rPr>
                <w:rFonts w:ascii="Arial Narrow" w:hAnsi="Arial Narrow" w:cs="Arial"/>
                <w:color w:val="000000" w:themeColor="text1"/>
                <w:sz w:val="20"/>
                <w:szCs w:val="20"/>
                <w:lang w:val="es-ES_tradnl"/>
              </w:rPr>
              <w:t>RD$20,000</w:t>
            </w:r>
          </w:p>
        </w:tc>
        <w:tc>
          <w:tcPr>
            <w:tcW w:w="1985" w:type="dxa"/>
            <w:vMerge w:val="restart"/>
            <w:tcBorders>
              <w:top w:val="single" w:sz="4" w:space="0" w:color="auto"/>
              <w:left w:val="single" w:sz="6" w:space="0" w:color="auto"/>
              <w:bottom w:val="single" w:sz="6" w:space="0" w:color="auto"/>
              <w:right w:val="single" w:sz="6" w:space="0" w:color="auto"/>
            </w:tcBorders>
            <w:shd w:val="clear" w:color="auto" w:fill="FFFFFF"/>
            <w:hideMark/>
          </w:tcPr>
          <w:p w:rsidR="004E7999" w:rsidRPr="001F0847" w:rsidRDefault="004E7999">
            <w:pPr>
              <w:spacing w:line="276" w:lineRule="auto"/>
              <w:jc w:val="both"/>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 xml:space="preserve">Se habilitará un libro de registro de control del cumplimiento del PMAA, donde se reflejarán las quejas de la comunidad, soluciones aportadas, </w:t>
            </w:r>
            <w:r w:rsidRPr="001F0847">
              <w:rPr>
                <w:rFonts w:ascii="Arial Narrow" w:hAnsi="Arial Narrow" w:cs="Arial"/>
                <w:color w:val="000000" w:themeColor="text1"/>
                <w:spacing w:val="-1"/>
                <w:sz w:val="20"/>
                <w:szCs w:val="20"/>
                <w:lang w:val="es-ES_tradnl"/>
              </w:rPr>
              <w:t xml:space="preserve">entre otros y los contactos realizados </w:t>
            </w:r>
            <w:r w:rsidRPr="001F0847">
              <w:rPr>
                <w:rFonts w:ascii="Arial Narrow" w:hAnsi="Arial Narrow" w:cs="Arial"/>
                <w:color w:val="000000" w:themeColor="text1"/>
                <w:sz w:val="20"/>
                <w:szCs w:val="20"/>
                <w:lang w:val="es-ES_tradnl"/>
              </w:rPr>
              <w:t>con las organizaciones comunitarias y los temas tratados.</w:t>
            </w:r>
          </w:p>
        </w:tc>
      </w:tr>
      <w:tr w:rsidR="004E7999" w:rsidRPr="001F0847" w:rsidTr="004E7999">
        <w:trPr>
          <w:cantSplit/>
          <w:trHeight w:val="20"/>
        </w:trPr>
        <w:tc>
          <w:tcPr>
            <w:tcW w:w="1135" w:type="dxa"/>
            <w:vMerge/>
            <w:tcBorders>
              <w:top w:val="single" w:sz="4" w:space="0" w:color="auto"/>
              <w:left w:val="single" w:sz="6" w:space="0" w:color="auto"/>
              <w:bottom w:val="single" w:sz="6" w:space="0" w:color="auto"/>
              <w:right w:val="single" w:sz="6" w:space="0" w:color="auto"/>
            </w:tcBorders>
            <w:vAlign w:val="center"/>
            <w:hideMark/>
          </w:tcPr>
          <w:p w:rsidR="004E7999" w:rsidRPr="001F0847" w:rsidRDefault="004E7999">
            <w:pPr>
              <w:suppressAutoHyphens w:val="0"/>
              <w:rPr>
                <w:rFonts w:ascii="Arial Narrow" w:hAnsi="Arial Narrow" w:cs="Arial"/>
                <w:color w:val="000000" w:themeColor="text1"/>
                <w:kern w:val="2"/>
                <w:sz w:val="20"/>
                <w:szCs w:val="20"/>
              </w:rPr>
            </w:pPr>
          </w:p>
        </w:tc>
        <w:tc>
          <w:tcPr>
            <w:tcW w:w="992" w:type="dxa"/>
            <w:vMerge/>
            <w:tcBorders>
              <w:top w:val="single" w:sz="4" w:space="0" w:color="auto"/>
              <w:left w:val="single" w:sz="6" w:space="0" w:color="auto"/>
              <w:bottom w:val="single" w:sz="6" w:space="0" w:color="auto"/>
              <w:right w:val="single" w:sz="6" w:space="0" w:color="auto"/>
            </w:tcBorders>
            <w:vAlign w:val="center"/>
            <w:hideMark/>
          </w:tcPr>
          <w:p w:rsidR="004E7999" w:rsidRPr="001F0847" w:rsidRDefault="004E7999">
            <w:pPr>
              <w:suppressAutoHyphens w:val="0"/>
              <w:rPr>
                <w:rFonts w:ascii="Arial Narrow" w:hAnsi="Arial Narrow" w:cs="Arial"/>
                <w:color w:val="000000" w:themeColor="text1"/>
                <w:kern w:val="2"/>
                <w:sz w:val="20"/>
                <w:szCs w:val="20"/>
              </w:rPr>
            </w:pPr>
          </w:p>
        </w:tc>
        <w:tc>
          <w:tcPr>
            <w:tcW w:w="1701" w:type="dxa"/>
            <w:vMerge/>
            <w:tcBorders>
              <w:top w:val="single" w:sz="4" w:space="0" w:color="auto"/>
              <w:left w:val="single" w:sz="6" w:space="0" w:color="auto"/>
              <w:bottom w:val="single" w:sz="6" w:space="0" w:color="auto"/>
              <w:right w:val="single" w:sz="6" w:space="0" w:color="auto"/>
            </w:tcBorders>
            <w:vAlign w:val="center"/>
            <w:hideMark/>
          </w:tcPr>
          <w:p w:rsidR="004E7999" w:rsidRPr="001F0847" w:rsidRDefault="004E7999">
            <w:pPr>
              <w:suppressAutoHyphens w:val="0"/>
              <w:rPr>
                <w:rFonts w:ascii="Arial Narrow" w:hAnsi="Arial Narrow" w:cs="Arial"/>
                <w:color w:val="000000" w:themeColor="text1"/>
                <w:kern w:val="2"/>
                <w:sz w:val="20"/>
                <w:szCs w:val="20"/>
                <w:lang w:val="es-ES"/>
              </w:rPr>
            </w:pPr>
          </w:p>
        </w:tc>
        <w:tc>
          <w:tcPr>
            <w:tcW w:w="2126"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1F0847" w:rsidRDefault="004E7999">
            <w:pPr>
              <w:spacing w:line="276" w:lineRule="auto"/>
              <w:rPr>
                <w:rFonts w:ascii="Arial Narrow" w:hAnsi="Arial Narrow" w:cs="Arial"/>
                <w:color w:val="000000" w:themeColor="text1"/>
                <w:kern w:val="2"/>
                <w:sz w:val="20"/>
                <w:szCs w:val="20"/>
                <w:lang w:val="en-US"/>
              </w:rPr>
            </w:pPr>
            <w:r w:rsidRPr="001F0847">
              <w:rPr>
                <w:rFonts w:ascii="Arial Narrow" w:hAnsi="Arial Narrow" w:cs="Arial"/>
                <w:color w:val="000000" w:themeColor="text1"/>
                <w:sz w:val="20"/>
                <w:szCs w:val="20"/>
                <w:lang w:val="es-ES_tradnl"/>
              </w:rPr>
              <w:t>Interacción con la comunidad.</w:t>
            </w:r>
          </w:p>
        </w:tc>
        <w:tc>
          <w:tcPr>
            <w:tcW w:w="1843"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1F0847" w:rsidRDefault="004E7999">
            <w:pPr>
              <w:spacing w:line="27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pacing w:val="-2"/>
                <w:sz w:val="20"/>
                <w:szCs w:val="20"/>
                <w:lang w:val="es-ES_tradnl"/>
              </w:rPr>
              <w:t>Número de contactos con las organizaciones comunitarias.</w:t>
            </w:r>
          </w:p>
        </w:tc>
        <w:tc>
          <w:tcPr>
            <w:tcW w:w="1559" w:type="dxa"/>
            <w:vMerge/>
            <w:tcBorders>
              <w:top w:val="single" w:sz="4" w:space="0" w:color="auto"/>
              <w:left w:val="single" w:sz="6" w:space="0" w:color="auto"/>
              <w:bottom w:val="single" w:sz="6" w:space="0" w:color="auto"/>
              <w:right w:val="single" w:sz="6" w:space="0" w:color="auto"/>
            </w:tcBorders>
            <w:vAlign w:val="center"/>
            <w:hideMark/>
          </w:tcPr>
          <w:p w:rsidR="004E7999" w:rsidRPr="001F0847" w:rsidRDefault="004E7999">
            <w:pPr>
              <w:suppressAutoHyphens w:val="0"/>
              <w:rPr>
                <w:rFonts w:ascii="Arial Narrow" w:hAnsi="Arial Narrow" w:cs="Arial"/>
                <w:color w:val="000000" w:themeColor="text1"/>
                <w:kern w:val="2"/>
                <w:sz w:val="20"/>
                <w:szCs w:val="20"/>
                <w:lang w:val="es-ES"/>
              </w:rPr>
            </w:pPr>
          </w:p>
        </w:tc>
        <w:tc>
          <w:tcPr>
            <w:tcW w:w="1276" w:type="dxa"/>
            <w:vMerge/>
            <w:tcBorders>
              <w:top w:val="single" w:sz="4" w:space="0" w:color="auto"/>
              <w:left w:val="single" w:sz="6" w:space="0" w:color="auto"/>
              <w:bottom w:val="single" w:sz="6" w:space="0" w:color="auto"/>
              <w:right w:val="single" w:sz="6" w:space="0" w:color="auto"/>
            </w:tcBorders>
            <w:vAlign w:val="center"/>
            <w:hideMark/>
          </w:tcPr>
          <w:p w:rsidR="004E7999" w:rsidRPr="001F0847" w:rsidRDefault="004E7999">
            <w:pPr>
              <w:suppressAutoHyphens w:val="0"/>
              <w:rPr>
                <w:rFonts w:ascii="Arial Narrow" w:hAnsi="Arial Narrow" w:cs="Arial"/>
                <w:color w:val="000000" w:themeColor="text1"/>
                <w:kern w:val="2"/>
                <w:sz w:val="20"/>
                <w:szCs w:val="20"/>
                <w:lang w:val="es-ES"/>
              </w:rPr>
            </w:pPr>
          </w:p>
        </w:tc>
        <w:tc>
          <w:tcPr>
            <w:tcW w:w="2284" w:type="dxa"/>
            <w:gridSpan w:val="2"/>
            <w:vMerge/>
            <w:tcBorders>
              <w:top w:val="single" w:sz="4" w:space="0" w:color="auto"/>
              <w:left w:val="single" w:sz="6" w:space="0" w:color="auto"/>
              <w:bottom w:val="single" w:sz="6" w:space="0" w:color="auto"/>
              <w:right w:val="single" w:sz="6" w:space="0" w:color="auto"/>
            </w:tcBorders>
            <w:vAlign w:val="center"/>
            <w:hideMark/>
          </w:tcPr>
          <w:p w:rsidR="004E7999" w:rsidRPr="001F0847" w:rsidRDefault="004E7999">
            <w:pPr>
              <w:suppressAutoHyphens w:val="0"/>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1F0847" w:rsidRDefault="004E7999">
            <w:pPr>
              <w:spacing w:line="276" w:lineRule="auto"/>
              <w:rPr>
                <w:rFonts w:ascii="Arial Narrow" w:hAnsi="Arial Narrow" w:cs="Arial"/>
                <w:color w:val="000000" w:themeColor="text1"/>
                <w:kern w:val="2"/>
                <w:sz w:val="20"/>
                <w:szCs w:val="20"/>
                <w:lang w:val="en-US"/>
              </w:rPr>
            </w:pPr>
            <w:r w:rsidRPr="001F0847">
              <w:rPr>
                <w:rFonts w:ascii="Arial Narrow" w:hAnsi="Arial Narrow" w:cs="Arial"/>
                <w:color w:val="000000" w:themeColor="text1"/>
                <w:sz w:val="20"/>
                <w:szCs w:val="20"/>
                <w:lang w:val="es-ES_tradnl"/>
              </w:rPr>
              <w:t>RD$20,000</w:t>
            </w:r>
          </w:p>
        </w:tc>
        <w:tc>
          <w:tcPr>
            <w:tcW w:w="1985" w:type="dxa"/>
            <w:vMerge/>
            <w:tcBorders>
              <w:top w:val="single" w:sz="4" w:space="0" w:color="auto"/>
              <w:left w:val="single" w:sz="6" w:space="0" w:color="auto"/>
              <w:bottom w:val="single" w:sz="6" w:space="0" w:color="auto"/>
              <w:right w:val="single" w:sz="6" w:space="0" w:color="auto"/>
            </w:tcBorders>
            <w:vAlign w:val="center"/>
            <w:hideMark/>
          </w:tcPr>
          <w:p w:rsidR="004E7999" w:rsidRPr="001F0847" w:rsidRDefault="004E7999">
            <w:pPr>
              <w:suppressAutoHyphens w:val="0"/>
              <w:rPr>
                <w:rFonts w:ascii="Arial Narrow" w:hAnsi="Arial Narrow" w:cs="Arial"/>
                <w:color w:val="000000" w:themeColor="text1"/>
                <w:kern w:val="2"/>
                <w:sz w:val="20"/>
                <w:szCs w:val="20"/>
                <w:lang w:val="es-ES"/>
              </w:rPr>
            </w:pPr>
          </w:p>
        </w:tc>
      </w:tr>
    </w:tbl>
    <w:p w:rsidR="004E7999" w:rsidRPr="001F0847" w:rsidRDefault="004E7999" w:rsidP="004E7999">
      <w:pPr>
        <w:ind w:left="58"/>
        <w:jc w:val="center"/>
        <w:rPr>
          <w:rFonts w:ascii="Arial Narrow" w:hAnsi="Arial Narrow" w:cs="Arial"/>
          <w:b/>
          <w:bCs/>
          <w:color w:val="000000" w:themeColor="text1"/>
          <w:spacing w:val="-4"/>
          <w:kern w:val="2"/>
          <w:sz w:val="20"/>
          <w:szCs w:val="20"/>
          <w:lang w:val="es-ES_tradnl"/>
        </w:rPr>
      </w:pPr>
    </w:p>
    <w:p w:rsidR="004E7999" w:rsidRPr="001F0847" w:rsidRDefault="004E7999" w:rsidP="004E7999">
      <w:pPr>
        <w:spacing w:after="200"/>
        <w:rPr>
          <w:rFonts w:ascii="Arial Narrow" w:hAnsi="Arial Narrow" w:cs="Arial"/>
          <w:b/>
          <w:bCs/>
          <w:color w:val="000000" w:themeColor="text1"/>
          <w:spacing w:val="-4"/>
          <w:sz w:val="20"/>
          <w:szCs w:val="20"/>
          <w:lang w:val="es-ES_tradnl"/>
        </w:rPr>
      </w:pPr>
      <w:r w:rsidRPr="001F0847">
        <w:rPr>
          <w:rFonts w:ascii="Arial Narrow" w:hAnsi="Arial Narrow" w:cs="Arial"/>
          <w:b/>
          <w:bCs/>
          <w:color w:val="000000" w:themeColor="text1"/>
          <w:spacing w:val="-4"/>
          <w:sz w:val="20"/>
          <w:szCs w:val="20"/>
          <w:lang w:val="es-ES_tradnl"/>
        </w:rPr>
        <w:br w:type="page"/>
      </w:r>
    </w:p>
    <w:p w:rsidR="004E7999" w:rsidRPr="001F0847" w:rsidRDefault="004E7999" w:rsidP="004E7999">
      <w:pPr>
        <w:ind w:right="34"/>
        <w:jc w:val="center"/>
        <w:rPr>
          <w:rFonts w:ascii="Arial Narrow" w:hAnsi="Arial Narrow" w:cs="Arial"/>
          <w:color w:val="000000" w:themeColor="text1"/>
          <w:sz w:val="20"/>
          <w:szCs w:val="20"/>
          <w:lang w:val="es-ES"/>
        </w:rPr>
      </w:pPr>
      <w:r w:rsidRPr="001F0847">
        <w:rPr>
          <w:rFonts w:ascii="Arial Narrow" w:hAnsi="Arial Narrow" w:cs="Arial"/>
          <w:b/>
          <w:bCs/>
          <w:color w:val="000000" w:themeColor="text1"/>
          <w:sz w:val="20"/>
          <w:szCs w:val="20"/>
          <w:u w:val="single"/>
          <w:lang w:val="es-ES_tradnl"/>
        </w:rPr>
        <w:lastRenderedPageBreak/>
        <w:t xml:space="preserve">Matriz 2. Programas de Medidas -Fase de Operación- </w:t>
      </w:r>
      <w:r w:rsidRPr="001F0847">
        <w:rPr>
          <w:rFonts w:ascii="Arial Narrow" w:hAnsi="Arial Narrow" w:cs="Arial"/>
          <w:b/>
          <w:color w:val="000000" w:themeColor="text1"/>
          <w:sz w:val="20"/>
          <w:szCs w:val="20"/>
          <w:u w:val="single"/>
          <w:lang w:val="es-ES_tradnl"/>
        </w:rPr>
        <w:t>“</w:t>
      </w:r>
      <w:r w:rsidR="006F2DA3" w:rsidRPr="001F0847">
        <w:rPr>
          <w:rFonts w:ascii="Arial Narrow" w:hAnsi="Arial Narrow" w:cs="Arial"/>
          <w:b/>
          <w:color w:val="000000" w:themeColor="text1"/>
          <w:sz w:val="20"/>
          <w:szCs w:val="20"/>
          <w:u w:val="single"/>
          <w:lang w:val="es-ES_tradnl"/>
        </w:rPr>
        <w:t>RESIDENCIAL CORAL VIEW</w:t>
      </w:r>
      <w:r w:rsidRPr="001F0847">
        <w:rPr>
          <w:rFonts w:ascii="Arial Narrow" w:hAnsi="Arial Narrow" w:cs="Arial"/>
          <w:b/>
          <w:color w:val="000000" w:themeColor="text1"/>
          <w:sz w:val="20"/>
          <w:szCs w:val="20"/>
          <w:u w:val="single"/>
          <w:lang w:val="es-ES_tradnl"/>
        </w:rPr>
        <w:t>”</w:t>
      </w:r>
    </w:p>
    <w:tbl>
      <w:tblPr>
        <w:tblW w:w="14880" w:type="dxa"/>
        <w:tblInd w:w="-811" w:type="dxa"/>
        <w:tblLayout w:type="fixed"/>
        <w:tblCellMar>
          <w:left w:w="40" w:type="dxa"/>
          <w:right w:w="40" w:type="dxa"/>
        </w:tblCellMar>
        <w:tblLook w:val="04A0" w:firstRow="1" w:lastRow="0" w:firstColumn="1" w:lastColumn="0" w:noHBand="0" w:noVBand="1"/>
      </w:tblPr>
      <w:tblGrid>
        <w:gridCol w:w="1136"/>
        <w:gridCol w:w="992"/>
        <w:gridCol w:w="1700"/>
        <w:gridCol w:w="1984"/>
        <w:gridCol w:w="1842"/>
        <w:gridCol w:w="1558"/>
        <w:gridCol w:w="1259"/>
        <w:gridCol w:w="16"/>
        <w:gridCol w:w="1275"/>
        <w:gridCol w:w="1134"/>
        <w:gridCol w:w="1984"/>
      </w:tblGrid>
      <w:tr w:rsidR="004E7999" w:rsidRPr="001F0847" w:rsidTr="004E7999">
        <w:trPr>
          <w:cantSplit/>
          <w:trHeight w:val="20"/>
        </w:trPr>
        <w:tc>
          <w:tcPr>
            <w:tcW w:w="1135"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4E7999" w:rsidRPr="001F0847" w:rsidRDefault="004E7999">
            <w:pPr>
              <w:spacing w:line="276" w:lineRule="auto"/>
              <w:rPr>
                <w:rFonts w:ascii="Arial Narrow" w:hAnsi="Arial Narrow" w:cs="Arial"/>
                <w:color w:val="000000" w:themeColor="text1"/>
                <w:kern w:val="2"/>
                <w:sz w:val="20"/>
                <w:szCs w:val="20"/>
                <w:lang w:val="en-US"/>
              </w:rPr>
            </w:pPr>
            <w:r w:rsidRPr="001F0847">
              <w:rPr>
                <w:rFonts w:ascii="Arial Narrow" w:hAnsi="Arial Narrow" w:cs="Arial"/>
                <w:b/>
                <w:bCs/>
                <w:color w:val="000000" w:themeColor="text1"/>
                <w:spacing w:val="-4"/>
                <w:sz w:val="20"/>
                <w:szCs w:val="20"/>
                <w:lang w:val="es-ES_tradnl"/>
              </w:rPr>
              <w:t xml:space="preserve">Componentes del </w:t>
            </w:r>
            <w:r w:rsidRPr="001F0847">
              <w:rPr>
                <w:rFonts w:ascii="Arial Narrow" w:hAnsi="Arial Narrow" w:cs="Arial"/>
                <w:b/>
                <w:bCs/>
                <w:color w:val="000000" w:themeColor="text1"/>
                <w:sz w:val="20"/>
                <w:szCs w:val="20"/>
                <w:lang w:val="es-ES_tradnl"/>
              </w:rPr>
              <w:t>medio</w:t>
            </w:r>
          </w:p>
        </w:tc>
        <w:tc>
          <w:tcPr>
            <w:tcW w:w="992"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4E7999" w:rsidRPr="001F0847" w:rsidRDefault="004E7999">
            <w:pPr>
              <w:spacing w:line="276" w:lineRule="auto"/>
              <w:rPr>
                <w:rFonts w:ascii="Arial Narrow" w:hAnsi="Arial Narrow" w:cs="Arial"/>
                <w:color w:val="000000" w:themeColor="text1"/>
                <w:kern w:val="2"/>
                <w:sz w:val="20"/>
                <w:szCs w:val="20"/>
                <w:lang w:val="en-US"/>
              </w:rPr>
            </w:pPr>
            <w:r w:rsidRPr="001F0847">
              <w:rPr>
                <w:rFonts w:ascii="Arial Narrow" w:hAnsi="Arial Narrow" w:cs="Arial"/>
                <w:b/>
                <w:bCs/>
                <w:color w:val="000000" w:themeColor="text1"/>
                <w:spacing w:val="-4"/>
                <w:sz w:val="20"/>
                <w:szCs w:val="20"/>
                <w:lang w:val="es-ES_tradnl"/>
              </w:rPr>
              <w:t xml:space="preserve">Elementos del </w:t>
            </w:r>
            <w:r w:rsidRPr="001F0847">
              <w:rPr>
                <w:rFonts w:ascii="Arial Narrow" w:hAnsi="Arial Narrow" w:cs="Arial"/>
                <w:b/>
                <w:bCs/>
                <w:color w:val="000000" w:themeColor="text1"/>
                <w:sz w:val="20"/>
                <w:szCs w:val="20"/>
                <w:lang w:val="es-ES_tradnl"/>
              </w:rPr>
              <w:t>medio</w:t>
            </w:r>
          </w:p>
        </w:tc>
        <w:tc>
          <w:tcPr>
            <w:tcW w:w="1701"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4E7999" w:rsidRPr="001F0847" w:rsidRDefault="004E7999">
            <w:pPr>
              <w:spacing w:line="276" w:lineRule="auto"/>
              <w:rPr>
                <w:rFonts w:ascii="Arial Narrow" w:hAnsi="Arial Narrow" w:cs="Arial"/>
                <w:color w:val="000000" w:themeColor="text1"/>
                <w:kern w:val="2"/>
                <w:sz w:val="20"/>
                <w:szCs w:val="20"/>
                <w:lang w:val="en-US"/>
              </w:rPr>
            </w:pPr>
            <w:r w:rsidRPr="001F0847">
              <w:rPr>
                <w:rFonts w:ascii="Arial Narrow" w:hAnsi="Arial Narrow" w:cs="Arial"/>
                <w:b/>
                <w:bCs/>
                <w:color w:val="000000" w:themeColor="text1"/>
                <w:sz w:val="20"/>
                <w:szCs w:val="20"/>
                <w:lang w:val="es-ES_tradnl"/>
              </w:rPr>
              <w:t>Indicadores de impactos</w:t>
            </w:r>
          </w:p>
        </w:tc>
        <w:tc>
          <w:tcPr>
            <w:tcW w:w="1985"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4E7999" w:rsidRPr="001F0847" w:rsidRDefault="004E7999">
            <w:pPr>
              <w:spacing w:line="276" w:lineRule="auto"/>
              <w:rPr>
                <w:rFonts w:ascii="Arial Narrow" w:hAnsi="Arial Narrow" w:cs="Arial"/>
                <w:color w:val="000000" w:themeColor="text1"/>
                <w:kern w:val="2"/>
                <w:sz w:val="20"/>
                <w:szCs w:val="20"/>
                <w:lang w:val="es-ES"/>
              </w:rPr>
            </w:pPr>
            <w:r w:rsidRPr="001F0847">
              <w:rPr>
                <w:rFonts w:ascii="Arial Narrow" w:hAnsi="Arial Narrow" w:cs="Arial"/>
                <w:b/>
                <w:bCs/>
                <w:color w:val="000000" w:themeColor="text1"/>
                <w:spacing w:val="-4"/>
                <w:sz w:val="20"/>
                <w:szCs w:val="20"/>
                <w:lang w:val="es-ES_tradnl"/>
              </w:rPr>
              <w:t xml:space="preserve">Actividades a realizar para evitar, controlar y mitigar </w:t>
            </w:r>
            <w:r w:rsidRPr="001F0847">
              <w:rPr>
                <w:rFonts w:ascii="Arial Narrow" w:hAnsi="Arial Narrow" w:cs="Arial"/>
                <w:b/>
                <w:bCs/>
                <w:color w:val="000000" w:themeColor="text1"/>
                <w:sz w:val="20"/>
                <w:szCs w:val="20"/>
                <w:lang w:val="es-ES_tradnl"/>
              </w:rPr>
              <w:t>los impactos</w:t>
            </w:r>
          </w:p>
        </w:tc>
        <w:tc>
          <w:tcPr>
            <w:tcW w:w="1843"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4E7999" w:rsidRPr="001F0847" w:rsidRDefault="004E7999">
            <w:pPr>
              <w:spacing w:line="276" w:lineRule="auto"/>
              <w:rPr>
                <w:rFonts w:ascii="Arial Narrow" w:hAnsi="Arial Narrow" w:cs="Arial"/>
                <w:color w:val="000000" w:themeColor="text1"/>
                <w:kern w:val="2"/>
                <w:sz w:val="20"/>
                <w:szCs w:val="20"/>
                <w:lang w:val="en-US"/>
              </w:rPr>
            </w:pPr>
            <w:r w:rsidRPr="001F0847">
              <w:rPr>
                <w:rFonts w:ascii="Arial Narrow" w:hAnsi="Arial Narrow" w:cs="Arial"/>
                <w:b/>
                <w:bCs/>
                <w:color w:val="000000" w:themeColor="text1"/>
                <w:sz w:val="20"/>
                <w:szCs w:val="20"/>
                <w:lang w:val="es-ES_tradnl"/>
              </w:rPr>
              <w:t>Parámetros a monitorear</w:t>
            </w:r>
          </w:p>
        </w:tc>
        <w:tc>
          <w:tcPr>
            <w:tcW w:w="1559"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4E7999" w:rsidRPr="001F0847" w:rsidRDefault="004E7999">
            <w:pPr>
              <w:spacing w:line="276" w:lineRule="auto"/>
              <w:rPr>
                <w:rFonts w:ascii="Arial Narrow" w:hAnsi="Arial Narrow" w:cs="Arial"/>
                <w:color w:val="000000" w:themeColor="text1"/>
                <w:kern w:val="2"/>
                <w:sz w:val="20"/>
                <w:szCs w:val="20"/>
                <w:lang w:val="en-US"/>
              </w:rPr>
            </w:pPr>
            <w:r w:rsidRPr="001F0847">
              <w:rPr>
                <w:rFonts w:ascii="Arial Narrow" w:hAnsi="Arial Narrow" w:cs="Arial"/>
                <w:b/>
                <w:bCs/>
                <w:color w:val="000000" w:themeColor="text1"/>
                <w:sz w:val="20"/>
                <w:szCs w:val="20"/>
                <w:lang w:val="es-ES_tradnl"/>
              </w:rPr>
              <w:t>Puntos de muestreos</w:t>
            </w:r>
          </w:p>
        </w:tc>
        <w:tc>
          <w:tcPr>
            <w:tcW w:w="1260"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4E7999" w:rsidRPr="001F0847" w:rsidRDefault="004E7999">
            <w:pPr>
              <w:spacing w:line="276" w:lineRule="auto"/>
              <w:jc w:val="center"/>
              <w:rPr>
                <w:rFonts w:ascii="Arial Narrow" w:hAnsi="Arial Narrow" w:cs="Arial"/>
                <w:color w:val="000000" w:themeColor="text1"/>
                <w:kern w:val="2"/>
                <w:sz w:val="20"/>
                <w:szCs w:val="20"/>
                <w:lang w:val="en-US"/>
              </w:rPr>
            </w:pPr>
            <w:r w:rsidRPr="001F0847">
              <w:rPr>
                <w:rFonts w:ascii="Arial Narrow" w:hAnsi="Arial Narrow" w:cs="Arial"/>
                <w:b/>
                <w:bCs/>
                <w:color w:val="000000" w:themeColor="text1"/>
                <w:spacing w:val="-4"/>
                <w:sz w:val="20"/>
                <w:szCs w:val="20"/>
                <w:lang w:val="es-ES_tradnl"/>
              </w:rPr>
              <w:t xml:space="preserve">Frecuencias de </w:t>
            </w:r>
            <w:proofErr w:type="spellStart"/>
            <w:r w:rsidRPr="001F0847">
              <w:rPr>
                <w:rFonts w:ascii="Arial Narrow" w:hAnsi="Arial Narrow" w:cs="Arial"/>
                <w:b/>
                <w:bCs/>
                <w:color w:val="000000" w:themeColor="text1"/>
                <w:sz w:val="20"/>
                <w:szCs w:val="20"/>
                <w:lang w:val="es-ES_tradnl"/>
              </w:rPr>
              <w:t>monitoreos</w:t>
            </w:r>
            <w:proofErr w:type="spellEnd"/>
          </w:p>
        </w:tc>
        <w:tc>
          <w:tcPr>
            <w:tcW w:w="1292" w:type="dxa"/>
            <w:gridSpan w:val="2"/>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4E7999" w:rsidRPr="001F0847" w:rsidRDefault="004E7999">
            <w:pPr>
              <w:spacing w:line="276" w:lineRule="auto"/>
              <w:jc w:val="center"/>
              <w:rPr>
                <w:rFonts w:ascii="Arial Narrow" w:hAnsi="Arial Narrow" w:cs="Arial"/>
                <w:color w:val="000000" w:themeColor="text1"/>
                <w:kern w:val="2"/>
                <w:sz w:val="20"/>
                <w:szCs w:val="20"/>
                <w:lang w:val="en-US"/>
              </w:rPr>
            </w:pPr>
            <w:r w:rsidRPr="001F0847">
              <w:rPr>
                <w:rFonts w:ascii="Arial Narrow" w:hAnsi="Arial Narrow" w:cs="Arial"/>
                <w:b/>
                <w:bCs/>
                <w:color w:val="000000" w:themeColor="text1"/>
                <w:sz w:val="20"/>
                <w:szCs w:val="20"/>
                <w:lang w:val="es-ES_tradnl"/>
              </w:rPr>
              <w:t>Responsables</w:t>
            </w:r>
          </w:p>
        </w:tc>
        <w:tc>
          <w:tcPr>
            <w:tcW w:w="1134"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4E7999" w:rsidRPr="001F0847" w:rsidRDefault="004E7999">
            <w:pPr>
              <w:spacing w:line="276" w:lineRule="auto"/>
              <w:rPr>
                <w:rFonts w:ascii="Arial Narrow" w:hAnsi="Arial Narrow" w:cs="Arial"/>
                <w:color w:val="000000" w:themeColor="text1"/>
                <w:kern w:val="2"/>
                <w:sz w:val="20"/>
                <w:szCs w:val="20"/>
                <w:lang w:val="en-US"/>
              </w:rPr>
            </w:pPr>
            <w:r w:rsidRPr="001F0847">
              <w:rPr>
                <w:rFonts w:ascii="Arial Narrow" w:hAnsi="Arial Narrow" w:cs="Arial"/>
                <w:b/>
                <w:bCs/>
                <w:color w:val="000000" w:themeColor="text1"/>
                <w:sz w:val="20"/>
                <w:szCs w:val="20"/>
                <w:lang w:val="es-ES_tradnl"/>
              </w:rPr>
              <w:t>Costos</w:t>
            </w:r>
          </w:p>
        </w:tc>
        <w:tc>
          <w:tcPr>
            <w:tcW w:w="1985"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4E7999" w:rsidRPr="001F0847" w:rsidRDefault="004E7999">
            <w:pPr>
              <w:spacing w:line="276" w:lineRule="auto"/>
              <w:rPr>
                <w:rFonts w:ascii="Arial Narrow" w:hAnsi="Arial Narrow" w:cs="Arial"/>
                <w:color w:val="000000" w:themeColor="text1"/>
                <w:kern w:val="2"/>
                <w:sz w:val="20"/>
                <w:szCs w:val="20"/>
                <w:lang w:val="en-US"/>
              </w:rPr>
            </w:pPr>
            <w:r w:rsidRPr="001F0847">
              <w:rPr>
                <w:rFonts w:ascii="Arial Narrow" w:hAnsi="Arial Narrow" w:cs="Arial"/>
                <w:b/>
                <w:bCs/>
                <w:color w:val="000000" w:themeColor="text1"/>
                <w:sz w:val="20"/>
                <w:szCs w:val="20"/>
                <w:lang w:val="es-ES_tradnl"/>
              </w:rPr>
              <w:t>Documentos generados</w:t>
            </w:r>
          </w:p>
        </w:tc>
      </w:tr>
      <w:tr w:rsidR="004E7999" w:rsidRPr="001F0847" w:rsidTr="004E7999">
        <w:trPr>
          <w:cantSplit/>
          <w:trHeight w:val="20"/>
        </w:trPr>
        <w:tc>
          <w:tcPr>
            <w:tcW w:w="1135" w:type="dxa"/>
            <w:vMerge w:val="restart"/>
            <w:tcBorders>
              <w:top w:val="nil"/>
              <w:left w:val="single" w:sz="6" w:space="0" w:color="auto"/>
              <w:bottom w:val="nil"/>
              <w:right w:val="single" w:sz="6" w:space="0" w:color="auto"/>
            </w:tcBorders>
            <w:shd w:val="clear" w:color="auto" w:fill="FFFFFF"/>
            <w:textDirection w:val="btLr"/>
          </w:tcPr>
          <w:p w:rsidR="004E7999" w:rsidRPr="001F0847" w:rsidRDefault="004E7999">
            <w:pPr>
              <w:spacing w:line="276" w:lineRule="auto"/>
              <w:jc w:val="center"/>
              <w:rPr>
                <w:rFonts w:ascii="Arial Narrow" w:hAnsi="Arial Narrow" w:cs="Arial"/>
                <w:b/>
                <w:color w:val="000000" w:themeColor="text1"/>
                <w:kern w:val="2"/>
                <w:sz w:val="20"/>
                <w:szCs w:val="20"/>
                <w:lang w:val="es-ES"/>
              </w:rPr>
            </w:pPr>
            <w:r w:rsidRPr="001F0847">
              <w:rPr>
                <w:rFonts w:ascii="Arial Narrow" w:hAnsi="Arial Narrow" w:cs="Arial"/>
                <w:b/>
                <w:color w:val="000000" w:themeColor="text1"/>
                <w:sz w:val="20"/>
                <w:szCs w:val="20"/>
                <w:lang w:val="es-ES"/>
              </w:rPr>
              <w:t>BIOFISICA</w:t>
            </w:r>
          </w:p>
          <w:p w:rsidR="004E7999" w:rsidRPr="001F0847" w:rsidRDefault="004E7999">
            <w:pPr>
              <w:spacing w:line="276" w:lineRule="auto"/>
              <w:jc w:val="center"/>
              <w:rPr>
                <w:rFonts w:ascii="Arial Narrow" w:hAnsi="Arial Narrow" w:cs="Arial"/>
                <w:b/>
                <w:color w:val="000000" w:themeColor="text1"/>
                <w:sz w:val="20"/>
                <w:szCs w:val="20"/>
                <w:lang w:val="es-ES"/>
              </w:rPr>
            </w:pPr>
          </w:p>
          <w:p w:rsidR="004E7999" w:rsidRPr="001F0847" w:rsidRDefault="004E7999">
            <w:pPr>
              <w:spacing w:line="276" w:lineRule="auto"/>
              <w:jc w:val="center"/>
              <w:rPr>
                <w:rFonts w:ascii="Arial Narrow" w:hAnsi="Arial Narrow" w:cs="Arial"/>
                <w:b/>
                <w:color w:val="000000" w:themeColor="text1"/>
                <w:sz w:val="20"/>
                <w:szCs w:val="20"/>
                <w:lang w:val="es-ES"/>
              </w:rPr>
            </w:pPr>
          </w:p>
          <w:p w:rsidR="004E7999" w:rsidRPr="001F0847" w:rsidRDefault="004E7999">
            <w:pPr>
              <w:spacing w:line="276" w:lineRule="auto"/>
              <w:jc w:val="center"/>
              <w:rPr>
                <w:rFonts w:ascii="Arial Narrow" w:hAnsi="Arial Narrow" w:cs="Arial"/>
                <w:b/>
                <w:color w:val="000000" w:themeColor="text1"/>
                <w:sz w:val="20"/>
                <w:szCs w:val="20"/>
                <w:lang w:val="en-US"/>
              </w:rPr>
            </w:pPr>
          </w:p>
          <w:p w:rsidR="004E7999" w:rsidRPr="001F0847" w:rsidRDefault="004E7999">
            <w:pPr>
              <w:spacing w:line="276" w:lineRule="auto"/>
              <w:jc w:val="center"/>
              <w:rPr>
                <w:rFonts w:ascii="Arial Narrow" w:hAnsi="Arial Narrow" w:cs="Arial"/>
                <w:b/>
                <w:color w:val="000000" w:themeColor="text1"/>
                <w:kern w:val="2"/>
                <w:sz w:val="20"/>
                <w:szCs w:val="20"/>
                <w:lang w:val="es-ES"/>
              </w:rPr>
            </w:pPr>
          </w:p>
        </w:tc>
        <w:tc>
          <w:tcPr>
            <w:tcW w:w="992" w:type="dxa"/>
            <w:tcBorders>
              <w:top w:val="single" w:sz="6" w:space="0" w:color="auto"/>
              <w:left w:val="single" w:sz="6" w:space="0" w:color="auto"/>
              <w:bottom w:val="nil"/>
              <w:right w:val="single" w:sz="6" w:space="0" w:color="auto"/>
            </w:tcBorders>
            <w:shd w:val="clear" w:color="auto" w:fill="FFFFFF"/>
            <w:textDirection w:val="btLr"/>
            <w:hideMark/>
          </w:tcPr>
          <w:p w:rsidR="004E7999" w:rsidRPr="001F0847" w:rsidRDefault="004E7999">
            <w:pPr>
              <w:spacing w:line="276" w:lineRule="auto"/>
              <w:ind w:left="317"/>
              <w:rPr>
                <w:rFonts w:ascii="Arial Narrow" w:hAnsi="Arial Narrow" w:cs="Arial"/>
                <w:color w:val="000000" w:themeColor="text1"/>
                <w:kern w:val="2"/>
                <w:sz w:val="20"/>
                <w:szCs w:val="20"/>
                <w:lang w:val="en-US"/>
              </w:rPr>
            </w:pPr>
            <w:r w:rsidRPr="001F0847">
              <w:rPr>
                <w:rFonts w:ascii="Arial Narrow" w:hAnsi="Arial Narrow" w:cs="Arial"/>
                <w:b/>
                <w:bCs/>
                <w:color w:val="000000" w:themeColor="text1"/>
                <w:sz w:val="20"/>
                <w:szCs w:val="20"/>
                <w:lang w:val="es-ES_tradnl"/>
              </w:rPr>
              <w:t>A la fauna</w:t>
            </w:r>
          </w:p>
        </w:tc>
        <w:tc>
          <w:tcPr>
            <w:tcW w:w="1701"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1F0847" w:rsidRDefault="004E7999">
            <w:pPr>
              <w:spacing w:line="27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Posibilidad de afectación a la fauna terrestre por el uso de insecticidas.</w:t>
            </w:r>
          </w:p>
        </w:tc>
        <w:tc>
          <w:tcPr>
            <w:tcW w:w="1985"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1F0847" w:rsidRDefault="004E7999">
            <w:pPr>
              <w:spacing w:line="27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Control de vectores y de plagas.</w:t>
            </w:r>
          </w:p>
        </w:tc>
        <w:tc>
          <w:tcPr>
            <w:tcW w:w="1843"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1F0847" w:rsidRDefault="004E7999">
            <w:pPr>
              <w:tabs>
                <w:tab w:val="left" w:pos="101"/>
              </w:tabs>
              <w:spacing w:line="27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w:t>
            </w:r>
            <w:r w:rsidR="00F86E6B" w:rsidRPr="001F0847">
              <w:rPr>
                <w:rFonts w:ascii="Arial Narrow" w:hAnsi="Arial Narrow" w:cs="Arial"/>
                <w:color w:val="000000" w:themeColor="text1"/>
                <w:sz w:val="20"/>
                <w:szCs w:val="20"/>
                <w:lang w:val="es-ES_tradnl"/>
              </w:rPr>
              <w:t xml:space="preserve"> </w:t>
            </w:r>
            <w:r w:rsidRPr="001F0847">
              <w:rPr>
                <w:rFonts w:ascii="Arial Narrow" w:hAnsi="Arial Narrow" w:cs="Arial"/>
                <w:color w:val="000000" w:themeColor="text1"/>
                <w:sz w:val="20"/>
                <w:szCs w:val="20"/>
                <w:lang w:val="es-ES_tradnl"/>
              </w:rPr>
              <w:t>Número de plagas o vectores no controlados.</w:t>
            </w:r>
          </w:p>
          <w:p w:rsidR="004E7999" w:rsidRPr="001F0847" w:rsidRDefault="004E7999">
            <w:pPr>
              <w:tabs>
                <w:tab w:val="left" w:pos="101"/>
              </w:tabs>
              <w:spacing w:line="27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w:t>
            </w:r>
            <w:r w:rsidR="00F86E6B" w:rsidRPr="001F0847">
              <w:rPr>
                <w:rFonts w:ascii="Arial Narrow" w:hAnsi="Arial Narrow" w:cs="Arial"/>
                <w:color w:val="000000" w:themeColor="text1"/>
                <w:sz w:val="20"/>
                <w:szCs w:val="20"/>
                <w:lang w:val="es-ES_tradnl"/>
              </w:rPr>
              <w:t xml:space="preserve"> </w:t>
            </w:r>
            <w:r w:rsidRPr="001F0847">
              <w:rPr>
                <w:rFonts w:ascii="Arial Narrow" w:hAnsi="Arial Narrow" w:cs="Arial"/>
                <w:color w:val="000000" w:themeColor="text1"/>
                <w:sz w:val="20"/>
                <w:szCs w:val="20"/>
                <w:lang w:val="es-ES_tradnl"/>
              </w:rPr>
              <w:t>Cantidad y tipo de productos utilizados.</w:t>
            </w:r>
          </w:p>
        </w:tc>
        <w:tc>
          <w:tcPr>
            <w:tcW w:w="1559"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1F0847" w:rsidRDefault="004E7999">
            <w:pPr>
              <w:spacing w:line="27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Áreas verdes, jardines, área de transferencia de desechos sólidos.</w:t>
            </w:r>
          </w:p>
        </w:tc>
        <w:tc>
          <w:tcPr>
            <w:tcW w:w="1260"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1F0847" w:rsidRDefault="004E7999">
            <w:pPr>
              <w:spacing w:line="276" w:lineRule="auto"/>
              <w:jc w:val="center"/>
              <w:rPr>
                <w:rFonts w:ascii="Arial Narrow" w:hAnsi="Arial Narrow" w:cs="Arial"/>
                <w:color w:val="000000" w:themeColor="text1"/>
                <w:kern w:val="2"/>
                <w:sz w:val="20"/>
                <w:szCs w:val="20"/>
                <w:lang w:val="en-US"/>
              </w:rPr>
            </w:pPr>
            <w:r w:rsidRPr="001F0847">
              <w:rPr>
                <w:rFonts w:ascii="Arial Narrow" w:hAnsi="Arial Narrow" w:cs="Arial"/>
                <w:color w:val="000000" w:themeColor="text1"/>
                <w:sz w:val="20"/>
                <w:szCs w:val="20"/>
                <w:lang w:val="es-ES_tradnl"/>
              </w:rPr>
              <w:t>Semestral.</w:t>
            </w:r>
          </w:p>
        </w:tc>
        <w:tc>
          <w:tcPr>
            <w:tcW w:w="1292" w:type="dxa"/>
            <w:gridSpan w:val="2"/>
            <w:tcBorders>
              <w:top w:val="single" w:sz="6" w:space="0" w:color="auto"/>
              <w:left w:val="single" w:sz="6" w:space="0" w:color="auto"/>
              <w:bottom w:val="single" w:sz="6" w:space="0" w:color="auto"/>
              <w:right w:val="single" w:sz="6" w:space="0" w:color="auto"/>
            </w:tcBorders>
            <w:shd w:val="clear" w:color="auto" w:fill="FFFFFF"/>
            <w:hideMark/>
          </w:tcPr>
          <w:p w:rsidR="004E7999" w:rsidRPr="001F0847" w:rsidRDefault="004E7999">
            <w:pPr>
              <w:spacing w:line="27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Encargado de Mantenimiento del proyecto y empresa que será contratada.</w:t>
            </w: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1F0847" w:rsidRDefault="004E7999" w:rsidP="00AB021C">
            <w:pPr>
              <w:spacing w:line="276" w:lineRule="auto"/>
              <w:rPr>
                <w:rFonts w:ascii="Arial Narrow" w:hAnsi="Arial Narrow" w:cs="Arial"/>
                <w:color w:val="000000" w:themeColor="text1"/>
                <w:kern w:val="2"/>
                <w:sz w:val="20"/>
                <w:szCs w:val="20"/>
                <w:lang w:val="en-US"/>
              </w:rPr>
            </w:pPr>
            <w:r w:rsidRPr="001F0847">
              <w:rPr>
                <w:rFonts w:ascii="Arial Narrow" w:hAnsi="Arial Narrow" w:cs="Arial"/>
                <w:color w:val="000000" w:themeColor="text1"/>
                <w:sz w:val="20"/>
                <w:szCs w:val="20"/>
                <w:lang w:val="es-ES_tradnl"/>
              </w:rPr>
              <w:t>**RD$</w:t>
            </w:r>
            <w:r w:rsidR="00AB021C" w:rsidRPr="001F0847">
              <w:rPr>
                <w:rFonts w:ascii="Arial Narrow" w:hAnsi="Arial Narrow" w:cs="Arial"/>
                <w:color w:val="000000" w:themeColor="text1"/>
                <w:sz w:val="20"/>
                <w:szCs w:val="20"/>
                <w:lang w:val="es-ES_tradnl"/>
              </w:rPr>
              <w:t>25</w:t>
            </w:r>
            <w:r w:rsidRPr="001F0847">
              <w:rPr>
                <w:rFonts w:ascii="Arial Narrow" w:hAnsi="Arial Narrow" w:cs="Arial"/>
                <w:color w:val="000000" w:themeColor="text1"/>
                <w:sz w:val="20"/>
                <w:szCs w:val="20"/>
                <w:lang w:val="es-ES_tradnl"/>
              </w:rPr>
              <w:t>,000</w:t>
            </w:r>
          </w:p>
        </w:tc>
        <w:tc>
          <w:tcPr>
            <w:tcW w:w="1985"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1F0847" w:rsidRDefault="004E7999">
            <w:pPr>
              <w:spacing w:line="276" w:lineRule="auto"/>
              <w:jc w:val="both"/>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Se habilitará un libro de registro de control con las aplicaciones de rutinas y por plagas, productos utilizados, tipo de plaga, entre otros.</w:t>
            </w:r>
          </w:p>
        </w:tc>
      </w:tr>
      <w:tr w:rsidR="004E7999" w:rsidRPr="001F0847" w:rsidTr="004E7999">
        <w:trPr>
          <w:cantSplit/>
          <w:trHeight w:val="20"/>
        </w:trPr>
        <w:tc>
          <w:tcPr>
            <w:tcW w:w="1135" w:type="dxa"/>
            <w:vMerge/>
            <w:tcBorders>
              <w:top w:val="nil"/>
              <w:left w:val="single" w:sz="6" w:space="0" w:color="auto"/>
              <w:bottom w:val="nil"/>
              <w:right w:val="single" w:sz="6" w:space="0" w:color="auto"/>
            </w:tcBorders>
            <w:vAlign w:val="center"/>
            <w:hideMark/>
          </w:tcPr>
          <w:p w:rsidR="004E7999" w:rsidRPr="001F0847" w:rsidRDefault="004E7999">
            <w:pPr>
              <w:suppressAutoHyphens w:val="0"/>
              <w:rPr>
                <w:rFonts w:ascii="Arial Narrow" w:hAnsi="Arial Narrow" w:cs="Arial"/>
                <w:b/>
                <w:color w:val="000000" w:themeColor="text1"/>
                <w:kern w:val="2"/>
                <w:sz w:val="20"/>
                <w:szCs w:val="20"/>
                <w:lang w:val="es-ES"/>
              </w:rPr>
            </w:pPr>
          </w:p>
        </w:tc>
        <w:tc>
          <w:tcPr>
            <w:tcW w:w="992" w:type="dxa"/>
            <w:tcBorders>
              <w:top w:val="nil"/>
              <w:left w:val="single" w:sz="6" w:space="0" w:color="auto"/>
              <w:bottom w:val="single" w:sz="4" w:space="0" w:color="auto"/>
              <w:right w:val="single" w:sz="6" w:space="0" w:color="auto"/>
            </w:tcBorders>
            <w:shd w:val="clear" w:color="auto" w:fill="FFFFFF"/>
            <w:textDirection w:val="btLr"/>
          </w:tcPr>
          <w:p w:rsidR="004E7999" w:rsidRPr="001F0847" w:rsidRDefault="004E7999">
            <w:pPr>
              <w:spacing w:line="276" w:lineRule="auto"/>
              <w:rPr>
                <w:rFonts w:ascii="Arial Narrow" w:hAnsi="Arial Narrow" w:cs="Arial"/>
                <w:color w:val="000000" w:themeColor="text1"/>
                <w:kern w:val="2"/>
                <w:sz w:val="20"/>
                <w:szCs w:val="20"/>
                <w:lang w:val="es-ES"/>
              </w:rPr>
            </w:pPr>
          </w:p>
          <w:p w:rsidR="004E7999" w:rsidRPr="001F0847" w:rsidRDefault="004E7999">
            <w:pPr>
              <w:spacing w:line="276" w:lineRule="auto"/>
              <w:rPr>
                <w:rFonts w:ascii="Arial Narrow" w:hAnsi="Arial Narrow" w:cs="Arial"/>
                <w:color w:val="000000" w:themeColor="text1"/>
                <w:kern w:val="2"/>
                <w:sz w:val="20"/>
                <w:szCs w:val="20"/>
                <w:lang w:val="es-ES"/>
              </w:rPr>
            </w:pPr>
          </w:p>
        </w:tc>
        <w:tc>
          <w:tcPr>
            <w:tcW w:w="1701"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1F0847" w:rsidRDefault="004E7999">
            <w:pPr>
              <w:spacing w:line="27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Posibilidad de incremento de plagas de vectores por el mal manejo de los desechos sólidos.</w:t>
            </w:r>
          </w:p>
        </w:tc>
        <w:tc>
          <w:tcPr>
            <w:tcW w:w="1985"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1F0847" w:rsidRDefault="004E7999">
            <w:pPr>
              <w:spacing w:line="27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pacing w:val="-1"/>
                <w:sz w:val="20"/>
                <w:szCs w:val="20"/>
                <w:lang w:val="es-ES_tradnl"/>
              </w:rPr>
              <w:t>Manejo de los desechos sólidos peligrosos y no peligrosos.</w:t>
            </w:r>
          </w:p>
        </w:tc>
        <w:tc>
          <w:tcPr>
            <w:tcW w:w="1843"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1F0847" w:rsidRDefault="004E7999">
            <w:pPr>
              <w:spacing w:line="27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Porcentaje por tipo de basura manejada adecuadamente.</w:t>
            </w:r>
          </w:p>
        </w:tc>
        <w:tc>
          <w:tcPr>
            <w:tcW w:w="1559"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1F0847" w:rsidRDefault="004E7999">
            <w:pPr>
              <w:spacing w:line="27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Áreas verdes, jardines, área de transferencia de desechos sólidos.</w:t>
            </w:r>
          </w:p>
        </w:tc>
        <w:tc>
          <w:tcPr>
            <w:tcW w:w="1260"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1F0847" w:rsidRDefault="004E7999">
            <w:pPr>
              <w:spacing w:line="276" w:lineRule="auto"/>
              <w:jc w:val="center"/>
              <w:rPr>
                <w:rFonts w:ascii="Arial Narrow" w:hAnsi="Arial Narrow" w:cs="Arial"/>
                <w:color w:val="000000" w:themeColor="text1"/>
                <w:kern w:val="2"/>
                <w:sz w:val="20"/>
                <w:szCs w:val="20"/>
                <w:lang w:val="en-US"/>
              </w:rPr>
            </w:pPr>
            <w:r w:rsidRPr="001F0847">
              <w:rPr>
                <w:rFonts w:ascii="Arial Narrow" w:hAnsi="Arial Narrow" w:cs="Arial"/>
                <w:color w:val="000000" w:themeColor="text1"/>
                <w:sz w:val="20"/>
                <w:szCs w:val="20"/>
                <w:lang w:val="es-ES_tradnl"/>
              </w:rPr>
              <w:t>Semestral.</w:t>
            </w:r>
          </w:p>
        </w:tc>
        <w:tc>
          <w:tcPr>
            <w:tcW w:w="1292" w:type="dxa"/>
            <w:gridSpan w:val="2"/>
            <w:tcBorders>
              <w:top w:val="single" w:sz="6" w:space="0" w:color="auto"/>
              <w:left w:val="single" w:sz="6" w:space="0" w:color="auto"/>
              <w:bottom w:val="single" w:sz="4" w:space="0" w:color="auto"/>
              <w:right w:val="single" w:sz="6" w:space="0" w:color="auto"/>
            </w:tcBorders>
            <w:shd w:val="clear" w:color="auto" w:fill="FFFFFF"/>
            <w:hideMark/>
          </w:tcPr>
          <w:p w:rsidR="004E7999" w:rsidRPr="001F0847" w:rsidRDefault="004E7999">
            <w:pPr>
              <w:spacing w:line="27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 xml:space="preserve">Encargado de Mantenimiento </w:t>
            </w:r>
            <w:r w:rsidR="007D3F09" w:rsidRPr="001F0847">
              <w:rPr>
                <w:rFonts w:ascii="Arial Narrow" w:hAnsi="Arial Narrow" w:cs="Arial"/>
                <w:color w:val="000000" w:themeColor="text1"/>
                <w:sz w:val="20"/>
                <w:szCs w:val="20"/>
                <w:lang w:val="es-ES_tradnl"/>
              </w:rPr>
              <w:t>del proyecto “</w:t>
            </w:r>
            <w:r w:rsidR="006F2DA3" w:rsidRPr="001F0847">
              <w:rPr>
                <w:rFonts w:ascii="Arial Narrow" w:hAnsi="Arial Narrow" w:cs="Arial"/>
                <w:color w:val="000000" w:themeColor="text1"/>
                <w:sz w:val="20"/>
                <w:szCs w:val="20"/>
                <w:lang w:val="es-ES_tradnl"/>
              </w:rPr>
              <w:t>RESIDENCIAL CORAL VIEW</w:t>
            </w:r>
            <w:r w:rsidR="007D3F09" w:rsidRPr="001F0847">
              <w:rPr>
                <w:rFonts w:ascii="Arial Narrow" w:hAnsi="Arial Narrow" w:cs="Arial"/>
                <w:color w:val="000000" w:themeColor="text1"/>
                <w:sz w:val="20"/>
                <w:szCs w:val="20"/>
                <w:lang w:val="es-ES_tradnl"/>
              </w:rPr>
              <w:t>”</w:t>
            </w: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1F0847" w:rsidRDefault="00AB021C" w:rsidP="00AB021C">
            <w:pPr>
              <w:spacing w:line="276" w:lineRule="auto"/>
              <w:rPr>
                <w:rFonts w:ascii="Arial Narrow" w:hAnsi="Arial Narrow" w:cs="Arial"/>
                <w:color w:val="000000" w:themeColor="text1"/>
                <w:kern w:val="2"/>
                <w:sz w:val="20"/>
                <w:szCs w:val="20"/>
                <w:lang w:val="en-US"/>
              </w:rPr>
            </w:pPr>
            <w:r w:rsidRPr="001F0847">
              <w:rPr>
                <w:rFonts w:ascii="Arial Narrow" w:hAnsi="Arial Narrow" w:cs="Arial"/>
                <w:color w:val="000000" w:themeColor="text1"/>
                <w:sz w:val="20"/>
                <w:szCs w:val="20"/>
                <w:lang w:val="es-ES_tradnl"/>
              </w:rPr>
              <w:t>**RD$25</w:t>
            </w:r>
            <w:r w:rsidR="004E7999" w:rsidRPr="001F0847">
              <w:rPr>
                <w:rFonts w:ascii="Arial Narrow" w:hAnsi="Arial Narrow" w:cs="Arial"/>
                <w:color w:val="000000" w:themeColor="text1"/>
                <w:sz w:val="20"/>
                <w:szCs w:val="20"/>
                <w:lang w:val="es-ES_tradnl"/>
              </w:rPr>
              <w:t>,000</w:t>
            </w:r>
          </w:p>
        </w:tc>
        <w:tc>
          <w:tcPr>
            <w:tcW w:w="1985"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1F0847" w:rsidRDefault="004E7999">
            <w:pPr>
              <w:spacing w:line="276" w:lineRule="auto"/>
              <w:jc w:val="both"/>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Se habilitará un libro de registro para el control del volumen de los desechos generados y la frecuencia de su recogida por empresas especializadas para el reciclaje, suplidores que recogerán los envases vacíos y otros compradores.</w:t>
            </w:r>
          </w:p>
        </w:tc>
      </w:tr>
      <w:tr w:rsidR="004E7999" w:rsidRPr="001F0847" w:rsidTr="004E7999">
        <w:trPr>
          <w:cantSplit/>
          <w:trHeight w:val="20"/>
        </w:trPr>
        <w:tc>
          <w:tcPr>
            <w:tcW w:w="1135" w:type="dxa"/>
            <w:vMerge/>
            <w:tcBorders>
              <w:top w:val="nil"/>
              <w:left w:val="single" w:sz="6" w:space="0" w:color="auto"/>
              <w:bottom w:val="nil"/>
              <w:right w:val="single" w:sz="6" w:space="0" w:color="auto"/>
            </w:tcBorders>
            <w:vAlign w:val="center"/>
            <w:hideMark/>
          </w:tcPr>
          <w:p w:rsidR="004E7999" w:rsidRPr="001F0847" w:rsidRDefault="004E7999">
            <w:pPr>
              <w:suppressAutoHyphens w:val="0"/>
              <w:rPr>
                <w:rFonts w:ascii="Arial Narrow" w:hAnsi="Arial Narrow" w:cs="Arial"/>
                <w:b/>
                <w:color w:val="000000" w:themeColor="text1"/>
                <w:kern w:val="2"/>
                <w:sz w:val="20"/>
                <w:szCs w:val="20"/>
                <w:lang w:val="es-ES"/>
              </w:rPr>
            </w:pPr>
          </w:p>
        </w:tc>
        <w:tc>
          <w:tcPr>
            <w:tcW w:w="992" w:type="dxa"/>
            <w:tcBorders>
              <w:top w:val="single" w:sz="4" w:space="0" w:color="auto"/>
              <w:left w:val="single" w:sz="6" w:space="0" w:color="auto"/>
              <w:bottom w:val="nil"/>
              <w:right w:val="single" w:sz="6" w:space="0" w:color="auto"/>
            </w:tcBorders>
            <w:shd w:val="clear" w:color="auto" w:fill="FFFFFF"/>
            <w:textDirection w:val="btLr"/>
          </w:tcPr>
          <w:p w:rsidR="004E7999" w:rsidRPr="001F0847" w:rsidRDefault="004E7999">
            <w:pPr>
              <w:spacing w:line="276" w:lineRule="auto"/>
              <w:rPr>
                <w:rFonts w:ascii="Arial Narrow" w:hAnsi="Arial Narrow" w:cs="Arial"/>
                <w:color w:val="000000" w:themeColor="text1"/>
                <w:kern w:val="2"/>
                <w:sz w:val="20"/>
                <w:szCs w:val="20"/>
                <w:lang w:val="es-ES"/>
              </w:rPr>
            </w:pPr>
          </w:p>
          <w:p w:rsidR="004E7999" w:rsidRPr="001F0847" w:rsidRDefault="004E7999">
            <w:pPr>
              <w:spacing w:line="276" w:lineRule="auto"/>
              <w:rPr>
                <w:rFonts w:ascii="Arial Narrow" w:hAnsi="Arial Narrow" w:cs="Arial"/>
                <w:color w:val="000000" w:themeColor="text1"/>
                <w:kern w:val="2"/>
                <w:sz w:val="20"/>
                <w:szCs w:val="20"/>
                <w:lang w:val="es-ES"/>
              </w:rPr>
            </w:pPr>
          </w:p>
        </w:tc>
        <w:tc>
          <w:tcPr>
            <w:tcW w:w="1701" w:type="dxa"/>
            <w:tcBorders>
              <w:top w:val="single" w:sz="4" w:space="0" w:color="auto"/>
              <w:left w:val="single" w:sz="6" w:space="0" w:color="auto"/>
              <w:bottom w:val="single" w:sz="6" w:space="0" w:color="auto"/>
              <w:right w:val="single" w:sz="6" w:space="0" w:color="auto"/>
            </w:tcBorders>
            <w:shd w:val="clear" w:color="auto" w:fill="FFFFFF"/>
          </w:tcPr>
          <w:p w:rsidR="004E7999" w:rsidRPr="001F0847" w:rsidRDefault="004E7999">
            <w:pPr>
              <w:spacing w:line="276" w:lineRule="auto"/>
              <w:rPr>
                <w:rFonts w:ascii="Arial Narrow" w:hAnsi="Arial Narrow" w:cs="Arial"/>
                <w:color w:val="000000" w:themeColor="text1"/>
                <w:kern w:val="2"/>
                <w:sz w:val="20"/>
                <w:szCs w:val="20"/>
                <w:lang w:val="es-ES"/>
              </w:rPr>
            </w:pPr>
          </w:p>
          <w:p w:rsidR="004E7999" w:rsidRPr="001F0847" w:rsidRDefault="004E7999">
            <w:pPr>
              <w:spacing w:line="276" w:lineRule="auto"/>
              <w:rPr>
                <w:rFonts w:ascii="Arial Narrow" w:hAnsi="Arial Narrow" w:cs="Arial"/>
                <w:color w:val="000000" w:themeColor="text1"/>
                <w:kern w:val="2"/>
                <w:sz w:val="20"/>
                <w:szCs w:val="20"/>
                <w:lang w:val="es-ES"/>
              </w:rPr>
            </w:pPr>
          </w:p>
        </w:tc>
        <w:tc>
          <w:tcPr>
            <w:tcW w:w="1985"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1F0847" w:rsidRDefault="004E7999">
            <w:pPr>
              <w:spacing w:line="27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Control de vectores y de plagas.</w:t>
            </w:r>
          </w:p>
        </w:tc>
        <w:tc>
          <w:tcPr>
            <w:tcW w:w="1843"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1F0847" w:rsidRDefault="004E7999">
            <w:pPr>
              <w:tabs>
                <w:tab w:val="left" w:pos="101"/>
              </w:tabs>
              <w:spacing w:line="27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w:t>
            </w:r>
            <w:r w:rsidR="00F86E6B" w:rsidRPr="001F0847">
              <w:rPr>
                <w:rFonts w:ascii="Arial Narrow" w:hAnsi="Arial Narrow" w:cs="Arial"/>
                <w:color w:val="000000" w:themeColor="text1"/>
                <w:sz w:val="20"/>
                <w:szCs w:val="20"/>
                <w:lang w:val="es-ES_tradnl"/>
              </w:rPr>
              <w:t xml:space="preserve"> </w:t>
            </w:r>
            <w:r w:rsidRPr="001F0847">
              <w:rPr>
                <w:rFonts w:ascii="Arial Narrow" w:hAnsi="Arial Narrow" w:cs="Arial"/>
                <w:color w:val="000000" w:themeColor="text1"/>
                <w:sz w:val="20"/>
                <w:szCs w:val="20"/>
                <w:lang w:val="es-ES_tradnl"/>
              </w:rPr>
              <w:t>Número de plagas o vectores no controlados.</w:t>
            </w:r>
          </w:p>
          <w:p w:rsidR="004E7999" w:rsidRPr="001F0847" w:rsidRDefault="004E7999">
            <w:pPr>
              <w:tabs>
                <w:tab w:val="left" w:pos="101"/>
              </w:tabs>
              <w:spacing w:line="27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w:t>
            </w:r>
            <w:r w:rsidR="00F86E6B" w:rsidRPr="001F0847">
              <w:rPr>
                <w:rFonts w:ascii="Arial Narrow" w:hAnsi="Arial Narrow" w:cs="Arial"/>
                <w:color w:val="000000" w:themeColor="text1"/>
                <w:sz w:val="20"/>
                <w:szCs w:val="20"/>
                <w:lang w:val="es-ES_tradnl"/>
              </w:rPr>
              <w:t xml:space="preserve"> </w:t>
            </w:r>
            <w:r w:rsidRPr="001F0847">
              <w:rPr>
                <w:rFonts w:ascii="Arial Narrow" w:hAnsi="Arial Narrow" w:cs="Arial"/>
                <w:color w:val="000000" w:themeColor="text1"/>
                <w:sz w:val="20"/>
                <w:szCs w:val="20"/>
                <w:lang w:val="es-ES_tradnl"/>
              </w:rPr>
              <w:t>Cantidad y tipo de productos utilizados.</w:t>
            </w:r>
          </w:p>
        </w:tc>
        <w:tc>
          <w:tcPr>
            <w:tcW w:w="1559"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1F0847" w:rsidRDefault="004E7999">
            <w:pPr>
              <w:spacing w:line="27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Áreas verdes, jardines, área de transferencia de desechos sólidos.</w:t>
            </w:r>
          </w:p>
        </w:tc>
        <w:tc>
          <w:tcPr>
            <w:tcW w:w="1276" w:type="dxa"/>
            <w:gridSpan w:val="2"/>
            <w:tcBorders>
              <w:top w:val="single" w:sz="4" w:space="0" w:color="auto"/>
              <w:left w:val="single" w:sz="6" w:space="0" w:color="auto"/>
              <w:bottom w:val="single" w:sz="6" w:space="0" w:color="auto"/>
              <w:right w:val="single" w:sz="6" w:space="0" w:color="auto"/>
            </w:tcBorders>
            <w:shd w:val="clear" w:color="auto" w:fill="FFFFFF"/>
            <w:hideMark/>
          </w:tcPr>
          <w:p w:rsidR="004E7999" w:rsidRPr="001F0847" w:rsidRDefault="004E7999">
            <w:pPr>
              <w:spacing w:line="276" w:lineRule="auto"/>
              <w:jc w:val="center"/>
              <w:rPr>
                <w:rFonts w:ascii="Arial Narrow" w:hAnsi="Arial Narrow" w:cs="Arial"/>
                <w:color w:val="000000" w:themeColor="text1"/>
                <w:kern w:val="2"/>
                <w:sz w:val="20"/>
                <w:szCs w:val="20"/>
                <w:lang w:val="en-US"/>
              </w:rPr>
            </w:pPr>
            <w:r w:rsidRPr="001F0847">
              <w:rPr>
                <w:rFonts w:ascii="Arial Narrow" w:hAnsi="Arial Narrow" w:cs="Arial"/>
                <w:color w:val="000000" w:themeColor="text1"/>
                <w:sz w:val="20"/>
                <w:szCs w:val="20"/>
                <w:lang w:val="es-ES_tradnl"/>
              </w:rPr>
              <w:t>Semestral.</w:t>
            </w:r>
          </w:p>
        </w:tc>
        <w:tc>
          <w:tcPr>
            <w:tcW w:w="1276"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1F0847" w:rsidRDefault="004E7999" w:rsidP="007D3F09">
            <w:pPr>
              <w:spacing w:line="27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 xml:space="preserve">Encargado de Mantenimiento del </w:t>
            </w:r>
            <w:r w:rsidR="007D3F09" w:rsidRPr="001F0847">
              <w:rPr>
                <w:rFonts w:ascii="Arial Narrow" w:hAnsi="Arial Narrow" w:cs="Arial"/>
                <w:color w:val="000000" w:themeColor="text1"/>
                <w:sz w:val="20"/>
                <w:szCs w:val="20"/>
                <w:lang w:val="es-ES_tradnl"/>
              </w:rPr>
              <w:t>proyecto</w:t>
            </w:r>
            <w:r w:rsidR="007D3F09" w:rsidRPr="001F0847">
              <w:rPr>
                <w:rFonts w:ascii="Arial Narrow" w:hAnsi="Arial Narrow" w:cs="Arial"/>
                <w:b/>
                <w:color w:val="000000" w:themeColor="text1"/>
                <w:sz w:val="20"/>
                <w:szCs w:val="20"/>
                <w:lang w:val="es-ES_tradnl"/>
              </w:rPr>
              <w:t xml:space="preserve"> </w:t>
            </w:r>
            <w:r w:rsidRPr="001F0847">
              <w:rPr>
                <w:rFonts w:ascii="Arial Narrow" w:hAnsi="Arial Narrow" w:cs="Arial"/>
                <w:color w:val="000000" w:themeColor="text1"/>
                <w:sz w:val="20"/>
                <w:szCs w:val="20"/>
                <w:lang w:val="es-ES_tradnl"/>
              </w:rPr>
              <w:t>y empresa que será contratada.</w:t>
            </w: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1F0847" w:rsidRDefault="004E7999">
            <w:pPr>
              <w:spacing w:line="276" w:lineRule="auto"/>
              <w:rPr>
                <w:rFonts w:ascii="Arial Narrow" w:hAnsi="Arial Narrow" w:cs="Arial"/>
                <w:color w:val="000000" w:themeColor="text1"/>
                <w:kern w:val="2"/>
                <w:sz w:val="20"/>
                <w:szCs w:val="20"/>
                <w:lang w:val="en-US"/>
              </w:rPr>
            </w:pPr>
            <w:r w:rsidRPr="001F0847">
              <w:rPr>
                <w:rFonts w:ascii="Arial Narrow" w:hAnsi="Arial Narrow" w:cs="Arial"/>
                <w:color w:val="000000" w:themeColor="text1"/>
                <w:sz w:val="20"/>
                <w:szCs w:val="20"/>
                <w:lang w:val="es-ES_tradnl"/>
              </w:rPr>
              <w:t>* Ver nota.</w:t>
            </w:r>
          </w:p>
        </w:tc>
        <w:tc>
          <w:tcPr>
            <w:tcW w:w="1985"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1F0847" w:rsidRDefault="004E7999">
            <w:pPr>
              <w:spacing w:line="276" w:lineRule="auto"/>
              <w:jc w:val="both"/>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Se habilitará un libro de registro de control con las aplicaciones de rutinas y por plagas, productos utilizados, tipo de plaga, entre otros.</w:t>
            </w:r>
          </w:p>
        </w:tc>
      </w:tr>
      <w:tr w:rsidR="004E7999" w:rsidRPr="001F0847" w:rsidTr="004E7999">
        <w:trPr>
          <w:cantSplit/>
          <w:trHeight w:val="20"/>
        </w:trPr>
        <w:tc>
          <w:tcPr>
            <w:tcW w:w="1135" w:type="dxa"/>
            <w:tcBorders>
              <w:top w:val="nil"/>
              <w:left w:val="single" w:sz="6" w:space="0" w:color="auto"/>
              <w:bottom w:val="single" w:sz="4" w:space="0" w:color="auto"/>
              <w:right w:val="single" w:sz="6" w:space="0" w:color="auto"/>
            </w:tcBorders>
            <w:shd w:val="clear" w:color="auto" w:fill="FFFFFF"/>
            <w:textDirection w:val="btLr"/>
          </w:tcPr>
          <w:p w:rsidR="004E7999" w:rsidRPr="001F0847" w:rsidRDefault="004E7999">
            <w:pPr>
              <w:spacing w:line="276" w:lineRule="auto"/>
              <w:rPr>
                <w:rFonts w:ascii="Arial Narrow" w:hAnsi="Arial Narrow" w:cs="Arial"/>
                <w:color w:val="000000" w:themeColor="text1"/>
                <w:kern w:val="2"/>
                <w:sz w:val="20"/>
                <w:szCs w:val="20"/>
              </w:rPr>
            </w:pPr>
          </w:p>
          <w:p w:rsidR="004E7999" w:rsidRPr="001F0847" w:rsidRDefault="004E7999">
            <w:pPr>
              <w:spacing w:line="276" w:lineRule="auto"/>
              <w:rPr>
                <w:rFonts w:ascii="Arial Narrow" w:hAnsi="Arial Narrow" w:cs="Arial"/>
                <w:color w:val="000000" w:themeColor="text1"/>
                <w:kern w:val="2"/>
                <w:sz w:val="20"/>
                <w:szCs w:val="20"/>
              </w:rPr>
            </w:pPr>
          </w:p>
        </w:tc>
        <w:tc>
          <w:tcPr>
            <w:tcW w:w="992" w:type="dxa"/>
            <w:tcBorders>
              <w:top w:val="single" w:sz="6" w:space="0" w:color="auto"/>
              <w:left w:val="single" w:sz="6" w:space="0" w:color="auto"/>
              <w:bottom w:val="single" w:sz="4" w:space="0" w:color="auto"/>
              <w:right w:val="single" w:sz="6" w:space="0" w:color="auto"/>
            </w:tcBorders>
            <w:shd w:val="clear" w:color="auto" w:fill="FFFFFF"/>
            <w:textDirection w:val="btLr"/>
            <w:hideMark/>
          </w:tcPr>
          <w:p w:rsidR="004E7999" w:rsidRPr="001F0847" w:rsidRDefault="004E7999">
            <w:pPr>
              <w:spacing w:line="276" w:lineRule="auto"/>
              <w:ind w:left="221" w:right="226"/>
              <w:rPr>
                <w:rFonts w:ascii="Arial Narrow" w:hAnsi="Arial Narrow" w:cs="Arial"/>
                <w:color w:val="000000" w:themeColor="text1"/>
                <w:kern w:val="2"/>
                <w:sz w:val="20"/>
                <w:szCs w:val="20"/>
                <w:lang w:val="en-US"/>
              </w:rPr>
            </w:pPr>
            <w:r w:rsidRPr="001F0847">
              <w:rPr>
                <w:rFonts w:ascii="Arial Narrow" w:hAnsi="Arial Narrow" w:cs="Arial"/>
                <w:b/>
                <w:bCs/>
                <w:color w:val="000000" w:themeColor="text1"/>
                <w:sz w:val="20"/>
                <w:szCs w:val="20"/>
                <w:lang w:val="es-ES_tradnl"/>
              </w:rPr>
              <w:t xml:space="preserve">A la </w:t>
            </w:r>
            <w:r w:rsidRPr="001F0847">
              <w:rPr>
                <w:rFonts w:ascii="Arial Narrow" w:hAnsi="Arial Narrow" w:cs="Arial"/>
                <w:b/>
                <w:bCs/>
                <w:color w:val="000000" w:themeColor="text1"/>
                <w:spacing w:val="-6"/>
                <w:sz w:val="20"/>
                <w:szCs w:val="20"/>
                <w:lang w:val="es-ES_tradnl"/>
              </w:rPr>
              <w:t>vegetación</w:t>
            </w:r>
          </w:p>
        </w:tc>
        <w:tc>
          <w:tcPr>
            <w:tcW w:w="1701"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1F0847" w:rsidRDefault="004E7999">
            <w:pPr>
              <w:spacing w:line="27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Posibilidad de deterioro de las áreas verdes por falta de mantenimiento y cuidado.</w:t>
            </w:r>
          </w:p>
        </w:tc>
        <w:tc>
          <w:tcPr>
            <w:tcW w:w="1985"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1F0847" w:rsidRDefault="004E7999">
            <w:pPr>
              <w:spacing w:line="27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pacing w:val="-1"/>
                <w:sz w:val="20"/>
                <w:szCs w:val="20"/>
                <w:lang w:val="es-ES_tradnl"/>
              </w:rPr>
              <w:t xml:space="preserve">Gestión de mantenimiento de las instalaciones </w:t>
            </w:r>
            <w:r w:rsidR="007D3F09" w:rsidRPr="001F0847">
              <w:rPr>
                <w:rFonts w:ascii="Arial Narrow" w:hAnsi="Arial Narrow" w:cs="Arial"/>
                <w:color w:val="000000" w:themeColor="text1"/>
                <w:spacing w:val="-1"/>
                <w:sz w:val="20"/>
                <w:szCs w:val="20"/>
                <w:lang w:val="es-ES_tradnl"/>
              </w:rPr>
              <w:t>del proyecto “</w:t>
            </w:r>
            <w:r w:rsidR="006F2DA3" w:rsidRPr="001F0847">
              <w:rPr>
                <w:rFonts w:ascii="Arial Narrow" w:hAnsi="Arial Narrow" w:cs="Arial"/>
                <w:color w:val="000000" w:themeColor="text1"/>
                <w:spacing w:val="-1"/>
                <w:sz w:val="20"/>
                <w:szCs w:val="20"/>
                <w:lang w:val="es-ES_tradnl"/>
              </w:rPr>
              <w:t>RESIDENCIAL CORAL VIEW</w:t>
            </w:r>
            <w:r w:rsidR="007D3F09" w:rsidRPr="001F0847">
              <w:rPr>
                <w:rFonts w:ascii="Arial Narrow" w:hAnsi="Arial Narrow" w:cs="Arial"/>
                <w:color w:val="000000" w:themeColor="text1"/>
                <w:spacing w:val="-1"/>
                <w:sz w:val="20"/>
                <w:szCs w:val="20"/>
                <w:lang w:val="es-ES_tradnl"/>
              </w:rPr>
              <w:t>”</w:t>
            </w:r>
          </w:p>
        </w:tc>
        <w:tc>
          <w:tcPr>
            <w:tcW w:w="1843"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1F0847" w:rsidRDefault="004E7999">
            <w:pPr>
              <w:spacing w:line="27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 xml:space="preserve">Todas las instalaciones </w:t>
            </w:r>
            <w:r w:rsidR="007D3F09" w:rsidRPr="001F0847">
              <w:rPr>
                <w:rFonts w:ascii="Arial Narrow" w:hAnsi="Arial Narrow" w:cs="Arial"/>
                <w:color w:val="000000" w:themeColor="text1"/>
                <w:sz w:val="20"/>
                <w:szCs w:val="20"/>
                <w:lang w:val="es-ES_tradnl"/>
              </w:rPr>
              <w:t>del proyecto “</w:t>
            </w:r>
            <w:r w:rsidR="006F2DA3" w:rsidRPr="001F0847">
              <w:rPr>
                <w:rFonts w:ascii="Arial Narrow" w:hAnsi="Arial Narrow" w:cs="Arial"/>
                <w:color w:val="000000" w:themeColor="text1"/>
                <w:sz w:val="20"/>
                <w:szCs w:val="20"/>
                <w:lang w:val="es-ES_tradnl"/>
              </w:rPr>
              <w:t>RESIDENCIAL CORAL VIEW</w:t>
            </w:r>
            <w:r w:rsidR="007D3F09" w:rsidRPr="001F0847">
              <w:rPr>
                <w:rFonts w:ascii="Arial Narrow" w:hAnsi="Arial Narrow" w:cs="Arial"/>
                <w:color w:val="000000" w:themeColor="text1"/>
                <w:sz w:val="20"/>
                <w:szCs w:val="20"/>
                <w:lang w:val="es-ES_tradnl"/>
              </w:rPr>
              <w:t>”</w:t>
            </w:r>
          </w:p>
        </w:tc>
        <w:tc>
          <w:tcPr>
            <w:tcW w:w="1559"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1F0847" w:rsidRDefault="004E7999">
            <w:pPr>
              <w:tabs>
                <w:tab w:val="left" w:pos="101"/>
              </w:tabs>
              <w:spacing w:line="27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w:t>
            </w:r>
            <w:r w:rsidR="00F86E6B" w:rsidRPr="001F0847">
              <w:rPr>
                <w:rFonts w:ascii="Arial Narrow" w:hAnsi="Arial Narrow" w:cs="Arial"/>
                <w:color w:val="000000" w:themeColor="text1"/>
                <w:sz w:val="20"/>
                <w:szCs w:val="20"/>
                <w:lang w:val="es-ES_tradnl"/>
              </w:rPr>
              <w:t xml:space="preserve"> </w:t>
            </w:r>
            <w:r w:rsidRPr="001F0847">
              <w:rPr>
                <w:rFonts w:ascii="Arial Narrow" w:hAnsi="Arial Narrow" w:cs="Arial"/>
                <w:color w:val="000000" w:themeColor="text1"/>
                <w:sz w:val="20"/>
                <w:szCs w:val="20"/>
                <w:lang w:val="es-ES_tradnl"/>
              </w:rPr>
              <w:t>Resultado de los reportes de averías.</w:t>
            </w:r>
          </w:p>
          <w:p w:rsidR="004E7999" w:rsidRPr="001F0847" w:rsidRDefault="004E7999">
            <w:pPr>
              <w:tabs>
                <w:tab w:val="left" w:pos="101"/>
              </w:tabs>
              <w:spacing w:line="27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w:t>
            </w:r>
            <w:r w:rsidR="00F86E6B" w:rsidRPr="001F0847">
              <w:rPr>
                <w:rFonts w:ascii="Arial Narrow" w:hAnsi="Arial Narrow" w:cs="Arial"/>
                <w:color w:val="000000" w:themeColor="text1"/>
                <w:sz w:val="20"/>
                <w:szCs w:val="20"/>
                <w:lang w:val="es-ES_tradnl"/>
              </w:rPr>
              <w:t xml:space="preserve"> </w:t>
            </w:r>
            <w:r w:rsidRPr="001F0847">
              <w:rPr>
                <w:rFonts w:ascii="Arial Narrow" w:hAnsi="Arial Narrow" w:cs="Arial"/>
                <w:color w:val="000000" w:themeColor="text1"/>
                <w:spacing w:val="-1"/>
                <w:sz w:val="20"/>
                <w:szCs w:val="20"/>
                <w:lang w:val="es-ES_tradnl"/>
              </w:rPr>
              <w:t>Controles de los mantenimientos realizados.</w:t>
            </w:r>
          </w:p>
        </w:tc>
        <w:tc>
          <w:tcPr>
            <w:tcW w:w="1276" w:type="dxa"/>
            <w:gridSpan w:val="2"/>
            <w:tcBorders>
              <w:top w:val="single" w:sz="6" w:space="0" w:color="auto"/>
              <w:left w:val="single" w:sz="6" w:space="0" w:color="auto"/>
              <w:bottom w:val="single" w:sz="4" w:space="0" w:color="auto"/>
              <w:right w:val="single" w:sz="6" w:space="0" w:color="auto"/>
            </w:tcBorders>
            <w:shd w:val="clear" w:color="auto" w:fill="FFFFFF"/>
            <w:hideMark/>
          </w:tcPr>
          <w:p w:rsidR="004E7999" w:rsidRPr="001F0847" w:rsidRDefault="004E7999">
            <w:pPr>
              <w:spacing w:line="276" w:lineRule="auto"/>
              <w:jc w:val="center"/>
              <w:rPr>
                <w:rFonts w:ascii="Arial Narrow" w:hAnsi="Arial Narrow" w:cs="Arial"/>
                <w:color w:val="000000" w:themeColor="text1"/>
                <w:kern w:val="2"/>
                <w:sz w:val="20"/>
                <w:szCs w:val="20"/>
                <w:lang w:val="en-US"/>
              </w:rPr>
            </w:pPr>
            <w:r w:rsidRPr="001F0847">
              <w:rPr>
                <w:rFonts w:ascii="Arial Narrow" w:hAnsi="Arial Narrow" w:cs="Arial"/>
                <w:color w:val="000000" w:themeColor="text1"/>
                <w:sz w:val="20"/>
                <w:szCs w:val="20"/>
                <w:lang w:val="es-ES_tradnl"/>
              </w:rPr>
              <w:t>Semestral.</w:t>
            </w:r>
          </w:p>
        </w:tc>
        <w:tc>
          <w:tcPr>
            <w:tcW w:w="1276"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1F0847" w:rsidRDefault="004E7999">
            <w:pPr>
              <w:spacing w:line="276" w:lineRule="auto"/>
              <w:jc w:val="center"/>
              <w:rPr>
                <w:rFonts w:ascii="Arial Narrow" w:hAnsi="Arial Narrow" w:cs="Arial"/>
                <w:color w:val="000000" w:themeColor="text1"/>
                <w:kern w:val="2"/>
                <w:sz w:val="20"/>
                <w:szCs w:val="20"/>
                <w:lang w:val="es-ES"/>
              </w:rPr>
            </w:pPr>
            <w:r w:rsidRPr="001F0847">
              <w:rPr>
                <w:rFonts w:ascii="Arial Narrow" w:hAnsi="Arial Narrow" w:cs="Arial"/>
                <w:color w:val="000000" w:themeColor="text1"/>
                <w:spacing w:val="-1"/>
                <w:sz w:val="20"/>
                <w:szCs w:val="20"/>
                <w:lang w:val="es-ES_tradnl"/>
              </w:rPr>
              <w:t xml:space="preserve">Encargado de Mantenimiento </w:t>
            </w:r>
            <w:r w:rsidRPr="001F0847">
              <w:rPr>
                <w:rFonts w:ascii="Arial Narrow" w:hAnsi="Arial Narrow" w:cs="Arial"/>
                <w:color w:val="000000" w:themeColor="text1"/>
                <w:sz w:val="20"/>
                <w:szCs w:val="20"/>
                <w:lang w:val="es-ES_tradnl"/>
              </w:rPr>
              <w:t xml:space="preserve">del </w:t>
            </w:r>
            <w:r w:rsidR="007D3F09" w:rsidRPr="001F0847">
              <w:rPr>
                <w:rFonts w:ascii="Arial Narrow" w:hAnsi="Arial Narrow" w:cs="Arial"/>
                <w:color w:val="000000" w:themeColor="text1"/>
                <w:sz w:val="20"/>
                <w:szCs w:val="20"/>
                <w:lang w:val="es-ES_tradnl"/>
              </w:rPr>
              <w:t>proyecto</w:t>
            </w: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1F0847" w:rsidRDefault="00AE6FB0" w:rsidP="00AE6FB0">
            <w:pPr>
              <w:spacing w:line="276" w:lineRule="auto"/>
              <w:rPr>
                <w:rFonts w:ascii="Arial Narrow" w:hAnsi="Arial Narrow" w:cs="Arial"/>
                <w:color w:val="000000" w:themeColor="text1"/>
                <w:kern w:val="2"/>
                <w:sz w:val="20"/>
                <w:szCs w:val="20"/>
                <w:lang w:val="en-US"/>
              </w:rPr>
            </w:pPr>
            <w:r w:rsidRPr="001F0847">
              <w:rPr>
                <w:rFonts w:ascii="Arial Narrow" w:hAnsi="Arial Narrow" w:cs="Arial"/>
                <w:color w:val="000000" w:themeColor="text1"/>
                <w:spacing w:val="-1"/>
                <w:sz w:val="20"/>
                <w:szCs w:val="20"/>
                <w:lang w:val="es-ES_tradnl"/>
              </w:rPr>
              <w:t>**RD$5</w:t>
            </w:r>
            <w:r w:rsidR="004E7999" w:rsidRPr="001F0847">
              <w:rPr>
                <w:rFonts w:ascii="Arial Narrow" w:hAnsi="Arial Narrow" w:cs="Arial"/>
                <w:color w:val="000000" w:themeColor="text1"/>
                <w:spacing w:val="-1"/>
                <w:sz w:val="20"/>
                <w:szCs w:val="20"/>
                <w:lang w:val="es-ES_tradnl"/>
              </w:rPr>
              <w:t>0,000</w:t>
            </w:r>
          </w:p>
        </w:tc>
        <w:tc>
          <w:tcPr>
            <w:tcW w:w="1985"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1F0847" w:rsidRDefault="004E7999">
            <w:pPr>
              <w:spacing w:line="276" w:lineRule="auto"/>
              <w:jc w:val="both"/>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 xml:space="preserve">Se habilitará un libro de registro de control con los resultados de las encuestas a los </w:t>
            </w:r>
            <w:r w:rsidR="002842DD" w:rsidRPr="001F0847">
              <w:rPr>
                <w:rFonts w:ascii="Arial Narrow" w:hAnsi="Arial Narrow" w:cs="Arial"/>
                <w:color w:val="000000" w:themeColor="text1"/>
                <w:sz w:val="20"/>
                <w:szCs w:val="20"/>
                <w:lang w:val="es-ES_tradnl"/>
              </w:rPr>
              <w:t>residentes</w:t>
            </w:r>
            <w:r w:rsidRPr="001F0847">
              <w:rPr>
                <w:rFonts w:ascii="Arial Narrow" w:hAnsi="Arial Narrow" w:cs="Arial"/>
                <w:color w:val="000000" w:themeColor="text1"/>
                <w:sz w:val="20"/>
                <w:szCs w:val="20"/>
                <w:lang w:val="es-ES_tradnl"/>
              </w:rPr>
              <w:t xml:space="preserve"> y mantenimientos realizados.</w:t>
            </w:r>
          </w:p>
        </w:tc>
      </w:tr>
    </w:tbl>
    <w:p w:rsidR="004E7999" w:rsidRPr="001F0847" w:rsidRDefault="004E7999" w:rsidP="004E7999">
      <w:pPr>
        <w:rPr>
          <w:rFonts w:ascii="Arial Narrow" w:hAnsi="Arial Narrow" w:cs="Arial"/>
          <w:color w:val="000000" w:themeColor="text1"/>
          <w:kern w:val="2"/>
          <w:sz w:val="20"/>
          <w:szCs w:val="20"/>
        </w:rPr>
      </w:pPr>
    </w:p>
    <w:tbl>
      <w:tblPr>
        <w:tblW w:w="14745" w:type="dxa"/>
        <w:tblInd w:w="-811" w:type="dxa"/>
        <w:tblLayout w:type="fixed"/>
        <w:tblCellMar>
          <w:left w:w="40" w:type="dxa"/>
          <w:right w:w="40" w:type="dxa"/>
        </w:tblCellMar>
        <w:tblLook w:val="04A0" w:firstRow="1" w:lastRow="0" w:firstColumn="1" w:lastColumn="0" w:noHBand="0" w:noVBand="1"/>
      </w:tblPr>
      <w:tblGrid>
        <w:gridCol w:w="1134"/>
        <w:gridCol w:w="989"/>
        <w:gridCol w:w="1702"/>
        <w:gridCol w:w="1984"/>
        <w:gridCol w:w="1705"/>
        <w:gridCol w:w="1562"/>
        <w:gridCol w:w="1280"/>
        <w:gridCol w:w="7"/>
        <w:gridCol w:w="1264"/>
        <w:gridCol w:w="1134"/>
        <w:gridCol w:w="1984"/>
      </w:tblGrid>
      <w:tr w:rsidR="004E7999" w:rsidRPr="001F0847" w:rsidTr="004E7999">
        <w:trPr>
          <w:cantSplit/>
          <w:trHeight w:val="20"/>
        </w:trPr>
        <w:tc>
          <w:tcPr>
            <w:tcW w:w="1134" w:type="dxa"/>
            <w:tcBorders>
              <w:top w:val="single" w:sz="4" w:space="0" w:color="auto"/>
              <w:left w:val="single" w:sz="4" w:space="0" w:color="auto"/>
              <w:bottom w:val="single" w:sz="6" w:space="0" w:color="auto"/>
              <w:right w:val="single" w:sz="6" w:space="0" w:color="auto"/>
            </w:tcBorders>
            <w:shd w:val="clear" w:color="auto" w:fill="95B3D7" w:themeFill="accent1" w:themeFillTint="99"/>
            <w:hideMark/>
          </w:tcPr>
          <w:p w:rsidR="004E7999" w:rsidRPr="001F0847" w:rsidRDefault="004E7999" w:rsidP="004E058D">
            <w:pPr>
              <w:spacing w:line="216" w:lineRule="auto"/>
              <w:rPr>
                <w:rFonts w:ascii="Arial Narrow" w:hAnsi="Arial Narrow" w:cs="Arial"/>
                <w:color w:val="000000" w:themeColor="text1"/>
                <w:kern w:val="2"/>
                <w:sz w:val="20"/>
                <w:szCs w:val="20"/>
                <w:lang w:val="en-US"/>
              </w:rPr>
            </w:pPr>
            <w:r w:rsidRPr="001F0847">
              <w:rPr>
                <w:rFonts w:ascii="Arial Narrow" w:hAnsi="Arial Narrow" w:cs="Arial"/>
                <w:b/>
                <w:bCs/>
                <w:color w:val="000000" w:themeColor="text1"/>
                <w:spacing w:val="-5"/>
                <w:sz w:val="20"/>
                <w:szCs w:val="20"/>
                <w:lang w:val="es-ES_tradnl"/>
              </w:rPr>
              <w:lastRenderedPageBreak/>
              <w:t xml:space="preserve">Componentes del </w:t>
            </w:r>
            <w:r w:rsidRPr="001F0847">
              <w:rPr>
                <w:rFonts w:ascii="Arial Narrow" w:hAnsi="Arial Narrow" w:cs="Arial"/>
                <w:b/>
                <w:bCs/>
                <w:color w:val="000000" w:themeColor="text1"/>
                <w:sz w:val="20"/>
                <w:szCs w:val="20"/>
                <w:lang w:val="es-ES_tradnl"/>
              </w:rPr>
              <w:t>medio</w:t>
            </w:r>
          </w:p>
        </w:tc>
        <w:tc>
          <w:tcPr>
            <w:tcW w:w="989"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1F0847" w:rsidRDefault="004E7999" w:rsidP="004E058D">
            <w:pPr>
              <w:spacing w:line="216" w:lineRule="auto"/>
              <w:rPr>
                <w:rFonts w:ascii="Arial Narrow" w:hAnsi="Arial Narrow" w:cs="Arial"/>
                <w:color w:val="000000" w:themeColor="text1"/>
                <w:kern w:val="2"/>
                <w:sz w:val="20"/>
                <w:szCs w:val="20"/>
                <w:lang w:val="en-US"/>
              </w:rPr>
            </w:pPr>
            <w:r w:rsidRPr="001F0847">
              <w:rPr>
                <w:rFonts w:ascii="Arial Narrow" w:hAnsi="Arial Narrow" w:cs="Arial"/>
                <w:b/>
                <w:bCs/>
                <w:color w:val="000000" w:themeColor="text1"/>
                <w:spacing w:val="-4"/>
                <w:sz w:val="20"/>
                <w:szCs w:val="20"/>
                <w:lang w:val="es-ES_tradnl"/>
              </w:rPr>
              <w:t xml:space="preserve">Elementos del </w:t>
            </w:r>
            <w:r w:rsidRPr="001F0847">
              <w:rPr>
                <w:rFonts w:ascii="Arial Narrow" w:hAnsi="Arial Narrow" w:cs="Arial"/>
                <w:b/>
                <w:bCs/>
                <w:color w:val="000000" w:themeColor="text1"/>
                <w:sz w:val="20"/>
                <w:szCs w:val="20"/>
                <w:lang w:val="es-ES_tradnl"/>
              </w:rPr>
              <w:t>medio</w:t>
            </w:r>
          </w:p>
        </w:tc>
        <w:tc>
          <w:tcPr>
            <w:tcW w:w="1702"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1F0847" w:rsidRDefault="004E7999" w:rsidP="004E058D">
            <w:pPr>
              <w:spacing w:line="216" w:lineRule="auto"/>
              <w:ind w:left="154"/>
              <w:rPr>
                <w:rFonts w:ascii="Arial Narrow" w:hAnsi="Arial Narrow" w:cs="Arial"/>
                <w:color w:val="000000" w:themeColor="text1"/>
                <w:kern w:val="2"/>
                <w:sz w:val="20"/>
                <w:szCs w:val="20"/>
                <w:lang w:val="en-US"/>
              </w:rPr>
            </w:pPr>
            <w:r w:rsidRPr="001F0847">
              <w:rPr>
                <w:rFonts w:ascii="Arial Narrow" w:hAnsi="Arial Narrow" w:cs="Arial"/>
                <w:b/>
                <w:bCs/>
                <w:color w:val="000000" w:themeColor="text1"/>
                <w:spacing w:val="-4"/>
                <w:sz w:val="20"/>
                <w:szCs w:val="20"/>
                <w:lang w:val="es-ES_tradnl"/>
              </w:rPr>
              <w:t>Indicadores de impactos</w:t>
            </w:r>
          </w:p>
        </w:tc>
        <w:tc>
          <w:tcPr>
            <w:tcW w:w="1984"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1F0847" w:rsidRDefault="004E7999" w:rsidP="004E058D">
            <w:pPr>
              <w:spacing w:line="216" w:lineRule="auto"/>
              <w:ind w:left="24" w:right="24"/>
              <w:rPr>
                <w:rFonts w:ascii="Arial Narrow" w:hAnsi="Arial Narrow" w:cs="Arial"/>
                <w:color w:val="000000" w:themeColor="text1"/>
                <w:kern w:val="2"/>
                <w:sz w:val="20"/>
                <w:szCs w:val="20"/>
                <w:lang w:val="es-ES"/>
              </w:rPr>
            </w:pPr>
            <w:r w:rsidRPr="001F0847">
              <w:rPr>
                <w:rFonts w:ascii="Arial Narrow" w:hAnsi="Arial Narrow" w:cs="Arial"/>
                <w:b/>
                <w:bCs/>
                <w:color w:val="000000" w:themeColor="text1"/>
                <w:spacing w:val="-4"/>
                <w:sz w:val="20"/>
                <w:szCs w:val="20"/>
                <w:lang w:val="es-ES_tradnl"/>
              </w:rPr>
              <w:t xml:space="preserve">Actividades a realizar para evitar, controlar y mitigar </w:t>
            </w:r>
            <w:r w:rsidRPr="001F0847">
              <w:rPr>
                <w:rFonts w:ascii="Arial Narrow" w:hAnsi="Arial Narrow" w:cs="Arial"/>
                <w:b/>
                <w:bCs/>
                <w:color w:val="000000" w:themeColor="text1"/>
                <w:sz w:val="20"/>
                <w:szCs w:val="20"/>
                <w:lang w:val="es-ES_tradnl"/>
              </w:rPr>
              <w:t>los impactos</w:t>
            </w:r>
          </w:p>
        </w:tc>
        <w:tc>
          <w:tcPr>
            <w:tcW w:w="1705"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1F0847" w:rsidRDefault="004E7999" w:rsidP="004E058D">
            <w:pPr>
              <w:spacing w:line="216" w:lineRule="auto"/>
              <w:rPr>
                <w:rFonts w:ascii="Arial Narrow" w:hAnsi="Arial Narrow" w:cs="Arial"/>
                <w:color w:val="000000" w:themeColor="text1"/>
                <w:kern w:val="2"/>
                <w:sz w:val="20"/>
                <w:szCs w:val="20"/>
                <w:lang w:val="en-US"/>
              </w:rPr>
            </w:pPr>
            <w:r w:rsidRPr="001F0847">
              <w:rPr>
                <w:rFonts w:ascii="Arial Narrow" w:hAnsi="Arial Narrow" w:cs="Arial"/>
                <w:b/>
                <w:bCs/>
                <w:color w:val="000000" w:themeColor="text1"/>
                <w:sz w:val="20"/>
                <w:szCs w:val="20"/>
                <w:lang w:val="es-ES_tradnl"/>
              </w:rPr>
              <w:t>Parámetros a monitorear</w:t>
            </w:r>
          </w:p>
        </w:tc>
        <w:tc>
          <w:tcPr>
            <w:tcW w:w="1562"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1F0847" w:rsidRDefault="004E7999" w:rsidP="004E058D">
            <w:pPr>
              <w:spacing w:line="216" w:lineRule="auto"/>
              <w:ind w:right="-179" w:hanging="5"/>
              <w:rPr>
                <w:rFonts w:ascii="Arial Narrow" w:hAnsi="Arial Narrow" w:cs="Arial"/>
                <w:color w:val="000000" w:themeColor="text1"/>
                <w:kern w:val="2"/>
                <w:sz w:val="20"/>
                <w:szCs w:val="20"/>
                <w:lang w:val="en-US"/>
              </w:rPr>
            </w:pPr>
            <w:r w:rsidRPr="001F0847">
              <w:rPr>
                <w:rFonts w:ascii="Arial Narrow" w:hAnsi="Arial Narrow" w:cs="Arial"/>
                <w:b/>
                <w:bCs/>
                <w:color w:val="000000" w:themeColor="text1"/>
                <w:sz w:val="20"/>
                <w:szCs w:val="20"/>
                <w:lang w:val="es-ES_tradnl"/>
              </w:rPr>
              <w:t>Puntos de muestreos</w:t>
            </w:r>
          </w:p>
        </w:tc>
        <w:tc>
          <w:tcPr>
            <w:tcW w:w="1287" w:type="dxa"/>
            <w:gridSpan w:val="2"/>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1F0847" w:rsidRDefault="004E7999" w:rsidP="004E058D">
            <w:pPr>
              <w:spacing w:line="216" w:lineRule="auto"/>
              <w:ind w:hanging="5"/>
              <w:jc w:val="center"/>
              <w:rPr>
                <w:rFonts w:ascii="Arial Narrow" w:hAnsi="Arial Narrow" w:cs="Arial"/>
                <w:color w:val="000000" w:themeColor="text1"/>
                <w:kern w:val="2"/>
                <w:sz w:val="20"/>
                <w:szCs w:val="20"/>
                <w:lang w:val="en-US"/>
              </w:rPr>
            </w:pPr>
            <w:r w:rsidRPr="001F0847">
              <w:rPr>
                <w:rFonts w:ascii="Arial Narrow" w:hAnsi="Arial Narrow" w:cs="Arial"/>
                <w:b/>
                <w:bCs/>
                <w:color w:val="000000" w:themeColor="text1"/>
                <w:spacing w:val="-4"/>
                <w:sz w:val="20"/>
                <w:szCs w:val="20"/>
                <w:lang w:val="es-ES_tradnl"/>
              </w:rPr>
              <w:t xml:space="preserve">Frecuencias de </w:t>
            </w:r>
            <w:proofErr w:type="spellStart"/>
            <w:r w:rsidRPr="001F0847">
              <w:rPr>
                <w:rFonts w:ascii="Arial Narrow" w:hAnsi="Arial Narrow" w:cs="Arial"/>
                <w:b/>
                <w:bCs/>
                <w:color w:val="000000" w:themeColor="text1"/>
                <w:sz w:val="20"/>
                <w:szCs w:val="20"/>
                <w:lang w:val="es-ES_tradnl"/>
              </w:rPr>
              <w:t>monitoreos</w:t>
            </w:r>
            <w:proofErr w:type="spellEnd"/>
          </w:p>
        </w:tc>
        <w:tc>
          <w:tcPr>
            <w:tcW w:w="1264"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1F0847" w:rsidRDefault="004E7999" w:rsidP="004E058D">
            <w:pPr>
              <w:spacing w:line="216" w:lineRule="auto"/>
              <w:ind w:hanging="5"/>
              <w:rPr>
                <w:rFonts w:ascii="Arial Narrow" w:hAnsi="Arial Narrow" w:cs="Arial"/>
                <w:color w:val="000000" w:themeColor="text1"/>
                <w:kern w:val="2"/>
                <w:sz w:val="20"/>
                <w:szCs w:val="20"/>
                <w:lang w:val="en-US"/>
              </w:rPr>
            </w:pPr>
            <w:r w:rsidRPr="001F0847">
              <w:rPr>
                <w:rFonts w:ascii="Arial Narrow" w:hAnsi="Arial Narrow" w:cs="Arial"/>
                <w:b/>
                <w:bCs/>
                <w:color w:val="000000" w:themeColor="text1"/>
                <w:spacing w:val="-5"/>
                <w:sz w:val="20"/>
                <w:szCs w:val="20"/>
                <w:lang w:val="es-ES_tradnl"/>
              </w:rPr>
              <w:t>Responsables</w:t>
            </w:r>
          </w:p>
        </w:tc>
        <w:tc>
          <w:tcPr>
            <w:tcW w:w="1134"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1F0847" w:rsidRDefault="004E7999" w:rsidP="004E058D">
            <w:pPr>
              <w:spacing w:line="216" w:lineRule="auto"/>
              <w:ind w:left="235"/>
              <w:rPr>
                <w:rFonts w:ascii="Arial Narrow" w:hAnsi="Arial Narrow" w:cs="Arial"/>
                <w:color w:val="000000" w:themeColor="text1"/>
                <w:kern w:val="2"/>
                <w:sz w:val="20"/>
                <w:szCs w:val="20"/>
                <w:lang w:val="en-US"/>
              </w:rPr>
            </w:pPr>
            <w:r w:rsidRPr="001F0847">
              <w:rPr>
                <w:rFonts w:ascii="Arial Narrow" w:hAnsi="Arial Narrow" w:cs="Arial"/>
                <w:b/>
                <w:bCs/>
                <w:color w:val="000000" w:themeColor="text1"/>
                <w:sz w:val="20"/>
                <w:szCs w:val="20"/>
                <w:lang w:val="es-ES_tradnl"/>
              </w:rPr>
              <w:t>Costos</w:t>
            </w:r>
          </w:p>
        </w:tc>
        <w:tc>
          <w:tcPr>
            <w:tcW w:w="1984" w:type="dxa"/>
            <w:tcBorders>
              <w:top w:val="single" w:sz="4" w:space="0" w:color="auto"/>
              <w:left w:val="single" w:sz="6" w:space="0" w:color="auto"/>
              <w:bottom w:val="single" w:sz="6" w:space="0" w:color="auto"/>
              <w:right w:val="single" w:sz="4" w:space="0" w:color="auto"/>
            </w:tcBorders>
            <w:shd w:val="clear" w:color="auto" w:fill="95B3D7" w:themeFill="accent1" w:themeFillTint="99"/>
            <w:hideMark/>
          </w:tcPr>
          <w:p w:rsidR="004E7999" w:rsidRPr="001F0847" w:rsidRDefault="004E7999" w:rsidP="004E058D">
            <w:pPr>
              <w:spacing w:line="216" w:lineRule="auto"/>
              <w:ind w:left="187"/>
              <w:rPr>
                <w:rFonts w:ascii="Arial Narrow" w:hAnsi="Arial Narrow" w:cs="Arial"/>
                <w:color w:val="000000" w:themeColor="text1"/>
                <w:kern w:val="2"/>
                <w:sz w:val="20"/>
                <w:szCs w:val="20"/>
                <w:lang w:val="en-US"/>
              </w:rPr>
            </w:pPr>
            <w:r w:rsidRPr="001F0847">
              <w:rPr>
                <w:rFonts w:ascii="Arial Narrow" w:hAnsi="Arial Narrow" w:cs="Arial"/>
                <w:b/>
                <w:bCs/>
                <w:color w:val="000000" w:themeColor="text1"/>
                <w:spacing w:val="-5"/>
                <w:sz w:val="20"/>
                <w:szCs w:val="20"/>
                <w:lang w:val="es-ES_tradnl"/>
              </w:rPr>
              <w:t>Documentos generados</w:t>
            </w:r>
          </w:p>
        </w:tc>
      </w:tr>
      <w:tr w:rsidR="004E7999" w:rsidRPr="001F0847" w:rsidTr="004E7999">
        <w:trPr>
          <w:cantSplit/>
          <w:trHeight w:val="20"/>
        </w:trPr>
        <w:tc>
          <w:tcPr>
            <w:tcW w:w="1134" w:type="dxa"/>
            <w:vMerge w:val="restart"/>
            <w:tcBorders>
              <w:top w:val="nil"/>
              <w:left w:val="single" w:sz="4" w:space="0" w:color="auto"/>
              <w:bottom w:val="nil"/>
              <w:right w:val="single" w:sz="6" w:space="0" w:color="auto"/>
            </w:tcBorders>
            <w:shd w:val="clear" w:color="auto" w:fill="FFFFFF"/>
            <w:textDirection w:val="btLr"/>
          </w:tcPr>
          <w:p w:rsidR="004E7999" w:rsidRPr="001F0847" w:rsidRDefault="004E7999" w:rsidP="004E058D">
            <w:pPr>
              <w:spacing w:line="216" w:lineRule="auto"/>
              <w:rPr>
                <w:rFonts w:ascii="Arial Narrow" w:hAnsi="Arial Narrow" w:cs="Arial"/>
                <w:b/>
                <w:color w:val="000000" w:themeColor="text1"/>
                <w:kern w:val="2"/>
                <w:sz w:val="20"/>
                <w:szCs w:val="20"/>
                <w:lang w:val="en-US"/>
              </w:rPr>
            </w:pPr>
            <w:r w:rsidRPr="001F0847">
              <w:rPr>
                <w:rFonts w:ascii="Arial Narrow" w:hAnsi="Arial Narrow" w:cs="Arial"/>
                <w:b/>
                <w:color w:val="000000" w:themeColor="text1"/>
                <w:sz w:val="20"/>
                <w:szCs w:val="20"/>
                <w:lang w:val="es-ES"/>
              </w:rPr>
              <w:t>BIOFISICO</w:t>
            </w:r>
          </w:p>
          <w:p w:rsidR="004E7999" w:rsidRPr="001F0847" w:rsidRDefault="004E7999" w:rsidP="004E058D">
            <w:pPr>
              <w:spacing w:line="216" w:lineRule="auto"/>
              <w:rPr>
                <w:rFonts w:ascii="Arial Narrow" w:hAnsi="Arial Narrow" w:cs="Arial"/>
                <w:b/>
                <w:color w:val="000000" w:themeColor="text1"/>
                <w:kern w:val="2"/>
                <w:sz w:val="20"/>
                <w:szCs w:val="20"/>
                <w:lang w:val="es-ES"/>
              </w:rPr>
            </w:pPr>
          </w:p>
        </w:tc>
        <w:tc>
          <w:tcPr>
            <w:tcW w:w="989" w:type="dxa"/>
            <w:tcBorders>
              <w:top w:val="nil"/>
              <w:left w:val="single" w:sz="6" w:space="0" w:color="auto"/>
              <w:bottom w:val="single" w:sz="6" w:space="0" w:color="auto"/>
              <w:right w:val="single" w:sz="6" w:space="0" w:color="auto"/>
            </w:tcBorders>
            <w:shd w:val="clear" w:color="auto" w:fill="FFFFFF"/>
            <w:textDirection w:val="btLr"/>
          </w:tcPr>
          <w:p w:rsidR="004E7999" w:rsidRPr="001F0847" w:rsidRDefault="004E7999" w:rsidP="004E058D">
            <w:pPr>
              <w:spacing w:line="216" w:lineRule="auto"/>
              <w:rPr>
                <w:rFonts w:ascii="Arial Narrow" w:hAnsi="Arial Narrow" w:cs="Arial"/>
                <w:b/>
                <w:color w:val="000000" w:themeColor="text1"/>
                <w:kern w:val="2"/>
                <w:sz w:val="20"/>
                <w:szCs w:val="20"/>
                <w:lang w:val="es-ES"/>
              </w:rPr>
            </w:pPr>
          </w:p>
          <w:p w:rsidR="004E7999" w:rsidRPr="001F0847" w:rsidRDefault="004E7999" w:rsidP="004E058D">
            <w:pPr>
              <w:spacing w:line="216" w:lineRule="auto"/>
              <w:rPr>
                <w:rFonts w:ascii="Arial Narrow" w:hAnsi="Arial Narrow" w:cs="Arial"/>
                <w:b/>
                <w:color w:val="000000" w:themeColor="text1"/>
                <w:kern w:val="2"/>
                <w:sz w:val="20"/>
                <w:szCs w:val="20"/>
                <w:lang w:val="es-ES"/>
              </w:rPr>
            </w:pPr>
            <w:r w:rsidRPr="001F0847">
              <w:rPr>
                <w:rFonts w:ascii="Arial Narrow" w:hAnsi="Arial Narrow" w:cs="Arial"/>
                <w:b/>
                <w:color w:val="000000" w:themeColor="text1"/>
                <w:sz w:val="20"/>
                <w:szCs w:val="20"/>
                <w:lang w:val="es-ES"/>
              </w:rPr>
              <w:t>Subsuelo y Agua</w:t>
            </w:r>
          </w:p>
        </w:tc>
        <w:tc>
          <w:tcPr>
            <w:tcW w:w="170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1F0847" w:rsidRDefault="004E7999" w:rsidP="004E058D">
            <w:pPr>
              <w:spacing w:line="21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Posibilidad de contaminación de las aguas subterráneas por los residuales líquidos domésticos.</w:t>
            </w:r>
          </w:p>
        </w:tc>
        <w:tc>
          <w:tcPr>
            <w:tcW w:w="198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1F0847" w:rsidRDefault="004E7999" w:rsidP="004E058D">
            <w:pPr>
              <w:spacing w:line="21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Mantenimiento al sistema de tratamiento de los residuales líquidos domésticos.</w:t>
            </w:r>
          </w:p>
        </w:tc>
        <w:tc>
          <w:tcPr>
            <w:tcW w:w="1705"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1F0847" w:rsidRDefault="004E7999" w:rsidP="004E058D">
            <w:pPr>
              <w:spacing w:line="21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 xml:space="preserve">pH, DBO5 (mg/l), DQO (mg/l), SS (mg/l), ST (mg/l), </w:t>
            </w:r>
            <w:proofErr w:type="spellStart"/>
            <w:r w:rsidRPr="001F0847">
              <w:rPr>
                <w:rFonts w:ascii="Arial Narrow" w:hAnsi="Arial Narrow" w:cs="Arial"/>
                <w:color w:val="000000" w:themeColor="text1"/>
                <w:sz w:val="20"/>
                <w:szCs w:val="20"/>
                <w:lang w:val="es-ES_tradnl"/>
              </w:rPr>
              <w:t>Coliformes</w:t>
            </w:r>
            <w:proofErr w:type="spellEnd"/>
            <w:r w:rsidRPr="001F0847">
              <w:rPr>
                <w:rFonts w:ascii="Arial Narrow" w:hAnsi="Arial Narrow" w:cs="Arial"/>
                <w:color w:val="000000" w:themeColor="text1"/>
                <w:sz w:val="20"/>
                <w:szCs w:val="20"/>
                <w:lang w:val="es-ES_tradnl"/>
              </w:rPr>
              <w:t xml:space="preserve"> totales (</w:t>
            </w:r>
            <w:proofErr w:type="spellStart"/>
            <w:r w:rsidRPr="001F0847">
              <w:rPr>
                <w:rFonts w:ascii="Arial Narrow" w:hAnsi="Arial Narrow" w:cs="Arial"/>
                <w:color w:val="000000" w:themeColor="text1"/>
                <w:sz w:val="20"/>
                <w:szCs w:val="20"/>
                <w:lang w:val="es-ES_tradnl"/>
              </w:rPr>
              <w:t>ud</w:t>
            </w:r>
            <w:proofErr w:type="spellEnd"/>
            <w:r w:rsidRPr="001F0847">
              <w:rPr>
                <w:rFonts w:ascii="Arial Narrow" w:hAnsi="Arial Narrow" w:cs="Arial"/>
                <w:color w:val="000000" w:themeColor="text1"/>
                <w:sz w:val="20"/>
                <w:szCs w:val="20"/>
                <w:lang w:val="es-ES_tradnl"/>
              </w:rPr>
              <w:t>/100 ml), Cloro residual (mg/l), Olores, Aceites y grasas (mg/l), Huevos de helminto</w:t>
            </w:r>
          </w:p>
        </w:tc>
        <w:tc>
          <w:tcPr>
            <w:tcW w:w="156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1F0847" w:rsidRDefault="004E7999" w:rsidP="004E058D">
            <w:pPr>
              <w:spacing w:line="216" w:lineRule="auto"/>
              <w:ind w:right="-179"/>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Sistema de tratamiento de residuales líquidos.</w:t>
            </w:r>
          </w:p>
        </w:tc>
        <w:tc>
          <w:tcPr>
            <w:tcW w:w="1287" w:type="dxa"/>
            <w:gridSpan w:val="2"/>
            <w:tcBorders>
              <w:top w:val="single" w:sz="6" w:space="0" w:color="auto"/>
              <w:left w:val="single" w:sz="6" w:space="0" w:color="auto"/>
              <w:bottom w:val="single" w:sz="6" w:space="0" w:color="auto"/>
              <w:right w:val="single" w:sz="6" w:space="0" w:color="auto"/>
            </w:tcBorders>
            <w:shd w:val="clear" w:color="auto" w:fill="FFFFFF"/>
            <w:hideMark/>
          </w:tcPr>
          <w:p w:rsidR="004E7999" w:rsidRPr="001F0847" w:rsidRDefault="004E7999" w:rsidP="004E058D">
            <w:pPr>
              <w:spacing w:line="216" w:lineRule="auto"/>
              <w:jc w:val="center"/>
              <w:rPr>
                <w:rFonts w:ascii="Arial Narrow" w:hAnsi="Arial Narrow" w:cs="Arial"/>
                <w:color w:val="000000" w:themeColor="text1"/>
                <w:kern w:val="2"/>
                <w:sz w:val="20"/>
                <w:szCs w:val="20"/>
              </w:rPr>
            </w:pPr>
            <w:r w:rsidRPr="001F0847">
              <w:rPr>
                <w:rFonts w:ascii="Arial Narrow" w:hAnsi="Arial Narrow" w:cs="Arial"/>
                <w:color w:val="000000" w:themeColor="text1"/>
                <w:sz w:val="20"/>
                <w:szCs w:val="20"/>
                <w:lang w:val="es-ES_tradnl"/>
              </w:rPr>
              <w:t>Semestral durante los dos primeros años.</w:t>
            </w:r>
          </w:p>
        </w:tc>
        <w:tc>
          <w:tcPr>
            <w:tcW w:w="1264" w:type="dxa"/>
            <w:tcBorders>
              <w:top w:val="nil"/>
              <w:left w:val="single" w:sz="6" w:space="0" w:color="auto"/>
              <w:bottom w:val="nil"/>
              <w:right w:val="single" w:sz="6" w:space="0" w:color="auto"/>
            </w:tcBorders>
            <w:shd w:val="clear" w:color="auto" w:fill="FFFFFF"/>
          </w:tcPr>
          <w:p w:rsidR="004E7999" w:rsidRPr="001F0847" w:rsidRDefault="004E7999" w:rsidP="004E058D">
            <w:pPr>
              <w:spacing w:line="216" w:lineRule="auto"/>
              <w:jc w:val="center"/>
              <w:rPr>
                <w:rFonts w:ascii="Arial Narrow" w:hAnsi="Arial Narrow" w:cs="Arial"/>
                <w:color w:val="000000" w:themeColor="text1"/>
                <w:kern w:val="2"/>
                <w:sz w:val="20"/>
                <w:szCs w:val="20"/>
              </w:rPr>
            </w:pPr>
          </w:p>
          <w:p w:rsidR="004E7999" w:rsidRPr="001F0847" w:rsidRDefault="004E7999" w:rsidP="004E058D">
            <w:pPr>
              <w:spacing w:line="216" w:lineRule="auto"/>
              <w:jc w:val="center"/>
              <w:rPr>
                <w:rFonts w:ascii="Arial Narrow" w:hAnsi="Arial Narrow" w:cs="Arial"/>
                <w:color w:val="000000" w:themeColor="text1"/>
                <w:kern w:val="2"/>
                <w:sz w:val="20"/>
                <w:szCs w:val="20"/>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1F0847" w:rsidRDefault="005B3D35" w:rsidP="004E058D">
            <w:pPr>
              <w:spacing w:line="216" w:lineRule="auto"/>
              <w:rPr>
                <w:rFonts w:ascii="Arial Narrow" w:hAnsi="Arial Narrow" w:cs="Arial"/>
                <w:color w:val="000000" w:themeColor="text1"/>
                <w:kern w:val="2"/>
                <w:sz w:val="20"/>
                <w:szCs w:val="20"/>
                <w:lang w:val="en-US"/>
              </w:rPr>
            </w:pPr>
            <w:r w:rsidRPr="001F0847">
              <w:rPr>
                <w:rFonts w:ascii="Arial Narrow" w:hAnsi="Arial Narrow" w:cs="Arial"/>
                <w:color w:val="000000" w:themeColor="text1"/>
                <w:sz w:val="20"/>
                <w:szCs w:val="20"/>
                <w:lang w:val="es-ES_tradnl"/>
              </w:rPr>
              <w:t>**RD$1</w:t>
            </w:r>
            <w:r w:rsidR="004E7999" w:rsidRPr="001F0847">
              <w:rPr>
                <w:rFonts w:ascii="Arial Narrow" w:hAnsi="Arial Narrow" w:cs="Arial"/>
                <w:color w:val="000000" w:themeColor="text1"/>
                <w:sz w:val="20"/>
                <w:szCs w:val="20"/>
                <w:lang w:val="es-ES_tradnl"/>
              </w:rPr>
              <w:t>00,000</w:t>
            </w:r>
          </w:p>
        </w:tc>
        <w:tc>
          <w:tcPr>
            <w:tcW w:w="1984" w:type="dxa"/>
            <w:tcBorders>
              <w:top w:val="single" w:sz="6" w:space="0" w:color="auto"/>
              <w:left w:val="single" w:sz="6" w:space="0" w:color="auto"/>
              <w:bottom w:val="single" w:sz="6" w:space="0" w:color="auto"/>
              <w:right w:val="single" w:sz="4" w:space="0" w:color="auto"/>
            </w:tcBorders>
            <w:shd w:val="clear" w:color="auto" w:fill="FFFFFF"/>
            <w:hideMark/>
          </w:tcPr>
          <w:p w:rsidR="004E7999" w:rsidRPr="001F0847" w:rsidRDefault="004E7999" w:rsidP="004E058D">
            <w:pPr>
              <w:spacing w:line="216" w:lineRule="auto"/>
              <w:jc w:val="both"/>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Establecer un registro de control del cumplimiento de las medidas y de los resultados de las mediciones de la calidad del agua de los parámetros de indicador de seguimiento en el efluente de la planta de tratamiento.</w:t>
            </w:r>
          </w:p>
        </w:tc>
      </w:tr>
      <w:tr w:rsidR="004E7999" w:rsidRPr="001F0847" w:rsidTr="004E7999">
        <w:trPr>
          <w:cantSplit/>
          <w:trHeight w:val="20"/>
        </w:trPr>
        <w:tc>
          <w:tcPr>
            <w:tcW w:w="1134" w:type="dxa"/>
            <w:vMerge/>
            <w:tcBorders>
              <w:top w:val="nil"/>
              <w:left w:val="single" w:sz="4" w:space="0" w:color="auto"/>
              <w:bottom w:val="nil"/>
              <w:right w:val="single" w:sz="6" w:space="0" w:color="auto"/>
            </w:tcBorders>
            <w:vAlign w:val="center"/>
            <w:hideMark/>
          </w:tcPr>
          <w:p w:rsidR="004E7999" w:rsidRPr="001F0847" w:rsidRDefault="004E7999" w:rsidP="004E058D">
            <w:pPr>
              <w:suppressAutoHyphens w:val="0"/>
              <w:spacing w:line="216" w:lineRule="auto"/>
              <w:rPr>
                <w:rFonts w:ascii="Arial Narrow" w:hAnsi="Arial Narrow" w:cs="Arial"/>
                <w:b/>
                <w:color w:val="000000" w:themeColor="text1"/>
                <w:kern w:val="2"/>
                <w:sz w:val="20"/>
                <w:szCs w:val="20"/>
                <w:lang w:val="es-ES"/>
              </w:rPr>
            </w:pPr>
          </w:p>
        </w:tc>
        <w:tc>
          <w:tcPr>
            <w:tcW w:w="989" w:type="dxa"/>
            <w:tcBorders>
              <w:top w:val="single" w:sz="4" w:space="0" w:color="auto"/>
              <w:left w:val="single" w:sz="6" w:space="0" w:color="auto"/>
              <w:bottom w:val="nil"/>
              <w:right w:val="single" w:sz="6" w:space="0" w:color="auto"/>
            </w:tcBorders>
            <w:shd w:val="clear" w:color="auto" w:fill="FFFFFF"/>
            <w:textDirection w:val="btLr"/>
          </w:tcPr>
          <w:p w:rsidR="004E7999" w:rsidRPr="001F0847" w:rsidRDefault="004E7999" w:rsidP="004E058D">
            <w:pPr>
              <w:spacing w:line="216" w:lineRule="auto"/>
              <w:rPr>
                <w:rFonts w:ascii="Arial Narrow" w:hAnsi="Arial Narrow" w:cs="Arial"/>
                <w:b/>
                <w:color w:val="000000" w:themeColor="text1"/>
                <w:kern w:val="2"/>
                <w:sz w:val="20"/>
                <w:szCs w:val="20"/>
              </w:rPr>
            </w:pPr>
          </w:p>
          <w:p w:rsidR="004E7999" w:rsidRPr="001F0847" w:rsidRDefault="004E7999" w:rsidP="004E058D">
            <w:pPr>
              <w:spacing w:line="216" w:lineRule="auto"/>
              <w:rPr>
                <w:rFonts w:ascii="Arial Narrow" w:hAnsi="Arial Narrow" w:cs="Arial"/>
                <w:b/>
                <w:color w:val="000000" w:themeColor="text1"/>
                <w:kern w:val="2"/>
                <w:sz w:val="20"/>
                <w:szCs w:val="20"/>
                <w:lang w:val="en-US"/>
              </w:rPr>
            </w:pPr>
            <w:proofErr w:type="spellStart"/>
            <w:r w:rsidRPr="001F0847">
              <w:rPr>
                <w:rFonts w:ascii="Arial Narrow" w:hAnsi="Arial Narrow" w:cs="Arial"/>
                <w:b/>
                <w:color w:val="000000" w:themeColor="text1"/>
                <w:sz w:val="20"/>
                <w:szCs w:val="20"/>
                <w:lang w:val="en-US"/>
              </w:rPr>
              <w:t>Suelo</w:t>
            </w:r>
            <w:proofErr w:type="spellEnd"/>
          </w:p>
        </w:tc>
        <w:tc>
          <w:tcPr>
            <w:tcW w:w="1702" w:type="dxa"/>
            <w:vMerge w:val="restart"/>
            <w:tcBorders>
              <w:top w:val="single" w:sz="4" w:space="0" w:color="auto"/>
              <w:left w:val="single" w:sz="6" w:space="0" w:color="auto"/>
              <w:right w:val="single" w:sz="6" w:space="0" w:color="auto"/>
            </w:tcBorders>
            <w:shd w:val="clear" w:color="auto" w:fill="FFFFFF"/>
          </w:tcPr>
          <w:p w:rsidR="004E7999" w:rsidRPr="001F0847" w:rsidRDefault="004E7999" w:rsidP="004E058D">
            <w:pPr>
              <w:spacing w:line="216" w:lineRule="auto"/>
              <w:rPr>
                <w:rFonts w:ascii="Arial Narrow" w:hAnsi="Arial Narrow" w:cs="Arial"/>
                <w:color w:val="000000" w:themeColor="text1"/>
                <w:kern w:val="2"/>
                <w:sz w:val="20"/>
                <w:szCs w:val="20"/>
                <w:lang w:val="en-US"/>
              </w:rPr>
            </w:pPr>
          </w:p>
          <w:p w:rsidR="004E7999" w:rsidRPr="001F0847" w:rsidRDefault="004E7999" w:rsidP="004E058D">
            <w:pPr>
              <w:spacing w:line="216" w:lineRule="auto"/>
              <w:rPr>
                <w:rFonts w:ascii="Arial Narrow" w:hAnsi="Arial Narrow" w:cs="Arial"/>
                <w:color w:val="000000" w:themeColor="text1"/>
                <w:kern w:val="2"/>
                <w:sz w:val="20"/>
                <w:szCs w:val="20"/>
                <w:lang w:val="es-ES"/>
              </w:rPr>
            </w:pPr>
          </w:p>
          <w:p w:rsidR="004E7999" w:rsidRPr="001F0847" w:rsidRDefault="004E7999" w:rsidP="004E058D">
            <w:pPr>
              <w:spacing w:line="216" w:lineRule="auto"/>
              <w:rPr>
                <w:rFonts w:ascii="Arial Narrow" w:hAnsi="Arial Narrow" w:cs="Arial"/>
                <w:color w:val="000000" w:themeColor="text1"/>
                <w:kern w:val="2"/>
                <w:sz w:val="20"/>
                <w:szCs w:val="20"/>
                <w:lang w:val="en-US"/>
              </w:rPr>
            </w:pPr>
          </w:p>
        </w:tc>
        <w:tc>
          <w:tcPr>
            <w:tcW w:w="1984"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1F0847" w:rsidRDefault="004E7999" w:rsidP="004E058D">
            <w:pPr>
              <w:spacing w:line="21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pacing w:val="-1"/>
                <w:sz w:val="20"/>
                <w:szCs w:val="20"/>
                <w:lang w:val="es-ES_tradnl"/>
              </w:rPr>
              <w:t>Manejo de los desechos sólidos peligrosos y no peligrosos.</w:t>
            </w:r>
          </w:p>
        </w:tc>
        <w:tc>
          <w:tcPr>
            <w:tcW w:w="1705"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1F0847" w:rsidRDefault="004E7999" w:rsidP="004E058D">
            <w:pPr>
              <w:spacing w:line="21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Porcentaje por tipo de basura manejada adecuadamente.</w:t>
            </w:r>
          </w:p>
        </w:tc>
        <w:tc>
          <w:tcPr>
            <w:tcW w:w="1562"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1F0847" w:rsidRDefault="004E7999" w:rsidP="004E058D">
            <w:pPr>
              <w:spacing w:line="216" w:lineRule="auto"/>
              <w:ind w:right="-179"/>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Área de transferencia</w:t>
            </w:r>
            <w:proofErr w:type="gramStart"/>
            <w:r w:rsidRPr="001F0847">
              <w:rPr>
                <w:rFonts w:ascii="Arial Narrow" w:hAnsi="Arial Narrow" w:cs="Arial"/>
                <w:color w:val="000000" w:themeColor="text1"/>
                <w:sz w:val="20"/>
                <w:szCs w:val="20"/>
                <w:lang w:val="es-ES_tradnl"/>
              </w:rPr>
              <w:t>, ,</w:t>
            </w:r>
            <w:proofErr w:type="gramEnd"/>
            <w:r w:rsidRPr="001F0847">
              <w:rPr>
                <w:rFonts w:ascii="Arial Narrow" w:hAnsi="Arial Narrow" w:cs="Arial"/>
                <w:color w:val="000000" w:themeColor="text1"/>
                <w:sz w:val="20"/>
                <w:szCs w:val="20"/>
                <w:lang w:val="es-ES_tradnl"/>
              </w:rPr>
              <w:t xml:space="preserve"> cuarto para los desechos reciclables, , entre otros.</w:t>
            </w:r>
          </w:p>
        </w:tc>
        <w:tc>
          <w:tcPr>
            <w:tcW w:w="1280"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1F0847" w:rsidRDefault="004E7999" w:rsidP="004E058D">
            <w:pPr>
              <w:spacing w:line="216" w:lineRule="auto"/>
              <w:jc w:val="center"/>
              <w:rPr>
                <w:rFonts w:ascii="Arial Narrow" w:hAnsi="Arial Narrow" w:cs="Arial"/>
                <w:color w:val="000000" w:themeColor="text1"/>
                <w:kern w:val="2"/>
                <w:sz w:val="20"/>
                <w:szCs w:val="20"/>
                <w:lang w:val="en-US"/>
              </w:rPr>
            </w:pPr>
            <w:r w:rsidRPr="001F0847">
              <w:rPr>
                <w:rFonts w:ascii="Arial Narrow" w:hAnsi="Arial Narrow" w:cs="Arial"/>
                <w:color w:val="000000" w:themeColor="text1"/>
                <w:sz w:val="20"/>
                <w:szCs w:val="20"/>
                <w:lang w:val="es-ES_tradnl"/>
              </w:rPr>
              <w:t>Semestral.</w:t>
            </w:r>
          </w:p>
        </w:tc>
        <w:tc>
          <w:tcPr>
            <w:tcW w:w="1271" w:type="dxa"/>
            <w:gridSpan w:val="2"/>
            <w:vMerge w:val="restart"/>
            <w:tcBorders>
              <w:top w:val="single" w:sz="4" w:space="0" w:color="auto"/>
              <w:left w:val="single" w:sz="6" w:space="0" w:color="auto"/>
              <w:right w:val="single" w:sz="6" w:space="0" w:color="auto"/>
            </w:tcBorders>
            <w:shd w:val="clear" w:color="auto" w:fill="FFFFFF"/>
          </w:tcPr>
          <w:p w:rsidR="004E7999" w:rsidRPr="001F0847" w:rsidRDefault="004E7999" w:rsidP="004E058D">
            <w:pPr>
              <w:spacing w:line="216" w:lineRule="auto"/>
              <w:jc w:val="center"/>
              <w:rPr>
                <w:rFonts w:ascii="Arial Narrow" w:hAnsi="Arial Narrow" w:cs="Arial"/>
                <w:color w:val="000000" w:themeColor="text1"/>
                <w:kern w:val="2"/>
                <w:sz w:val="20"/>
                <w:szCs w:val="20"/>
                <w:lang w:val="en-US"/>
              </w:rPr>
            </w:pPr>
          </w:p>
          <w:p w:rsidR="004E7999" w:rsidRPr="001F0847" w:rsidRDefault="004E7999" w:rsidP="004E058D">
            <w:pPr>
              <w:spacing w:line="216" w:lineRule="auto"/>
              <w:jc w:val="center"/>
              <w:rPr>
                <w:rFonts w:ascii="Arial Narrow" w:hAnsi="Arial Narrow" w:cs="Arial"/>
                <w:color w:val="000000" w:themeColor="text1"/>
                <w:kern w:val="2"/>
                <w:sz w:val="20"/>
                <w:szCs w:val="20"/>
                <w:lang w:val="en-US"/>
              </w:rPr>
            </w:pPr>
          </w:p>
          <w:p w:rsidR="004E7999" w:rsidRPr="001F0847" w:rsidRDefault="004E7999" w:rsidP="004E058D">
            <w:pPr>
              <w:spacing w:line="216" w:lineRule="auto"/>
              <w:jc w:val="center"/>
              <w:rPr>
                <w:rFonts w:ascii="Arial Narrow" w:hAnsi="Arial Narrow" w:cs="Arial"/>
                <w:color w:val="000000" w:themeColor="text1"/>
                <w:kern w:val="2"/>
                <w:sz w:val="20"/>
                <w:szCs w:val="20"/>
                <w:lang w:val="en-US"/>
              </w:rPr>
            </w:pP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1F0847" w:rsidRDefault="004E7999" w:rsidP="004E058D">
            <w:pPr>
              <w:spacing w:line="216" w:lineRule="auto"/>
              <w:rPr>
                <w:rFonts w:ascii="Arial Narrow" w:hAnsi="Arial Narrow" w:cs="Arial"/>
                <w:color w:val="000000" w:themeColor="text1"/>
                <w:kern w:val="2"/>
                <w:sz w:val="20"/>
                <w:szCs w:val="20"/>
                <w:lang w:val="en-US"/>
              </w:rPr>
            </w:pPr>
            <w:r w:rsidRPr="001F0847">
              <w:rPr>
                <w:rFonts w:ascii="Arial Narrow" w:hAnsi="Arial Narrow" w:cs="Arial"/>
                <w:color w:val="000000" w:themeColor="text1"/>
                <w:sz w:val="20"/>
                <w:szCs w:val="20"/>
                <w:lang w:val="es-ES_tradnl"/>
              </w:rPr>
              <w:t>* Ver nota.</w:t>
            </w:r>
          </w:p>
        </w:tc>
        <w:tc>
          <w:tcPr>
            <w:tcW w:w="1984" w:type="dxa"/>
            <w:tcBorders>
              <w:top w:val="single" w:sz="4" w:space="0" w:color="auto"/>
              <w:left w:val="single" w:sz="6" w:space="0" w:color="auto"/>
              <w:bottom w:val="single" w:sz="6" w:space="0" w:color="auto"/>
              <w:right w:val="single" w:sz="4" w:space="0" w:color="auto"/>
            </w:tcBorders>
            <w:shd w:val="clear" w:color="auto" w:fill="FFFFFF"/>
            <w:hideMark/>
          </w:tcPr>
          <w:p w:rsidR="004E7999" w:rsidRPr="001F0847" w:rsidRDefault="004E7999" w:rsidP="004E058D">
            <w:pPr>
              <w:spacing w:line="216" w:lineRule="auto"/>
              <w:jc w:val="both"/>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Se habilitará un libro de registro para el control del volumen de los desechos generados y la frecuencia de su recogida por empresas especializadas para el reciclaje, suplidores que recogerán los envases vacíos y otros compradores.</w:t>
            </w:r>
          </w:p>
        </w:tc>
      </w:tr>
      <w:tr w:rsidR="004E7999" w:rsidRPr="001F0847" w:rsidTr="004E7999">
        <w:trPr>
          <w:cantSplit/>
          <w:trHeight w:val="20"/>
        </w:trPr>
        <w:tc>
          <w:tcPr>
            <w:tcW w:w="1134" w:type="dxa"/>
            <w:tcBorders>
              <w:top w:val="nil"/>
              <w:left w:val="single" w:sz="4" w:space="0" w:color="auto"/>
              <w:bottom w:val="single" w:sz="6" w:space="0" w:color="auto"/>
              <w:right w:val="single" w:sz="6" w:space="0" w:color="auto"/>
            </w:tcBorders>
            <w:shd w:val="clear" w:color="auto" w:fill="FFFFFF"/>
            <w:textDirection w:val="btLr"/>
          </w:tcPr>
          <w:p w:rsidR="004E7999" w:rsidRPr="001F0847" w:rsidRDefault="004E7999" w:rsidP="004E058D">
            <w:pPr>
              <w:spacing w:line="216" w:lineRule="auto"/>
              <w:rPr>
                <w:rFonts w:ascii="Arial Narrow" w:hAnsi="Arial Narrow" w:cs="Arial"/>
                <w:b/>
                <w:color w:val="000000" w:themeColor="text1"/>
                <w:kern w:val="2"/>
                <w:sz w:val="20"/>
                <w:szCs w:val="20"/>
                <w:lang w:val="es-ES"/>
              </w:rPr>
            </w:pPr>
          </w:p>
          <w:p w:rsidR="004E7999" w:rsidRPr="001F0847" w:rsidRDefault="004E7999" w:rsidP="004E058D">
            <w:pPr>
              <w:spacing w:line="216" w:lineRule="auto"/>
              <w:rPr>
                <w:rFonts w:ascii="Arial Narrow" w:hAnsi="Arial Narrow" w:cs="Arial"/>
                <w:b/>
                <w:color w:val="000000" w:themeColor="text1"/>
                <w:kern w:val="2"/>
                <w:sz w:val="20"/>
                <w:szCs w:val="20"/>
                <w:lang w:val="es-ES"/>
              </w:rPr>
            </w:pPr>
          </w:p>
        </w:tc>
        <w:tc>
          <w:tcPr>
            <w:tcW w:w="989" w:type="dxa"/>
            <w:tcBorders>
              <w:top w:val="nil"/>
              <w:left w:val="single" w:sz="6" w:space="0" w:color="auto"/>
              <w:bottom w:val="single" w:sz="6" w:space="0" w:color="auto"/>
              <w:right w:val="single" w:sz="6" w:space="0" w:color="auto"/>
            </w:tcBorders>
            <w:shd w:val="clear" w:color="auto" w:fill="FFFFFF"/>
            <w:textDirection w:val="btLr"/>
          </w:tcPr>
          <w:p w:rsidR="004E7999" w:rsidRPr="001F0847" w:rsidRDefault="004E7999" w:rsidP="004E058D">
            <w:pPr>
              <w:spacing w:line="216" w:lineRule="auto"/>
              <w:rPr>
                <w:rFonts w:ascii="Arial Narrow" w:hAnsi="Arial Narrow" w:cs="Arial"/>
                <w:color w:val="000000" w:themeColor="text1"/>
                <w:kern w:val="2"/>
                <w:sz w:val="20"/>
                <w:szCs w:val="20"/>
                <w:lang w:val="es-ES"/>
              </w:rPr>
            </w:pPr>
          </w:p>
          <w:p w:rsidR="004E7999" w:rsidRPr="001F0847" w:rsidRDefault="004E7999" w:rsidP="004E058D">
            <w:pPr>
              <w:spacing w:line="216" w:lineRule="auto"/>
              <w:rPr>
                <w:rFonts w:ascii="Arial Narrow" w:hAnsi="Arial Narrow" w:cs="Arial"/>
                <w:color w:val="000000" w:themeColor="text1"/>
                <w:kern w:val="2"/>
                <w:sz w:val="20"/>
                <w:szCs w:val="20"/>
                <w:lang w:val="es-ES"/>
              </w:rPr>
            </w:pPr>
          </w:p>
        </w:tc>
        <w:tc>
          <w:tcPr>
            <w:tcW w:w="1702" w:type="dxa"/>
            <w:vMerge/>
            <w:tcBorders>
              <w:left w:val="single" w:sz="6" w:space="0" w:color="auto"/>
              <w:bottom w:val="single" w:sz="6" w:space="0" w:color="auto"/>
              <w:right w:val="single" w:sz="6" w:space="0" w:color="auto"/>
            </w:tcBorders>
            <w:shd w:val="clear" w:color="auto" w:fill="FFFFFF"/>
          </w:tcPr>
          <w:p w:rsidR="004E7999" w:rsidRPr="001F0847" w:rsidRDefault="004E7999" w:rsidP="004E058D">
            <w:pPr>
              <w:spacing w:line="216" w:lineRule="auto"/>
              <w:rPr>
                <w:rFonts w:ascii="Arial Narrow" w:hAnsi="Arial Narrow" w:cs="Arial"/>
                <w:color w:val="000000" w:themeColor="text1"/>
                <w:kern w:val="2"/>
                <w:sz w:val="20"/>
                <w:szCs w:val="20"/>
                <w:lang w:val="es-ES"/>
              </w:rPr>
            </w:pPr>
          </w:p>
        </w:tc>
        <w:tc>
          <w:tcPr>
            <w:tcW w:w="198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1F0847" w:rsidRDefault="004E7999" w:rsidP="004E058D">
            <w:pPr>
              <w:spacing w:line="21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pacing w:val="-1"/>
                <w:sz w:val="20"/>
                <w:szCs w:val="20"/>
                <w:lang w:val="es-ES_tradnl"/>
              </w:rPr>
              <w:t xml:space="preserve">Gestión de mantenimiento de las instalaciones </w:t>
            </w:r>
            <w:r w:rsidR="007D3F09" w:rsidRPr="001F0847">
              <w:rPr>
                <w:rFonts w:ascii="Arial Narrow" w:hAnsi="Arial Narrow" w:cs="Arial"/>
                <w:color w:val="000000" w:themeColor="text1"/>
                <w:spacing w:val="-1"/>
                <w:sz w:val="20"/>
                <w:szCs w:val="20"/>
                <w:lang w:val="es-ES_tradnl"/>
              </w:rPr>
              <w:t>del proyecto “</w:t>
            </w:r>
            <w:r w:rsidR="006F2DA3" w:rsidRPr="001F0847">
              <w:rPr>
                <w:rFonts w:ascii="Arial Narrow" w:hAnsi="Arial Narrow" w:cs="Arial"/>
                <w:color w:val="000000" w:themeColor="text1"/>
                <w:spacing w:val="-1"/>
                <w:sz w:val="20"/>
                <w:szCs w:val="20"/>
                <w:lang w:val="es-ES_tradnl"/>
              </w:rPr>
              <w:t>RESIDENCIAL CORAL VIEW</w:t>
            </w:r>
            <w:r w:rsidR="007D3F09" w:rsidRPr="001F0847">
              <w:rPr>
                <w:rFonts w:ascii="Arial Narrow" w:hAnsi="Arial Narrow" w:cs="Arial"/>
                <w:color w:val="000000" w:themeColor="text1"/>
                <w:spacing w:val="-1"/>
                <w:sz w:val="20"/>
                <w:szCs w:val="20"/>
                <w:lang w:val="es-ES_tradnl"/>
              </w:rPr>
              <w:t>”</w:t>
            </w:r>
          </w:p>
        </w:tc>
        <w:tc>
          <w:tcPr>
            <w:tcW w:w="1705"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1F0847" w:rsidRDefault="004E7999" w:rsidP="004E058D">
            <w:pPr>
              <w:spacing w:line="21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Todas las instalaciones del proyecto.</w:t>
            </w:r>
          </w:p>
        </w:tc>
        <w:tc>
          <w:tcPr>
            <w:tcW w:w="156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1F0847" w:rsidRDefault="004E7999" w:rsidP="004E058D">
            <w:pPr>
              <w:tabs>
                <w:tab w:val="left" w:pos="101"/>
              </w:tabs>
              <w:spacing w:line="216" w:lineRule="auto"/>
              <w:ind w:right="-179"/>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w:t>
            </w:r>
            <w:r w:rsidR="00F86E6B" w:rsidRPr="001F0847">
              <w:rPr>
                <w:rFonts w:ascii="Arial Narrow" w:hAnsi="Arial Narrow" w:cs="Arial"/>
                <w:color w:val="000000" w:themeColor="text1"/>
                <w:sz w:val="20"/>
                <w:szCs w:val="20"/>
                <w:lang w:val="es-ES_tradnl"/>
              </w:rPr>
              <w:t xml:space="preserve"> </w:t>
            </w:r>
            <w:r w:rsidRPr="001F0847">
              <w:rPr>
                <w:rFonts w:ascii="Arial Narrow" w:hAnsi="Arial Narrow" w:cs="Arial"/>
                <w:color w:val="000000" w:themeColor="text1"/>
                <w:sz w:val="20"/>
                <w:szCs w:val="20"/>
                <w:lang w:val="es-ES_tradnl"/>
              </w:rPr>
              <w:t>Resultado de los reportes de averías.</w:t>
            </w:r>
          </w:p>
          <w:p w:rsidR="004E7999" w:rsidRPr="001F0847" w:rsidRDefault="004E7999" w:rsidP="004E058D">
            <w:pPr>
              <w:tabs>
                <w:tab w:val="left" w:pos="101"/>
              </w:tabs>
              <w:spacing w:line="216" w:lineRule="auto"/>
              <w:ind w:right="-179"/>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w:t>
            </w:r>
            <w:r w:rsidR="00F86E6B" w:rsidRPr="001F0847">
              <w:rPr>
                <w:rFonts w:ascii="Arial Narrow" w:hAnsi="Arial Narrow" w:cs="Arial"/>
                <w:color w:val="000000" w:themeColor="text1"/>
                <w:sz w:val="20"/>
                <w:szCs w:val="20"/>
                <w:lang w:val="es-ES_tradnl"/>
              </w:rPr>
              <w:t xml:space="preserve"> </w:t>
            </w:r>
            <w:r w:rsidRPr="001F0847">
              <w:rPr>
                <w:rFonts w:ascii="Arial Narrow" w:hAnsi="Arial Narrow" w:cs="Arial"/>
                <w:color w:val="000000" w:themeColor="text1"/>
                <w:spacing w:val="-1"/>
                <w:sz w:val="20"/>
                <w:szCs w:val="20"/>
                <w:lang w:val="es-ES_tradnl"/>
              </w:rPr>
              <w:t>Controles de los mantenimientos realizados.</w:t>
            </w:r>
          </w:p>
        </w:tc>
        <w:tc>
          <w:tcPr>
            <w:tcW w:w="1280"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1F0847" w:rsidRDefault="004E7999" w:rsidP="004E058D">
            <w:pPr>
              <w:spacing w:line="216" w:lineRule="auto"/>
              <w:jc w:val="center"/>
              <w:rPr>
                <w:rFonts w:ascii="Arial Narrow" w:hAnsi="Arial Narrow" w:cs="Arial"/>
                <w:color w:val="000000" w:themeColor="text1"/>
                <w:kern w:val="2"/>
                <w:sz w:val="20"/>
                <w:szCs w:val="20"/>
                <w:lang w:val="en-US"/>
              </w:rPr>
            </w:pPr>
            <w:r w:rsidRPr="001F0847">
              <w:rPr>
                <w:rFonts w:ascii="Arial Narrow" w:hAnsi="Arial Narrow" w:cs="Arial"/>
                <w:color w:val="000000" w:themeColor="text1"/>
                <w:sz w:val="20"/>
                <w:szCs w:val="20"/>
                <w:lang w:val="es-ES_tradnl"/>
              </w:rPr>
              <w:t>Semestral.</w:t>
            </w:r>
          </w:p>
        </w:tc>
        <w:tc>
          <w:tcPr>
            <w:tcW w:w="1271" w:type="dxa"/>
            <w:gridSpan w:val="2"/>
            <w:vMerge/>
            <w:tcBorders>
              <w:left w:val="single" w:sz="6" w:space="0" w:color="auto"/>
              <w:bottom w:val="single" w:sz="6" w:space="0" w:color="auto"/>
              <w:right w:val="single" w:sz="6" w:space="0" w:color="auto"/>
            </w:tcBorders>
            <w:shd w:val="clear" w:color="auto" w:fill="FFFFFF"/>
          </w:tcPr>
          <w:p w:rsidR="004E7999" w:rsidRPr="001F0847" w:rsidRDefault="004E7999" w:rsidP="004E058D">
            <w:pPr>
              <w:spacing w:line="216" w:lineRule="auto"/>
              <w:jc w:val="center"/>
              <w:rPr>
                <w:rFonts w:ascii="Arial Narrow" w:hAnsi="Arial Narrow" w:cs="Arial"/>
                <w:color w:val="000000" w:themeColor="text1"/>
                <w:kern w:val="2"/>
                <w:sz w:val="20"/>
                <w:szCs w:val="20"/>
                <w:lang w:val="en-U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1F0847" w:rsidRDefault="004E7999" w:rsidP="004E058D">
            <w:pPr>
              <w:spacing w:line="216" w:lineRule="auto"/>
              <w:rPr>
                <w:rFonts w:ascii="Arial Narrow" w:hAnsi="Arial Narrow" w:cs="Arial"/>
                <w:color w:val="000000" w:themeColor="text1"/>
                <w:kern w:val="2"/>
                <w:sz w:val="20"/>
                <w:szCs w:val="20"/>
                <w:lang w:val="en-US"/>
              </w:rPr>
            </w:pPr>
            <w:r w:rsidRPr="001F0847">
              <w:rPr>
                <w:rFonts w:ascii="Arial Narrow" w:hAnsi="Arial Narrow" w:cs="Arial"/>
                <w:color w:val="000000" w:themeColor="text1"/>
                <w:sz w:val="20"/>
                <w:szCs w:val="20"/>
                <w:lang w:val="es-ES_tradnl"/>
              </w:rPr>
              <w:t>* Ver nota.</w:t>
            </w:r>
          </w:p>
        </w:tc>
        <w:tc>
          <w:tcPr>
            <w:tcW w:w="1984" w:type="dxa"/>
            <w:tcBorders>
              <w:top w:val="single" w:sz="6" w:space="0" w:color="auto"/>
              <w:left w:val="single" w:sz="6" w:space="0" w:color="auto"/>
              <w:bottom w:val="single" w:sz="6" w:space="0" w:color="auto"/>
              <w:right w:val="single" w:sz="4" w:space="0" w:color="auto"/>
            </w:tcBorders>
            <w:shd w:val="clear" w:color="auto" w:fill="FFFFFF"/>
            <w:hideMark/>
          </w:tcPr>
          <w:p w:rsidR="004E7999" w:rsidRPr="001F0847" w:rsidRDefault="004E7999" w:rsidP="004E058D">
            <w:pPr>
              <w:spacing w:line="216" w:lineRule="auto"/>
              <w:jc w:val="both"/>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 xml:space="preserve">Se habilitará un libro de registro de control con los resultados de las encuestas a los </w:t>
            </w:r>
            <w:r w:rsidR="002842DD" w:rsidRPr="001F0847">
              <w:rPr>
                <w:rFonts w:ascii="Arial Narrow" w:hAnsi="Arial Narrow" w:cs="Arial"/>
                <w:color w:val="000000" w:themeColor="text1"/>
                <w:sz w:val="20"/>
                <w:szCs w:val="20"/>
                <w:lang w:val="es-ES_tradnl"/>
              </w:rPr>
              <w:t>residentes</w:t>
            </w:r>
            <w:r w:rsidRPr="001F0847">
              <w:rPr>
                <w:rFonts w:ascii="Arial Narrow" w:hAnsi="Arial Narrow" w:cs="Arial"/>
                <w:color w:val="000000" w:themeColor="text1"/>
                <w:sz w:val="20"/>
                <w:szCs w:val="20"/>
                <w:lang w:val="es-ES_tradnl"/>
              </w:rPr>
              <w:t xml:space="preserve"> y mantenimientos realizados.</w:t>
            </w:r>
          </w:p>
        </w:tc>
      </w:tr>
      <w:tr w:rsidR="004E7999" w:rsidRPr="001F0847" w:rsidTr="006C3ED5">
        <w:trPr>
          <w:cantSplit/>
          <w:trHeight w:val="144"/>
        </w:trPr>
        <w:tc>
          <w:tcPr>
            <w:tcW w:w="1134" w:type="dxa"/>
            <w:vMerge w:val="restart"/>
            <w:tcBorders>
              <w:top w:val="nil"/>
              <w:left w:val="single" w:sz="4" w:space="0" w:color="auto"/>
              <w:bottom w:val="single" w:sz="4" w:space="0" w:color="auto"/>
              <w:right w:val="single" w:sz="6" w:space="0" w:color="auto"/>
            </w:tcBorders>
            <w:shd w:val="clear" w:color="auto" w:fill="FFFFFF"/>
          </w:tcPr>
          <w:p w:rsidR="004E7999" w:rsidRPr="001F0847" w:rsidRDefault="004E7999" w:rsidP="006C3ED5">
            <w:pPr>
              <w:spacing w:line="216" w:lineRule="auto"/>
              <w:jc w:val="center"/>
              <w:rPr>
                <w:rFonts w:ascii="Arial Narrow" w:hAnsi="Arial Narrow" w:cs="Arial"/>
                <w:b/>
                <w:color w:val="000000" w:themeColor="text1"/>
                <w:kern w:val="2"/>
                <w:sz w:val="20"/>
                <w:szCs w:val="20"/>
                <w:lang w:val="en-US"/>
              </w:rPr>
            </w:pPr>
            <w:r w:rsidRPr="001F0847">
              <w:rPr>
                <w:rFonts w:ascii="Arial Narrow" w:hAnsi="Arial Narrow" w:cs="Arial"/>
                <w:b/>
                <w:color w:val="000000" w:themeColor="text1"/>
                <w:sz w:val="20"/>
                <w:szCs w:val="20"/>
                <w:lang w:val="en-US"/>
              </w:rPr>
              <w:t>SOCIAL</w:t>
            </w:r>
          </w:p>
          <w:p w:rsidR="004E7999" w:rsidRPr="001F0847" w:rsidRDefault="004E7999" w:rsidP="006C3ED5">
            <w:pPr>
              <w:spacing w:line="216" w:lineRule="auto"/>
              <w:jc w:val="center"/>
              <w:rPr>
                <w:rFonts w:ascii="Arial Narrow" w:hAnsi="Arial Narrow" w:cs="Arial"/>
                <w:b/>
                <w:color w:val="000000" w:themeColor="text1"/>
                <w:sz w:val="20"/>
                <w:szCs w:val="20"/>
                <w:lang w:val="es-ES"/>
              </w:rPr>
            </w:pPr>
          </w:p>
          <w:p w:rsidR="004E7999" w:rsidRPr="001F0847" w:rsidRDefault="004E7999" w:rsidP="006C3ED5">
            <w:pPr>
              <w:spacing w:line="216" w:lineRule="auto"/>
              <w:jc w:val="center"/>
              <w:rPr>
                <w:rFonts w:ascii="Arial Narrow" w:hAnsi="Arial Narrow" w:cs="Arial"/>
                <w:b/>
                <w:color w:val="000000" w:themeColor="text1"/>
                <w:kern w:val="2"/>
                <w:sz w:val="20"/>
                <w:szCs w:val="20"/>
                <w:lang w:val="en-US"/>
              </w:rPr>
            </w:pPr>
          </w:p>
        </w:tc>
        <w:tc>
          <w:tcPr>
            <w:tcW w:w="989" w:type="dxa"/>
            <w:vMerge w:val="restart"/>
            <w:tcBorders>
              <w:top w:val="single" w:sz="6" w:space="0" w:color="auto"/>
              <w:left w:val="single" w:sz="6" w:space="0" w:color="auto"/>
              <w:bottom w:val="single" w:sz="4" w:space="0" w:color="auto"/>
              <w:right w:val="single" w:sz="6" w:space="0" w:color="auto"/>
            </w:tcBorders>
            <w:shd w:val="clear" w:color="auto" w:fill="FFFFFF"/>
          </w:tcPr>
          <w:p w:rsidR="004E7999" w:rsidRPr="001F0847" w:rsidRDefault="004E7999" w:rsidP="006C3ED5">
            <w:pPr>
              <w:spacing w:line="216" w:lineRule="auto"/>
              <w:rPr>
                <w:rFonts w:ascii="Arial Narrow" w:hAnsi="Arial Narrow" w:cs="Arial"/>
                <w:color w:val="000000" w:themeColor="text1"/>
                <w:kern w:val="2"/>
                <w:sz w:val="20"/>
                <w:szCs w:val="20"/>
                <w:lang w:val="en-US"/>
              </w:rPr>
            </w:pPr>
            <w:r w:rsidRPr="001F0847">
              <w:rPr>
                <w:rFonts w:ascii="Arial Narrow" w:hAnsi="Arial Narrow" w:cs="Arial"/>
                <w:b/>
                <w:bCs/>
                <w:color w:val="000000" w:themeColor="text1"/>
                <w:sz w:val="20"/>
                <w:szCs w:val="20"/>
                <w:lang w:val="es-ES_tradnl"/>
              </w:rPr>
              <w:t>A los recursos</w:t>
            </w:r>
          </w:p>
          <w:p w:rsidR="004E7999" w:rsidRPr="001F0847" w:rsidRDefault="004E7999" w:rsidP="006C3ED5">
            <w:pPr>
              <w:spacing w:line="216" w:lineRule="auto"/>
              <w:rPr>
                <w:rFonts w:ascii="Arial Narrow" w:hAnsi="Arial Narrow" w:cs="Arial"/>
                <w:color w:val="000000" w:themeColor="text1"/>
                <w:sz w:val="20"/>
                <w:szCs w:val="20"/>
                <w:lang w:val="es-ES"/>
              </w:rPr>
            </w:pPr>
          </w:p>
          <w:p w:rsidR="004E7999" w:rsidRPr="001F0847" w:rsidRDefault="004E7999" w:rsidP="006C3ED5">
            <w:pPr>
              <w:spacing w:line="216" w:lineRule="auto"/>
              <w:rPr>
                <w:rFonts w:ascii="Arial Narrow" w:hAnsi="Arial Narrow" w:cs="Arial"/>
                <w:color w:val="000000" w:themeColor="text1"/>
                <w:kern w:val="2"/>
                <w:sz w:val="20"/>
                <w:szCs w:val="20"/>
                <w:lang w:val="en-US"/>
              </w:rPr>
            </w:pPr>
          </w:p>
        </w:tc>
        <w:tc>
          <w:tcPr>
            <w:tcW w:w="170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1F0847" w:rsidRDefault="004E7999" w:rsidP="004E058D">
            <w:pPr>
              <w:spacing w:line="21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Aumento del consumo de agua.</w:t>
            </w:r>
          </w:p>
        </w:tc>
        <w:tc>
          <w:tcPr>
            <w:tcW w:w="198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1F0847" w:rsidRDefault="004E7999" w:rsidP="004E058D">
            <w:pPr>
              <w:spacing w:line="21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Prácticas para el ahorro de agua.</w:t>
            </w:r>
          </w:p>
        </w:tc>
        <w:tc>
          <w:tcPr>
            <w:tcW w:w="1705"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1F0847" w:rsidRDefault="004E7999" w:rsidP="004E058D">
            <w:pPr>
              <w:spacing w:line="21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Consumo agua en m3/día.</w:t>
            </w:r>
          </w:p>
        </w:tc>
        <w:tc>
          <w:tcPr>
            <w:tcW w:w="156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1F0847" w:rsidRDefault="004E7999" w:rsidP="004E058D">
            <w:pPr>
              <w:spacing w:line="216" w:lineRule="auto"/>
              <w:ind w:right="-179"/>
              <w:rPr>
                <w:rFonts w:ascii="Arial Narrow" w:hAnsi="Arial Narrow" w:cs="Arial"/>
                <w:color w:val="000000" w:themeColor="text1"/>
                <w:kern w:val="2"/>
                <w:sz w:val="20"/>
                <w:szCs w:val="20"/>
                <w:lang w:val="en-US"/>
              </w:rPr>
            </w:pPr>
            <w:r w:rsidRPr="001F0847">
              <w:rPr>
                <w:rFonts w:ascii="Arial Narrow" w:hAnsi="Arial Narrow" w:cs="Arial"/>
                <w:color w:val="000000" w:themeColor="text1"/>
                <w:sz w:val="20"/>
                <w:szCs w:val="20"/>
                <w:lang w:val="es-ES_tradnl"/>
              </w:rPr>
              <w:t>Acuífero.</w:t>
            </w:r>
          </w:p>
        </w:tc>
        <w:tc>
          <w:tcPr>
            <w:tcW w:w="1280" w:type="dxa"/>
            <w:tcBorders>
              <w:top w:val="single" w:sz="6" w:space="0" w:color="auto"/>
              <w:left w:val="single" w:sz="6" w:space="0" w:color="auto"/>
              <w:bottom w:val="nil"/>
              <w:right w:val="single" w:sz="6" w:space="0" w:color="auto"/>
            </w:tcBorders>
            <w:shd w:val="clear" w:color="auto" w:fill="FFFFFF"/>
          </w:tcPr>
          <w:p w:rsidR="004E7999" w:rsidRPr="001F0847" w:rsidRDefault="004E7999" w:rsidP="004E058D">
            <w:pPr>
              <w:spacing w:line="216" w:lineRule="auto"/>
              <w:rPr>
                <w:rFonts w:ascii="Arial Narrow" w:hAnsi="Arial Narrow" w:cs="Arial"/>
                <w:color w:val="000000" w:themeColor="text1"/>
                <w:kern w:val="2"/>
                <w:sz w:val="20"/>
                <w:szCs w:val="20"/>
                <w:lang w:val="en-US"/>
              </w:rPr>
            </w:pPr>
          </w:p>
          <w:p w:rsidR="004E7999" w:rsidRPr="001F0847" w:rsidRDefault="004E7999" w:rsidP="004E058D">
            <w:pPr>
              <w:spacing w:line="216" w:lineRule="auto"/>
              <w:rPr>
                <w:rFonts w:ascii="Arial Narrow" w:hAnsi="Arial Narrow" w:cs="Arial"/>
                <w:color w:val="000000" w:themeColor="text1"/>
                <w:kern w:val="2"/>
                <w:sz w:val="20"/>
                <w:szCs w:val="20"/>
                <w:lang w:val="en-US"/>
              </w:rPr>
            </w:pPr>
          </w:p>
        </w:tc>
        <w:tc>
          <w:tcPr>
            <w:tcW w:w="1271" w:type="dxa"/>
            <w:gridSpan w:val="2"/>
            <w:tcBorders>
              <w:top w:val="single" w:sz="6" w:space="0" w:color="auto"/>
              <w:left w:val="single" w:sz="6" w:space="0" w:color="auto"/>
              <w:bottom w:val="nil"/>
              <w:right w:val="single" w:sz="6" w:space="0" w:color="auto"/>
            </w:tcBorders>
            <w:shd w:val="clear" w:color="auto" w:fill="FFFFFF"/>
          </w:tcPr>
          <w:p w:rsidR="004E7999" w:rsidRPr="001F0847" w:rsidRDefault="004E7999" w:rsidP="004E058D">
            <w:pPr>
              <w:spacing w:line="216" w:lineRule="auto"/>
              <w:rPr>
                <w:rFonts w:ascii="Arial Narrow" w:hAnsi="Arial Narrow" w:cs="Arial"/>
                <w:color w:val="000000" w:themeColor="text1"/>
                <w:kern w:val="2"/>
                <w:sz w:val="20"/>
                <w:szCs w:val="20"/>
                <w:lang w:val="en-US"/>
              </w:rPr>
            </w:pPr>
          </w:p>
          <w:p w:rsidR="004E7999" w:rsidRPr="001F0847" w:rsidRDefault="004E7999" w:rsidP="004E058D">
            <w:pPr>
              <w:spacing w:line="216" w:lineRule="auto"/>
              <w:rPr>
                <w:rFonts w:ascii="Arial Narrow" w:hAnsi="Arial Narrow" w:cs="Arial"/>
                <w:color w:val="000000" w:themeColor="text1"/>
                <w:kern w:val="2"/>
                <w:sz w:val="20"/>
                <w:szCs w:val="20"/>
                <w:lang w:val="en-U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1F0847" w:rsidRDefault="004E7999" w:rsidP="009E7532">
            <w:pPr>
              <w:spacing w:line="216" w:lineRule="auto"/>
              <w:rPr>
                <w:rFonts w:ascii="Arial Narrow" w:hAnsi="Arial Narrow" w:cs="Arial"/>
                <w:color w:val="000000" w:themeColor="text1"/>
                <w:kern w:val="2"/>
                <w:sz w:val="20"/>
                <w:szCs w:val="20"/>
                <w:lang w:val="en-US"/>
              </w:rPr>
            </w:pPr>
            <w:r w:rsidRPr="001F0847">
              <w:rPr>
                <w:rFonts w:ascii="Arial Narrow" w:hAnsi="Arial Narrow" w:cs="Arial"/>
                <w:color w:val="000000" w:themeColor="text1"/>
                <w:sz w:val="20"/>
                <w:szCs w:val="20"/>
                <w:lang w:val="es-ES_tradnl"/>
              </w:rPr>
              <w:t>**RD$</w:t>
            </w:r>
            <w:r w:rsidR="009E7532" w:rsidRPr="001F0847">
              <w:rPr>
                <w:rFonts w:ascii="Arial Narrow" w:hAnsi="Arial Narrow" w:cs="Arial"/>
                <w:color w:val="000000" w:themeColor="text1"/>
                <w:sz w:val="20"/>
                <w:szCs w:val="20"/>
                <w:lang w:val="es-ES_tradnl"/>
              </w:rPr>
              <w:t>100</w:t>
            </w:r>
            <w:r w:rsidRPr="001F0847">
              <w:rPr>
                <w:rFonts w:ascii="Arial Narrow" w:hAnsi="Arial Narrow" w:cs="Arial"/>
                <w:color w:val="000000" w:themeColor="text1"/>
                <w:sz w:val="20"/>
                <w:szCs w:val="20"/>
                <w:lang w:val="es-ES_tradnl"/>
              </w:rPr>
              <w:t>,000</w:t>
            </w:r>
          </w:p>
        </w:tc>
        <w:tc>
          <w:tcPr>
            <w:tcW w:w="1984" w:type="dxa"/>
            <w:tcBorders>
              <w:top w:val="single" w:sz="6" w:space="0" w:color="auto"/>
              <w:left w:val="single" w:sz="6" w:space="0" w:color="auto"/>
              <w:bottom w:val="nil"/>
              <w:right w:val="single" w:sz="4" w:space="0" w:color="auto"/>
            </w:tcBorders>
            <w:shd w:val="clear" w:color="auto" w:fill="FFFFFF"/>
          </w:tcPr>
          <w:p w:rsidR="004E7999" w:rsidRPr="001F0847" w:rsidRDefault="004E7999" w:rsidP="004E058D">
            <w:pPr>
              <w:spacing w:line="216" w:lineRule="auto"/>
              <w:jc w:val="both"/>
              <w:rPr>
                <w:rFonts w:ascii="Arial Narrow" w:hAnsi="Arial Narrow" w:cs="Arial"/>
                <w:color w:val="000000" w:themeColor="text1"/>
                <w:kern w:val="2"/>
                <w:sz w:val="20"/>
                <w:szCs w:val="20"/>
                <w:lang w:val="es-ES"/>
              </w:rPr>
            </w:pPr>
          </w:p>
        </w:tc>
      </w:tr>
      <w:tr w:rsidR="004E7999" w:rsidRPr="001F0847" w:rsidTr="004E7999">
        <w:trPr>
          <w:cantSplit/>
          <w:trHeight w:val="804"/>
        </w:trPr>
        <w:tc>
          <w:tcPr>
            <w:tcW w:w="1134" w:type="dxa"/>
            <w:vMerge/>
            <w:tcBorders>
              <w:top w:val="nil"/>
              <w:left w:val="single" w:sz="4" w:space="0" w:color="auto"/>
              <w:bottom w:val="single" w:sz="4" w:space="0" w:color="auto"/>
              <w:right w:val="single" w:sz="6" w:space="0" w:color="auto"/>
            </w:tcBorders>
            <w:vAlign w:val="center"/>
            <w:hideMark/>
          </w:tcPr>
          <w:p w:rsidR="004E7999" w:rsidRPr="001F0847" w:rsidRDefault="004E7999" w:rsidP="004E058D">
            <w:pPr>
              <w:suppressAutoHyphens w:val="0"/>
              <w:spacing w:line="216" w:lineRule="auto"/>
              <w:rPr>
                <w:rFonts w:ascii="Arial Narrow" w:hAnsi="Arial Narrow" w:cs="Arial"/>
                <w:b/>
                <w:color w:val="000000" w:themeColor="text1"/>
                <w:kern w:val="2"/>
                <w:sz w:val="20"/>
                <w:szCs w:val="20"/>
                <w:lang w:val="en-US"/>
              </w:rPr>
            </w:pPr>
          </w:p>
        </w:tc>
        <w:tc>
          <w:tcPr>
            <w:tcW w:w="989" w:type="dxa"/>
            <w:vMerge/>
            <w:tcBorders>
              <w:top w:val="single" w:sz="6" w:space="0" w:color="auto"/>
              <w:left w:val="single" w:sz="6" w:space="0" w:color="auto"/>
              <w:bottom w:val="single" w:sz="4" w:space="0" w:color="auto"/>
              <w:right w:val="single" w:sz="6" w:space="0" w:color="auto"/>
            </w:tcBorders>
            <w:vAlign w:val="center"/>
            <w:hideMark/>
          </w:tcPr>
          <w:p w:rsidR="004E7999" w:rsidRPr="001F0847" w:rsidRDefault="004E7999" w:rsidP="004E058D">
            <w:pPr>
              <w:suppressAutoHyphens w:val="0"/>
              <w:spacing w:line="216" w:lineRule="auto"/>
              <w:rPr>
                <w:rFonts w:ascii="Arial Narrow" w:hAnsi="Arial Narrow" w:cs="Arial"/>
                <w:color w:val="000000" w:themeColor="text1"/>
                <w:kern w:val="2"/>
                <w:sz w:val="20"/>
                <w:szCs w:val="20"/>
                <w:lang w:val="en-US"/>
              </w:rPr>
            </w:pPr>
          </w:p>
        </w:tc>
        <w:tc>
          <w:tcPr>
            <w:tcW w:w="1702"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1F0847" w:rsidRDefault="004E7999" w:rsidP="004E058D">
            <w:pPr>
              <w:spacing w:line="21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pacing w:val="-1"/>
                <w:sz w:val="20"/>
                <w:szCs w:val="20"/>
                <w:lang w:val="es-ES_tradnl"/>
              </w:rPr>
              <w:t>Aumento del consumo de energía eléctrica.</w:t>
            </w:r>
          </w:p>
        </w:tc>
        <w:tc>
          <w:tcPr>
            <w:tcW w:w="1984"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1F0847" w:rsidRDefault="004E7999" w:rsidP="004E058D">
            <w:pPr>
              <w:spacing w:line="21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Prácticas para el ahorro de energía.</w:t>
            </w:r>
          </w:p>
        </w:tc>
        <w:tc>
          <w:tcPr>
            <w:tcW w:w="1705"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1F0847" w:rsidRDefault="004E7999" w:rsidP="004E058D">
            <w:pPr>
              <w:spacing w:line="21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 xml:space="preserve">Consumo de energía en </w:t>
            </w:r>
            <w:proofErr w:type="spellStart"/>
            <w:r w:rsidRPr="001F0847">
              <w:rPr>
                <w:rFonts w:ascii="Arial Narrow" w:hAnsi="Arial Narrow" w:cs="Arial"/>
                <w:color w:val="000000" w:themeColor="text1"/>
                <w:sz w:val="20"/>
                <w:szCs w:val="20"/>
                <w:lang w:val="es-ES_tradnl"/>
              </w:rPr>
              <w:t>Kw</w:t>
            </w:r>
            <w:proofErr w:type="spellEnd"/>
          </w:p>
        </w:tc>
        <w:tc>
          <w:tcPr>
            <w:tcW w:w="1562"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1F0847" w:rsidRDefault="004E7999" w:rsidP="004E058D">
            <w:pPr>
              <w:spacing w:line="216" w:lineRule="auto"/>
              <w:ind w:right="-179"/>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Sistema de transmisión de energía</w:t>
            </w:r>
          </w:p>
        </w:tc>
        <w:tc>
          <w:tcPr>
            <w:tcW w:w="1280" w:type="dxa"/>
            <w:tcBorders>
              <w:top w:val="nil"/>
              <w:left w:val="single" w:sz="6" w:space="0" w:color="auto"/>
              <w:bottom w:val="single" w:sz="4" w:space="0" w:color="auto"/>
              <w:right w:val="single" w:sz="6" w:space="0" w:color="auto"/>
            </w:tcBorders>
            <w:shd w:val="clear" w:color="auto" w:fill="FFFFFF"/>
          </w:tcPr>
          <w:p w:rsidR="004E7999" w:rsidRPr="001F0847" w:rsidRDefault="004E7999" w:rsidP="004E058D">
            <w:pPr>
              <w:spacing w:line="216" w:lineRule="auto"/>
              <w:rPr>
                <w:rFonts w:ascii="Arial Narrow" w:hAnsi="Arial Narrow" w:cs="Arial"/>
                <w:color w:val="000000" w:themeColor="text1"/>
                <w:kern w:val="2"/>
                <w:sz w:val="20"/>
                <w:szCs w:val="20"/>
                <w:lang w:val="es-ES"/>
              </w:rPr>
            </w:pPr>
          </w:p>
          <w:p w:rsidR="004E7999" w:rsidRPr="001F0847" w:rsidRDefault="004E7999" w:rsidP="004E058D">
            <w:pPr>
              <w:spacing w:line="216" w:lineRule="auto"/>
              <w:rPr>
                <w:rFonts w:ascii="Arial Narrow" w:hAnsi="Arial Narrow" w:cs="Arial"/>
                <w:color w:val="000000" w:themeColor="text1"/>
                <w:kern w:val="2"/>
                <w:sz w:val="20"/>
                <w:szCs w:val="20"/>
                <w:lang w:val="es-ES"/>
              </w:rPr>
            </w:pPr>
          </w:p>
        </w:tc>
        <w:tc>
          <w:tcPr>
            <w:tcW w:w="1271" w:type="dxa"/>
            <w:gridSpan w:val="2"/>
            <w:tcBorders>
              <w:top w:val="nil"/>
              <w:left w:val="single" w:sz="6" w:space="0" w:color="auto"/>
              <w:bottom w:val="single" w:sz="4" w:space="0" w:color="auto"/>
              <w:right w:val="single" w:sz="6" w:space="0" w:color="auto"/>
            </w:tcBorders>
            <w:shd w:val="clear" w:color="auto" w:fill="FFFFFF"/>
          </w:tcPr>
          <w:p w:rsidR="004E7999" w:rsidRPr="001F0847" w:rsidRDefault="004E7999" w:rsidP="004E058D">
            <w:pPr>
              <w:spacing w:line="216" w:lineRule="auto"/>
              <w:rPr>
                <w:rFonts w:ascii="Arial Narrow" w:hAnsi="Arial Narrow" w:cs="Arial"/>
                <w:color w:val="000000" w:themeColor="text1"/>
                <w:kern w:val="2"/>
                <w:sz w:val="20"/>
                <w:szCs w:val="20"/>
                <w:lang w:val="es-ES"/>
              </w:rPr>
            </w:pPr>
          </w:p>
          <w:p w:rsidR="004E7999" w:rsidRPr="001F0847" w:rsidRDefault="004E7999" w:rsidP="004E058D">
            <w:pPr>
              <w:spacing w:line="216" w:lineRule="auto"/>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1F0847" w:rsidRDefault="004E7999" w:rsidP="009E7532">
            <w:pPr>
              <w:spacing w:line="216" w:lineRule="auto"/>
              <w:rPr>
                <w:rFonts w:ascii="Arial Narrow" w:hAnsi="Arial Narrow" w:cs="Arial"/>
                <w:color w:val="000000" w:themeColor="text1"/>
                <w:kern w:val="2"/>
                <w:sz w:val="20"/>
                <w:szCs w:val="20"/>
                <w:lang w:val="en-US"/>
              </w:rPr>
            </w:pPr>
            <w:r w:rsidRPr="001F0847">
              <w:rPr>
                <w:rFonts w:ascii="Arial Narrow" w:hAnsi="Arial Narrow" w:cs="Arial"/>
                <w:color w:val="000000" w:themeColor="text1"/>
                <w:sz w:val="20"/>
                <w:szCs w:val="20"/>
                <w:lang w:val="es-ES_tradnl"/>
              </w:rPr>
              <w:t>**RD$</w:t>
            </w:r>
            <w:r w:rsidR="009E7532" w:rsidRPr="001F0847">
              <w:rPr>
                <w:rFonts w:ascii="Arial Narrow" w:hAnsi="Arial Narrow" w:cs="Arial"/>
                <w:color w:val="000000" w:themeColor="text1"/>
                <w:sz w:val="20"/>
                <w:szCs w:val="20"/>
                <w:lang w:val="es-ES_tradnl"/>
              </w:rPr>
              <w:t>100</w:t>
            </w:r>
            <w:r w:rsidRPr="001F0847">
              <w:rPr>
                <w:rFonts w:ascii="Arial Narrow" w:hAnsi="Arial Narrow" w:cs="Arial"/>
                <w:color w:val="000000" w:themeColor="text1"/>
                <w:sz w:val="20"/>
                <w:szCs w:val="20"/>
                <w:lang w:val="es-ES_tradnl"/>
              </w:rPr>
              <w:t>,000</w:t>
            </w:r>
          </w:p>
        </w:tc>
        <w:tc>
          <w:tcPr>
            <w:tcW w:w="1984" w:type="dxa"/>
            <w:tcBorders>
              <w:top w:val="nil"/>
              <w:left w:val="single" w:sz="6" w:space="0" w:color="auto"/>
              <w:bottom w:val="single" w:sz="4" w:space="0" w:color="auto"/>
              <w:right w:val="single" w:sz="4" w:space="0" w:color="auto"/>
            </w:tcBorders>
            <w:shd w:val="clear" w:color="auto" w:fill="FFFFFF"/>
          </w:tcPr>
          <w:p w:rsidR="004E7999" w:rsidRPr="001F0847" w:rsidRDefault="004E7999" w:rsidP="004E058D">
            <w:pPr>
              <w:spacing w:line="216" w:lineRule="auto"/>
              <w:rPr>
                <w:rFonts w:ascii="Arial Narrow" w:hAnsi="Arial Narrow" w:cs="Arial"/>
                <w:color w:val="000000" w:themeColor="text1"/>
                <w:kern w:val="2"/>
                <w:sz w:val="20"/>
                <w:szCs w:val="20"/>
                <w:lang w:val="en-US"/>
              </w:rPr>
            </w:pPr>
          </w:p>
          <w:p w:rsidR="004E7999" w:rsidRPr="001F0847" w:rsidRDefault="004E7999" w:rsidP="004E058D">
            <w:pPr>
              <w:spacing w:line="216" w:lineRule="auto"/>
              <w:rPr>
                <w:rFonts w:ascii="Arial Narrow" w:hAnsi="Arial Narrow" w:cs="Arial"/>
                <w:color w:val="000000" w:themeColor="text1"/>
                <w:kern w:val="2"/>
                <w:sz w:val="20"/>
                <w:szCs w:val="20"/>
                <w:lang w:val="en-US"/>
              </w:rPr>
            </w:pPr>
          </w:p>
        </w:tc>
      </w:tr>
    </w:tbl>
    <w:p w:rsidR="004E7999" w:rsidRPr="001F0847" w:rsidRDefault="004E7999" w:rsidP="004E7999">
      <w:pPr>
        <w:shd w:val="clear" w:color="auto" w:fill="95B3D7" w:themeFill="accent1" w:themeFillTint="99"/>
        <w:ind w:left="9450" w:right="540" w:hanging="270"/>
        <w:jc w:val="center"/>
        <w:rPr>
          <w:rFonts w:ascii="Arial Narrow" w:hAnsi="Arial Narrow" w:cs="Arial"/>
          <w:color w:val="000000" w:themeColor="text1"/>
          <w:szCs w:val="20"/>
          <w:lang w:val="es-ES"/>
        </w:rPr>
      </w:pPr>
      <w:r w:rsidRPr="001F0847">
        <w:rPr>
          <w:rFonts w:ascii="Arial Narrow" w:hAnsi="Arial Narrow" w:cs="Arial"/>
          <w:b/>
          <w:color w:val="000000" w:themeColor="text1"/>
          <w:szCs w:val="20"/>
          <w:lang w:val="es-ES"/>
        </w:rPr>
        <w:t>Costo Total del PMAA RD$</w:t>
      </w:r>
      <w:r w:rsidR="00324D94" w:rsidRPr="001F0847">
        <w:rPr>
          <w:rFonts w:ascii="Arial Narrow" w:hAnsi="Arial Narrow" w:cs="Arial"/>
          <w:b/>
          <w:color w:val="000000" w:themeColor="text1"/>
          <w:szCs w:val="20"/>
          <w:lang w:val="es-ES"/>
        </w:rPr>
        <w:t>1</w:t>
      </w:r>
      <w:proofErr w:type="gramStart"/>
      <w:r w:rsidR="00324D94" w:rsidRPr="001F0847">
        <w:rPr>
          <w:rFonts w:ascii="Arial Narrow" w:hAnsi="Arial Narrow" w:cs="Arial"/>
          <w:b/>
          <w:color w:val="000000" w:themeColor="text1"/>
          <w:szCs w:val="20"/>
          <w:lang w:val="es-ES"/>
        </w:rPr>
        <w:t>,329,000.00</w:t>
      </w:r>
      <w:proofErr w:type="gramEnd"/>
    </w:p>
    <w:p w:rsidR="004E7999" w:rsidRPr="001F0847" w:rsidRDefault="004E7999" w:rsidP="004E7999">
      <w:pPr>
        <w:suppressAutoHyphens w:val="0"/>
        <w:rPr>
          <w:rFonts w:ascii="Arial Narrow" w:hAnsi="Arial Narrow" w:cs="Arial"/>
          <w:bCs/>
          <w:color w:val="000000" w:themeColor="text1"/>
          <w:szCs w:val="20"/>
        </w:rPr>
        <w:sectPr w:rsidR="004E7999" w:rsidRPr="001F0847" w:rsidSect="007E1AFD">
          <w:footerReference w:type="default" r:id="rId12"/>
          <w:pgSz w:w="15840" w:h="12240" w:orient="landscape"/>
          <w:pgMar w:top="1440" w:right="1440" w:bottom="1440" w:left="1440" w:header="720" w:footer="720" w:gutter="0"/>
          <w:pgNumType w:fmt="lowerRoman"/>
          <w:cols w:space="720"/>
        </w:sectPr>
      </w:pPr>
    </w:p>
    <w:p w:rsidR="00582BE4" w:rsidRPr="001F0847" w:rsidRDefault="00582BE4" w:rsidP="007D3F09">
      <w:pPr>
        <w:pStyle w:val="a1"/>
      </w:pPr>
      <w:bookmarkStart w:id="9" w:name="_Toc155246366"/>
      <w:r w:rsidRPr="001F0847">
        <w:lastRenderedPageBreak/>
        <w:t>CAPITULO I - INTRODUCCIÓN.</w:t>
      </w:r>
      <w:bookmarkEnd w:id="9"/>
    </w:p>
    <w:p w:rsidR="004B2BFC" w:rsidRPr="001F0847" w:rsidRDefault="004B2BFC">
      <w:pPr>
        <w:pStyle w:val="PlainText1"/>
        <w:spacing w:line="360" w:lineRule="auto"/>
        <w:jc w:val="both"/>
        <w:rPr>
          <w:rFonts w:ascii="Arial" w:hAnsi="Arial" w:cs="Arial"/>
          <w:color w:val="000000" w:themeColor="text1"/>
          <w:sz w:val="22"/>
          <w:szCs w:val="22"/>
        </w:rPr>
      </w:pPr>
    </w:p>
    <w:p w:rsidR="00582BE4" w:rsidRPr="001F0847" w:rsidRDefault="00582BE4" w:rsidP="00DD5DEC">
      <w:pPr>
        <w:pStyle w:val="Ttulo1"/>
        <w:numPr>
          <w:ilvl w:val="1"/>
          <w:numId w:val="1"/>
        </w:numPr>
        <w:spacing w:before="0" w:after="0" w:line="360" w:lineRule="auto"/>
        <w:jc w:val="both"/>
        <w:rPr>
          <w:color w:val="000000" w:themeColor="text1"/>
          <w:sz w:val="22"/>
          <w:szCs w:val="22"/>
        </w:rPr>
      </w:pPr>
      <w:bookmarkStart w:id="10" w:name="_Toc155246367"/>
      <w:r w:rsidRPr="001F0847">
        <w:rPr>
          <w:color w:val="000000" w:themeColor="text1"/>
          <w:sz w:val="22"/>
          <w:szCs w:val="22"/>
        </w:rPr>
        <w:t>Introducción</w:t>
      </w:r>
      <w:bookmarkEnd w:id="10"/>
    </w:p>
    <w:p w:rsidR="00AD0E56" w:rsidRPr="001F0847" w:rsidRDefault="006505E7" w:rsidP="00094674">
      <w:pPr>
        <w:pStyle w:val="NormalWeb"/>
        <w:spacing w:line="360" w:lineRule="auto"/>
        <w:jc w:val="both"/>
        <w:rPr>
          <w:rFonts w:ascii="Arial" w:hAnsi="Arial" w:cs="Arial"/>
          <w:color w:val="000000" w:themeColor="text1"/>
          <w:sz w:val="22"/>
          <w:szCs w:val="22"/>
        </w:rPr>
      </w:pPr>
      <w:r w:rsidRPr="001F0847">
        <w:rPr>
          <w:rFonts w:ascii="Arial" w:hAnsi="Arial" w:cs="Arial"/>
          <w:color w:val="000000" w:themeColor="text1"/>
          <w:sz w:val="22"/>
          <w:szCs w:val="22"/>
        </w:rPr>
        <w:t xml:space="preserve">El </w:t>
      </w:r>
      <w:r w:rsidR="004E058D" w:rsidRPr="001F0847">
        <w:rPr>
          <w:rFonts w:ascii="Arial" w:hAnsi="Arial" w:cs="Arial"/>
          <w:color w:val="000000" w:themeColor="text1"/>
          <w:sz w:val="22"/>
          <w:szCs w:val="22"/>
        </w:rPr>
        <w:t>Proyecto “</w:t>
      </w:r>
      <w:r w:rsidR="006F2DA3" w:rsidRPr="001F0847">
        <w:rPr>
          <w:rFonts w:ascii="Arial" w:hAnsi="Arial" w:cs="Arial"/>
          <w:color w:val="000000" w:themeColor="text1"/>
          <w:sz w:val="22"/>
          <w:szCs w:val="22"/>
        </w:rPr>
        <w:t>RESIDENCIAL CORAL VIEW</w:t>
      </w:r>
      <w:r w:rsidR="000E0D5D" w:rsidRPr="001F0847">
        <w:rPr>
          <w:rFonts w:ascii="Arial" w:hAnsi="Arial" w:cs="Arial"/>
          <w:color w:val="000000" w:themeColor="text1"/>
          <w:sz w:val="22"/>
          <w:szCs w:val="22"/>
        </w:rPr>
        <w:t>”</w:t>
      </w:r>
      <w:r w:rsidR="002F737B" w:rsidRPr="001F0847">
        <w:rPr>
          <w:rFonts w:ascii="Arial" w:hAnsi="Arial" w:cs="Arial"/>
          <w:color w:val="000000" w:themeColor="text1"/>
          <w:sz w:val="22"/>
          <w:szCs w:val="22"/>
        </w:rPr>
        <w:t xml:space="preserve">, </w:t>
      </w:r>
      <w:r w:rsidR="00794D60" w:rsidRPr="001F0847">
        <w:rPr>
          <w:rFonts w:ascii="Arial" w:hAnsi="Arial" w:cs="Arial"/>
          <w:color w:val="000000" w:themeColor="text1"/>
          <w:sz w:val="22"/>
          <w:szCs w:val="22"/>
        </w:rPr>
        <w:t>registrado en el Ministerio de Medio Ambiente</w:t>
      </w:r>
      <w:r w:rsidR="00E81674" w:rsidRPr="001F0847">
        <w:rPr>
          <w:rFonts w:ascii="Arial" w:hAnsi="Arial" w:cs="Arial"/>
          <w:color w:val="000000" w:themeColor="text1"/>
          <w:sz w:val="22"/>
          <w:szCs w:val="22"/>
        </w:rPr>
        <w:t xml:space="preserve"> y Recursos Naturales</w:t>
      </w:r>
      <w:r w:rsidR="00794D60" w:rsidRPr="001F0847">
        <w:rPr>
          <w:rFonts w:ascii="Arial" w:hAnsi="Arial" w:cs="Arial"/>
          <w:color w:val="000000" w:themeColor="text1"/>
          <w:sz w:val="22"/>
          <w:szCs w:val="22"/>
        </w:rPr>
        <w:t xml:space="preserve"> con el Código</w:t>
      </w:r>
      <w:r w:rsidR="00DC6D43" w:rsidRPr="001F0847">
        <w:rPr>
          <w:rFonts w:ascii="Arial" w:hAnsi="Arial" w:cs="Arial"/>
          <w:color w:val="000000" w:themeColor="text1"/>
          <w:sz w:val="22"/>
          <w:szCs w:val="22"/>
        </w:rPr>
        <w:t xml:space="preserve"> </w:t>
      </w:r>
      <w:r w:rsidR="006F2DA3" w:rsidRPr="001F0847">
        <w:rPr>
          <w:rFonts w:ascii="Arial" w:hAnsi="Arial" w:cs="Arial"/>
          <w:color w:val="000000" w:themeColor="text1"/>
          <w:sz w:val="22"/>
          <w:szCs w:val="22"/>
        </w:rPr>
        <w:t>22144</w:t>
      </w:r>
      <w:r w:rsidR="00AD0E56" w:rsidRPr="001F0847">
        <w:rPr>
          <w:rFonts w:ascii="Arial" w:hAnsi="Arial" w:cs="Arial"/>
          <w:color w:val="000000" w:themeColor="text1"/>
          <w:sz w:val="22"/>
          <w:szCs w:val="22"/>
        </w:rPr>
        <w:t xml:space="preserve">, </w:t>
      </w:r>
      <w:r w:rsidR="00067EB8" w:rsidRPr="001F0847">
        <w:rPr>
          <w:rFonts w:ascii="Arial" w:hAnsi="Arial" w:cs="Arial"/>
          <w:color w:val="000000" w:themeColor="text1"/>
          <w:sz w:val="22"/>
          <w:szCs w:val="22"/>
        </w:rPr>
        <w:t xml:space="preserve">ubicado en la </w:t>
      </w:r>
      <w:r w:rsidR="006F2DA3" w:rsidRPr="001F0847">
        <w:rPr>
          <w:rFonts w:ascii="Arial" w:hAnsi="Arial" w:cs="Arial"/>
          <w:color w:val="000000" w:themeColor="text1"/>
          <w:sz w:val="22"/>
          <w:szCs w:val="22"/>
        </w:rPr>
        <w:t>Carretera Sánchez Vieja</w:t>
      </w:r>
      <w:r w:rsidR="00754EF9" w:rsidRPr="001F0847">
        <w:rPr>
          <w:rFonts w:ascii="Arial" w:hAnsi="Arial" w:cs="Arial"/>
          <w:color w:val="000000" w:themeColor="text1"/>
          <w:sz w:val="22"/>
          <w:szCs w:val="22"/>
        </w:rPr>
        <w:t xml:space="preserve">, </w:t>
      </w:r>
      <w:proofErr w:type="spellStart"/>
      <w:r w:rsidR="006F2DA3" w:rsidRPr="001F0847">
        <w:rPr>
          <w:rFonts w:ascii="Arial" w:hAnsi="Arial" w:cs="Arial"/>
          <w:color w:val="000000" w:themeColor="text1"/>
          <w:sz w:val="22"/>
          <w:szCs w:val="22"/>
        </w:rPr>
        <w:t>Cambelen</w:t>
      </w:r>
      <w:proofErr w:type="spellEnd"/>
      <w:r w:rsidR="004614DA" w:rsidRPr="001F0847">
        <w:rPr>
          <w:rFonts w:ascii="Arial" w:hAnsi="Arial" w:cs="Arial"/>
          <w:color w:val="000000" w:themeColor="text1"/>
          <w:sz w:val="22"/>
          <w:szCs w:val="22"/>
        </w:rPr>
        <w:t xml:space="preserve">, </w:t>
      </w:r>
      <w:r w:rsidR="007063AC" w:rsidRPr="001F0847">
        <w:rPr>
          <w:rFonts w:ascii="Arial" w:hAnsi="Arial" w:cs="Arial"/>
          <w:color w:val="000000" w:themeColor="text1"/>
          <w:sz w:val="22"/>
          <w:szCs w:val="22"/>
        </w:rPr>
        <w:t xml:space="preserve">Municipio </w:t>
      </w:r>
      <w:r w:rsidR="006F2DA3" w:rsidRPr="001F0847">
        <w:rPr>
          <w:rFonts w:ascii="Arial" w:hAnsi="Arial" w:cs="Arial"/>
          <w:color w:val="000000" w:themeColor="text1"/>
          <w:sz w:val="22"/>
          <w:szCs w:val="22"/>
        </w:rPr>
        <w:t xml:space="preserve">San </w:t>
      </w:r>
      <w:proofErr w:type="spellStart"/>
      <w:r w:rsidR="006F2DA3" w:rsidRPr="001F0847">
        <w:rPr>
          <w:rFonts w:ascii="Arial" w:hAnsi="Arial" w:cs="Arial"/>
          <w:color w:val="000000" w:themeColor="text1"/>
          <w:sz w:val="22"/>
          <w:szCs w:val="22"/>
        </w:rPr>
        <w:t>Cristobal</w:t>
      </w:r>
      <w:proofErr w:type="spellEnd"/>
      <w:r w:rsidR="00105BFD" w:rsidRPr="001F0847">
        <w:rPr>
          <w:rFonts w:ascii="Arial" w:hAnsi="Arial" w:cs="Arial"/>
          <w:color w:val="000000" w:themeColor="text1"/>
          <w:sz w:val="22"/>
          <w:szCs w:val="22"/>
        </w:rPr>
        <w:t xml:space="preserve">, </w:t>
      </w:r>
      <w:r w:rsidR="007063AC" w:rsidRPr="001F0847">
        <w:rPr>
          <w:rFonts w:ascii="Arial" w:hAnsi="Arial" w:cs="Arial"/>
          <w:color w:val="000000" w:themeColor="text1"/>
          <w:sz w:val="22"/>
          <w:szCs w:val="22"/>
        </w:rPr>
        <w:t xml:space="preserve">Provincia </w:t>
      </w:r>
      <w:r w:rsidR="006F2DA3" w:rsidRPr="001F0847">
        <w:rPr>
          <w:rFonts w:ascii="Arial" w:hAnsi="Arial" w:cs="Arial"/>
          <w:color w:val="000000" w:themeColor="text1"/>
          <w:sz w:val="22"/>
          <w:szCs w:val="22"/>
        </w:rPr>
        <w:t xml:space="preserve">San </w:t>
      </w:r>
      <w:proofErr w:type="spellStart"/>
      <w:r w:rsidR="006F2DA3" w:rsidRPr="001F0847">
        <w:rPr>
          <w:rFonts w:ascii="Arial" w:hAnsi="Arial" w:cs="Arial"/>
          <w:color w:val="000000" w:themeColor="text1"/>
          <w:sz w:val="22"/>
          <w:szCs w:val="22"/>
        </w:rPr>
        <w:t>Cristobal</w:t>
      </w:r>
      <w:proofErr w:type="spellEnd"/>
      <w:r w:rsidR="007F6F0B" w:rsidRPr="001F0847">
        <w:rPr>
          <w:rFonts w:ascii="Arial" w:hAnsi="Arial" w:cs="Arial"/>
          <w:color w:val="000000" w:themeColor="text1"/>
          <w:sz w:val="22"/>
          <w:szCs w:val="22"/>
        </w:rPr>
        <w:t xml:space="preserve">, </w:t>
      </w:r>
      <w:r w:rsidR="00105BFD" w:rsidRPr="001F0847">
        <w:rPr>
          <w:rFonts w:ascii="Arial" w:hAnsi="Arial" w:cs="Arial"/>
          <w:color w:val="000000" w:themeColor="text1"/>
          <w:sz w:val="22"/>
          <w:szCs w:val="22"/>
        </w:rPr>
        <w:t xml:space="preserve">consiste en una </w:t>
      </w:r>
      <w:r w:rsidR="00D3118F" w:rsidRPr="001F0847">
        <w:rPr>
          <w:rFonts w:ascii="Arial" w:hAnsi="Arial" w:cs="Arial"/>
          <w:color w:val="000000" w:themeColor="text1"/>
          <w:sz w:val="22"/>
          <w:szCs w:val="22"/>
        </w:rPr>
        <w:t xml:space="preserve">lotificación </w:t>
      </w:r>
      <w:r w:rsidR="00105BFD" w:rsidRPr="001F0847">
        <w:rPr>
          <w:rFonts w:ascii="Arial" w:hAnsi="Arial" w:cs="Arial"/>
          <w:color w:val="000000" w:themeColor="text1"/>
          <w:sz w:val="22"/>
          <w:szCs w:val="22"/>
        </w:rPr>
        <w:t>d</w:t>
      </w:r>
      <w:r w:rsidR="00D3118F" w:rsidRPr="001F0847">
        <w:rPr>
          <w:rFonts w:ascii="Arial" w:hAnsi="Arial" w:cs="Arial"/>
          <w:color w:val="000000" w:themeColor="text1"/>
          <w:sz w:val="22"/>
          <w:szCs w:val="22"/>
        </w:rPr>
        <w:t>e</w:t>
      </w:r>
      <w:r w:rsidR="00105BFD" w:rsidRPr="001F0847">
        <w:rPr>
          <w:rFonts w:ascii="Arial" w:hAnsi="Arial" w:cs="Arial"/>
          <w:color w:val="000000" w:themeColor="text1"/>
          <w:sz w:val="22"/>
          <w:szCs w:val="22"/>
        </w:rPr>
        <w:t xml:space="preserve"> </w:t>
      </w:r>
      <w:r w:rsidR="006F2DA3" w:rsidRPr="001F0847">
        <w:rPr>
          <w:rFonts w:ascii="Arial" w:hAnsi="Arial" w:cs="Arial"/>
          <w:color w:val="000000" w:themeColor="text1"/>
          <w:sz w:val="22"/>
          <w:szCs w:val="22"/>
        </w:rPr>
        <w:t>489 lotes</w:t>
      </w:r>
      <w:r w:rsidR="00BF152C" w:rsidRPr="001F0847">
        <w:rPr>
          <w:rFonts w:ascii="Arial" w:hAnsi="Arial" w:cs="Arial"/>
          <w:color w:val="000000" w:themeColor="text1"/>
          <w:sz w:val="22"/>
          <w:szCs w:val="22"/>
        </w:rPr>
        <w:t xml:space="preserve"> con una primera etapa de cincuenta solares,</w:t>
      </w:r>
      <w:r w:rsidR="00105BFD" w:rsidRPr="001F0847">
        <w:rPr>
          <w:rFonts w:ascii="Arial" w:hAnsi="Arial" w:cs="Arial"/>
          <w:color w:val="000000" w:themeColor="text1"/>
          <w:sz w:val="22"/>
          <w:szCs w:val="22"/>
        </w:rPr>
        <w:t xml:space="preserve"> destinados a </w:t>
      </w:r>
      <w:r w:rsidR="00D3118F" w:rsidRPr="001F0847">
        <w:rPr>
          <w:rFonts w:ascii="Arial" w:hAnsi="Arial" w:cs="Arial"/>
          <w:color w:val="000000" w:themeColor="text1"/>
          <w:sz w:val="22"/>
          <w:szCs w:val="22"/>
        </w:rPr>
        <w:t>viviendas</w:t>
      </w:r>
      <w:r w:rsidR="00451332" w:rsidRPr="001F0847">
        <w:rPr>
          <w:rFonts w:ascii="Arial" w:hAnsi="Arial" w:cs="Arial"/>
          <w:color w:val="000000" w:themeColor="text1"/>
          <w:sz w:val="22"/>
          <w:szCs w:val="22"/>
        </w:rPr>
        <w:t xml:space="preserve"> individuales</w:t>
      </w:r>
      <w:r w:rsidR="00D3118F" w:rsidRPr="001F0847">
        <w:rPr>
          <w:rFonts w:ascii="Arial" w:hAnsi="Arial" w:cs="Arial"/>
          <w:color w:val="000000" w:themeColor="text1"/>
          <w:sz w:val="22"/>
          <w:szCs w:val="22"/>
        </w:rPr>
        <w:t xml:space="preserve"> en una extensión </w:t>
      </w:r>
      <w:r w:rsidR="009C68CA" w:rsidRPr="001F0847">
        <w:rPr>
          <w:rFonts w:ascii="Arial" w:hAnsi="Arial" w:cs="Arial"/>
          <w:color w:val="000000" w:themeColor="text1"/>
          <w:sz w:val="22"/>
          <w:szCs w:val="22"/>
        </w:rPr>
        <w:t xml:space="preserve">superficial de </w:t>
      </w:r>
      <w:r w:rsidR="006F2DA3" w:rsidRPr="001F0847">
        <w:rPr>
          <w:rFonts w:ascii="Arial" w:hAnsi="Arial" w:cs="Arial"/>
          <w:color w:val="000000" w:themeColor="text1"/>
          <w:sz w:val="22"/>
          <w:szCs w:val="22"/>
        </w:rPr>
        <w:t>163,768.00</w:t>
      </w:r>
      <w:r w:rsidR="00D05831" w:rsidRPr="001F0847">
        <w:rPr>
          <w:rFonts w:ascii="Arial" w:hAnsi="Arial" w:cs="Arial"/>
          <w:color w:val="000000" w:themeColor="text1"/>
          <w:sz w:val="22"/>
          <w:szCs w:val="22"/>
        </w:rPr>
        <w:t xml:space="preserve"> </w:t>
      </w:r>
      <w:r w:rsidR="009C68CA" w:rsidRPr="001F0847">
        <w:rPr>
          <w:rFonts w:ascii="Arial" w:hAnsi="Arial" w:cs="Arial"/>
          <w:color w:val="000000" w:themeColor="text1"/>
          <w:sz w:val="22"/>
          <w:szCs w:val="22"/>
        </w:rPr>
        <w:t xml:space="preserve">m2, de los cuales solo </w:t>
      </w:r>
      <w:r w:rsidR="006F2DA3" w:rsidRPr="001F0847">
        <w:rPr>
          <w:rFonts w:ascii="Arial" w:hAnsi="Arial" w:cs="Arial"/>
          <w:color w:val="000000" w:themeColor="text1"/>
          <w:sz w:val="22"/>
          <w:szCs w:val="22"/>
        </w:rPr>
        <w:t>143,135.23</w:t>
      </w:r>
      <w:r w:rsidR="009C68CA" w:rsidRPr="001F0847">
        <w:rPr>
          <w:rFonts w:ascii="Arial" w:hAnsi="Arial" w:cs="Arial"/>
          <w:color w:val="000000" w:themeColor="text1"/>
          <w:sz w:val="22"/>
          <w:szCs w:val="22"/>
        </w:rPr>
        <w:t xml:space="preserve"> </w:t>
      </w:r>
      <w:r w:rsidR="007D0E53" w:rsidRPr="001F0847">
        <w:rPr>
          <w:rFonts w:ascii="Arial" w:hAnsi="Arial" w:cs="Arial"/>
          <w:color w:val="000000" w:themeColor="text1"/>
          <w:sz w:val="22"/>
          <w:szCs w:val="22"/>
        </w:rPr>
        <w:t xml:space="preserve">serán para los </w:t>
      </w:r>
      <w:r w:rsidR="006F2DA3" w:rsidRPr="001F0847">
        <w:rPr>
          <w:rFonts w:ascii="Arial" w:hAnsi="Arial" w:cs="Arial"/>
          <w:color w:val="000000" w:themeColor="text1"/>
          <w:sz w:val="22"/>
          <w:szCs w:val="22"/>
        </w:rPr>
        <w:t>489 lotes</w:t>
      </w:r>
      <w:r w:rsidR="00D3118F" w:rsidRPr="001F0847">
        <w:rPr>
          <w:rFonts w:ascii="Arial" w:hAnsi="Arial" w:cs="Arial"/>
          <w:color w:val="000000" w:themeColor="text1"/>
          <w:sz w:val="22"/>
          <w:szCs w:val="22"/>
        </w:rPr>
        <w:t xml:space="preserve">, con las infraestructuras básicas de caminos de </w:t>
      </w:r>
      <w:r w:rsidR="009C68CA" w:rsidRPr="001F0847">
        <w:rPr>
          <w:rFonts w:ascii="Arial" w:hAnsi="Arial" w:cs="Arial"/>
          <w:color w:val="000000" w:themeColor="text1"/>
          <w:sz w:val="22"/>
          <w:szCs w:val="22"/>
        </w:rPr>
        <w:t xml:space="preserve">acceso, calle principal y secundarias </w:t>
      </w:r>
      <w:r w:rsidR="002842DD" w:rsidRPr="001F0847">
        <w:rPr>
          <w:rFonts w:ascii="Arial" w:hAnsi="Arial" w:cs="Arial"/>
          <w:color w:val="000000" w:themeColor="text1"/>
          <w:sz w:val="22"/>
          <w:szCs w:val="22"/>
        </w:rPr>
        <w:t>14,583.45</w:t>
      </w:r>
      <w:r w:rsidR="006F2DA3" w:rsidRPr="001F0847">
        <w:rPr>
          <w:rFonts w:ascii="Arial" w:hAnsi="Arial" w:cs="Arial"/>
          <w:color w:val="000000" w:themeColor="text1"/>
          <w:sz w:val="22"/>
          <w:szCs w:val="22"/>
        </w:rPr>
        <w:t xml:space="preserve"> </w:t>
      </w:r>
      <w:r w:rsidR="009C68CA" w:rsidRPr="001F0847">
        <w:rPr>
          <w:rFonts w:ascii="Arial" w:hAnsi="Arial" w:cs="Arial"/>
          <w:color w:val="000000" w:themeColor="text1"/>
          <w:sz w:val="22"/>
          <w:szCs w:val="22"/>
        </w:rPr>
        <w:t>m2)</w:t>
      </w:r>
      <w:r w:rsidR="00A36B15" w:rsidRPr="001F0847">
        <w:rPr>
          <w:rFonts w:ascii="Arial" w:hAnsi="Arial" w:cs="Arial"/>
          <w:color w:val="000000" w:themeColor="text1"/>
          <w:sz w:val="22"/>
          <w:szCs w:val="22"/>
        </w:rPr>
        <w:t xml:space="preserve">, aceras y contenes, drenajes pluviales, red de varios sistemas de </w:t>
      </w:r>
      <w:r w:rsidR="004E058D" w:rsidRPr="001F0847">
        <w:rPr>
          <w:rFonts w:ascii="Arial" w:hAnsi="Arial" w:cs="Arial"/>
          <w:color w:val="000000" w:themeColor="text1"/>
          <w:sz w:val="22"/>
          <w:szCs w:val="22"/>
        </w:rPr>
        <w:t>tratamiento de aguas residuales</w:t>
      </w:r>
      <w:r w:rsidR="00A96083" w:rsidRPr="001F0847">
        <w:rPr>
          <w:rFonts w:ascii="Arial" w:hAnsi="Arial" w:cs="Arial"/>
          <w:color w:val="000000" w:themeColor="text1"/>
          <w:sz w:val="22"/>
          <w:szCs w:val="22"/>
        </w:rPr>
        <w:t xml:space="preserve">, </w:t>
      </w:r>
      <w:r w:rsidR="00624DD4" w:rsidRPr="001F0847">
        <w:rPr>
          <w:rFonts w:ascii="Arial" w:hAnsi="Arial" w:cs="Arial"/>
          <w:color w:val="000000" w:themeColor="text1"/>
          <w:sz w:val="22"/>
          <w:szCs w:val="22"/>
        </w:rPr>
        <w:t>áreas verdes (</w:t>
      </w:r>
      <w:r w:rsidR="002842DD" w:rsidRPr="001F0847">
        <w:rPr>
          <w:rFonts w:ascii="Arial" w:hAnsi="Arial" w:cs="Arial"/>
          <w:color w:val="000000" w:themeColor="text1"/>
          <w:sz w:val="22"/>
          <w:szCs w:val="22"/>
        </w:rPr>
        <w:t>5,082.32</w:t>
      </w:r>
      <w:r w:rsidR="00624DD4" w:rsidRPr="001F0847">
        <w:rPr>
          <w:rFonts w:ascii="Arial" w:hAnsi="Arial" w:cs="Arial"/>
          <w:color w:val="000000" w:themeColor="text1"/>
          <w:sz w:val="22"/>
          <w:szCs w:val="22"/>
        </w:rPr>
        <w:t xml:space="preserve"> m2) y </w:t>
      </w:r>
      <w:proofErr w:type="spellStart"/>
      <w:r w:rsidR="002842DD" w:rsidRPr="001F0847">
        <w:rPr>
          <w:rFonts w:ascii="Arial" w:hAnsi="Arial" w:cs="Arial"/>
          <w:color w:val="000000" w:themeColor="text1"/>
          <w:sz w:val="22"/>
          <w:szCs w:val="22"/>
        </w:rPr>
        <w:t>areas</w:t>
      </w:r>
      <w:proofErr w:type="spellEnd"/>
      <w:r w:rsidR="002842DD" w:rsidRPr="001F0847">
        <w:rPr>
          <w:rFonts w:ascii="Arial" w:hAnsi="Arial" w:cs="Arial"/>
          <w:color w:val="000000" w:themeColor="text1"/>
          <w:sz w:val="22"/>
          <w:szCs w:val="22"/>
        </w:rPr>
        <w:t xml:space="preserve"> institucionales (967.00 m2)</w:t>
      </w:r>
      <w:r w:rsidR="009C68CA" w:rsidRPr="001F0847">
        <w:rPr>
          <w:rFonts w:ascii="Arial" w:hAnsi="Arial" w:cs="Arial"/>
          <w:color w:val="000000" w:themeColor="text1"/>
          <w:sz w:val="22"/>
          <w:szCs w:val="22"/>
        </w:rPr>
        <w:t>,</w:t>
      </w:r>
      <w:r w:rsidR="00117D69" w:rsidRPr="001F0847">
        <w:rPr>
          <w:rFonts w:ascii="Arial" w:hAnsi="Arial" w:cs="Arial"/>
          <w:color w:val="000000" w:themeColor="text1"/>
          <w:sz w:val="22"/>
          <w:szCs w:val="22"/>
        </w:rPr>
        <w:t xml:space="preserve"> </w:t>
      </w:r>
      <w:r w:rsidR="00C2530C" w:rsidRPr="001F0847">
        <w:rPr>
          <w:rFonts w:ascii="Arial" w:hAnsi="Arial" w:cs="Arial"/>
          <w:color w:val="000000" w:themeColor="text1"/>
          <w:sz w:val="22"/>
          <w:szCs w:val="22"/>
        </w:rPr>
        <w:t xml:space="preserve">línea de agua potable para su conexión a través de </w:t>
      </w:r>
      <w:r w:rsidR="00324D94" w:rsidRPr="001F0847">
        <w:rPr>
          <w:rFonts w:ascii="Arial" w:hAnsi="Arial" w:cs="Arial"/>
          <w:color w:val="000000" w:themeColor="text1"/>
          <w:sz w:val="22"/>
          <w:szCs w:val="22"/>
        </w:rPr>
        <w:t>INAPA</w:t>
      </w:r>
      <w:r w:rsidR="00C2530C" w:rsidRPr="001F0847">
        <w:rPr>
          <w:rFonts w:ascii="Arial" w:hAnsi="Arial" w:cs="Arial"/>
          <w:color w:val="000000" w:themeColor="text1"/>
          <w:sz w:val="22"/>
          <w:szCs w:val="22"/>
        </w:rPr>
        <w:t xml:space="preserve"> y la línea eléctrica para su conexión con </w:t>
      </w:r>
      <w:r w:rsidR="006F2DA3" w:rsidRPr="001F0847">
        <w:rPr>
          <w:rFonts w:ascii="Arial" w:hAnsi="Arial" w:cs="Arial"/>
          <w:color w:val="000000" w:themeColor="text1"/>
          <w:sz w:val="22"/>
          <w:szCs w:val="22"/>
        </w:rPr>
        <w:t>EDESUR</w:t>
      </w:r>
      <w:r w:rsidR="00C2530C" w:rsidRPr="001F0847">
        <w:rPr>
          <w:rFonts w:ascii="Arial" w:hAnsi="Arial" w:cs="Arial"/>
          <w:color w:val="000000" w:themeColor="text1"/>
          <w:sz w:val="22"/>
          <w:szCs w:val="22"/>
        </w:rPr>
        <w:t xml:space="preserve">. </w:t>
      </w:r>
      <w:r w:rsidR="00E73272" w:rsidRPr="001F0847">
        <w:rPr>
          <w:rFonts w:ascii="Arial" w:hAnsi="Arial" w:cs="Arial"/>
          <w:color w:val="000000" w:themeColor="text1"/>
          <w:sz w:val="22"/>
          <w:szCs w:val="22"/>
        </w:rPr>
        <w:t xml:space="preserve">El </w:t>
      </w:r>
      <w:r w:rsidR="004E058D" w:rsidRPr="001F0847">
        <w:rPr>
          <w:rFonts w:ascii="Arial" w:hAnsi="Arial" w:cs="Arial"/>
          <w:color w:val="000000" w:themeColor="text1"/>
          <w:sz w:val="22"/>
          <w:szCs w:val="22"/>
        </w:rPr>
        <w:t>Proyecto “</w:t>
      </w:r>
      <w:r w:rsidR="006F2DA3" w:rsidRPr="001F0847">
        <w:rPr>
          <w:rFonts w:ascii="Arial" w:hAnsi="Arial" w:cs="Arial"/>
          <w:color w:val="000000" w:themeColor="text1"/>
          <w:sz w:val="22"/>
          <w:szCs w:val="22"/>
        </w:rPr>
        <w:t>RESIDENCIAL CORAL VIEW</w:t>
      </w:r>
      <w:r w:rsidR="000E0D5D" w:rsidRPr="001F0847">
        <w:rPr>
          <w:rFonts w:ascii="Arial" w:hAnsi="Arial" w:cs="Arial"/>
          <w:color w:val="000000" w:themeColor="text1"/>
          <w:sz w:val="22"/>
          <w:szCs w:val="22"/>
        </w:rPr>
        <w:t>”</w:t>
      </w:r>
      <w:r w:rsidR="00F534C9" w:rsidRPr="001F0847">
        <w:rPr>
          <w:rFonts w:ascii="Arial" w:hAnsi="Arial" w:cs="Arial"/>
          <w:color w:val="000000" w:themeColor="text1"/>
          <w:sz w:val="22"/>
          <w:szCs w:val="22"/>
        </w:rPr>
        <w:t xml:space="preserve"> se encuentra </w:t>
      </w:r>
      <w:r w:rsidR="00AD0E56" w:rsidRPr="001F0847">
        <w:rPr>
          <w:rFonts w:ascii="Arial" w:hAnsi="Arial" w:cs="Arial"/>
          <w:color w:val="000000" w:themeColor="text1"/>
          <w:sz w:val="22"/>
          <w:szCs w:val="22"/>
        </w:rPr>
        <w:t xml:space="preserve">dentro del ámbito de la </w:t>
      </w:r>
      <w:r w:rsidR="00117D69" w:rsidRPr="001F0847">
        <w:rPr>
          <w:rFonts w:ascii="Arial" w:hAnsi="Arial" w:cs="Arial"/>
          <w:color w:val="000000" w:themeColor="text1"/>
          <w:sz w:val="22"/>
          <w:szCs w:val="22"/>
        </w:rPr>
        <w:t>Designación</w:t>
      </w:r>
      <w:r w:rsidR="007D0E53" w:rsidRPr="001F0847">
        <w:rPr>
          <w:rFonts w:ascii="Arial" w:hAnsi="Arial" w:cs="Arial"/>
          <w:color w:val="000000" w:themeColor="text1"/>
          <w:sz w:val="22"/>
          <w:szCs w:val="22"/>
        </w:rPr>
        <w:t xml:space="preserve"> Catastral No. </w:t>
      </w:r>
      <w:r w:rsidR="00754EF9" w:rsidRPr="001F0847">
        <w:rPr>
          <w:rFonts w:ascii="Arial" w:hAnsi="Arial" w:cs="Arial"/>
          <w:color w:val="000000" w:themeColor="text1"/>
          <w:sz w:val="22"/>
          <w:szCs w:val="22"/>
        </w:rPr>
        <w:t>317046844065</w:t>
      </w:r>
      <w:r w:rsidR="007D0E53" w:rsidRPr="001F0847">
        <w:rPr>
          <w:rFonts w:ascii="Arial" w:hAnsi="Arial" w:cs="Arial"/>
          <w:color w:val="000000" w:themeColor="text1"/>
          <w:sz w:val="22"/>
          <w:szCs w:val="22"/>
        </w:rPr>
        <w:t xml:space="preserve">, Matricula </w:t>
      </w:r>
      <w:r w:rsidR="00754EF9" w:rsidRPr="001F0847">
        <w:rPr>
          <w:rFonts w:ascii="Arial" w:hAnsi="Arial" w:cs="Arial"/>
          <w:color w:val="000000" w:themeColor="text1"/>
          <w:sz w:val="22"/>
          <w:szCs w:val="22"/>
        </w:rPr>
        <w:t>3000475373</w:t>
      </w:r>
      <w:r w:rsidR="00465BC0" w:rsidRPr="001F0847">
        <w:rPr>
          <w:rFonts w:ascii="Arial" w:hAnsi="Arial" w:cs="Arial"/>
          <w:color w:val="000000" w:themeColor="text1"/>
          <w:sz w:val="22"/>
          <w:szCs w:val="22"/>
        </w:rPr>
        <w:t xml:space="preserve">, </w:t>
      </w:r>
      <w:r w:rsidR="00117D69" w:rsidRPr="001F0847">
        <w:rPr>
          <w:rFonts w:ascii="Arial" w:hAnsi="Arial" w:cs="Arial"/>
          <w:color w:val="000000" w:themeColor="text1"/>
          <w:sz w:val="22"/>
          <w:szCs w:val="22"/>
        </w:rPr>
        <w:t>Jurisdicción</w:t>
      </w:r>
      <w:r w:rsidR="007D0E53" w:rsidRPr="001F0847">
        <w:rPr>
          <w:rFonts w:ascii="Arial" w:hAnsi="Arial" w:cs="Arial"/>
          <w:color w:val="000000" w:themeColor="text1"/>
          <w:sz w:val="22"/>
          <w:szCs w:val="22"/>
        </w:rPr>
        <w:t xml:space="preserve"> Inmobiliaria </w:t>
      </w:r>
      <w:r w:rsidR="004134A2" w:rsidRPr="001F0847">
        <w:rPr>
          <w:rFonts w:ascii="Arial" w:hAnsi="Arial" w:cs="Arial"/>
          <w:color w:val="000000" w:themeColor="text1"/>
          <w:sz w:val="22"/>
          <w:szCs w:val="22"/>
        </w:rPr>
        <w:t xml:space="preserve">Municipio de </w:t>
      </w:r>
      <w:r w:rsidR="006F2DA3" w:rsidRPr="001F0847">
        <w:rPr>
          <w:rFonts w:ascii="Arial" w:hAnsi="Arial" w:cs="Arial"/>
          <w:color w:val="000000" w:themeColor="text1"/>
          <w:sz w:val="22"/>
          <w:szCs w:val="22"/>
        </w:rPr>
        <w:t xml:space="preserve">San </w:t>
      </w:r>
      <w:proofErr w:type="spellStart"/>
      <w:r w:rsidR="006F2DA3" w:rsidRPr="001F0847">
        <w:rPr>
          <w:rFonts w:ascii="Arial" w:hAnsi="Arial" w:cs="Arial"/>
          <w:color w:val="000000" w:themeColor="text1"/>
          <w:sz w:val="22"/>
          <w:szCs w:val="22"/>
        </w:rPr>
        <w:t>Cristobal</w:t>
      </w:r>
      <w:proofErr w:type="spellEnd"/>
      <w:r w:rsidR="004E058D" w:rsidRPr="001F0847">
        <w:rPr>
          <w:rFonts w:ascii="Arial" w:hAnsi="Arial" w:cs="Arial"/>
          <w:color w:val="000000" w:themeColor="text1"/>
          <w:sz w:val="22"/>
          <w:szCs w:val="22"/>
        </w:rPr>
        <w:t>,</w:t>
      </w:r>
      <w:r w:rsidR="00067EB8" w:rsidRPr="001F0847">
        <w:rPr>
          <w:rFonts w:ascii="Arial" w:hAnsi="Arial" w:cs="Arial"/>
          <w:color w:val="000000" w:themeColor="text1"/>
          <w:sz w:val="22"/>
          <w:szCs w:val="22"/>
        </w:rPr>
        <w:t xml:space="preserve"> </w:t>
      </w:r>
      <w:r w:rsidR="00D05A56" w:rsidRPr="001F0847">
        <w:rPr>
          <w:rFonts w:ascii="Arial" w:hAnsi="Arial" w:cs="Arial"/>
          <w:color w:val="000000" w:themeColor="text1"/>
          <w:sz w:val="22"/>
          <w:szCs w:val="22"/>
        </w:rPr>
        <w:t xml:space="preserve">con una </w:t>
      </w:r>
      <w:r w:rsidR="007D0E53" w:rsidRPr="001F0847">
        <w:rPr>
          <w:rFonts w:ascii="Arial" w:hAnsi="Arial" w:cs="Arial"/>
          <w:color w:val="000000" w:themeColor="text1"/>
          <w:sz w:val="22"/>
          <w:szCs w:val="22"/>
        </w:rPr>
        <w:t xml:space="preserve">totalidad de </w:t>
      </w:r>
      <w:r w:rsidR="006F2DA3" w:rsidRPr="001F0847">
        <w:rPr>
          <w:rFonts w:ascii="Arial" w:hAnsi="Arial" w:cs="Arial"/>
          <w:color w:val="000000" w:themeColor="text1"/>
          <w:sz w:val="22"/>
          <w:szCs w:val="22"/>
        </w:rPr>
        <w:t>163,768.00</w:t>
      </w:r>
      <w:r w:rsidR="00D05831" w:rsidRPr="001F0847">
        <w:rPr>
          <w:rFonts w:ascii="Arial" w:hAnsi="Arial" w:cs="Arial"/>
          <w:color w:val="000000" w:themeColor="text1"/>
          <w:sz w:val="22"/>
          <w:szCs w:val="22"/>
        </w:rPr>
        <w:t xml:space="preserve"> </w:t>
      </w:r>
      <w:r w:rsidR="007035A1" w:rsidRPr="001F0847">
        <w:rPr>
          <w:rFonts w:ascii="Arial" w:hAnsi="Arial" w:cs="Arial"/>
          <w:color w:val="000000" w:themeColor="text1"/>
          <w:sz w:val="22"/>
          <w:szCs w:val="22"/>
        </w:rPr>
        <w:t>m2</w:t>
      </w:r>
      <w:r w:rsidR="00D05A56" w:rsidRPr="001F0847">
        <w:rPr>
          <w:rFonts w:ascii="Arial" w:hAnsi="Arial" w:cs="Arial"/>
          <w:color w:val="000000" w:themeColor="text1"/>
          <w:sz w:val="22"/>
          <w:szCs w:val="22"/>
        </w:rPr>
        <w:t>,</w:t>
      </w:r>
      <w:r w:rsidR="00D14854" w:rsidRPr="001F0847">
        <w:rPr>
          <w:rFonts w:ascii="Arial" w:hAnsi="Arial" w:cs="Arial"/>
          <w:color w:val="000000" w:themeColor="text1"/>
          <w:sz w:val="22"/>
          <w:szCs w:val="22"/>
        </w:rPr>
        <w:t xml:space="preserve"> </w:t>
      </w:r>
      <w:proofErr w:type="spellStart"/>
      <w:r w:rsidR="006F2DA3" w:rsidRPr="001F0847">
        <w:rPr>
          <w:rFonts w:ascii="Arial" w:hAnsi="Arial" w:cs="Arial"/>
          <w:color w:val="000000" w:themeColor="text1"/>
          <w:sz w:val="22"/>
          <w:szCs w:val="22"/>
        </w:rPr>
        <w:t>Cambelen</w:t>
      </w:r>
      <w:proofErr w:type="spellEnd"/>
      <w:r w:rsidR="007D3F09" w:rsidRPr="001F0847">
        <w:rPr>
          <w:rFonts w:ascii="Arial" w:hAnsi="Arial" w:cs="Arial"/>
          <w:color w:val="000000" w:themeColor="text1"/>
          <w:sz w:val="22"/>
          <w:szCs w:val="22"/>
        </w:rPr>
        <w:t xml:space="preserve">, </w:t>
      </w:r>
      <w:r w:rsidR="004134A2" w:rsidRPr="001F0847">
        <w:rPr>
          <w:rFonts w:ascii="Arial" w:hAnsi="Arial" w:cs="Arial"/>
          <w:color w:val="000000" w:themeColor="text1"/>
          <w:sz w:val="22"/>
          <w:szCs w:val="22"/>
        </w:rPr>
        <w:t xml:space="preserve">Municipio de </w:t>
      </w:r>
      <w:r w:rsidR="006F2DA3" w:rsidRPr="001F0847">
        <w:rPr>
          <w:rFonts w:ascii="Arial" w:hAnsi="Arial" w:cs="Arial"/>
          <w:color w:val="000000" w:themeColor="text1"/>
          <w:sz w:val="22"/>
          <w:szCs w:val="22"/>
        </w:rPr>
        <w:t xml:space="preserve">San </w:t>
      </w:r>
      <w:proofErr w:type="spellStart"/>
      <w:r w:rsidR="006F2DA3" w:rsidRPr="001F0847">
        <w:rPr>
          <w:rFonts w:ascii="Arial" w:hAnsi="Arial" w:cs="Arial"/>
          <w:color w:val="000000" w:themeColor="text1"/>
          <w:sz w:val="22"/>
          <w:szCs w:val="22"/>
        </w:rPr>
        <w:t>Cristobal</w:t>
      </w:r>
      <w:proofErr w:type="spellEnd"/>
      <w:r w:rsidR="00D05A56" w:rsidRPr="001F0847">
        <w:rPr>
          <w:rFonts w:ascii="Arial" w:hAnsi="Arial" w:cs="Arial"/>
          <w:color w:val="000000" w:themeColor="text1"/>
          <w:sz w:val="22"/>
          <w:szCs w:val="22"/>
        </w:rPr>
        <w:t xml:space="preserve">, </w:t>
      </w:r>
      <w:r w:rsidR="007063AC" w:rsidRPr="001F0847">
        <w:rPr>
          <w:rFonts w:ascii="Arial" w:hAnsi="Arial" w:cs="Arial"/>
          <w:color w:val="000000" w:themeColor="text1"/>
          <w:sz w:val="22"/>
          <w:szCs w:val="22"/>
        </w:rPr>
        <w:t xml:space="preserve">Provincia </w:t>
      </w:r>
      <w:r w:rsidR="006F2DA3" w:rsidRPr="001F0847">
        <w:rPr>
          <w:rFonts w:ascii="Arial" w:hAnsi="Arial" w:cs="Arial"/>
          <w:color w:val="000000" w:themeColor="text1"/>
          <w:sz w:val="22"/>
          <w:szCs w:val="22"/>
        </w:rPr>
        <w:t xml:space="preserve">San </w:t>
      </w:r>
      <w:proofErr w:type="spellStart"/>
      <w:r w:rsidR="006F2DA3" w:rsidRPr="001F0847">
        <w:rPr>
          <w:rFonts w:ascii="Arial" w:hAnsi="Arial" w:cs="Arial"/>
          <w:color w:val="000000" w:themeColor="text1"/>
          <w:sz w:val="22"/>
          <w:szCs w:val="22"/>
        </w:rPr>
        <w:t>Cristobal</w:t>
      </w:r>
      <w:proofErr w:type="spellEnd"/>
      <w:r w:rsidR="00AD0E56" w:rsidRPr="001F0847">
        <w:rPr>
          <w:rFonts w:ascii="Arial" w:hAnsi="Arial" w:cs="Arial"/>
          <w:color w:val="000000" w:themeColor="text1"/>
          <w:sz w:val="22"/>
          <w:szCs w:val="22"/>
        </w:rPr>
        <w:t xml:space="preserve">, </w:t>
      </w:r>
      <w:r w:rsidR="002F737B" w:rsidRPr="001F0847">
        <w:rPr>
          <w:rFonts w:ascii="Arial" w:hAnsi="Arial" w:cs="Arial"/>
          <w:color w:val="000000" w:themeColor="text1"/>
          <w:sz w:val="22"/>
          <w:szCs w:val="22"/>
        </w:rPr>
        <w:t xml:space="preserve">en las coordenadas </w:t>
      </w:r>
      <w:r w:rsidR="004E058D" w:rsidRPr="001F0847">
        <w:rPr>
          <w:rFonts w:ascii="Arial" w:hAnsi="Arial" w:cs="Arial"/>
          <w:color w:val="000000" w:themeColor="text1"/>
          <w:sz w:val="22"/>
          <w:szCs w:val="22"/>
        </w:rPr>
        <w:t>en UTM, Zona 19Q, Hemisferio Norte:</w:t>
      </w:r>
    </w:p>
    <w:p w:rsidR="00D41E6A" w:rsidRPr="001F0847" w:rsidRDefault="00D41E6A" w:rsidP="00094674">
      <w:pPr>
        <w:pStyle w:val="NormalWeb"/>
        <w:spacing w:line="360" w:lineRule="auto"/>
        <w:jc w:val="both"/>
        <w:rPr>
          <w:rFonts w:ascii="Arial" w:hAnsi="Arial" w:cs="Arial"/>
          <w:color w:val="000000" w:themeColor="text1"/>
          <w:sz w:val="22"/>
          <w:szCs w:val="22"/>
        </w:rPr>
      </w:pPr>
    </w:p>
    <w:p w:rsidR="007D3F09" w:rsidRPr="001F0847" w:rsidRDefault="007D3F09" w:rsidP="007D3F09">
      <w:pPr>
        <w:suppressAutoHyphens w:val="0"/>
        <w:autoSpaceDE w:val="0"/>
        <w:autoSpaceDN w:val="0"/>
        <w:adjustRightInd w:val="0"/>
        <w:rPr>
          <w:rFonts w:ascii="TimesNewRomanPSMT" w:hAnsi="TimesNewRomanPSMT" w:cs="TimesNewRomanPSMT"/>
          <w:b/>
          <w:kern w:val="0"/>
          <w:sz w:val="18"/>
          <w:szCs w:val="18"/>
          <w:lang w:eastAsia="en-US"/>
        </w:rPr>
      </w:pPr>
      <w:r w:rsidRPr="001F0847">
        <w:rPr>
          <w:rFonts w:ascii="TimesNewRomanPSMT" w:hAnsi="TimesNewRomanPSMT" w:cs="TimesNewRomanPSMT"/>
          <w:b/>
          <w:kern w:val="0"/>
          <w:sz w:val="18"/>
          <w:szCs w:val="18"/>
          <w:lang w:eastAsia="en-US"/>
        </w:rPr>
        <w:t>COORDENADAS UTM ZONA 19 NORTE</w:t>
      </w:r>
    </w:p>
    <w:p w:rsidR="0040511B" w:rsidRPr="001F0847" w:rsidRDefault="0040511B" w:rsidP="007D3F09">
      <w:pPr>
        <w:suppressAutoHyphens w:val="0"/>
        <w:autoSpaceDE w:val="0"/>
        <w:autoSpaceDN w:val="0"/>
        <w:adjustRightInd w:val="0"/>
        <w:rPr>
          <w:rFonts w:ascii="TimesNewRomanPSMT" w:hAnsi="TimesNewRomanPSMT" w:cs="TimesNewRomanPSMT"/>
          <w:b/>
          <w:kern w:val="0"/>
          <w:sz w:val="18"/>
          <w:szCs w:val="18"/>
          <w:lang w:eastAsia="en-US"/>
        </w:rPr>
      </w:pPr>
    </w:p>
    <w:p w:rsidR="0040511B" w:rsidRPr="001F0847" w:rsidRDefault="002842DD" w:rsidP="007D3F09">
      <w:pPr>
        <w:suppressAutoHyphens w:val="0"/>
        <w:autoSpaceDE w:val="0"/>
        <w:autoSpaceDN w:val="0"/>
        <w:adjustRightInd w:val="0"/>
        <w:rPr>
          <w:rFonts w:ascii="TimesNewRomanPSMT" w:hAnsi="TimesNewRomanPSMT" w:cs="TimesNewRomanPSMT"/>
          <w:b/>
          <w:kern w:val="0"/>
          <w:sz w:val="18"/>
          <w:szCs w:val="18"/>
          <w:lang w:eastAsia="en-US"/>
        </w:rPr>
      </w:pPr>
      <w:r w:rsidRPr="001F0847">
        <w:rPr>
          <w:rFonts w:ascii="TimesNewRomanPSMT" w:hAnsi="TimesNewRomanPSMT" w:cs="TimesNewRomanPSMT"/>
          <w:b/>
          <w:noProof/>
          <w:kern w:val="0"/>
          <w:sz w:val="18"/>
          <w:szCs w:val="18"/>
          <w:lang w:val="en-US" w:eastAsia="en-US"/>
        </w:rPr>
        <w:drawing>
          <wp:inline distT="0" distB="0" distL="0" distR="0" wp14:anchorId="416D2B2E" wp14:editId="141E5AEE">
            <wp:extent cx="2609850" cy="1533217"/>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lum contrast="40000"/>
                      <a:extLst>
                        <a:ext uri="{28A0092B-C50C-407E-A947-70E740481C1C}">
                          <a14:useLocalDpi xmlns:a14="http://schemas.microsoft.com/office/drawing/2010/main" val="0"/>
                        </a:ext>
                      </a:extLst>
                    </a:blip>
                    <a:srcRect/>
                    <a:stretch>
                      <a:fillRect/>
                    </a:stretch>
                  </pic:blipFill>
                  <pic:spPr bwMode="auto">
                    <a:xfrm>
                      <a:off x="0" y="0"/>
                      <a:ext cx="2609850" cy="1533217"/>
                    </a:xfrm>
                    <a:prstGeom prst="rect">
                      <a:avLst/>
                    </a:prstGeom>
                    <a:noFill/>
                    <a:ln>
                      <a:noFill/>
                    </a:ln>
                  </pic:spPr>
                </pic:pic>
              </a:graphicData>
            </a:graphic>
          </wp:inline>
        </w:drawing>
      </w:r>
    </w:p>
    <w:p w:rsidR="002842DD" w:rsidRPr="001F0847" w:rsidRDefault="002842DD">
      <w:pPr>
        <w:pStyle w:val="Ttulo2"/>
        <w:spacing w:before="0" w:after="0" w:line="360" w:lineRule="auto"/>
        <w:rPr>
          <w:color w:val="000000" w:themeColor="text1"/>
          <w:sz w:val="22"/>
          <w:szCs w:val="22"/>
        </w:rPr>
      </w:pPr>
      <w:bookmarkStart w:id="11" w:name="_Toc139034346"/>
      <w:bookmarkStart w:id="12" w:name="_Toc139036529"/>
    </w:p>
    <w:p w:rsidR="00582BE4" w:rsidRPr="001F0847" w:rsidRDefault="00582BE4">
      <w:pPr>
        <w:pStyle w:val="Ttulo2"/>
        <w:spacing w:before="0" w:after="0" w:line="360" w:lineRule="auto"/>
        <w:rPr>
          <w:color w:val="000000" w:themeColor="text1"/>
          <w:sz w:val="22"/>
          <w:szCs w:val="22"/>
        </w:rPr>
      </w:pPr>
      <w:bookmarkStart w:id="13" w:name="_Toc155246368"/>
      <w:r w:rsidRPr="001F0847">
        <w:rPr>
          <w:color w:val="000000" w:themeColor="text1"/>
          <w:sz w:val="22"/>
          <w:szCs w:val="22"/>
        </w:rPr>
        <w:t>1.2. Objetivos</w:t>
      </w:r>
      <w:bookmarkEnd w:id="11"/>
      <w:bookmarkEnd w:id="12"/>
      <w:bookmarkEnd w:id="13"/>
    </w:p>
    <w:p w:rsidR="00582BE4" w:rsidRPr="001F0847" w:rsidRDefault="00582BE4">
      <w:pPr>
        <w:spacing w:line="360" w:lineRule="auto"/>
        <w:jc w:val="both"/>
        <w:rPr>
          <w:rFonts w:ascii="Arial" w:hAnsi="Arial" w:cs="Arial"/>
          <w:color w:val="000000" w:themeColor="text1"/>
          <w:sz w:val="22"/>
          <w:szCs w:val="22"/>
        </w:rPr>
      </w:pPr>
    </w:p>
    <w:p w:rsidR="00582BE4" w:rsidRPr="001F0847" w:rsidRDefault="00582BE4" w:rsidP="00AD0E56">
      <w:pPr>
        <w:spacing w:line="360" w:lineRule="auto"/>
        <w:jc w:val="both"/>
        <w:rPr>
          <w:rFonts w:ascii="Arial" w:hAnsi="Arial" w:cs="Arial"/>
          <w:color w:val="000000" w:themeColor="text1"/>
          <w:sz w:val="22"/>
          <w:szCs w:val="22"/>
        </w:rPr>
      </w:pPr>
      <w:bookmarkStart w:id="14" w:name="_Toc139034347"/>
      <w:bookmarkStart w:id="15" w:name="_Toc139036530"/>
      <w:r w:rsidRPr="001F0847">
        <w:rPr>
          <w:rFonts w:ascii="Arial" w:hAnsi="Arial" w:cs="Arial"/>
          <w:color w:val="000000" w:themeColor="text1"/>
          <w:sz w:val="22"/>
          <w:szCs w:val="22"/>
        </w:rPr>
        <w:t>Los objetivos de este trabajo es la identificación y evaluación de los impactos de todas las actividades durante la fase de construcción y operación, además implementar medidas que permitan su asimilación de forma positiva al medio</w:t>
      </w:r>
      <w:r w:rsidR="00E82F74" w:rsidRPr="001F0847">
        <w:rPr>
          <w:rFonts w:ascii="Arial" w:hAnsi="Arial" w:cs="Arial"/>
          <w:color w:val="000000" w:themeColor="text1"/>
          <w:sz w:val="22"/>
          <w:szCs w:val="22"/>
        </w:rPr>
        <w:t xml:space="preserve"> ambiente</w:t>
      </w:r>
      <w:r w:rsidRPr="001F0847">
        <w:rPr>
          <w:rFonts w:ascii="Arial" w:hAnsi="Arial" w:cs="Arial"/>
          <w:color w:val="000000" w:themeColor="text1"/>
          <w:sz w:val="22"/>
          <w:szCs w:val="22"/>
        </w:rPr>
        <w:t xml:space="preserve"> y así cumplir con la Ley 64-00 sobre Medio Ambiente y Recursos Naturales y sus respectivas Normas ambientales. </w:t>
      </w:r>
    </w:p>
    <w:p w:rsidR="002D2B26" w:rsidRPr="001F0847" w:rsidRDefault="002D2B26">
      <w:pPr>
        <w:suppressAutoHyphens w:val="0"/>
        <w:rPr>
          <w:rFonts w:ascii="Arial" w:hAnsi="Arial" w:cs="Arial"/>
          <w:b/>
          <w:bCs/>
          <w:color w:val="000000" w:themeColor="text1"/>
          <w:sz w:val="22"/>
          <w:szCs w:val="22"/>
        </w:rPr>
      </w:pPr>
    </w:p>
    <w:p w:rsidR="00AD0E56" w:rsidRPr="001F0847" w:rsidRDefault="00AD0E56" w:rsidP="00AD0E56">
      <w:pPr>
        <w:spacing w:line="360" w:lineRule="auto"/>
        <w:jc w:val="both"/>
        <w:rPr>
          <w:rFonts w:ascii="Arial" w:hAnsi="Arial" w:cs="Arial"/>
          <w:b/>
          <w:bCs/>
          <w:color w:val="000000" w:themeColor="text1"/>
          <w:sz w:val="22"/>
          <w:szCs w:val="22"/>
        </w:rPr>
      </w:pPr>
    </w:p>
    <w:p w:rsidR="00582BE4" w:rsidRPr="001F0847" w:rsidRDefault="008965CD" w:rsidP="00AD0E56">
      <w:pPr>
        <w:spacing w:line="360" w:lineRule="auto"/>
        <w:jc w:val="both"/>
        <w:rPr>
          <w:rFonts w:ascii="Arial" w:hAnsi="Arial" w:cs="Arial"/>
          <w:b/>
          <w:bCs/>
          <w:color w:val="000000" w:themeColor="text1"/>
          <w:sz w:val="22"/>
          <w:szCs w:val="22"/>
        </w:rPr>
      </w:pPr>
      <w:r w:rsidRPr="001F0847">
        <w:rPr>
          <w:rFonts w:ascii="Arial" w:hAnsi="Arial" w:cs="Arial"/>
          <w:b/>
          <w:bCs/>
          <w:color w:val="000000" w:themeColor="text1"/>
          <w:sz w:val="22"/>
          <w:szCs w:val="22"/>
        </w:rPr>
        <w:lastRenderedPageBreak/>
        <w:t>1.2.1.</w:t>
      </w:r>
      <w:r w:rsidR="00D14854" w:rsidRPr="001F0847">
        <w:rPr>
          <w:rFonts w:ascii="Arial" w:hAnsi="Arial" w:cs="Arial"/>
          <w:b/>
          <w:bCs/>
          <w:color w:val="000000" w:themeColor="text1"/>
          <w:sz w:val="22"/>
          <w:szCs w:val="22"/>
        </w:rPr>
        <w:t xml:space="preserve"> </w:t>
      </w:r>
      <w:r w:rsidRPr="001F0847">
        <w:rPr>
          <w:rFonts w:ascii="Arial" w:hAnsi="Arial" w:cs="Arial"/>
          <w:b/>
          <w:bCs/>
          <w:color w:val="000000" w:themeColor="text1"/>
          <w:sz w:val="22"/>
          <w:szCs w:val="22"/>
        </w:rPr>
        <w:t>Objetivo g</w:t>
      </w:r>
      <w:r w:rsidR="00582BE4" w:rsidRPr="001F0847">
        <w:rPr>
          <w:rFonts w:ascii="Arial" w:hAnsi="Arial" w:cs="Arial"/>
          <w:b/>
          <w:bCs/>
          <w:color w:val="000000" w:themeColor="text1"/>
          <w:sz w:val="22"/>
          <w:szCs w:val="22"/>
        </w:rPr>
        <w:t>eneral</w:t>
      </w:r>
    </w:p>
    <w:p w:rsidR="00582BE4" w:rsidRPr="001F0847" w:rsidRDefault="00582BE4" w:rsidP="00AD0E56">
      <w:pPr>
        <w:spacing w:line="360" w:lineRule="auto"/>
        <w:jc w:val="both"/>
        <w:rPr>
          <w:rFonts w:ascii="Arial" w:hAnsi="Arial" w:cs="Arial"/>
          <w:b/>
          <w:bCs/>
          <w:color w:val="000000" w:themeColor="text1"/>
          <w:sz w:val="22"/>
          <w:szCs w:val="22"/>
        </w:rPr>
      </w:pPr>
    </w:p>
    <w:p w:rsidR="00582BE4" w:rsidRPr="001F0847" w:rsidRDefault="00582BE4">
      <w:pPr>
        <w:shd w:val="clear" w:color="auto" w:fill="FFFFFF"/>
        <w:spacing w:line="360" w:lineRule="auto"/>
        <w:ind w:left="19" w:right="10"/>
        <w:jc w:val="both"/>
        <w:rPr>
          <w:rFonts w:ascii="Arial" w:hAnsi="Arial" w:cs="Arial"/>
          <w:color w:val="000000" w:themeColor="text1"/>
          <w:sz w:val="22"/>
          <w:szCs w:val="22"/>
        </w:rPr>
      </w:pPr>
      <w:r w:rsidRPr="001F0847">
        <w:rPr>
          <w:rFonts w:ascii="Arial" w:hAnsi="Arial" w:cs="Arial"/>
          <w:color w:val="000000" w:themeColor="text1"/>
          <w:sz w:val="22"/>
          <w:szCs w:val="22"/>
        </w:rPr>
        <w:t>Identificar, definir y evaluar los impactos o afectaciones que se pueden generar sobre las condiciones ambientales, físico-naturales y socio económicas determinadas durante el desarrollo del estudio. Todo esto dentro de lo estipulado en la Ley 64-00.</w:t>
      </w:r>
      <w:r w:rsidR="00D14854" w:rsidRPr="001F0847">
        <w:rPr>
          <w:rFonts w:ascii="Arial" w:hAnsi="Arial" w:cs="Arial"/>
          <w:color w:val="000000" w:themeColor="text1"/>
          <w:sz w:val="22"/>
          <w:szCs w:val="22"/>
        </w:rPr>
        <w:t xml:space="preserve"> </w:t>
      </w:r>
    </w:p>
    <w:p w:rsidR="00AD0E56" w:rsidRPr="001F0847" w:rsidRDefault="00AD0E56">
      <w:pPr>
        <w:shd w:val="clear" w:color="auto" w:fill="FFFFFF"/>
        <w:spacing w:line="360" w:lineRule="auto"/>
        <w:ind w:left="19" w:right="10"/>
        <w:jc w:val="both"/>
        <w:rPr>
          <w:rFonts w:ascii="Arial" w:hAnsi="Arial" w:cs="Arial"/>
          <w:color w:val="000000" w:themeColor="text1"/>
          <w:sz w:val="22"/>
          <w:szCs w:val="22"/>
        </w:rPr>
      </w:pPr>
    </w:p>
    <w:p w:rsidR="00582BE4" w:rsidRPr="001F0847" w:rsidRDefault="00582BE4">
      <w:pPr>
        <w:spacing w:line="360" w:lineRule="auto"/>
        <w:jc w:val="both"/>
        <w:rPr>
          <w:rFonts w:ascii="Arial" w:hAnsi="Arial" w:cs="Arial"/>
          <w:b/>
          <w:bCs/>
          <w:color w:val="000000" w:themeColor="text1"/>
          <w:sz w:val="22"/>
          <w:szCs w:val="22"/>
        </w:rPr>
      </w:pPr>
      <w:r w:rsidRPr="001F0847">
        <w:rPr>
          <w:rFonts w:ascii="Arial" w:hAnsi="Arial" w:cs="Arial"/>
          <w:b/>
          <w:bCs/>
          <w:color w:val="000000" w:themeColor="text1"/>
          <w:sz w:val="22"/>
          <w:szCs w:val="22"/>
        </w:rPr>
        <w:t>1.2.2. Objetivos específicos.</w:t>
      </w:r>
    </w:p>
    <w:p w:rsidR="004B2BFC" w:rsidRPr="001F0847" w:rsidRDefault="00582BE4" w:rsidP="00613EDF">
      <w:pPr>
        <w:pStyle w:val="ListParagraph1"/>
        <w:numPr>
          <w:ilvl w:val="0"/>
          <w:numId w:val="4"/>
        </w:numPr>
        <w:shd w:val="clear" w:color="auto" w:fill="FFFFFF"/>
        <w:tabs>
          <w:tab w:val="left" w:pos="720"/>
          <w:tab w:val="left" w:pos="1478"/>
        </w:tabs>
        <w:spacing w:before="120" w:line="360" w:lineRule="auto"/>
        <w:ind w:right="14"/>
        <w:jc w:val="both"/>
        <w:rPr>
          <w:rFonts w:ascii="Arial" w:hAnsi="Arial" w:cs="Arial"/>
          <w:color w:val="000000" w:themeColor="text1"/>
          <w:sz w:val="22"/>
          <w:szCs w:val="22"/>
        </w:rPr>
      </w:pPr>
      <w:r w:rsidRPr="001F0847">
        <w:rPr>
          <w:rFonts w:ascii="Arial" w:hAnsi="Arial" w:cs="Arial"/>
          <w:color w:val="000000" w:themeColor="text1"/>
          <w:sz w:val="22"/>
          <w:szCs w:val="22"/>
        </w:rPr>
        <w:t>Describir las condiciones físico - naturales del área de influencia del proyecto</w:t>
      </w:r>
      <w:r w:rsidR="000E0D5D" w:rsidRPr="001F0847">
        <w:rPr>
          <w:rFonts w:ascii="Arial" w:hAnsi="Arial" w:cs="Arial"/>
          <w:b/>
          <w:color w:val="000000" w:themeColor="text1"/>
          <w:sz w:val="22"/>
          <w:szCs w:val="22"/>
        </w:rPr>
        <w:t xml:space="preserve"> “</w:t>
      </w:r>
      <w:r w:rsidR="006F2DA3" w:rsidRPr="001F0847">
        <w:rPr>
          <w:rFonts w:ascii="Arial" w:hAnsi="Arial" w:cs="Arial"/>
          <w:b/>
          <w:color w:val="000000" w:themeColor="text1"/>
          <w:sz w:val="22"/>
          <w:szCs w:val="22"/>
        </w:rPr>
        <w:t>RESIDENCIAL CORAL VIEW</w:t>
      </w:r>
      <w:r w:rsidR="000E0D5D" w:rsidRPr="001F0847">
        <w:rPr>
          <w:rFonts w:ascii="Arial" w:hAnsi="Arial" w:cs="Arial"/>
          <w:b/>
          <w:color w:val="000000" w:themeColor="text1"/>
          <w:sz w:val="22"/>
          <w:szCs w:val="22"/>
        </w:rPr>
        <w:t>”</w:t>
      </w:r>
      <w:r w:rsidRPr="001F0847">
        <w:rPr>
          <w:rFonts w:ascii="Arial" w:hAnsi="Arial" w:cs="Arial"/>
          <w:color w:val="000000" w:themeColor="text1"/>
          <w:sz w:val="22"/>
          <w:szCs w:val="22"/>
        </w:rPr>
        <w:t>.</w:t>
      </w:r>
    </w:p>
    <w:p w:rsidR="004B2BFC" w:rsidRPr="001F0847" w:rsidRDefault="00582BE4" w:rsidP="00613EDF">
      <w:pPr>
        <w:pStyle w:val="ListParagraph1"/>
        <w:numPr>
          <w:ilvl w:val="0"/>
          <w:numId w:val="4"/>
        </w:numPr>
        <w:shd w:val="clear" w:color="auto" w:fill="FFFFFF"/>
        <w:tabs>
          <w:tab w:val="left" w:pos="720"/>
          <w:tab w:val="left" w:pos="1478"/>
          <w:tab w:val="left" w:leader="underscore" w:pos="8568"/>
        </w:tabs>
        <w:spacing w:before="120" w:line="360" w:lineRule="auto"/>
        <w:ind w:right="14"/>
        <w:jc w:val="both"/>
        <w:rPr>
          <w:rFonts w:ascii="Arial" w:hAnsi="Arial" w:cs="Arial"/>
          <w:color w:val="000000" w:themeColor="text1"/>
          <w:sz w:val="22"/>
          <w:szCs w:val="22"/>
        </w:rPr>
      </w:pPr>
      <w:r w:rsidRPr="001F0847">
        <w:rPr>
          <w:rFonts w:ascii="Arial" w:hAnsi="Arial" w:cs="Arial"/>
          <w:color w:val="000000" w:themeColor="text1"/>
          <w:sz w:val="22"/>
          <w:szCs w:val="22"/>
        </w:rPr>
        <w:t>Identificar los Impactos ambientales de las actividades de construcción</w:t>
      </w:r>
      <w:r w:rsidR="00D05A56" w:rsidRPr="001F0847">
        <w:rPr>
          <w:rFonts w:ascii="Arial" w:hAnsi="Arial" w:cs="Arial"/>
          <w:color w:val="000000" w:themeColor="text1"/>
          <w:sz w:val="22"/>
          <w:szCs w:val="22"/>
        </w:rPr>
        <w:t xml:space="preserve"> y operación.</w:t>
      </w:r>
    </w:p>
    <w:p w:rsidR="00582BE4" w:rsidRPr="001F0847" w:rsidRDefault="00582BE4" w:rsidP="00613EDF">
      <w:pPr>
        <w:pStyle w:val="ListParagraph1"/>
        <w:numPr>
          <w:ilvl w:val="0"/>
          <w:numId w:val="4"/>
        </w:numPr>
        <w:shd w:val="clear" w:color="auto" w:fill="FFFFFF"/>
        <w:tabs>
          <w:tab w:val="left" w:pos="720"/>
          <w:tab w:val="left" w:pos="1478"/>
          <w:tab w:val="left" w:leader="underscore" w:pos="8568"/>
        </w:tabs>
        <w:spacing w:before="120" w:line="360" w:lineRule="auto"/>
        <w:ind w:right="14"/>
        <w:jc w:val="both"/>
        <w:rPr>
          <w:rFonts w:ascii="Arial" w:hAnsi="Arial" w:cs="Arial"/>
          <w:color w:val="000000" w:themeColor="text1"/>
          <w:sz w:val="22"/>
          <w:szCs w:val="22"/>
        </w:rPr>
      </w:pPr>
      <w:r w:rsidRPr="001F0847">
        <w:rPr>
          <w:rFonts w:ascii="Arial" w:hAnsi="Arial" w:cs="Arial"/>
          <w:color w:val="000000" w:themeColor="text1"/>
          <w:sz w:val="22"/>
          <w:szCs w:val="22"/>
        </w:rPr>
        <w:t>Estructurar un Plan de Manejo y Adecuación Ambiental para mitigar los impactos.</w:t>
      </w:r>
    </w:p>
    <w:p w:rsidR="00582BE4" w:rsidRPr="001F0847" w:rsidRDefault="00582BE4" w:rsidP="00613EDF">
      <w:pPr>
        <w:numPr>
          <w:ilvl w:val="0"/>
          <w:numId w:val="4"/>
        </w:numPr>
        <w:shd w:val="clear" w:color="auto" w:fill="FFFFFF"/>
        <w:tabs>
          <w:tab w:val="left" w:pos="720"/>
          <w:tab w:val="left" w:leader="underscore" w:pos="8568"/>
        </w:tabs>
        <w:spacing w:before="120" w:line="360" w:lineRule="auto"/>
        <w:jc w:val="both"/>
        <w:rPr>
          <w:rFonts w:ascii="Arial" w:hAnsi="Arial" w:cs="Arial"/>
          <w:color w:val="000000" w:themeColor="text1"/>
          <w:sz w:val="22"/>
          <w:szCs w:val="22"/>
        </w:rPr>
      </w:pPr>
      <w:r w:rsidRPr="001F0847">
        <w:rPr>
          <w:rFonts w:ascii="Arial" w:hAnsi="Arial" w:cs="Arial"/>
          <w:color w:val="000000" w:themeColor="text1"/>
          <w:sz w:val="22"/>
          <w:szCs w:val="22"/>
        </w:rPr>
        <w:t>Evaluar y comparar diferentes opciones de localización de componentes y otros posibles de desarrollar en el proyecto</w:t>
      </w:r>
      <w:r w:rsidR="000E0D5D" w:rsidRPr="001F0847">
        <w:rPr>
          <w:rFonts w:ascii="Arial" w:hAnsi="Arial" w:cs="Arial"/>
          <w:b/>
          <w:color w:val="000000" w:themeColor="text1"/>
          <w:sz w:val="22"/>
          <w:szCs w:val="22"/>
        </w:rPr>
        <w:t xml:space="preserve"> “</w:t>
      </w:r>
      <w:r w:rsidR="006F2DA3" w:rsidRPr="001F0847">
        <w:rPr>
          <w:rFonts w:ascii="Arial" w:hAnsi="Arial" w:cs="Arial"/>
          <w:b/>
          <w:color w:val="000000" w:themeColor="text1"/>
          <w:sz w:val="22"/>
          <w:szCs w:val="22"/>
        </w:rPr>
        <w:t>RESIDENCIAL CORAL VIEW</w:t>
      </w:r>
      <w:r w:rsidR="000E0D5D" w:rsidRPr="001F0847">
        <w:rPr>
          <w:rFonts w:ascii="Arial" w:hAnsi="Arial" w:cs="Arial"/>
          <w:b/>
          <w:color w:val="000000" w:themeColor="text1"/>
          <w:sz w:val="22"/>
          <w:szCs w:val="22"/>
        </w:rPr>
        <w:t>”</w:t>
      </w:r>
      <w:r w:rsidRPr="001F0847">
        <w:rPr>
          <w:rFonts w:ascii="Arial" w:hAnsi="Arial" w:cs="Arial"/>
          <w:color w:val="000000" w:themeColor="text1"/>
          <w:sz w:val="22"/>
          <w:szCs w:val="22"/>
        </w:rPr>
        <w:t>.</w:t>
      </w:r>
    </w:p>
    <w:p w:rsidR="00E3111E" w:rsidRPr="001F0847" w:rsidRDefault="00E3111E">
      <w:pPr>
        <w:pStyle w:val="Ttulo2"/>
        <w:spacing w:before="0" w:after="0" w:line="360" w:lineRule="auto"/>
        <w:rPr>
          <w:color w:val="000000" w:themeColor="text1"/>
          <w:sz w:val="22"/>
          <w:szCs w:val="22"/>
        </w:rPr>
      </w:pPr>
    </w:p>
    <w:p w:rsidR="00582BE4" w:rsidRPr="001F0847" w:rsidRDefault="00582BE4">
      <w:pPr>
        <w:pStyle w:val="Ttulo2"/>
        <w:spacing w:before="0" w:after="0" w:line="360" w:lineRule="auto"/>
        <w:rPr>
          <w:color w:val="000000" w:themeColor="text1"/>
          <w:sz w:val="22"/>
          <w:szCs w:val="22"/>
        </w:rPr>
      </w:pPr>
      <w:bookmarkStart w:id="16" w:name="_Toc155246369"/>
      <w:r w:rsidRPr="001F0847">
        <w:rPr>
          <w:color w:val="000000" w:themeColor="text1"/>
          <w:sz w:val="22"/>
          <w:szCs w:val="22"/>
        </w:rPr>
        <w:t>1.3. Justificación</w:t>
      </w:r>
      <w:bookmarkEnd w:id="14"/>
      <w:bookmarkEnd w:id="15"/>
      <w:bookmarkEnd w:id="16"/>
    </w:p>
    <w:p w:rsidR="00582BE4" w:rsidRPr="001F0847" w:rsidRDefault="00582BE4">
      <w:pPr>
        <w:spacing w:line="360" w:lineRule="auto"/>
        <w:jc w:val="both"/>
        <w:rPr>
          <w:rFonts w:ascii="Arial" w:hAnsi="Arial" w:cs="Arial"/>
          <w:color w:val="000000" w:themeColor="text1"/>
          <w:sz w:val="22"/>
          <w:szCs w:val="22"/>
        </w:rPr>
      </w:pPr>
      <w:r w:rsidRPr="001F0847">
        <w:rPr>
          <w:rFonts w:ascii="Arial" w:hAnsi="Arial" w:cs="Arial"/>
          <w:color w:val="000000" w:themeColor="text1"/>
          <w:sz w:val="22"/>
          <w:szCs w:val="22"/>
        </w:rPr>
        <w:t>La legislación dominicana requiere que los proyectos de desarrollo ingresen al Sistema Nacional de Gestión Ambiental, establecido a través del Vice</w:t>
      </w:r>
      <w:r w:rsidRPr="001F0847">
        <w:rPr>
          <w:rFonts w:ascii="Arial" w:hAnsi="Arial" w:cs="Arial"/>
          <w:color w:val="000000" w:themeColor="text1"/>
          <w:sz w:val="22"/>
          <w:szCs w:val="22"/>
        </w:rPr>
        <w:softHyphen/>
      </w:r>
      <w:r w:rsidR="009B5CE3" w:rsidRPr="001F0847">
        <w:rPr>
          <w:rFonts w:ascii="Arial" w:hAnsi="Arial" w:cs="Arial"/>
          <w:color w:val="000000" w:themeColor="text1"/>
          <w:sz w:val="22"/>
          <w:szCs w:val="22"/>
        </w:rPr>
        <w:t>-</w:t>
      </w:r>
      <w:r w:rsidRPr="001F0847">
        <w:rPr>
          <w:rFonts w:ascii="Arial" w:hAnsi="Arial" w:cs="Arial"/>
          <w:color w:val="000000" w:themeColor="text1"/>
          <w:sz w:val="22"/>
          <w:szCs w:val="22"/>
        </w:rPr>
        <w:t>Ministerio de Gestión Ambiental de acuerdo con los reglamentos del Ministerio</w:t>
      </w:r>
      <w:r w:rsidR="00D14854" w:rsidRPr="001F0847">
        <w:rPr>
          <w:rFonts w:ascii="Arial" w:hAnsi="Arial" w:cs="Arial"/>
          <w:color w:val="000000" w:themeColor="text1"/>
          <w:sz w:val="22"/>
          <w:szCs w:val="22"/>
        </w:rPr>
        <w:t xml:space="preserve"> </w:t>
      </w:r>
      <w:r w:rsidRPr="001F0847">
        <w:rPr>
          <w:rFonts w:ascii="Arial" w:hAnsi="Arial" w:cs="Arial"/>
          <w:color w:val="000000" w:themeColor="text1"/>
          <w:sz w:val="22"/>
          <w:szCs w:val="22"/>
        </w:rPr>
        <w:t>de Medio Ambiente y Recursos Naturales.</w:t>
      </w:r>
    </w:p>
    <w:p w:rsidR="00582BE4" w:rsidRPr="001F0847" w:rsidRDefault="00582BE4">
      <w:pPr>
        <w:spacing w:line="360" w:lineRule="auto"/>
        <w:jc w:val="both"/>
        <w:rPr>
          <w:rFonts w:ascii="Arial" w:hAnsi="Arial" w:cs="Arial"/>
          <w:color w:val="000000" w:themeColor="text1"/>
          <w:sz w:val="22"/>
          <w:szCs w:val="22"/>
        </w:rPr>
      </w:pPr>
    </w:p>
    <w:p w:rsidR="00582BE4" w:rsidRPr="001F0847" w:rsidRDefault="00582BE4">
      <w:pPr>
        <w:spacing w:line="360" w:lineRule="auto"/>
        <w:jc w:val="both"/>
        <w:rPr>
          <w:rFonts w:ascii="Arial" w:hAnsi="Arial" w:cs="Arial"/>
          <w:color w:val="000000" w:themeColor="text1"/>
          <w:sz w:val="22"/>
          <w:szCs w:val="22"/>
        </w:rPr>
      </w:pPr>
      <w:r w:rsidRPr="001F0847">
        <w:rPr>
          <w:rFonts w:ascii="Arial" w:hAnsi="Arial" w:cs="Arial"/>
          <w:color w:val="000000" w:themeColor="text1"/>
          <w:sz w:val="22"/>
          <w:szCs w:val="22"/>
        </w:rPr>
        <w:t>El Ministerio de Medio Ambiente y Recursos Naturales, es el organismo rector para el proceso de evaluaciones ambientales de proyectos de inversión, constituyendo el ente normativo</w:t>
      </w:r>
      <w:r w:rsidR="009E7C51" w:rsidRPr="001F0847">
        <w:rPr>
          <w:rFonts w:ascii="Arial" w:hAnsi="Arial" w:cs="Arial"/>
          <w:color w:val="000000" w:themeColor="text1"/>
          <w:sz w:val="22"/>
          <w:szCs w:val="22"/>
        </w:rPr>
        <w:t>,</w:t>
      </w:r>
      <w:r w:rsidRPr="001F0847">
        <w:rPr>
          <w:rFonts w:ascii="Arial" w:hAnsi="Arial" w:cs="Arial"/>
          <w:color w:val="000000" w:themeColor="text1"/>
          <w:sz w:val="22"/>
          <w:szCs w:val="22"/>
        </w:rPr>
        <w:t xml:space="preserve"> que regirá en la aprobación del proyecto y el seguimiento durante la fase de sus operaciones.</w:t>
      </w:r>
    </w:p>
    <w:p w:rsidR="004E7999" w:rsidRPr="001F0847" w:rsidRDefault="004E7999">
      <w:pPr>
        <w:spacing w:line="360" w:lineRule="auto"/>
        <w:jc w:val="both"/>
        <w:rPr>
          <w:rFonts w:ascii="Arial" w:hAnsi="Arial" w:cs="Arial"/>
          <w:color w:val="000000" w:themeColor="text1"/>
          <w:sz w:val="22"/>
          <w:szCs w:val="22"/>
        </w:rPr>
      </w:pPr>
    </w:p>
    <w:p w:rsidR="00BF152C" w:rsidRPr="001F0847" w:rsidRDefault="00BF152C">
      <w:pPr>
        <w:spacing w:line="360" w:lineRule="auto"/>
        <w:jc w:val="both"/>
        <w:rPr>
          <w:rFonts w:ascii="Arial" w:hAnsi="Arial" w:cs="Arial"/>
          <w:color w:val="000000" w:themeColor="text1"/>
          <w:sz w:val="22"/>
          <w:szCs w:val="22"/>
        </w:rPr>
      </w:pPr>
      <w:r w:rsidRPr="001F0847">
        <w:rPr>
          <w:rFonts w:ascii="Arial" w:hAnsi="Arial" w:cs="Arial"/>
          <w:color w:val="000000" w:themeColor="text1"/>
          <w:sz w:val="22"/>
          <w:szCs w:val="22"/>
        </w:rPr>
        <w:t xml:space="preserve">El </w:t>
      </w:r>
      <w:r w:rsidR="004134A2" w:rsidRPr="001F0847">
        <w:rPr>
          <w:rFonts w:ascii="Arial" w:hAnsi="Arial" w:cs="Arial"/>
          <w:color w:val="000000" w:themeColor="text1"/>
          <w:sz w:val="22"/>
          <w:szCs w:val="22"/>
        </w:rPr>
        <w:t xml:space="preserve">Municipio de </w:t>
      </w:r>
      <w:r w:rsidR="006F2DA3" w:rsidRPr="001F0847">
        <w:rPr>
          <w:rFonts w:ascii="Arial" w:hAnsi="Arial" w:cs="Arial"/>
          <w:color w:val="000000" w:themeColor="text1"/>
          <w:sz w:val="22"/>
          <w:szCs w:val="22"/>
        </w:rPr>
        <w:t xml:space="preserve">San </w:t>
      </w:r>
      <w:proofErr w:type="spellStart"/>
      <w:r w:rsidR="006F2DA3" w:rsidRPr="001F0847">
        <w:rPr>
          <w:rFonts w:ascii="Arial" w:hAnsi="Arial" w:cs="Arial"/>
          <w:color w:val="000000" w:themeColor="text1"/>
          <w:sz w:val="22"/>
          <w:szCs w:val="22"/>
        </w:rPr>
        <w:t>Cristobal</w:t>
      </w:r>
      <w:proofErr w:type="spellEnd"/>
      <w:r w:rsidRPr="001F0847">
        <w:rPr>
          <w:rFonts w:ascii="Arial" w:hAnsi="Arial" w:cs="Arial"/>
          <w:color w:val="000000" w:themeColor="text1"/>
          <w:sz w:val="22"/>
          <w:szCs w:val="22"/>
        </w:rPr>
        <w:t xml:space="preserve"> de la </w:t>
      </w:r>
      <w:r w:rsidR="007063AC" w:rsidRPr="001F0847">
        <w:rPr>
          <w:rFonts w:ascii="Arial" w:hAnsi="Arial" w:cs="Arial"/>
          <w:color w:val="000000" w:themeColor="text1"/>
          <w:sz w:val="22"/>
          <w:szCs w:val="22"/>
        </w:rPr>
        <w:t xml:space="preserve">Provincia </w:t>
      </w:r>
      <w:r w:rsidR="006F2DA3" w:rsidRPr="001F0847">
        <w:rPr>
          <w:rFonts w:ascii="Arial" w:hAnsi="Arial" w:cs="Arial"/>
          <w:color w:val="000000" w:themeColor="text1"/>
          <w:sz w:val="22"/>
          <w:szCs w:val="22"/>
        </w:rPr>
        <w:t xml:space="preserve">San </w:t>
      </w:r>
      <w:proofErr w:type="spellStart"/>
      <w:r w:rsidR="006F2DA3" w:rsidRPr="001F0847">
        <w:rPr>
          <w:rFonts w:ascii="Arial" w:hAnsi="Arial" w:cs="Arial"/>
          <w:color w:val="000000" w:themeColor="text1"/>
          <w:sz w:val="22"/>
          <w:szCs w:val="22"/>
        </w:rPr>
        <w:t>Cristobal</w:t>
      </w:r>
      <w:proofErr w:type="spellEnd"/>
      <w:r w:rsidR="002D2B26" w:rsidRPr="001F0847">
        <w:rPr>
          <w:rFonts w:ascii="Arial" w:hAnsi="Arial" w:cs="Arial"/>
          <w:color w:val="000000" w:themeColor="text1"/>
          <w:sz w:val="22"/>
          <w:szCs w:val="22"/>
        </w:rPr>
        <w:t xml:space="preserve"> </w:t>
      </w:r>
      <w:r w:rsidRPr="001F0847">
        <w:rPr>
          <w:rFonts w:ascii="Arial" w:hAnsi="Arial" w:cs="Arial"/>
          <w:color w:val="000000" w:themeColor="text1"/>
          <w:sz w:val="22"/>
          <w:szCs w:val="22"/>
        </w:rPr>
        <w:t xml:space="preserve">tiene una amplia demanda de áreas para el desarrollo urbanístico lo cual </w:t>
      </w:r>
      <w:proofErr w:type="spellStart"/>
      <w:r w:rsidRPr="001F0847">
        <w:rPr>
          <w:rFonts w:ascii="Arial" w:hAnsi="Arial" w:cs="Arial"/>
          <w:color w:val="000000" w:themeColor="text1"/>
          <w:sz w:val="22"/>
          <w:szCs w:val="22"/>
        </w:rPr>
        <w:t>esta</w:t>
      </w:r>
      <w:proofErr w:type="spellEnd"/>
      <w:r w:rsidRPr="001F0847">
        <w:rPr>
          <w:rFonts w:ascii="Arial" w:hAnsi="Arial" w:cs="Arial"/>
          <w:color w:val="000000" w:themeColor="text1"/>
          <w:sz w:val="22"/>
          <w:szCs w:val="22"/>
        </w:rPr>
        <w:t xml:space="preserve"> produciendo presión sobre áreas no apta para el desarrollo urbano, </w:t>
      </w:r>
      <w:r w:rsidR="002D2B26" w:rsidRPr="001F0847">
        <w:rPr>
          <w:rFonts w:ascii="Arial" w:hAnsi="Arial" w:cs="Arial"/>
          <w:color w:val="000000" w:themeColor="text1"/>
          <w:sz w:val="22"/>
          <w:szCs w:val="22"/>
        </w:rPr>
        <w:t xml:space="preserve">el proyecto: </w:t>
      </w:r>
      <w:r w:rsidR="006F2DA3" w:rsidRPr="001F0847">
        <w:rPr>
          <w:rFonts w:ascii="Arial" w:hAnsi="Arial" w:cs="Arial"/>
          <w:color w:val="000000" w:themeColor="text1"/>
          <w:sz w:val="22"/>
          <w:szCs w:val="22"/>
        </w:rPr>
        <w:t>RESIDENCIAL CORAL VIEW</w:t>
      </w:r>
      <w:r w:rsidR="002D2B26" w:rsidRPr="001F0847">
        <w:rPr>
          <w:rFonts w:ascii="Arial" w:hAnsi="Arial" w:cs="Arial"/>
          <w:color w:val="000000" w:themeColor="text1"/>
          <w:sz w:val="22"/>
          <w:szCs w:val="22"/>
        </w:rPr>
        <w:t xml:space="preserve"> </w:t>
      </w:r>
      <w:r w:rsidRPr="001F0847">
        <w:rPr>
          <w:rFonts w:ascii="Arial" w:hAnsi="Arial" w:cs="Arial"/>
          <w:color w:val="000000" w:themeColor="text1"/>
          <w:sz w:val="22"/>
          <w:szCs w:val="22"/>
        </w:rPr>
        <w:t xml:space="preserve"> se ubica en el área de uso urbano según el ordenamiento espacial establecido por</w:t>
      </w:r>
      <w:r w:rsidR="00D14854" w:rsidRPr="001F0847">
        <w:rPr>
          <w:rFonts w:ascii="Arial" w:hAnsi="Arial" w:cs="Arial"/>
          <w:color w:val="000000" w:themeColor="text1"/>
          <w:sz w:val="22"/>
          <w:szCs w:val="22"/>
        </w:rPr>
        <w:t xml:space="preserve"> </w:t>
      </w:r>
      <w:r w:rsidRPr="001F0847">
        <w:rPr>
          <w:rFonts w:ascii="Arial" w:hAnsi="Arial" w:cs="Arial"/>
          <w:color w:val="000000" w:themeColor="text1"/>
          <w:sz w:val="22"/>
          <w:szCs w:val="22"/>
        </w:rPr>
        <w:t>la alcaldía municipal, esto justifica el desarrollo del proyecto desde el punto de vista del desarrollo urbano de dicho municipio.</w:t>
      </w:r>
    </w:p>
    <w:p w:rsidR="002D2B26" w:rsidRPr="001F0847" w:rsidRDefault="002D2B26">
      <w:pPr>
        <w:suppressAutoHyphens w:val="0"/>
        <w:rPr>
          <w:rFonts w:ascii="Arial" w:hAnsi="Arial" w:cs="Arial"/>
          <w:color w:val="000000" w:themeColor="text1"/>
          <w:sz w:val="22"/>
          <w:szCs w:val="22"/>
        </w:rPr>
      </w:pPr>
    </w:p>
    <w:p w:rsidR="008A6676" w:rsidRDefault="008A6676">
      <w:pPr>
        <w:suppressAutoHyphens w:val="0"/>
        <w:rPr>
          <w:rFonts w:ascii="Arial" w:hAnsi="Arial" w:cs="Arial"/>
          <w:color w:val="000000" w:themeColor="text1"/>
          <w:sz w:val="22"/>
          <w:szCs w:val="22"/>
        </w:rPr>
      </w:pPr>
      <w:r>
        <w:rPr>
          <w:rFonts w:ascii="Arial" w:hAnsi="Arial" w:cs="Arial"/>
          <w:color w:val="000000" w:themeColor="text1"/>
          <w:sz w:val="22"/>
          <w:szCs w:val="22"/>
        </w:rPr>
        <w:br w:type="page"/>
      </w:r>
    </w:p>
    <w:p w:rsidR="00E3111E" w:rsidRPr="001F0847" w:rsidRDefault="00E3111E">
      <w:pPr>
        <w:spacing w:line="360" w:lineRule="auto"/>
        <w:jc w:val="both"/>
        <w:rPr>
          <w:rFonts w:ascii="Arial" w:hAnsi="Arial" w:cs="Arial"/>
          <w:color w:val="000000" w:themeColor="text1"/>
          <w:sz w:val="22"/>
          <w:szCs w:val="22"/>
        </w:rPr>
      </w:pPr>
    </w:p>
    <w:p w:rsidR="002842DD" w:rsidRPr="001F0847" w:rsidRDefault="002842DD">
      <w:pPr>
        <w:spacing w:line="360" w:lineRule="auto"/>
        <w:jc w:val="both"/>
        <w:rPr>
          <w:rFonts w:ascii="Arial" w:hAnsi="Arial" w:cs="Arial"/>
          <w:color w:val="000000" w:themeColor="text1"/>
          <w:sz w:val="22"/>
          <w:szCs w:val="22"/>
        </w:rPr>
      </w:pPr>
    </w:p>
    <w:p w:rsidR="00582BE4" w:rsidRPr="001F0847" w:rsidRDefault="00582BE4">
      <w:pPr>
        <w:pStyle w:val="Ttulo1"/>
        <w:spacing w:before="0" w:after="0" w:line="360" w:lineRule="auto"/>
        <w:jc w:val="both"/>
        <w:rPr>
          <w:color w:val="000000" w:themeColor="text1"/>
          <w:sz w:val="22"/>
          <w:szCs w:val="22"/>
        </w:rPr>
      </w:pPr>
      <w:bookmarkStart w:id="17" w:name="_Toc155246370"/>
      <w:r w:rsidRPr="001F0847">
        <w:rPr>
          <w:color w:val="000000" w:themeColor="text1"/>
          <w:sz w:val="22"/>
          <w:szCs w:val="22"/>
        </w:rPr>
        <w:t>1.4. Datos del Promotor</w:t>
      </w:r>
      <w:bookmarkEnd w:id="17"/>
    </w:p>
    <w:p w:rsidR="00582BE4" w:rsidRPr="001F0847" w:rsidRDefault="00582BE4">
      <w:pPr>
        <w:pStyle w:val="Textoindependiente"/>
        <w:spacing w:line="360" w:lineRule="auto"/>
        <w:rPr>
          <w:rFonts w:cs="Arial"/>
          <w:color w:val="000000" w:themeColor="text1"/>
          <w:sz w:val="22"/>
          <w:szCs w:val="22"/>
        </w:rPr>
      </w:pPr>
    </w:p>
    <w:p w:rsidR="0059627F" w:rsidRPr="001F0847" w:rsidRDefault="0059627F" w:rsidP="0059627F">
      <w:pPr>
        <w:pStyle w:val="Textoindependiente"/>
        <w:spacing w:line="360" w:lineRule="auto"/>
        <w:rPr>
          <w:rFonts w:cs="Arial"/>
          <w:color w:val="000000" w:themeColor="text1"/>
          <w:sz w:val="22"/>
          <w:szCs w:val="22"/>
        </w:rPr>
      </w:pPr>
      <w:bookmarkStart w:id="18" w:name="_Toc244055929"/>
      <w:bookmarkStart w:id="19" w:name="_Toc244941549"/>
      <w:r w:rsidRPr="001F0847">
        <w:rPr>
          <w:rFonts w:cs="Arial"/>
          <w:color w:val="000000" w:themeColor="text1"/>
          <w:sz w:val="22"/>
          <w:szCs w:val="22"/>
        </w:rPr>
        <w:t xml:space="preserve">El Promotor del </w:t>
      </w:r>
      <w:r w:rsidR="00324D94" w:rsidRPr="001F0847">
        <w:rPr>
          <w:rFonts w:cs="Arial"/>
          <w:color w:val="000000" w:themeColor="text1"/>
          <w:sz w:val="22"/>
          <w:szCs w:val="22"/>
        </w:rPr>
        <w:t xml:space="preserve">proyecto es la empresa INDESA CONSTUCTORA SRL, con su RNC No. 1-31-26003-9, debidamente representado por el Señor </w:t>
      </w:r>
      <w:proofErr w:type="spellStart"/>
      <w:r w:rsidR="00324D94" w:rsidRPr="001F0847">
        <w:rPr>
          <w:rFonts w:cs="Arial"/>
          <w:color w:val="000000" w:themeColor="text1"/>
          <w:sz w:val="22"/>
          <w:szCs w:val="22"/>
        </w:rPr>
        <w:t>Victor</w:t>
      </w:r>
      <w:proofErr w:type="spellEnd"/>
      <w:r w:rsidR="00324D94" w:rsidRPr="001F0847">
        <w:rPr>
          <w:rFonts w:cs="Arial"/>
          <w:color w:val="000000" w:themeColor="text1"/>
          <w:sz w:val="22"/>
          <w:szCs w:val="22"/>
        </w:rPr>
        <w:t xml:space="preserve"> Francisco Silvestre De Los Santos, Cedula No. 002-0183790-3</w:t>
      </w:r>
      <w:r w:rsidRPr="001F0847">
        <w:rPr>
          <w:rFonts w:cs="Arial"/>
          <w:color w:val="000000" w:themeColor="text1"/>
          <w:sz w:val="22"/>
          <w:szCs w:val="22"/>
        </w:rPr>
        <w:t xml:space="preserve">, ambos con </w:t>
      </w:r>
      <w:r w:rsidR="002E431C" w:rsidRPr="001F0847">
        <w:rPr>
          <w:rFonts w:cs="Arial"/>
          <w:color w:val="000000" w:themeColor="text1"/>
          <w:sz w:val="22"/>
          <w:szCs w:val="22"/>
        </w:rPr>
        <w:t xml:space="preserve">domicilio legal en la ciudad de </w:t>
      </w:r>
      <w:r w:rsidR="006F2DA3" w:rsidRPr="001F0847">
        <w:rPr>
          <w:rFonts w:cs="Arial"/>
          <w:color w:val="000000" w:themeColor="text1"/>
          <w:sz w:val="22"/>
          <w:szCs w:val="22"/>
        </w:rPr>
        <w:t xml:space="preserve">San </w:t>
      </w:r>
      <w:proofErr w:type="spellStart"/>
      <w:r w:rsidR="006F2DA3" w:rsidRPr="001F0847">
        <w:rPr>
          <w:rFonts w:cs="Arial"/>
          <w:color w:val="000000" w:themeColor="text1"/>
          <w:sz w:val="22"/>
          <w:szCs w:val="22"/>
        </w:rPr>
        <w:t>Cristobal</w:t>
      </w:r>
      <w:proofErr w:type="spellEnd"/>
      <w:r w:rsidRPr="001F0847">
        <w:rPr>
          <w:rFonts w:cs="Arial"/>
          <w:color w:val="000000" w:themeColor="text1"/>
          <w:sz w:val="22"/>
          <w:szCs w:val="22"/>
        </w:rPr>
        <w:t xml:space="preserve">. </w:t>
      </w:r>
    </w:p>
    <w:p w:rsidR="0059627F" w:rsidRPr="001F0847" w:rsidRDefault="0059627F" w:rsidP="0059627F">
      <w:pPr>
        <w:pStyle w:val="Textoindependiente"/>
        <w:spacing w:line="360" w:lineRule="auto"/>
        <w:rPr>
          <w:rFonts w:cs="Arial"/>
          <w:color w:val="000000" w:themeColor="text1"/>
          <w:sz w:val="22"/>
          <w:szCs w:val="22"/>
        </w:rPr>
      </w:pPr>
    </w:p>
    <w:p w:rsidR="0059627F" w:rsidRPr="001F0847" w:rsidRDefault="0059627F" w:rsidP="0059627F">
      <w:pPr>
        <w:pStyle w:val="Textoindependiente"/>
        <w:spacing w:line="360" w:lineRule="auto"/>
        <w:rPr>
          <w:rFonts w:cs="Arial"/>
          <w:color w:val="000000" w:themeColor="text1"/>
          <w:sz w:val="22"/>
          <w:szCs w:val="22"/>
        </w:rPr>
      </w:pPr>
      <w:r w:rsidRPr="001F0847">
        <w:rPr>
          <w:rFonts w:cs="Arial"/>
          <w:color w:val="000000" w:themeColor="text1"/>
          <w:sz w:val="22"/>
          <w:szCs w:val="22"/>
        </w:rPr>
        <w:t xml:space="preserve">Los teléfonos de contacto del Promotor son: </w:t>
      </w:r>
    </w:p>
    <w:p w:rsidR="0059627F" w:rsidRPr="001F0847" w:rsidRDefault="00324D94" w:rsidP="00BA3294">
      <w:pPr>
        <w:pStyle w:val="Textoindependiente"/>
        <w:numPr>
          <w:ilvl w:val="0"/>
          <w:numId w:val="20"/>
        </w:numPr>
        <w:spacing w:line="360" w:lineRule="auto"/>
        <w:rPr>
          <w:rFonts w:cs="Arial"/>
          <w:color w:val="000000" w:themeColor="text1"/>
          <w:sz w:val="22"/>
          <w:szCs w:val="22"/>
        </w:rPr>
      </w:pPr>
      <w:r w:rsidRPr="001F0847">
        <w:rPr>
          <w:rFonts w:cs="Arial"/>
          <w:color w:val="000000" w:themeColor="text1"/>
          <w:sz w:val="22"/>
          <w:szCs w:val="22"/>
        </w:rPr>
        <w:t>VICTOR FRANCISCO SILVESTRE DE LOS SANTOS</w:t>
      </w:r>
      <w:r w:rsidR="0059627F" w:rsidRPr="001F0847">
        <w:rPr>
          <w:rFonts w:cs="Arial"/>
          <w:color w:val="000000" w:themeColor="text1"/>
          <w:sz w:val="22"/>
          <w:szCs w:val="22"/>
        </w:rPr>
        <w:t>:</w:t>
      </w:r>
      <w:r w:rsidR="00117D69" w:rsidRPr="001F0847">
        <w:rPr>
          <w:rFonts w:cs="Arial"/>
          <w:color w:val="000000" w:themeColor="text1"/>
          <w:sz w:val="22"/>
          <w:szCs w:val="22"/>
        </w:rPr>
        <w:t xml:space="preserve"> </w:t>
      </w:r>
      <w:r w:rsidR="0059627F" w:rsidRPr="001F0847">
        <w:rPr>
          <w:rFonts w:cs="Arial"/>
          <w:color w:val="000000" w:themeColor="text1"/>
          <w:sz w:val="22"/>
          <w:szCs w:val="22"/>
        </w:rPr>
        <w:t xml:space="preserve">Tel: </w:t>
      </w:r>
      <w:r w:rsidRPr="001F0847">
        <w:rPr>
          <w:rFonts w:cs="Arial"/>
          <w:color w:val="000000" w:themeColor="text1"/>
          <w:sz w:val="22"/>
          <w:szCs w:val="22"/>
        </w:rPr>
        <w:t>809-499-0532/809-442-6935</w:t>
      </w:r>
    </w:p>
    <w:p w:rsidR="0059627F" w:rsidRPr="001F0847" w:rsidRDefault="0059627F" w:rsidP="00BA3294">
      <w:pPr>
        <w:pStyle w:val="Textoindependiente"/>
        <w:numPr>
          <w:ilvl w:val="0"/>
          <w:numId w:val="20"/>
        </w:numPr>
        <w:spacing w:line="360" w:lineRule="auto"/>
        <w:rPr>
          <w:rFonts w:cs="Arial"/>
          <w:color w:val="000000" w:themeColor="text1"/>
          <w:sz w:val="22"/>
          <w:szCs w:val="22"/>
        </w:rPr>
      </w:pPr>
      <w:r w:rsidRPr="001F0847">
        <w:rPr>
          <w:rFonts w:cs="Arial"/>
          <w:color w:val="000000" w:themeColor="text1"/>
          <w:sz w:val="22"/>
          <w:szCs w:val="22"/>
        </w:rPr>
        <w:t xml:space="preserve">Correo electrónico: </w:t>
      </w:r>
      <w:r w:rsidR="00324D94" w:rsidRPr="001F0847">
        <w:rPr>
          <w:rFonts w:cs="Arial"/>
          <w:color w:val="000000" w:themeColor="text1"/>
          <w:sz w:val="22"/>
          <w:szCs w:val="22"/>
        </w:rPr>
        <w:t>manuelortiz151@yahoo.com</w:t>
      </w:r>
    </w:p>
    <w:p w:rsidR="004D0633" w:rsidRPr="001F0847" w:rsidRDefault="004D0633">
      <w:pPr>
        <w:suppressAutoHyphens w:val="0"/>
        <w:rPr>
          <w:rFonts w:ascii="Arial" w:hAnsi="Arial" w:cs="Arial"/>
          <w:b/>
          <w:bCs/>
          <w:i/>
          <w:iCs/>
          <w:color w:val="000000" w:themeColor="text1"/>
          <w:sz w:val="22"/>
          <w:szCs w:val="22"/>
        </w:rPr>
      </w:pPr>
    </w:p>
    <w:p w:rsidR="00D05A56" w:rsidRPr="001F0847" w:rsidRDefault="00D05A56">
      <w:pPr>
        <w:suppressAutoHyphens w:val="0"/>
        <w:rPr>
          <w:rFonts w:ascii="Arial" w:hAnsi="Arial" w:cs="Arial"/>
          <w:b/>
          <w:bCs/>
          <w:i/>
          <w:iCs/>
          <w:color w:val="000000" w:themeColor="text1"/>
          <w:sz w:val="22"/>
          <w:szCs w:val="22"/>
        </w:rPr>
      </w:pPr>
    </w:p>
    <w:p w:rsidR="005D51C1" w:rsidRPr="001F0847" w:rsidRDefault="005E6B28" w:rsidP="005D51C1">
      <w:pPr>
        <w:pStyle w:val="Ttulo2"/>
        <w:tabs>
          <w:tab w:val="clear" w:pos="576"/>
        </w:tabs>
        <w:suppressAutoHyphens w:val="0"/>
        <w:spacing w:before="0" w:after="0" w:line="360" w:lineRule="auto"/>
        <w:rPr>
          <w:color w:val="000000" w:themeColor="text1"/>
          <w:sz w:val="22"/>
          <w:szCs w:val="22"/>
        </w:rPr>
      </w:pPr>
      <w:bookmarkStart w:id="20" w:name="_Toc155246371"/>
      <w:r w:rsidRPr="001F0847">
        <w:rPr>
          <w:color w:val="000000" w:themeColor="text1"/>
          <w:sz w:val="22"/>
          <w:szCs w:val="22"/>
        </w:rPr>
        <w:t>1.5. Costo de i</w:t>
      </w:r>
      <w:r w:rsidR="005D51C1" w:rsidRPr="001F0847">
        <w:rPr>
          <w:color w:val="000000" w:themeColor="text1"/>
          <w:sz w:val="22"/>
          <w:szCs w:val="22"/>
        </w:rPr>
        <w:t>nversión</w:t>
      </w:r>
      <w:bookmarkEnd w:id="18"/>
      <w:bookmarkEnd w:id="19"/>
      <w:bookmarkEnd w:id="20"/>
    </w:p>
    <w:p w:rsidR="005D51C1" w:rsidRPr="001F0847" w:rsidRDefault="005D51C1" w:rsidP="005D51C1">
      <w:pPr>
        <w:tabs>
          <w:tab w:val="left" w:pos="567"/>
          <w:tab w:val="left" w:pos="1134"/>
        </w:tabs>
        <w:spacing w:line="360" w:lineRule="auto"/>
        <w:jc w:val="both"/>
        <w:rPr>
          <w:rFonts w:ascii="Arial" w:hAnsi="Arial" w:cs="Arial"/>
          <w:b/>
          <w:color w:val="000000" w:themeColor="text1"/>
          <w:sz w:val="22"/>
          <w:szCs w:val="22"/>
        </w:rPr>
      </w:pPr>
    </w:p>
    <w:p w:rsidR="001E6445" w:rsidRPr="001F0847" w:rsidRDefault="001E6445" w:rsidP="001E6445">
      <w:pPr>
        <w:tabs>
          <w:tab w:val="left" w:pos="567"/>
          <w:tab w:val="left" w:pos="1134"/>
        </w:tabs>
        <w:jc w:val="both"/>
        <w:rPr>
          <w:rFonts w:ascii="Arial" w:hAnsi="Arial" w:cs="Arial"/>
          <w:color w:val="000000" w:themeColor="text1"/>
        </w:rPr>
      </w:pPr>
      <w:r w:rsidRPr="001F0847">
        <w:rPr>
          <w:rFonts w:ascii="Arial" w:hAnsi="Arial" w:cs="Arial"/>
          <w:color w:val="000000" w:themeColor="text1"/>
        </w:rPr>
        <w:t>El costo total estimado</w:t>
      </w:r>
      <w:r w:rsidR="00117D69" w:rsidRPr="001F0847">
        <w:rPr>
          <w:rFonts w:ascii="Arial" w:hAnsi="Arial" w:cs="Arial"/>
          <w:color w:val="000000" w:themeColor="text1"/>
        </w:rPr>
        <w:t xml:space="preserve"> </w:t>
      </w:r>
      <w:r w:rsidRPr="001F0847">
        <w:rPr>
          <w:rFonts w:ascii="Arial" w:hAnsi="Arial" w:cs="Arial"/>
          <w:color w:val="000000" w:themeColor="text1"/>
        </w:rPr>
        <w:t xml:space="preserve">de la inversión total asciende a un total de RD$ </w:t>
      </w:r>
      <w:r w:rsidR="00A96F44" w:rsidRPr="001F0847">
        <w:rPr>
          <w:rFonts w:ascii="Arial" w:hAnsi="Arial" w:cs="Arial"/>
          <w:color w:val="000000" w:themeColor="text1"/>
        </w:rPr>
        <w:t xml:space="preserve"> </w:t>
      </w:r>
      <w:r w:rsidR="00293380" w:rsidRPr="001F0847">
        <w:rPr>
          <w:rFonts w:ascii="Arial" w:hAnsi="Arial" w:cs="Arial"/>
          <w:color w:val="000000" w:themeColor="text1"/>
        </w:rPr>
        <w:t xml:space="preserve"> 10</w:t>
      </w:r>
      <w:proofErr w:type="gramStart"/>
      <w:r w:rsidR="00293380" w:rsidRPr="001F0847">
        <w:rPr>
          <w:rFonts w:ascii="Arial" w:hAnsi="Arial" w:cs="Arial"/>
          <w:color w:val="000000" w:themeColor="text1"/>
        </w:rPr>
        <w:t>,828,941.03</w:t>
      </w:r>
      <w:proofErr w:type="gramEnd"/>
      <w:r w:rsidR="00293380" w:rsidRPr="001F0847">
        <w:rPr>
          <w:rFonts w:ascii="Arial" w:hAnsi="Arial" w:cs="Arial"/>
          <w:color w:val="000000" w:themeColor="text1"/>
        </w:rPr>
        <w:t xml:space="preserve"> </w:t>
      </w:r>
      <w:r w:rsidR="00A96F44" w:rsidRPr="001F0847">
        <w:rPr>
          <w:rFonts w:ascii="Arial" w:hAnsi="Arial" w:cs="Arial"/>
          <w:color w:val="000000" w:themeColor="text1"/>
        </w:rPr>
        <w:t xml:space="preserve"> </w:t>
      </w:r>
    </w:p>
    <w:p w:rsidR="004D0BC4" w:rsidRPr="001F0847" w:rsidRDefault="004D0BC4" w:rsidP="004D0BC4">
      <w:pPr>
        <w:tabs>
          <w:tab w:val="left" w:pos="567"/>
          <w:tab w:val="left" w:pos="1134"/>
        </w:tabs>
        <w:spacing w:line="360" w:lineRule="auto"/>
        <w:jc w:val="both"/>
        <w:rPr>
          <w:rFonts w:ascii="Arial" w:hAnsi="Arial" w:cs="Arial"/>
          <w:color w:val="000000" w:themeColor="text1"/>
          <w:sz w:val="22"/>
          <w:szCs w:val="22"/>
        </w:rPr>
      </w:pPr>
    </w:p>
    <w:p w:rsidR="004D0BC4" w:rsidRPr="001F0847" w:rsidRDefault="004D0BC4" w:rsidP="004D0BC4">
      <w:pPr>
        <w:tabs>
          <w:tab w:val="left" w:pos="567"/>
          <w:tab w:val="left" w:pos="1134"/>
        </w:tabs>
        <w:spacing w:before="240" w:line="360" w:lineRule="auto"/>
        <w:jc w:val="both"/>
        <w:rPr>
          <w:rFonts w:ascii="Arial" w:hAnsi="Arial" w:cs="Arial"/>
          <w:color w:val="000000" w:themeColor="text1"/>
          <w:sz w:val="22"/>
          <w:szCs w:val="22"/>
        </w:rPr>
      </w:pPr>
      <w:r w:rsidRPr="001F0847">
        <w:rPr>
          <w:rFonts w:ascii="Arial" w:hAnsi="Arial" w:cs="Arial"/>
          <w:color w:val="000000" w:themeColor="text1"/>
          <w:sz w:val="22"/>
          <w:szCs w:val="22"/>
        </w:rPr>
        <w:t xml:space="preserve">El proyecto generara unos 30 empleos en la fase de construcción y </w:t>
      </w:r>
      <w:r w:rsidR="00407011" w:rsidRPr="001F0847">
        <w:rPr>
          <w:rFonts w:ascii="Arial" w:hAnsi="Arial" w:cs="Arial"/>
          <w:color w:val="000000" w:themeColor="text1"/>
          <w:sz w:val="22"/>
          <w:szCs w:val="22"/>
        </w:rPr>
        <w:t xml:space="preserve">unos </w:t>
      </w:r>
      <w:r w:rsidR="00746114" w:rsidRPr="001F0847">
        <w:rPr>
          <w:rFonts w:ascii="Arial" w:hAnsi="Arial" w:cs="Arial"/>
          <w:color w:val="000000" w:themeColor="text1"/>
          <w:sz w:val="22"/>
          <w:szCs w:val="22"/>
        </w:rPr>
        <w:t xml:space="preserve">10 empleos fijos en la fase de operación y </w:t>
      </w:r>
      <w:proofErr w:type="spellStart"/>
      <w:proofErr w:type="gramStart"/>
      <w:r w:rsidR="00746114" w:rsidRPr="001F0847">
        <w:rPr>
          <w:rFonts w:ascii="Arial" w:hAnsi="Arial" w:cs="Arial"/>
          <w:color w:val="000000" w:themeColor="text1"/>
          <w:sz w:val="22"/>
          <w:szCs w:val="22"/>
        </w:rPr>
        <w:t>mas</w:t>
      </w:r>
      <w:proofErr w:type="spellEnd"/>
      <w:proofErr w:type="gramEnd"/>
      <w:r w:rsidR="00746114" w:rsidRPr="001F0847">
        <w:rPr>
          <w:rFonts w:ascii="Arial" w:hAnsi="Arial" w:cs="Arial"/>
          <w:color w:val="000000" w:themeColor="text1"/>
          <w:sz w:val="22"/>
          <w:szCs w:val="22"/>
        </w:rPr>
        <w:t xml:space="preserve"> de </w:t>
      </w:r>
      <w:r w:rsidR="007136C2" w:rsidRPr="001F0847">
        <w:rPr>
          <w:rFonts w:ascii="Arial" w:hAnsi="Arial" w:cs="Arial"/>
          <w:color w:val="000000" w:themeColor="text1"/>
          <w:sz w:val="22"/>
          <w:szCs w:val="22"/>
        </w:rPr>
        <w:t>50 empleos indirectos</w:t>
      </w:r>
      <w:r w:rsidR="00407011" w:rsidRPr="001F0847">
        <w:rPr>
          <w:rFonts w:ascii="Arial" w:hAnsi="Arial" w:cs="Arial"/>
          <w:color w:val="000000" w:themeColor="text1"/>
          <w:sz w:val="22"/>
          <w:szCs w:val="22"/>
        </w:rPr>
        <w:t>.</w:t>
      </w:r>
    </w:p>
    <w:p w:rsidR="004D0BC4" w:rsidRPr="001F0847" w:rsidRDefault="004D0BC4" w:rsidP="004D0BC4">
      <w:pPr>
        <w:tabs>
          <w:tab w:val="left" w:pos="567"/>
          <w:tab w:val="left" w:pos="1134"/>
        </w:tabs>
        <w:jc w:val="both"/>
        <w:rPr>
          <w:rFonts w:ascii="Arial" w:hAnsi="Arial" w:cs="Arial"/>
          <w:color w:val="000000" w:themeColor="text1"/>
          <w:sz w:val="22"/>
          <w:szCs w:val="22"/>
        </w:rPr>
      </w:pPr>
    </w:p>
    <w:p w:rsidR="0059627F" w:rsidRPr="001F0847" w:rsidRDefault="0059627F" w:rsidP="005D51C1">
      <w:pPr>
        <w:tabs>
          <w:tab w:val="left" w:pos="567"/>
          <w:tab w:val="left" w:pos="1134"/>
        </w:tabs>
        <w:spacing w:line="360" w:lineRule="auto"/>
        <w:jc w:val="both"/>
        <w:rPr>
          <w:rFonts w:ascii="Arial" w:hAnsi="Arial" w:cs="Arial"/>
          <w:b/>
          <w:color w:val="000000" w:themeColor="text1"/>
          <w:sz w:val="22"/>
          <w:szCs w:val="22"/>
        </w:rPr>
      </w:pPr>
    </w:p>
    <w:p w:rsidR="00582BE4" w:rsidRPr="001F0847" w:rsidRDefault="00582BE4">
      <w:pPr>
        <w:pStyle w:val="Ttulo1"/>
        <w:spacing w:before="0" w:after="0" w:line="360" w:lineRule="auto"/>
        <w:jc w:val="both"/>
        <w:rPr>
          <w:color w:val="000000" w:themeColor="text1"/>
          <w:sz w:val="22"/>
          <w:szCs w:val="22"/>
        </w:rPr>
      </w:pPr>
      <w:bookmarkStart w:id="21" w:name="_Toc155246372"/>
      <w:r w:rsidRPr="001F0847">
        <w:rPr>
          <w:color w:val="000000" w:themeColor="text1"/>
          <w:sz w:val="22"/>
          <w:szCs w:val="22"/>
        </w:rPr>
        <w:t>1.</w:t>
      </w:r>
      <w:r w:rsidR="005D51C1" w:rsidRPr="001F0847">
        <w:rPr>
          <w:color w:val="000000" w:themeColor="text1"/>
          <w:sz w:val="22"/>
          <w:szCs w:val="22"/>
        </w:rPr>
        <w:t>6</w:t>
      </w:r>
      <w:r w:rsidRPr="001F0847">
        <w:rPr>
          <w:color w:val="000000" w:themeColor="text1"/>
          <w:sz w:val="22"/>
          <w:szCs w:val="22"/>
        </w:rPr>
        <w:t>. Metodología</w:t>
      </w:r>
      <w:bookmarkEnd w:id="21"/>
    </w:p>
    <w:p w:rsidR="00582BE4" w:rsidRPr="001F0847" w:rsidRDefault="00582BE4">
      <w:pPr>
        <w:rPr>
          <w:rFonts w:ascii="Arial" w:hAnsi="Arial" w:cs="Arial"/>
          <w:color w:val="000000" w:themeColor="text1"/>
          <w:sz w:val="22"/>
          <w:szCs w:val="22"/>
        </w:rPr>
      </w:pPr>
    </w:p>
    <w:p w:rsidR="00582BE4" w:rsidRPr="001F0847" w:rsidRDefault="00582BE4" w:rsidP="00FE21E0">
      <w:pPr>
        <w:pStyle w:val="Textoindependiente"/>
        <w:spacing w:line="360" w:lineRule="auto"/>
        <w:rPr>
          <w:rFonts w:cs="Arial"/>
          <w:color w:val="000000" w:themeColor="text1"/>
          <w:sz w:val="22"/>
          <w:szCs w:val="22"/>
        </w:rPr>
      </w:pPr>
      <w:r w:rsidRPr="001F0847">
        <w:rPr>
          <w:rFonts w:cs="Arial"/>
          <w:color w:val="000000" w:themeColor="text1"/>
          <w:sz w:val="22"/>
          <w:szCs w:val="22"/>
        </w:rPr>
        <w:t>Para la elaboración de la Declaración de Impacto Ambiental, según los términos de referencia entregado por el</w:t>
      </w:r>
      <w:r w:rsidR="00D14854" w:rsidRPr="001F0847">
        <w:rPr>
          <w:rFonts w:cs="Arial"/>
          <w:color w:val="000000" w:themeColor="text1"/>
          <w:sz w:val="22"/>
          <w:szCs w:val="22"/>
        </w:rPr>
        <w:t xml:space="preserve"> </w:t>
      </w:r>
      <w:r w:rsidRPr="001F0847">
        <w:rPr>
          <w:rFonts w:cs="Arial"/>
          <w:color w:val="000000" w:themeColor="text1"/>
          <w:sz w:val="22"/>
          <w:szCs w:val="22"/>
        </w:rPr>
        <w:t>Ministerio</w:t>
      </w:r>
      <w:r w:rsidR="00D14854" w:rsidRPr="001F0847">
        <w:rPr>
          <w:rFonts w:cs="Arial"/>
          <w:color w:val="000000" w:themeColor="text1"/>
          <w:sz w:val="22"/>
          <w:szCs w:val="22"/>
        </w:rPr>
        <w:t xml:space="preserve"> </w:t>
      </w:r>
      <w:r w:rsidRPr="001F0847">
        <w:rPr>
          <w:rFonts w:cs="Arial"/>
          <w:color w:val="000000" w:themeColor="text1"/>
          <w:sz w:val="22"/>
          <w:szCs w:val="22"/>
        </w:rPr>
        <w:t>de Medio Ambiente</w:t>
      </w:r>
      <w:r w:rsidR="00D14854" w:rsidRPr="001F0847">
        <w:rPr>
          <w:rFonts w:cs="Arial"/>
          <w:color w:val="000000" w:themeColor="text1"/>
          <w:sz w:val="22"/>
          <w:szCs w:val="22"/>
        </w:rPr>
        <w:t xml:space="preserve"> </w:t>
      </w:r>
      <w:r w:rsidRPr="001F0847">
        <w:rPr>
          <w:rFonts w:cs="Arial"/>
          <w:color w:val="000000" w:themeColor="text1"/>
          <w:sz w:val="22"/>
          <w:szCs w:val="22"/>
        </w:rPr>
        <w:t>y Recursos Naturales,</w:t>
      </w:r>
      <w:r w:rsidR="00D14854" w:rsidRPr="001F0847">
        <w:rPr>
          <w:rFonts w:cs="Arial"/>
          <w:color w:val="000000" w:themeColor="text1"/>
          <w:sz w:val="22"/>
          <w:szCs w:val="22"/>
        </w:rPr>
        <w:t xml:space="preserve"> </w:t>
      </w:r>
      <w:r w:rsidRPr="001F0847">
        <w:rPr>
          <w:rFonts w:cs="Arial"/>
          <w:color w:val="000000" w:themeColor="text1"/>
          <w:sz w:val="22"/>
          <w:szCs w:val="22"/>
        </w:rPr>
        <w:t xml:space="preserve">se implementara una metodología basada en el análisis del terreno destinado para la construcción, las áreas circundantes, extendiéndose hasta una distancia aproximada de 500 m, desde los linderos del terreno, y determinando las zonas ambientalmente frágiles, así mismo de los planos descriptivos de la </w:t>
      </w:r>
      <w:r w:rsidR="00D05A56" w:rsidRPr="001F0847">
        <w:rPr>
          <w:rFonts w:cs="Arial"/>
          <w:color w:val="000000" w:themeColor="text1"/>
          <w:sz w:val="22"/>
          <w:szCs w:val="22"/>
        </w:rPr>
        <w:t xml:space="preserve">lotificación de </w:t>
      </w:r>
      <w:r w:rsidR="006F2DA3" w:rsidRPr="001F0847">
        <w:rPr>
          <w:rFonts w:cs="Arial"/>
          <w:color w:val="000000" w:themeColor="text1"/>
          <w:sz w:val="22"/>
          <w:szCs w:val="22"/>
        </w:rPr>
        <w:t>489 lotes</w:t>
      </w:r>
      <w:r w:rsidR="00D05A56" w:rsidRPr="001F0847">
        <w:rPr>
          <w:rFonts w:cs="Arial"/>
          <w:color w:val="000000" w:themeColor="text1"/>
          <w:sz w:val="22"/>
          <w:szCs w:val="22"/>
        </w:rPr>
        <w:t xml:space="preserve"> destinados a viviendas en una extensión </w:t>
      </w:r>
      <w:r w:rsidR="009C68CA" w:rsidRPr="001F0847">
        <w:rPr>
          <w:rFonts w:cs="Arial"/>
          <w:color w:val="000000" w:themeColor="text1"/>
          <w:sz w:val="22"/>
          <w:szCs w:val="22"/>
        </w:rPr>
        <w:t xml:space="preserve">superficial de </w:t>
      </w:r>
      <w:r w:rsidR="006F2DA3" w:rsidRPr="001F0847">
        <w:rPr>
          <w:rFonts w:cs="Arial"/>
          <w:color w:val="000000" w:themeColor="text1"/>
          <w:sz w:val="22"/>
          <w:szCs w:val="22"/>
        </w:rPr>
        <w:t>163,768.00</w:t>
      </w:r>
      <w:r w:rsidR="00D05831" w:rsidRPr="001F0847">
        <w:rPr>
          <w:rFonts w:cs="Arial"/>
          <w:color w:val="000000" w:themeColor="text1"/>
          <w:sz w:val="22"/>
          <w:szCs w:val="22"/>
        </w:rPr>
        <w:t xml:space="preserve"> </w:t>
      </w:r>
      <w:r w:rsidR="009C68CA" w:rsidRPr="001F0847">
        <w:rPr>
          <w:rFonts w:cs="Arial"/>
          <w:color w:val="000000" w:themeColor="text1"/>
          <w:sz w:val="22"/>
          <w:szCs w:val="22"/>
        </w:rPr>
        <w:t xml:space="preserve">m2, de los cuales solo </w:t>
      </w:r>
      <w:r w:rsidR="006F2DA3" w:rsidRPr="001F0847">
        <w:rPr>
          <w:rFonts w:cs="Arial"/>
          <w:color w:val="000000" w:themeColor="text1"/>
          <w:sz w:val="22"/>
          <w:szCs w:val="22"/>
        </w:rPr>
        <w:t>143,135.23</w:t>
      </w:r>
      <w:r w:rsidR="009C68CA" w:rsidRPr="001F0847">
        <w:rPr>
          <w:rFonts w:cs="Arial"/>
          <w:color w:val="000000" w:themeColor="text1"/>
          <w:sz w:val="22"/>
          <w:szCs w:val="22"/>
        </w:rPr>
        <w:t xml:space="preserve"> </w:t>
      </w:r>
      <w:r w:rsidR="007D0E53" w:rsidRPr="001F0847">
        <w:rPr>
          <w:rFonts w:cs="Arial"/>
          <w:color w:val="000000" w:themeColor="text1"/>
          <w:sz w:val="22"/>
          <w:szCs w:val="22"/>
        </w:rPr>
        <w:t xml:space="preserve">serán para los </w:t>
      </w:r>
      <w:r w:rsidR="006F2DA3" w:rsidRPr="001F0847">
        <w:rPr>
          <w:rFonts w:cs="Arial"/>
          <w:color w:val="000000" w:themeColor="text1"/>
          <w:sz w:val="22"/>
          <w:szCs w:val="22"/>
        </w:rPr>
        <w:t>489 lotes</w:t>
      </w:r>
      <w:r w:rsidR="00D05A56" w:rsidRPr="001F0847">
        <w:rPr>
          <w:rFonts w:cs="Arial"/>
          <w:color w:val="000000" w:themeColor="text1"/>
          <w:sz w:val="22"/>
          <w:szCs w:val="22"/>
        </w:rPr>
        <w:t xml:space="preserve">, con las infraestructuras básicas de caminos de </w:t>
      </w:r>
      <w:r w:rsidR="009C68CA" w:rsidRPr="001F0847">
        <w:rPr>
          <w:rFonts w:cs="Arial"/>
          <w:color w:val="000000" w:themeColor="text1"/>
          <w:sz w:val="22"/>
          <w:szCs w:val="22"/>
        </w:rPr>
        <w:t xml:space="preserve">acceso, calle principal y secundarias </w:t>
      </w:r>
      <w:r w:rsidR="002842DD" w:rsidRPr="001F0847">
        <w:rPr>
          <w:rFonts w:cs="Arial"/>
          <w:color w:val="000000" w:themeColor="text1"/>
          <w:sz w:val="22"/>
          <w:szCs w:val="22"/>
        </w:rPr>
        <w:t>14,583.45</w:t>
      </w:r>
      <w:r w:rsidR="006F2DA3" w:rsidRPr="001F0847">
        <w:rPr>
          <w:rFonts w:cs="Arial"/>
          <w:color w:val="000000" w:themeColor="text1"/>
          <w:sz w:val="22"/>
          <w:szCs w:val="22"/>
        </w:rPr>
        <w:t xml:space="preserve"> </w:t>
      </w:r>
      <w:r w:rsidR="009C68CA" w:rsidRPr="001F0847">
        <w:rPr>
          <w:rFonts w:cs="Arial"/>
          <w:color w:val="000000" w:themeColor="text1"/>
          <w:sz w:val="22"/>
          <w:szCs w:val="22"/>
        </w:rPr>
        <w:t>m2)</w:t>
      </w:r>
      <w:r w:rsidR="00D05A56" w:rsidRPr="001F0847">
        <w:rPr>
          <w:rFonts w:cs="Arial"/>
          <w:color w:val="000000" w:themeColor="text1"/>
          <w:sz w:val="22"/>
          <w:szCs w:val="22"/>
        </w:rPr>
        <w:t xml:space="preserve">, aceras y contenes, drenajes pluviales, red de varios sistemas de </w:t>
      </w:r>
      <w:r w:rsidR="004E058D" w:rsidRPr="001F0847">
        <w:rPr>
          <w:rFonts w:cs="Arial"/>
          <w:color w:val="000000" w:themeColor="text1"/>
          <w:sz w:val="22"/>
          <w:szCs w:val="22"/>
        </w:rPr>
        <w:t>tratamiento de aguas residuales</w:t>
      </w:r>
      <w:r w:rsidR="00D05A56" w:rsidRPr="001F0847">
        <w:rPr>
          <w:rFonts w:cs="Arial"/>
          <w:color w:val="000000" w:themeColor="text1"/>
          <w:sz w:val="22"/>
          <w:szCs w:val="22"/>
        </w:rPr>
        <w:t xml:space="preserve">, </w:t>
      </w:r>
      <w:r w:rsidR="00624DD4" w:rsidRPr="001F0847">
        <w:rPr>
          <w:rFonts w:cs="Arial"/>
          <w:color w:val="000000" w:themeColor="text1"/>
          <w:sz w:val="22"/>
          <w:szCs w:val="22"/>
        </w:rPr>
        <w:t>áreas verdes (</w:t>
      </w:r>
      <w:r w:rsidR="002842DD" w:rsidRPr="001F0847">
        <w:rPr>
          <w:rFonts w:cs="Arial"/>
          <w:color w:val="000000" w:themeColor="text1"/>
          <w:sz w:val="22"/>
          <w:szCs w:val="22"/>
        </w:rPr>
        <w:t>5,082.32</w:t>
      </w:r>
      <w:r w:rsidR="00624DD4" w:rsidRPr="001F0847">
        <w:rPr>
          <w:rFonts w:cs="Arial"/>
          <w:color w:val="000000" w:themeColor="text1"/>
          <w:sz w:val="22"/>
          <w:szCs w:val="22"/>
        </w:rPr>
        <w:t xml:space="preserve"> m2) y </w:t>
      </w:r>
      <w:proofErr w:type="spellStart"/>
      <w:r w:rsidR="002842DD" w:rsidRPr="001F0847">
        <w:rPr>
          <w:rFonts w:cs="Arial"/>
          <w:color w:val="000000" w:themeColor="text1"/>
          <w:sz w:val="22"/>
          <w:szCs w:val="22"/>
        </w:rPr>
        <w:t>areas</w:t>
      </w:r>
      <w:proofErr w:type="spellEnd"/>
      <w:r w:rsidR="002842DD" w:rsidRPr="001F0847">
        <w:rPr>
          <w:rFonts w:cs="Arial"/>
          <w:color w:val="000000" w:themeColor="text1"/>
          <w:sz w:val="22"/>
          <w:szCs w:val="22"/>
        </w:rPr>
        <w:t xml:space="preserve"> institucionales (967.00 m2)</w:t>
      </w:r>
      <w:r w:rsidR="009C68CA" w:rsidRPr="001F0847">
        <w:rPr>
          <w:rFonts w:cs="Arial"/>
          <w:color w:val="000000" w:themeColor="text1"/>
          <w:sz w:val="22"/>
          <w:szCs w:val="22"/>
        </w:rPr>
        <w:t>,</w:t>
      </w:r>
      <w:r w:rsidR="00117D69" w:rsidRPr="001F0847">
        <w:rPr>
          <w:rFonts w:cs="Arial"/>
          <w:color w:val="000000" w:themeColor="text1"/>
          <w:sz w:val="22"/>
          <w:szCs w:val="22"/>
        </w:rPr>
        <w:t xml:space="preserve"> </w:t>
      </w:r>
      <w:r w:rsidR="00D05A56" w:rsidRPr="001F0847">
        <w:rPr>
          <w:rFonts w:cs="Arial"/>
          <w:color w:val="000000" w:themeColor="text1"/>
          <w:sz w:val="22"/>
          <w:szCs w:val="22"/>
        </w:rPr>
        <w:t xml:space="preserve">línea de agua potable para su conexión a través de </w:t>
      </w:r>
      <w:r w:rsidR="00324D94" w:rsidRPr="001F0847">
        <w:rPr>
          <w:rFonts w:cs="Arial"/>
          <w:color w:val="000000" w:themeColor="text1"/>
          <w:sz w:val="22"/>
          <w:szCs w:val="22"/>
        </w:rPr>
        <w:t>INAPA</w:t>
      </w:r>
      <w:r w:rsidR="00D05A56" w:rsidRPr="001F0847">
        <w:rPr>
          <w:rFonts w:cs="Arial"/>
          <w:color w:val="000000" w:themeColor="text1"/>
          <w:sz w:val="22"/>
          <w:szCs w:val="22"/>
        </w:rPr>
        <w:t xml:space="preserve"> y la línea eléctrica para su conexión con </w:t>
      </w:r>
      <w:r w:rsidR="006F2DA3" w:rsidRPr="001F0847">
        <w:rPr>
          <w:rFonts w:cs="Arial"/>
          <w:color w:val="000000" w:themeColor="text1"/>
          <w:sz w:val="22"/>
          <w:szCs w:val="22"/>
        </w:rPr>
        <w:t>EDESUR</w:t>
      </w:r>
      <w:r w:rsidR="00D05A56" w:rsidRPr="001F0847">
        <w:rPr>
          <w:rFonts w:cs="Arial"/>
          <w:color w:val="000000" w:themeColor="text1"/>
          <w:sz w:val="22"/>
          <w:szCs w:val="22"/>
        </w:rPr>
        <w:t xml:space="preserve">. </w:t>
      </w:r>
      <w:r w:rsidR="00D05A56" w:rsidRPr="001F0847">
        <w:rPr>
          <w:rFonts w:cs="Arial"/>
          <w:color w:val="000000" w:themeColor="text1"/>
          <w:sz w:val="22"/>
          <w:szCs w:val="22"/>
        </w:rPr>
        <w:lastRenderedPageBreak/>
        <w:t xml:space="preserve">El </w:t>
      </w:r>
      <w:r w:rsidR="004E058D" w:rsidRPr="001F0847">
        <w:rPr>
          <w:rFonts w:cs="Arial"/>
          <w:color w:val="000000" w:themeColor="text1"/>
          <w:sz w:val="22"/>
          <w:szCs w:val="22"/>
        </w:rPr>
        <w:t>Proyecto “</w:t>
      </w:r>
      <w:r w:rsidR="006F2DA3" w:rsidRPr="001F0847">
        <w:rPr>
          <w:rFonts w:cs="Arial"/>
          <w:color w:val="000000" w:themeColor="text1"/>
          <w:sz w:val="22"/>
          <w:szCs w:val="22"/>
        </w:rPr>
        <w:t>RESIDENCIAL CORAL VIEW</w:t>
      </w:r>
      <w:r w:rsidR="000E0D5D" w:rsidRPr="001F0847">
        <w:rPr>
          <w:rFonts w:cs="Arial"/>
          <w:color w:val="000000" w:themeColor="text1"/>
          <w:sz w:val="22"/>
          <w:szCs w:val="22"/>
        </w:rPr>
        <w:t>”</w:t>
      </w:r>
      <w:r w:rsidR="00D05A56" w:rsidRPr="001F0847">
        <w:rPr>
          <w:rFonts w:cs="Arial"/>
          <w:color w:val="000000" w:themeColor="text1"/>
          <w:sz w:val="22"/>
          <w:szCs w:val="22"/>
        </w:rPr>
        <w:t xml:space="preserve"> se encuentra dentro del ámbito de la </w:t>
      </w:r>
      <w:r w:rsidR="00324D94" w:rsidRPr="001F0847">
        <w:rPr>
          <w:rFonts w:cs="Arial"/>
          <w:color w:val="000000" w:themeColor="text1"/>
          <w:sz w:val="22"/>
          <w:szCs w:val="22"/>
        </w:rPr>
        <w:t>PARCELA NO. 404,405 DEL DC NO. 10</w:t>
      </w:r>
      <w:r w:rsidR="00465BC0" w:rsidRPr="001F0847">
        <w:rPr>
          <w:rFonts w:cs="Arial"/>
          <w:color w:val="000000" w:themeColor="text1"/>
          <w:sz w:val="22"/>
          <w:szCs w:val="22"/>
        </w:rPr>
        <w:t xml:space="preserve">, </w:t>
      </w:r>
      <w:proofErr w:type="spellStart"/>
      <w:r w:rsidR="007D0E53" w:rsidRPr="001F0847">
        <w:rPr>
          <w:rFonts w:cs="Arial"/>
          <w:color w:val="000000" w:themeColor="text1"/>
          <w:sz w:val="22"/>
          <w:szCs w:val="22"/>
        </w:rPr>
        <w:t>Jurisdiccion</w:t>
      </w:r>
      <w:proofErr w:type="spellEnd"/>
      <w:r w:rsidR="007D0E53" w:rsidRPr="001F0847">
        <w:rPr>
          <w:rFonts w:cs="Arial"/>
          <w:color w:val="000000" w:themeColor="text1"/>
          <w:sz w:val="22"/>
          <w:szCs w:val="22"/>
        </w:rPr>
        <w:t xml:space="preserve"> Inmobiliaria </w:t>
      </w:r>
      <w:r w:rsidR="004134A2" w:rsidRPr="001F0847">
        <w:rPr>
          <w:rFonts w:cs="Arial"/>
          <w:color w:val="000000" w:themeColor="text1"/>
          <w:sz w:val="22"/>
          <w:szCs w:val="22"/>
        </w:rPr>
        <w:t xml:space="preserve">Municipio de </w:t>
      </w:r>
      <w:r w:rsidR="006F2DA3" w:rsidRPr="001F0847">
        <w:rPr>
          <w:rFonts w:cs="Arial"/>
          <w:color w:val="000000" w:themeColor="text1"/>
          <w:sz w:val="22"/>
          <w:szCs w:val="22"/>
        </w:rPr>
        <w:t xml:space="preserve">San </w:t>
      </w:r>
      <w:proofErr w:type="spellStart"/>
      <w:r w:rsidR="006F2DA3" w:rsidRPr="001F0847">
        <w:rPr>
          <w:rFonts w:cs="Arial"/>
          <w:color w:val="000000" w:themeColor="text1"/>
          <w:sz w:val="22"/>
          <w:szCs w:val="22"/>
        </w:rPr>
        <w:t>Cristobal</w:t>
      </w:r>
      <w:proofErr w:type="spellEnd"/>
      <w:r w:rsidR="004E058D" w:rsidRPr="001F0847">
        <w:rPr>
          <w:rFonts w:cs="Arial"/>
          <w:color w:val="000000" w:themeColor="text1"/>
          <w:sz w:val="22"/>
          <w:szCs w:val="22"/>
        </w:rPr>
        <w:t>,</w:t>
      </w:r>
      <w:r w:rsidR="00D05A56" w:rsidRPr="001F0847">
        <w:rPr>
          <w:rFonts w:cs="Arial"/>
          <w:color w:val="000000" w:themeColor="text1"/>
          <w:sz w:val="22"/>
          <w:szCs w:val="22"/>
        </w:rPr>
        <w:t xml:space="preserve"> con una </w:t>
      </w:r>
      <w:r w:rsidR="007D0E53" w:rsidRPr="001F0847">
        <w:rPr>
          <w:rFonts w:cs="Arial"/>
          <w:color w:val="000000" w:themeColor="text1"/>
          <w:sz w:val="22"/>
          <w:szCs w:val="22"/>
        </w:rPr>
        <w:t xml:space="preserve">totalidad de </w:t>
      </w:r>
      <w:r w:rsidR="006F2DA3" w:rsidRPr="001F0847">
        <w:rPr>
          <w:rFonts w:cs="Arial"/>
          <w:color w:val="000000" w:themeColor="text1"/>
          <w:sz w:val="22"/>
          <w:szCs w:val="22"/>
        </w:rPr>
        <w:t>163,768.00</w:t>
      </w:r>
      <w:r w:rsidR="00D05831" w:rsidRPr="001F0847">
        <w:rPr>
          <w:rFonts w:cs="Arial"/>
          <w:color w:val="000000" w:themeColor="text1"/>
          <w:sz w:val="22"/>
          <w:szCs w:val="22"/>
        </w:rPr>
        <w:t xml:space="preserve"> </w:t>
      </w:r>
      <w:r w:rsidR="007035A1" w:rsidRPr="001F0847">
        <w:rPr>
          <w:rFonts w:cs="Arial"/>
          <w:color w:val="000000" w:themeColor="text1"/>
          <w:sz w:val="22"/>
          <w:szCs w:val="22"/>
        </w:rPr>
        <w:t>m2</w:t>
      </w:r>
      <w:r w:rsidR="00D05A56" w:rsidRPr="001F0847">
        <w:rPr>
          <w:rFonts w:cs="Arial"/>
          <w:color w:val="000000" w:themeColor="text1"/>
          <w:sz w:val="22"/>
          <w:szCs w:val="22"/>
        </w:rPr>
        <w:t>,</w:t>
      </w:r>
      <w:r w:rsidR="00D14854" w:rsidRPr="001F0847">
        <w:rPr>
          <w:rFonts w:cs="Arial"/>
          <w:color w:val="000000" w:themeColor="text1"/>
          <w:sz w:val="22"/>
          <w:szCs w:val="22"/>
        </w:rPr>
        <w:t xml:space="preserve"> </w:t>
      </w:r>
      <w:r w:rsidR="004134A2" w:rsidRPr="001F0847">
        <w:rPr>
          <w:rFonts w:cs="Arial"/>
          <w:color w:val="000000" w:themeColor="text1"/>
          <w:sz w:val="22"/>
          <w:szCs w:val="22"/>
        </w:rPr>
        <w:t xml:space="preserve">Municipio de </w:t>
      </w:r>
      <w:r w:rsidR="006F2DA3" w:rsidRPr="001F0847">
        <w:rPr>
          <w:rFonts w:cs="Arial"/>
          <w:color w:val="000000" w:themeColor="text1"/>
          <w:sz w:val="22"/>
          <w:szCs w:val="22"/>
        </w:rPr>
        <w:t xml:space="preserve">San </w:t>
      </w:r>
      <w:proofErr w:type="spellStart"/>
      <w:r w:rsidR="006F2DA3" w:rsidRPr="001F0847">
        <w:rPr>
          <w:rFonts w:cs="Arial"/>
          <w:color w:val="000000" w:themeColor="text1"/>
          <w:sz w:val="22"/>
          <w:szCs w:val="22"/>
        </w:rPr>
        <w:t>Cristobal</w:t>
      </w:r>
      <w:proofErr w:type="spellEnd"/>
      <w:r w:rsidR="00D05A56" w:rsidRPr="001F0847">
        <w:rPr>
          <w:rFonts w:cs="Arial"/>
          <w:color w:val="000000" w:themeColor="text1"/>
          <w:sz w:val="22"/>
          <w:szCs w:val="22"/>
        </w:rPr>
        <w:t xml:space="preserve">, </w:t>
      </w:r>
      <w:r w:rsidR="007063AC" w:rsidRPr="001F0847">
        <w:rPr>
          <w:rFonts w:cs="Arial"/>
          <w:color w:val="000000" w:themeColor="text1"/>
          <w:sz w:val="22"/>
          <w:szCs w:val="22"/>
        </w:rPr>
        <w:t xml:space="preserve">Provincia </w:t>
      </w:r>
      <w:r w:rsidR="006F2DA3" w:rsidRPr="001F0847">
        <w:rPr>
          <w:rFonts w:cs="Arial"/>
          <w:color w:val="000000" w:themeColor="text1"/>
          <w:sz w:val="22"/>
          <w:szCs w:val="22"/>
        </w:rPr>
        <w:t xml:space="preserve">San </w:t>
      </w:r>
      <w:proofErr w:type="spellStart"/>
      <w:r w:rsidR="006F2DA3" w:rsidRPr="001F0847">
        <w:rPr>
          <w:rFonts w:cs="Arial"/>
          <w:color w:val="000000" w:themeColor="text1"/>
          <w:sz w:val="22"/>
          <w:szCs w:val="22"/>
        </w:rPr>
        <w:t>Cristobal</w:t>
      </w:r>
      <w:proofErr w:type="spellEnd"/>
      <w:r w:rsidR="00F22F30" w:rsidRPr="001F0847">
        <w:rPr>
          <w:rFonts w:cs="Arial"/>
          <w:color w:val="000000" w:themeColor="text1"/>
          <w:sz w:val="22"/>
          <w:szCs w:val="22"/>
        </w:rPr>
        <w:t xml:space="preserve">. </w:t>
      </w:r>
    </w:p>
    <w:p w:rsidR="00FE21E0" w:rsidRPr="001F0847" w:rsidRDefault="00FE21E0" w:rsidP="00FE21E0">
      <w:pPr>
        <w:pStyle w:val="Textoindependiente"/>
        <w:spacing w:line="360" w:lineRule="auto"/>
        <w:rPr>
          <w:rFonts w:cs="Arial"/>
          <w:color w:val="000000" w:themeColor="text1"/>
          <w:sz w:val="22"/>
          <w:szCs w:val="22"/>
        </w:rPr>
      </w:pPr>
    </w:p>
    <w:p w:rsidR="00582BE4" w:rsidRPr="001F0847" w:rsidRDefault="00BC07B5">
      <w:pPr>
        <w:spacing w:line="360" w:lineRule="auto"/>
        <w:jc w:val="both"/>
        <w:rPr>
          <w:rFonts w:ascii="Arial" w:hAnsi="Arial" w:cs="Arial"/>
          <w:color w:val="000000" w:themeColor="text1"/>
          <w:sz w:val="22"/>
          <w:szCs w:val="22"/>
        </w:rPr>
      </w:pPr>
      <w:r w:rsidRPr="001F0847">
        <w:rPr>
          <w:rFonts w:ascii="Arial" w:hAnsi="Arial" w:cs="Arial"/>
          <w:color w:val="000000" w:themeColor="text1"/>
          <w:sz w:val="22"/>
          <w:szCs w:val="22"/>
        </w:rPr>
        <w:t>La D</w:t>
      </w:r>
      <w:r w:rsidR="00582BE4" w:rsidRPr="001F0847">
        <w:rPr>
          <w:rFonts w:ascii="Arial" w:hAnsi="Arial" w:cs="Arial"/>
          <w:color w:val="000000" w:themeColor="text1"/>
          <w:sz w:val="22"/>
          <w:szCs w:val="22"/>
        </w:rPr>
        <w:t>escripción del proyecto</w:t>
      </w:r>
      <w:r w:rsidRPr="001F0847">
        <w:rPr>
          <w:rFonts w:ascii="Arial" w:hAnsi="Arial" w:cs="Arial"/>
          <w:color w:val="000000" w:themeColor="text1"/>
          <w:sz w:val="22"/>
          <w:szCs w:val="22"/>
        </w:rPr>
        <w:t xml:space="preserve"> incluye</w:t>
      </w:r>
      <w:r w:rsidR="00582BE4" w:rsidRPr="001F0847">
        <w:rPr>
          <w:rFonts w:ascii="Arial" w:hAnsi="Arial" w:cs="Arial"/>
          <w:color w:val="000000" w:themeColor="text1"/>
          <w:sz w:val="22"/>
          <w:szCs w:val="22"/>
        </w:rPr>
        <w:t>:</w:t>
      </w:r>
    </w:p>
    <w:p w:rsidR="00582BE4" w:rsidRPr="001F0847" w:rsidRDefault="00582BE4">
      <w:pPr>
        <w:spacing w:line="360" w:lineRule="auto"/>
        <w:jc w:val="both"/>
        <w:rPr>
          <w:rFonts w:ascii="Arial" w:hAnsi="Arial" w:cs="Arial"/>
          <w:color w:val="000000" w:themeColor="text1"/>
          <w:sz w:val="22"/>
          <w:szCs w:val="22"/>
        </w:rPr>
      </w:pPr>
    </w:p>
    <w:p w:rsidR="00582BE4" w:rsidRPr="001F0847" w:rsidRDefault="00582BE4" w:rsidP="00143D86">
      <w:pPr>
        <w:numPr>
          <w:ilvl w:val="0"/>
          <w:numId w:val="2"/>
        </w:numPr>
        <w:spacing w:line="360" w:lineRule="auto"/>
        <w:jc w:val="both"/>
        <w:rPr>
          <w:rFonts w:ascii="Arial" w:hAnsi="Arial" w:cs="Arial"/>
          <w:color w:val="000000" w:themeColor="text1"/>
          <w:sz w:val="22"/>
          <w:szCs w:val="22"/>
        </w:rPr>
      </w:pPr>
      <w:r w:rsidRPr="001F0847">
        <w:rPr>
          <w:rFonts w:ascii="Arial" w:hAnsi="Arial" w:cs="Arial"/>
          <w:color w:val="000000" w:themeColor="text1"/>
          <w:sz w:val="22"/>
          <w:szCs w:val="22"/>
        </w:rPr>
        <w:t>Detalles de los tipos de infraestructuras que componen las instalaciones que se planean construir.</w:t>
      </w:r>
    </w:p>
    <w:p w:rsidR="00582BE4" w:rsidRPr="001F0847" w:rsidRDefault="00582BE4" w:rsidP="00143D86">
      <w:pPr>
        <w:numPr>
          <w:ilvl w:val="0"/>
          <w:numId w:val="2"/>
        </w:numPr>
        <w:spacing w:line="360" w:lineRule="auto"/>
        <w:jc w:val="both"/>
        <w:rPr>
          <w:rFonts w:ascii="Arial" w:hAnsi="Arial" w:cs="Arial"/>
          <w:color w:val="000000" w:themeColor="text1"/>
          <w:sz w:val="22"/>
          <w:szCs w:val="22"/>
        </w:rPr>
      </w:pPr>
      <w:r w:rsidRPr="001F0847">
        <w:rPr>
          <w:rFonts w:ascii="Arial" w:hAnsi="Arial" w:cs="Arial"/>
          <w:color w:val="000000" w:themeColor="text1"/>
          <w:sz w:val="22"/>
          <w:szCs w:val="22"/>
        </w:rPr>
        <w:t>Descripción de sistemas de apoyo operativo, ej. plantas eléctricas de emergencia, sistemas de recolección y tratamiento de aguas residuales, sistemas de agua potable, manejo de residuos sólidos etc.</w:t>
      </w:r>
    </w:p>
    <w:p w:rsidR="00582BE4" w:rsidRPr="001F0847" w:rsidRDefault="00582BE4" w:rsidP="00143D86">
      <w:pPr>
        <w:numPr>
          <w:ilvl w:val="0"/>
          <w:numId w:val="2"/>
        </w:numPr>
        <w:spacing w:line="360" w:lineRule="auto"/>
        <w:jc w:val="both"/>
        <w:rPr>
          <w:rFonts w:ascii="Arial" w:hAnsi="Arial" w:cs="Arial"/>
          <w:color w:val="000000" w:themeColor="text1"/>
          <w:sz w:val="22"/>
          <w:szCs w:val="22"/>
        </w:rPr>
      </w:pPr>
      <w:r w:rsidRPr="001F0847">
        <w:rPr>
          <w:rFonts w:ascii="Arial" w:hAnsi="Arial" w:cs="Arial"/>
          <w:color w:val="000000" w:themeColor="text1"/>
          <w:sz w:val="22"/>
          <w:szCs w:val="22"/>
        </w:rPr>
        <w:t xml:space="preserve">Descripción física de </w:t>
      </w:r>
      <w:r w:rsidR="00D05A56" w:rsidRPr="001F0847">
        <w:rPr>
          <w:rFonts w:ascii="Arial" w:hAnsi="Arial" w:cs="Arial"/>
          <w:color w:val="000000" w:themeColor="text1"/>
          <w:sz w:val="22"/>
          <w:szCs w:val="22"/>
        </w:rPr>
        <w:t>los elementos circundantes al proyecto</w:t>
      </w:r>
      <w:r w:rsidRPr="001F0847">
        <w:rPr>
          <w:rFonts w:ascii="Arial" w:hAnsi="Arial" w:cs="Arial"/>
          <w:color w:val="000000" w:themeColor="text1"/>
          <w:sz w:val="22"/>
          <w:szCs w:val="22"/>
        </w:rPr>
        <w:t>, ej. Vías de comunicación, viviendas, negocios, ecosistemas naturales, etc.</w:t>
      </w:r>
    </w:p>
    <w:p w:rsidR="00582BE4" w:rsidRPr="001F0847" w:rsidRDefault="00582BE4" w:rsidP="00143D86">
      <w:pPr>
        <w:numPr>
          <w:ilvl w:val="0"/>
          <w:numId w:val="2"/>
        </w:numPr>
        <w:spacing w:line="360" w:lineRule="auto"/>
        <w:jc w:val="both"/>
        <w:rPr>
          <w:rFonts w:ascii="Arial" w:hAnsi="Arial" w:cs="Arial"/>
          <w:color w:val="000000" w:themeColor="text1"/>
          <w:sz w:val="22"/>
          <w:szCs w:val="22"/>
        </w:rPr>
      </w:pPr>
      <w:r w:rsidRPr="001F0847">
        <w:rPr>
          <w:rFonts w:ascii="Arial" w:hAnsi="Arial" w:cs="Arial"/>
          <w:color w:val="000000" w:themeColor="text1"/>
          <w:sz w:val="22"/>
          <w:szCs w:val="22"/>
        </w:rPr>
        <w:t>Tipos de actividades que se realizarán, tanto para la etapa de construcción, como para la etapa de operación.</w:t>
      </w:r>
    </w:p>
    <w:p w:rsidR="00582BE4" w:rsidRPr="001F0847" w:rsidRDefault="00582BE4" w:rsidP="00143D86">
      <w:pPr>
        <w:numPr>
          <w:ilvl w:val="0"/>
          <w:numId w:val="2"/>
        </w:numPr>
        <w:spacing w:line="360" w:lineRule="auto"/>
        <w:jc w:val="both"/>
        <w:rPr>
          <w:rFonts w:ascii="Arial" w:hAnsi="Arial" w:cs="Arial"/>
          <w:color w:val="000000" w:themeColor="text1"/>
          <w:sz w:val="22"/>
          <w:szCs w:val="22"/>
        </w:rPr>
      </w:pPr>
      <w:r w:rsidRPr="001F0847">
        <w:rPr>
          <w:rFonts w:ascii="Arial" w:hAnsi="Arial" w:cs="Arial"/>
          <w:color w:val="000000" w:themeColor="text1"/>
          <w:sz w:val="22"/>
          <w:szCs w:val="22"/>
        </w:rPr>
        <w:t>Descripción y caracterización de la fauna y flora que habitan tanto en los terrenos de</w:t>
      </w:r>
      <w:r w:rsidR="00942C21" w:rsidRPr="001F0847">
        <w:rPr>
          <w:rFonts w:ascii="Arial" w:hAnsi="Arial" w:cs="Arial"/>
          <w:color w:val="000000" w:themeColor="text1"/>
          <w:sz w:val="22"/>
          <w:szCs w:val="22"/>
        </w:rPr>
        <w:t>l proyecto</w:t>
      </w:r>
      <w:r w:rsidRPr="001F0847">
        <w:rPr>
          <w:rFonts w:ascii="Arial" w:hAnsi="Arial" w:cs="Arial"/>
          <w:color w:val="000000" w:themeColor="text1"/>
          <w:sz w:val="22"/>
          <w:szCs w:val="22"/>
        </w:rPr>
        <w:t>, como en las áreas circundantes a la misma.</w:t>
      </w:r>
    </w:p>
    <w:p w:rsidR="00582BE4" w:rsidRPr="001F0847" w:rsidRDefault="00582BE4" w:rsidP="00143D86">
      <w:pPr>
        <w:numPr>
          <w:ilvl w:val="0"/>
          <w:numId w:val="2"/>
        </w:numPr>
        <w:spacing w:line="360" w:lineRule="auto"/>
        <w:jc w:val="both"/>
        <w:rPr>
          <w:rFonts w:ascii="Arial" w:hAnsi="Arial" w:cs="Arial"/>
          <w:color w:val="000000" w:themeColor="text1"/>
          <w:sz w:val="22"/>
          <w:szCs w:val="22"/>
        </w:rPr>
      </w:pPr>
      <w:r w:rsidRPr="001F0847">
        <w:rPr>
          <w:rFonts w:ascii="Arial" w:hAnsi="Arial" w:cs="Arial"/>
          <w:color w:val="000000" w:themeColor="text1"/>
          <w:sz w:val="22"/>
          <w:szCs w:val="22"/>
        </w:rPr>
        <w:t xml:space="preserve">Descripción, antecedentes y condición socio-económica de </w:t>
      </w:r>
      <w:r w:rsidR="00A4324C" w:rsidRPr="001F0847">
        <w:rPr>
          <w:rFonts w:ascii="Arial" w:hAnsi="Arial" w:cs="Arial"/>
          <w:color w:val="000000" w:themeColor="text1"/>
          <w:sz w:val="22"/>
          <w:szCs w:val="22"/>
        </w:rPr>
        <w:t xml:space="preserve">la Zona </w:t>
      </w:r>
      <w:r w:rsidRPr="001F0847">
        <w:rPr>
          <w:rFonts w:ascii="Arial" w:hAnsi="Arial" w:cs="Arial"/>
          <w:color w:val="000000" w:themeColor="text1"/>
          <w:sz w:val="22"/>
          <w:szCs w:val="22"/>
        </w:rPr>
        <w:t>y sus parajes.</w:t>
      </w:r>
    </w:p>
    <w:p w:rsidR="00582BE4" w:rsidRPr="001F0847" w:rsidRDefault="00582BE4" w:rsidP="00143D86">
      <w:pPr>
        <w:numPr>
          <w:ilvl w:val="0"/>
          <w:numId w:val="2"/>
        </w:numPr>
        <w:spacing w:line="360" w:lineRule="auto"/>
        <w:jc w:val="both"/>
        <w:rPr>
          <w:rFonts w:ascii="Arial" w:hAnsi="Arial" w:cs="Arial"/>
          <w:color w:val="000000" w:themeColor="text1"/>
          <w:sz w:val="22"/>
          <w:szCs w:val="22"/>
        </w:rPr>
      </w:pPr>
      <w:r w:rsidRPr="001F0847">
        <w:rPr>
          <w:rFonts w:ascii="Arial" w:hAnsi="Arial" w:cs="Arial"/>
          <w:color w:val="000000" w:themeColor="text1"/>
          <w:sz w:val="22"/>
          <w:szCs w:val="22"/>
        </w:rPr>
        <w:t>Determinación de los impactos positivos y nega</w:t>
      </w:r>
      <w:r w:rsidR="00942C21" w:rsidRPr="001F0847">
        <w:rPr>
          <w:rFonts w:ascii="Arial" w:hAnsi="Arial" w:cs="Arial"/>
          <w:color w:val="000000" w:themeColor="text1"/>
          <w:sz w:val="22"/>
          <w:szCs w:val="22"/>
        </w:rPr>
        <w:t>tivos que genera la operación del proyecto</w:t>
      </w:r>
      <w:r w:rsidRPr="001F0847">
        <w:rPr>
          <w:rFonts w:ascii="Arial" w:hAnsi="Arial" w:cs="Arial"/>
          <w:color w:val="000000" w:themeColor="text1"/>
          <w:sz w:val="22"/>
          <w:szCs w:val="22"/>
        </w:rPr>
        <w:t xml:space="preserve">. </w:t>
      </w:r>
    </w:p>
    <w:p w:rsidR="00582BE4" w:rsidRPr="001F0847" w:rsidRDefault="00582BE4" w:rsidP="00143D86">
      <w:pPr>
        <w:numPr>
          <w:ilvl w:val="0"/>
          <w:numId w:val="2"/>
        </w:numPr>
        <w:spacing w:line="360" w:lineRule="auto"/>
        <w:jc w:val="both"/>
        <w:rPr>
          <w:rFonts w:ascii="Arial" w:hAnsi="Arial" w:cs="Arial"/>
          <w:color w:val="000000" w:themeColor="text1"/>
          <w:sz w:val="22"/>
          <w:szCs w:val="22"/>
        </w:rPr>
      </w:pPr>
      <w:r w:rsidRPr="001F0847">
        <w:rPr>
          <w:rFonts w:ascii="Arial" w:hAnsi="Arial" w:cs="Arial"/>
          <w:color w:val="000000" w:themeColor="text1"/>
          <w:sz w:val="22"/>
          <w:szCs w:val="22"/>
        </w:rPr>
        <w:t xml:space="preserve">Medidas a implementar para evitar, reducir o mitigar los impactos negativos que pueda producir la instalación </w:t>
      </w:r>
      <w:r w:rsidR="00942C21" w:rsidRPr="001F0847">
        <w:rPr>
          <w:rFonts w:ascii="Arial" w:hAnsi="Arial" w:cs="Arial"/>
          <w:color w:val="000000" w:themeColor="text1"/>
          <w:sz w:val="22"/>
          <w:szCs w:val="22"/>
        </w:rPr>
        <w:t xml:space="preserve">del proyecto </w:t>
      </w:r>
      <w:r w:rsidRPr="001F0847">
        <w:rPr>
          <w:rFonts w:ascii="Arial" w:hAnsi="Arial" w:cs="Arial"/>
          <w:color w:val="000000" w:themeColor="text1"/>
          <w:sz w:val="22"/>
          <w:szCs w:val="22"/>
        </w:rPr>
        <w:t>en el entorno.</w:t>
      </w:r>
    </w:p>
    <w:p w:rsidR="00582BE4" w:rsidRPr="001F0847" w:rsidRDefault="00582BE4" w:rsidP="00143D86">
      <w:pPr>
        <w:numPr>
          <w:ilvl w:val="0"/>
          <w:numId w:val="2"/>
        </w:numPr>
        <w:spacing w:line="360" w:lineRule="auto"/>
        <w:jc w:val="both"/>
        <w:rPr>
          <w:rFonts w:ascii="Arial" w:hAnsi="Arial" w:cs="Arial"/>
          <w:color w:val="000000" w:themeColor="text1"/>
          <w:sz w:val="22"/>
          <w:szCs w:val="22"/>
        </w:rPr>
      </w:pPr>
      <w:r w:rsidRPr="001F0847">
        <w:rPr>
          <w:rFonts w:ascii="Arial" w:hAnsi="Arial" w:cs="Arial"/>
          <w:color w:val="000000" w:themeColor="text1"/>
          <w:sz w:val="22"/>
          <w:szCs w:val="22"/>
        </w:rPr>
        <w:t>Elaboración de una matriz de impactos y medidas correctivas.</w:t>
      </w:r>
    </w:p>
    <w:p w:rsidR="00582BE4" w:rsidRPr="001F0847" w:rsidRDefault="00582BE4" w:rsidP="00143D86">
      <w:pPr>
        <w:numPr>
          <w:ilvl w:val="0"/>
          <w:numId w:val="2"/>
        </w:numPr>
        <w:spacing w:line="360" w:lineRule="auto"/>
        <w:jc w:val="both"/>
        <w:rPr>
          <w:rFonts w:ascii="Arial" w:hAnsi="Arial" w:cs="Arial"/>
          <w:color w:val="000000" w:themeColor="text1"/>
          <w:sz w:val="22"/>
          <w:szCs w:val="22"/>
        </w:rPr>
      </w:pPr>
      <w:r w:rsidRPr="001F0847">
        <w:rPr>
          <w:rFonts w:ascii="Arial" w:hAnsi="Arial" w:cs="Arial"/>
          <w:color w:val="000000" w:themeColor="text1"/>
          <w:sz w:val="22"/>
          <w:szCs w:val="22"/>
        </w:rPr>
        <w:t>Elaboración de un Plan De Manejo Y Adecuación Ambiental.</w:t>
      </w:r>
    </w:p>
    <w:p w:rsidR="00582BE4" w:rsidRPr="001F0847" w:rsidRDefault="00582BE4" w:rsidP="00143D86">
      <w:pPr>
        <w:numPr>
          <w:ilvl w:val="0"/>
          <w:numId w:val="2"/>
        </w:numPr>
        <w:spacing w:line="360" w:lineRule="auto"/>
        <w:jc w:val="both"/>
        <w:rPr>
          <w:rFonts w:ascii="Arial" w:hAnsi="Arial" w:cs="Arial"/>
          <w:color w:val="000000" w:themeColor="text1"/>
          <w:sz w:val="22"/>
          <w:szCs w:val="22"/>
        </w:rPr>
      </w:pPr>
      <w:r w:rsidRPr="001F0847">
        <w:rPr>
          <w:rFonts w:ascii="Arial" w:hAnsi="Arial" w:cs="Arial"/>
          <w:color w:val="000000" w:themeColor="text1"/>
          <w:sz w:val="22"/>
          <w:szCs w:val="22"/>
        </w:rPr>
        <w:t>Elaboración de un Declaración Jurada de un documento de compromiso notarial entre las partes para el fiel cumplimiento del PMAA.</w:t>
      </w:r>
    </w:p>
    <w:p w:rsidR="00A5592C" w:rsidRPr="001F0847" w:rsidRDefault="007E1AFD">
      <w:pPr>
        <w:suppressAutoHyphens w:val="0"/>
        <w:rPr>
          <w:rFonts w:ascii="Arial" w:hAnsi="Arial" w:cs="Arial"/>
          <w:b/>
          <w:color w:val="000000" w:themeColor="text1"/>
          <w:sz w:val="22"/>
          <w:szCs w:val="22"/>
        </w:rPr>
      </w:pPr>
      <w:r w:rsidRPr="001F0847">
        <w:rPr>
          <w:rFonts w:ascii="Arial" w:hAnsi="Arial" w:cs="Arial"/>
          <w:b/>
          <w:color w:val="000000" w:themeColor="text1"/>
          <w:sz w:val="22"/>
          <w:szCs w:val="22"/>
        </w:rPr>
        <w:br w:type="page"/>
      </w:r>
    </w:p>
    <w:p w:rsidR="00582BE4" w:rsidRPr="001F0847" w:rsidRDefault="00582BE4" w:rsidP="007D3F09">
      <w:pPr>
        <w:pStyle w:val="a1"/>
      </w:pPr>
      <w:bookmarkStart w:id="22" w:name="_Toc155246373"/>
      <w:r w:rsidRPr="001F0847">
        <w:lastRenderedPageBreak/>
        <w:t xml:space="preserve">CAPITULO II </w:t>
      </w:r>
      <w:r w:rsidR="00942C21" w:rsidRPr="001F0847">
        <w:t>–DESCRIPCIÓN DEL PROYECTO</w:t>
      </w:r>
      <w:bookmarkEnd w:id="22"/>
    </w:p>
    <w:p w:rsidR="00582BE4" w:rsidRPr="001F0847" w:rsidRDefault="00582BE4">
      <w:pPr>
        <w:pStyle w:val="PlainText1"/>
        <w:spacing w:line="360" w:lineRule="auto"/>
        <w:jc w:val="both"/>
        <w:rPr>
          <w:rFonts w:ascii="Arial" w:hAnsi="Arial" w:cs="Arial"/>
          <w:color w:val="000000" w:themeColor="text1"/>
          <w:sz w:val="22"/>
          <w:szCs w:val="22"/>
        </w:rPr>
      </w:pPr>
    </w:p>
    <w:p w:rsidR="00127D38" w:rsidRPr="001F0847" w:rsidRDefault="00127D38" w:rsidP="00127D38">
      <w:pPr>
        <w:pStyle w:val="Default"/>
        <w:spacing w:line="360" w:lineRule="auto"/>
        <w:jc w:val="both"/>
        <w:rPr>
          <w:rFonts w:ascii="Arial" w:eastAsia="Arial Unicode MS" w:hAnsi="Arial" w:cs="Arial"/>
          <w:b/>
          <w:bCs/>
          <w:color w:val="000000" w:themeColor="text1"/>
          <w:sz w:val="22"/>
          <w:szCs w:val="22"/>
          <w:lang w:val="es-DO"/>
        </w:rPr>
      </w:pPr>
      <w:r w:rsidRPr="001F0847">
        <w:rPr>
          <w:rFonts w:ascii="Arial" w:eastAsia="Arial Unicode MS" w:hAnsi="Arial" w:cs="Arial"/>
          <w:b/>
          <w:bCs/>
          <w:color w:val="000000" w:themeColor="text1"/>
          <w:sz w:val="22"/>
          <w:szCs w:val="22"/>
          <w:lang w:val="es-DO"/>
        </w:rPr>
        <w:t xml:space="preserve">2.0. Descripción de las actividades. </w:t>
      </w:r>
    </w:p>
    <w:p w:rsidR="004E7999" w:rsidRPr="001F0847" w:rsidRDefault="004E7999" w:rsidP="00127D38">
      <w:pPr>
        <w:pStyle w:val="Default"/>
        <w:spacing w:line="360" w:lineRule="auto"/>
        <w:jc w:val="both"/>
        <w:rPr>
          <w:rFonts w:ascii="Arial" w:eastAsia="Arial Unicode MS" w:hAnsi="Arial" w:cs="Arial"/>
          <w:color w:val="000000" w:themeColor="text1"/>
          <w:sz w:val="22"/>
          <w:szCs w:val="22"/>
          <w:lang w:val="es-ES_tradnl"/>
        </w:rPr>
      </w:pPr>
    </w:p>
    <w:p w:rsidR="00127D38" w:rsidRPr="001F0847" w:rsidRDefault="00127D38" w:rsidP="00127D38">
      <w:pPr>
        <w:pStyle w:val="Default"/>
        <w:spacing w:line="360" w:lineRule="auto"/>
        <w:jc w:val="both"/>
        <w:rPr>
          <w:rFonts w:ascii="Arial" w:eastAsia="Arial Unicode MS" w:hAnsi="Arial" w:cs="Arial"/>
          <w:color w:val="000000" w:themeColor="text1"/>
          <w:sz w:val="22"/>
          <w:szCs w:val="22"/>
          <w:lang w:val="es-DO"/>
        </w:rPr>
      </w:pPr>
      <w:r w:rsidRPr="001F0847">
        <w:rPr>
          <w:rFonts w:ascii="Arial" w:eastAsia="Arial Unicode MS" w:hAnsi="Arial" w:cs="Arial"/>
          <w:color w:val="000000" w:themeColor="text1"/>
          <w:sz w:val="22"/>
          <w:szCs w:val="22"/>
          <w:lang w:val="es-ES_tradnl"/>
        </w:rPr>
        <w:t>En este apartado se realiza una descripción de los aspectos más notables del proyecto</w:t>
      </w:r>
      <w:r w:rsidRPr="001F0847">
        <w:rPr>
          <w:rFonts w:ascii="Arial" w:eastAsia="Arial Unicode MS" w:hAnsi="Arial" w:cs="Arial"/>
          <w:color w:val="000000" w:themeColor="text1"/>
          <w:sz w:val="22"/>
          <w:szCs w:val="22"/>
          <w:lang w:val="es-DO"/>
        </w:rPr>
        <w:t>, procesos, diagrama de flujo, obras físicas a construir, entre otros.</w:t>
      </w:r>
    </w:p>
    <w:p w:rsidR="00127D38" w:rsidRPr="001F0847" w:rsidRDefault="00127D38" w:rsidP="00127D38">
      <w:pPr>
        <w:spacing w:line="360" w:lineRule="auto"/>
        <w:ind w:left="360"/>
        <w:rPr>
          <w:rFonts w:ascii="Arial" w:eastAsia="Calibri" w:hAnsi="Arial" w:cs="Arial"/>
          <w:color w:val="000000" w:themeColor="text1"/>
          <w:sz w:val="22"/>
          <w:szCs w:val="22"/>
        </w:rPr>
      </w:pPr>
      <w:r w:rsidRPr="001F0847">
        <w:rPr>
          <w:rFonts w:ascii="Arial" w:hAnsi="Arial" w:cs="Arial"/>
          <w:color w:val="000000" w:themeColor="text1"/>
          <w:sz w:val="22"/>
          <w:szCs w:val="22"/>
        </w:rPr>
        <w:t>Actividades del Proyecto</w:t>
      </w:r>
    </w:p>
    <w:p w:rsidR="00127D38" w:rsidRPr="001F0847" w:rsidRDefault="00127D38" w:rsidP="00BA3294">
      <w:pPr>
        <w:pStyle w:val="Prrafodelista"/>
        <w:numPr>
          <w:ilvl w:val="0"/>
          <w:numId w:val="19"/>
        </w:numPr>
        <w:spacing w:line="360" w:lineRule="auto"/>
        <w:jc w:val="both"/>
        <w:rPr>
          <w:rFonts w:ascii="Arial" w:hAnsi="Arial" w:cs="Arial"/>
          <w:color w:val="000000" w:themeColor="text1"/>
          <w:sz w:val="22"/>
          <w:szCs w:val="22"/>
        </w:rPr>
      </w:pPr>
      <w:r w:rsidRPr="001F0847">
        <w:rPr>
          <w:rFonts w:ascii="Arial" w:hAnsi="Arial" w:cs="Arial"/>
          <w:color w:val="000000" w:themeColor="text1"/>
          <w:sz w:val="22"/>
          <w:szCs w:val="22"/>
        </w:rPr>
        <w:t>Levantamiento Topográfico</w:t>
      </w:r>
    </w:p>
    <w:p w:rsidR="00127D38" w:rsidRPr="001F0847" w:rsidRDefault="00127D38" w:rsidP="00BA3294">
      <w:pPr>
        <w:pStyle w:val="Prrafodelista"/>
        <w:numPr>
          <w:ilvl w:val="0"/>
          <w:numId w:val="19"/>
        </w:numPr>
        <w:spacing w:line="360" w:lineRule="auto"/>
        <w:jc w:val="both"/>
        <w:rPr>
          <w:rFonts w:ascii="Arial" w:hAnsi="Arial" w:cs="Arial"/>
          <w:color w:val="000000" w:themeColor="text1"/>
          <w:sz w:val="22"/>
          <w:szCs w:val="22"/>
        </w:rPr>
      </w:pPr>
      <w:r w:rsidRPr="001F0847">
        <w:rPr>
          <w:rFonts w:ascii="Arial" w:hAnsi="Arial" w:cs="Arial"/>
          <w:color w:val="000000" w:themeColor="text1"/>
          <w:sz w:val="22"/>
          <w:szCs w:val="22"/>
        </w:rPr>
        <w:t>Diseño de la Lotificación</w:t>
      </w:r>
    </w:p>
    <w:p w:rsidR="00127D38" w:rsidRPr="001F0847" w:rsidRDefault="00127D38" w:rsidP="00BA3294">
      <w:pPr>
        <w:pStyle w:val="Prrafodelista"/>
        <w:numPr>
          <w:ilvl w:val="0"/>
          <w:numId w:val="19"/>
        </w:numPr>
        <w:spacing w:line="360" w:lineRule="auto"/>
        <w:jc w:val="both"/>
        <w:rPr>
          <w:rFonts w:ascii="Arial" w:hAnsi="Arial" w:cs="Arial"/>
          <w:color w:val="000000" w:themeColor="text1"/>
          <w:sz w:val="22"/>
          <w:szCs w:val="22"/>
        </w:rPr>
      </w:pPr>
      <w:r w:rsidRPr="001F0847">
        <w:rPr>
          <w:rFonts w:ascii="Arial" w:hAnsi="Arial" w:cs="Arial"/>
          <w:color w:val="000000" w:themeColor="text1"/>
          <w:sz w:val="22"/>
          <w:szCs w:val="22"/>
        </w:rPr>
        <w:t>Replanteo</w:t>
      </w:r>
    </w:p>
    <w:p w:rsidR="00127D38" w:rsidRPr="001F0847" w:rsidRDefault="008B14F4" w:rsidP="00BA3294">
      <w:pPr>
        <w:pStyle w:val="Prrafodelista"/>
        <w:numPr>
          <w:ilvl w:val="0"/>
          <w:numId w:val="19"/>
        </w:numPr>
        <w:spacing w:line="360" w:lineRule="auto"/>
        <w:jc w:val="both"/>
        <w:rPr>
          <w:rFonts w:ascii="Arial" w:hAnsi="Arial" w:cs="Arial"/>
          <w:color w:val="000000" w:themeColor="text1"/>
          <w:sz w:val="22"/>
          <w:szCs w:val="22"/>
        </w:rPr>
      </w:pPr>
      <w:r w:rsidRPr="001F0847">
        <w:rPr>
          <w:rFonts w:ascii="Arial" w:hAnsi="Arial" w:cs="Arial"/>
          <w:color w:val="000000" w:themeColor="text1"/>
          <w:sz w:val="22"/>
          <w:szCs w:val="22"/>
        </w:rPr>
        <w:t>M</w:t>
      </w:r>
      <w:r w:rsidR="00127D38" w:rsidRPr="001F0847">
        <w:rPr>
          <w:rFonts w:ascii="Arial" w:hAnsi="Arial" w:cs="Arial"/>
          <w:color w:val="000000" w:themeColor="text1"/>
          <w:sz w:val="22"/>
          <w:szCs w:val="22"/>
        </w:rPr>
        <w:t>ovimiento de tierra, cortes y rellenos</w:t>
      </w:r>
    </w:p>
    <w:p w:rsidR="00451332" w:rsidRPr="001F0847" w:rsidRDefault="00451332" w:rsidP="00BA3294">
      <w:pPr>
        <w:pStyle w:val="Prrafodelista"/>
        <w:numPr>
          <w:ilvl w:val="0"/>
          <w:numId w:val="19"/>
        </w:numPr>
        <w:spacing w:line="360" w:lineRule="auto"/>
        <w:jc w:val="both"/>
        <w:rPr>
          <w:rFonts w:ascii="Arial" w:hAnsi="Arial" w:cs="Arial"/>
          <w:color w:val="000000" w:themeColor="text1"/>
          <w:sz w:val="22"/>
          <w:szCs w:val="22"/>
        </w:rPr>
      </w:pPr>
      <w:r w:rsidRPr="001F0847">
        <w:rPr>
          <w:rFonts w:ascii="Arial" w:hAnsi="Arial" w:cs="Arial"/>
          <w:color w:val="000000" w:themeColor="text1"/>
          <w:sz w:val="22"/>
          <w:szCs w:val="22"/>
        </w:rPr>
        <w:t>Construcción de calles e infraestructuras</w:t>
      </w:r>
    </w:p>
    <w:p w:rsidR="00451332" w:rsidRPr="001F0847" w:rsidRDefault="00451332" w:rsidP="00BA3294">
      <w:pPr>
        <w:pStyle w:val="Prrafodelista"/>
        <w:numPr>
          <w:ilvl w:val="0"/>
          <w:numId w:val="19"/>
        </w:numPr>
        <w:spacing w:line="360" w:lineRule="auto"/>
        <w:jc w:val="both"/>
        <w:rPr>
          <w:rFonts w:ascii="Arial" w:hAnsi="Arial" w:cs="Arial"/>
          <w:color w:val="000000" w:themeColor="text1"/>
          <w:sz w:val="22"/>
          <w:szCs w:val="22"/>
        </w:rPr>
      </w:pPr>
      <w:r w:rsidRPr="001F0847">
        <w:rPr>
          <w:rFonts w:ascii="Arial" w:hAnsi="Arial" w:cs="Arial"/>
          <w:color w:val="000000" w:themeColor="text1"/>
          <w:sz w:val="22"/>
          <w:szCs w:val="22"/>
        </w:rPr>
        <w:t>Sistema de drenaje pluvial y sanitario</w:t>
      </w:r>
    </w:p>
    <w:p w:rsidR="004E7999" w:rsidRPr="001F0847" w:rsidRDefault="004E7999" w:rsidP="00451332">
      <w:pPr>
        <w:pStyle w:val="PlainText1"/>
        <w:spacing w:line="360" w:lineRule="auto"/>
        <w:jc w:val="both"/>
        <w:rPr>
          <w:rFonts w:ascii="Arial" w:eastAsia="Arial Unicode MS" w:hAnsi="Arial" w:cs="Arial"/>
          <w:b/>
          <w:bCs/>
          <w:color w:val="000000" w:themeColor="text1"/>
          <w:sz w:val="22"/>
          <w:szCs w:val="22"/>
        </w:rPr>
      </w:pPr>
    </w:p>
    <w:p w:rsidR="00127D38" w:rsidRPr="001F0847" w:rsidRDefault="00127D38" w:rsidP="00451332">
      <w:pPr>
        <w:pStyle w:val="PlainText1"/>
        <w:spacing w:line="360" w:lineRule="auto"/>
        <w:jc w:val="both"/>
        <w:rPr>
          <w:rFonts w:ascii="Arial" w:eastAsia="Arial Unicode MS" w:hAnsi="Arial" w:cs="Arial"/>
          <w:b/>
          <w:bCs/>
          <w:color w:val="000000" w:themeColor="text1"/>
          <w:sz w:val="22"/>
          <w:szCs w:val="22"/>
        </w:rPr>
      </w:pPr>
      <w:r w:rsidRPr="001F0847">
        <w:rPr>
          <w:rFonts w:ascii="Arial" w:eastAsia="Arial Unicode MS" w:hAnsi="Arial" w:cs="Arial"/>
          <w:b/>
          <w:bCs/>
          <w:color w:val="000000" w:themeColor="text1"/>
          <w:sz w:val="22"/>
          <w:szCs w:val="22"/>
        </w:rPr>
        <w:t>Resumen de las actividades del proyecto.</w:t>
      </w:r>
    </w:p>
    <w:tbl>
      <w:tblPr>
        <w:tblW w:w="0" w:type="auto"/>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shd w:val="clear" w:color="auto" w:fill="FFFFFF" w:themeFill="background1"/>
        <w:tblLook w:val="04A0" w:firstRow="1" w:lastRow="0" w:firstColumn="1" w:lastColumn="0" w:noHBand="0" w:noVBand="1"/>
      </w:tblPr>
      <w:tblGrid>
        <w:gridCol w:w="4261"/>
        <w:gridCol w:w="4261"/>
      </w:tblGrid>
      <w:tr w:rsidR="00127D38" w:rsidRPr="001F0847" w:rsidTr="0061292D">
        <w:tc>
          <w:tcPr>
            <w:tcW w:w="4261" w:type="dxa"/>
            <w:shd w:val="clear" w:color="auto" w:fill="FFFFFF" w:themeFill="background1"/>
            <w:hideMark/>
          </w:tcPr>
          <w:p w:rsidR="00127D38" w:rsidRPr="001F0847" w:rsidRDefault="00127D38" w:rsidP="00E3111E">
            <w:pPr>
              <w:pStyle w:val="BodyText21"/>
              <w:spacing w:after="0" w:line="240" w:lineRule="auto"/>
              <w:rPr>
                <w:rFonts w:ascii="Arial" w:eastAsia="Arial Unicode MS" w:hAnsi="Arial" w:cs="Arial"/>
                <w:b/>
                <w:bCs/>
                <w:color w:val="000000" w:themeColor="text1"/>
                <w:sz w:val="22"/>
                <w:szCs w:val="22"/>
              </w:rPr>
            </w:pPr>
            <w:r w:rsidRPr="001F0847">
              <w:rPr>
                <w:rFonts w:ascii="Arial" w:eastAsia="Arial Unicode MS" w:hAnsi="Arial" w:cs="Arial"/>
                <w:b/>
                <w:color w:val="000000" w:themeColor="text1"/>
                <w:sz w:val="22"/>
                <w:szCs w:val="22"/>
                <w:lang w:eastAsia="en-US" w:bidi="th-TH"/>
              </w:rPr>
              <w:t xml:space="preserve"> Componentes</w:t>
            </w:r>
          </w:p>
        </w:tc>
        <w:tc>
          <w:tcPr>
            <w:tcW w:w="4261" w:type="dxa"/>
            <w:shd w:val="clear" w:color="auto" w:fill="FFFFFF" w:themeFill="background1"/>
            <w:hideMark/>
          </w:tcPr>
          <w:p w:rsidR="00127D38" w:rsidRPr="001F0847" w:rsidRDefault="00127D38" w:rsidP="00E3111E">
            <w:pPr>
              <w:pStyle w:val="BodyText21"/>
              <w:spacing w:after="0" w:line="240" w:lineRule="auto"/>
              <w:rPr>
                <w:rFonts w:ascii="Arial" w:eastAsia="Arial Unicode MS" w:hAnsi="Arial" w:cs="Arial"/>
                <w:b/>
                <w:bCs/>
                <w:color w:val="000000" w:themeColor="text1"/>
                <w:sz w:val="22"/>
                <w:szCs w:val="22"/>
              </w:rPr>
            </w:pPr>
            <w:r w:rsidRPr="001F0847">
              <w:rPr>
                <w:rFonts w:ascii="Arial" w:eastAsia="Arial Unicode MS" w:hAnsi="Arial" w:cs="Arial"/>
                <w:b/>
                <w:color w:val="000000" w:themeColor="text1"/>
                <w:sz w:val="22"/>
                <w:szCs w:val="22"/>
                <w:lang w:eastAsia="en-US" w:bidi="th-TH"/>
              </w:rPr>
              <w:t xml:space="preserve"> Actividades a realizar</w:t>
            </w:r>
          </w:p>
        </w:tc>
      </w:tr>
      <w:tr w:rsidR="00127D38" w:rsidRPr="001F0847" w:rsidTr="0061292D">
        <w:tc>
          <w:tcPr>
            <w:tcW w:w="4261" w:type="dxa"/>
            <w:shd w:val="clear" w:color="auto" w:fill="FFFFFF" w:themeFill="background1"/>
            <w:hideMark/>
          </w:tcPr>
          <w:p w:rsidR="00127D38" w:rsidRPr="001F0847" w:rsidRDefault="00127D38" w:rsidP="00E3111E">
            <w:pPr>
              <w:pStyle w:val="BodyText21"/>
              <w:spacing w:after="0" w:line="240" w:lineRule="auto"/>
              <w:rPr>
                <w:rFonts w:ascii="Arial" w:eastAsia="Arial Unicode MS" w:hAnsi="Arial" w:cs="Arial"/>
                <w:b/>
                <w:bCs/>
                <w:color w:val="000000" w:themeColor="text1"/>
                <w:sz w:val="22"/>
                <w:szCs w:val="22"/>
              </w:rPr>
            </w:pPr>
            <w:r w:rsidRPr="001F0847">
              <w:rPr>
                <w:rFonts w:ascii="Arial" w:eastAsia="Arial Unicode MS" w:hAnsi="Arial" w:cs="Arial"/>
                <w:bCs/>
                <w:color w:val="000000" w:themeColor="text1"/>
                <w:sz w:val="22"/>
                <w:szCs w:val="22"/>
              </w:rPr>
              <w:t>Limpieza y Replanteo</w:t>
            </w:r>
          </w:p>
        </w:tc>
        <w:tc>
          <w:tcPr>
            <w:tcW w:w="4261" w:type="dxa"/>
            <w:shd w:val="clear" w:color="auto" w:fill="FFFFFF" w:themeFill="background1"/>
            <w:hideMark/>
          </w:tcPr>
          <w:p w:rsidR="00127D38" w:rsidRPr="001F0847" w:rsidRDefault="00127D38" w:rsidP="00E3111E">
            <w:pPr>
              <w:pStyle w:val="BodyText21"/>
              <w:spacing w:after="0" w:line="240" w:lineRule="auto"/>
              <w:rPr>
                <w:rFonts w:ascii="Arial" w:eastAsia="Arial Unicode MS" w:hAnsi="Arial" w:cs="Arial"/>
                <w:bCs/>
                <w:color w:val="000000" w:themeColor="text1"/>
                <w:sz w:val="22"/>
                <w:szCs w:val="22"/>
                <w:lang w:val="es-ES_tradnl"/>
              </w:rPr>
            </w:pPr>
            <w:r w:rsidRPr="001F0847">
              <w:rPr>
                <w:rFonts w:ascii="Arial" w:eastAsia="Arial Unicode MS" w:hAnsi="Arial" w:cs="Arial"/>
                <w:color w:val="000000" w:themeColor="text1"/>
                <w:sz w:val="22"/>
                <w:szCs w:val="22"/>
              </w:rPr>
              <w:t xml:space="preserve">Limpieza, </w:t>
            </w:r>
            <w:r w:rsidRPr="001F0847">
              <w:rPr>
                <w:rFonts w:ascii="Arial" w:eastAsia="Arial Unicode MS" w:hAnsi="Arial" w:cs="Arial"/>
                <w:color w:val="000000" w:themeColor="text1"/>
                <w:sz w:val="22"/>
                <w:szCs w:val="22"/>
                <w:lang w:val="es-ES_tradnl"/>
              </w:rPr>
              <w:t>movimiento de tierra, nivelación, trazado de las viales de</w:t>
            </w:r>
            <w:r w:rsidR="00092196" w:rsidRPr="001F0847">
              <w:rPr>
                <w:rFonts w:ascii="Arial" w:eastAsia="Arial Unicode MS" w:hAnsi="Arial" w:cs="Arial"/>
                <w:color w:val="000000" w:themeColor="text1"/>
                <w:sz w:val="22"/>
                <w:szCs w:val="22"/>
                <w:lang w:val="es-ES_tradnl"/>
              </w:rPr>
              <w:t xml:space="preserve"> </w:t>
            </w:r>
            <w:r w:rsidRPr="001F0847">
              <w:rPr>
                <w:rFonts w:ascii="Arial" w:eastAsia="Arial Unicode MS" w:hAnsi="Arial" w:cs="Arial"/>
                <w:color w:val="000000" w:themeColor="text1"/>
                <w:sz w:val="22"/>
                <w:szCs w:val="22"/>
                <w:lang w:val="es-ES_tradnl"/>
              </w:rPr>
              <w:t>acceso interna</w:t>
            </w:r>
            <w:r w:rsidRPr="001F0847">
              <w:rPr>
                <w:rFonts w:ascii="Arial" w:eastAsia="Arial Unicode MS" w:hAnsi="Arial" w:cs="Arial"/>
                <w:bCs/>
                <w:color w:val="000000" w:themeColor="text1"/>
                <w:sz w:val="22"/>
                <w:szCs w:val="22"/>
                <w:lang w:val="es-ES_tradnl"/>
              </w:rPr>
              <w:t>.</w:t>
            </w:r>
          </w:p>
          <w:p w:rsidR="00127D38" w:rsidRPr="001F0847" w:rsidRDefault="00127D38" w:rsidP="00E3111E">
            <w:pPr>
              <w:pStyle w:val="BodyText21"/>
              <w:spacing w:after="0" w:line="240" w:lineRule="auto"/>
              <w:rPr>
                <w:rFonts w:ascii="Arial" w:eastAsia="Arial Unicode MS" w:hAnsi="Arial" w:cs="Arial"/>
                <w:bCs/>
                <w:color w:val="000000" w:themeColor="text1"/>
                <w:sz w:val="22"/>
                <w:szCs w:val="22"/>
                <w:lang w:val="es-ES_tradnl"/>
              </w:rPr>
            </w:pPr>
            <w:r w:rsidRPr="001F0847">
              <w:rPr>
                <w:rFonts w:ascii="Arial" w:eastAsia="Arial Unicode MS" w:hAnsi="Arial" w:cs="Arial"/>
                <w:color w:val="000000" w:themeColor="text1"/>
                <w:spacing w:val="-1"/>
                <w:sz w:val="22"/>
                <w:szCs w:val="22"/>
                <w:lang w:val="es-ES_tradnl"/>
              </w:rPr>
              <w:t>Replanteo y Acondicionamiento de los solares</w:t>
            </w:r>
            <w:r w:rsidRPr="001F0847">
              <w:rPr>
                <w:rFonts w:ascii="Arial" w:eastAsia="Arial Unicode MS" w:hAnsi="Arial" w:cs="Arial"/>
                <w:bCs/>
                <w:color w:val="000000" w:themeColor="text1"/>
                <w:sz w:val="22"/>
                <w:szCs w:val="22"/>
                <w:lang w:val="es-ES_tradnl"/>
              </w:rPr>
              <w:t>.</w:t>
            </w:r>
          </w:p>
        </w:tc>
      </w:tr>
      <w:tr w:rsidR="00127D38" w:rsidRPr="001F0847" w:rsidTr="0061292D">
        <w:trPr>
          <w:trHeight w:val="350"/>
        </w:trPr>
        <w:tc>
          <w:tcPr>
            <w:tcW w:w="4261" w:type="dxa"/>
            <w:shd w:val="clear" w:color="auto" w:fill="FFFFFF" w:themeFill="background1"/>
          </w:tcPr>
          <w:p w:rsidR="00127D38" w:rsidRPr="001F0847" w:rsidRDefault="00127D38" w:rsidP="00E3111E">
            <w:pPr>
              <w:pStyle w:val="BodyText21"/>
              <w:spacing w:after="0" w:line="240" w:lineRule="auto"/>
              <w:rPr>
                <w:rFonts w:ascii="Arial" w:eastAsia="Arial Unicode MS" w:hAnsi="Arial" w:cs="Arial"/>
                <w:b/>
                <w:bCs/>
                <w:color w:val="000000" w:themeColor="text1"/>
                <w:spacing w:val="-1"/>
                <w:sz w:val="22"/>
                <w:szCs w:val="22"/>
                <w:lang w:val="es-ES_tradnl"/>
              </w:rPr>
            </w:pPr>
          </w:p>
          <w:p w:rsidR="00127D38" w:rsidRPr="001F0847" w:rsidRDefault="00127D38" w:rsidP="00E3111E">
            <w:pPr>
              <w:pStyle w:val="BodyText21"/>
              <w:spacing w:after="0" w:line="240" w:lineRule="auto"/>
              <w:rPr>
                <w:rFonts w:ascii="Arial" w:eastAsia="Arial Unicode MS" w:hAnsi="Arial" w:cs="Arial"/>
                <w:b/>
                <w:bCs/>
                <w:color w:val="000000" w:themeColor="text1"/>
                <w:sz w:val="22"/>
                <w:szCs w:val="22"/>
              </w:rPr>
            </w:pPr>
            <w:r w:rsidRPr="001F0847">
              <w:rPr>
                <w:rFonts w:ascii="Arial" w:eastAsia="Arial Unicode MS" w:hAnsi="Arial" w:cs="Arial"/>
                <w:bCs/>
                <w:color w:val="000000" w:themeColor="text1"/>
                <w:spacing w:val="-1"/>
                <w:sz w:val="22"/>
                <w:szCs w:val="22"/>
                <w:lang w:val="es-ES_tradnl"/>
              </w:rPr>
              <w:t xml:space="preserve">Construcción de obras civiles </w:t>
            </w:r>
          </w:p>
        </w:tc>
        <w:tc>
          <w:tcPr>
            <w:tcW w:w="4261" w:type="dxa"/>
            <w:shd w:val="clear" w:color="auto" w:fill="FFFFFF" w:themeFill="background1"/>
          </w:tcPr>
          <w:p w:rsidR="00127D38" w:rsidRPr="001F0847" w:rsidRDefault="00127D38" w:rsidP="00E3111E">
            <w:pPr>
              <w:pStyle w:val="BodyText21"/>
              <w:spacing w:after="0" w:line="240" w:lineRule="auto"/>
              <w:rPr>
                <w:rFonts w:ascii="Arial" w:eastAsia="Arial Unicode MS" w:hAnsi="Arial" w:cs="Arial"/>
                <w:bCs/>
                <w:color w:val="000000" w:themeColor="text1"/>
                <w:sz w:val="22"/>
                <w:szCs w:val="22"/>
                <w:lang w:val="es-VE"/>
              </w:rPr>
            </w:pPr>
            <w:r w:rsidRPr="001F0847">
              <w:rPr>
                <w:rFonts w:ascii="Arial" w:eastAsia="Arial Unicode MS" w:hAnsi="Arial" w:cs="Arial"/>
                <w:bCs/>
                <w:color w:val="000000" w:themeColor="text1"/>
                <w:sz w:val="22"/>
                <w:szCs w:val="22"/>
              </w:rPr>
              <w:t>Construcción de drenaje pluvial.</w:t>
            </w:r>
          </w:p>
          <w:p w:rsidR="00127D38" w:rsidRPr="001F0847" w:rsidRDefault="00127D38" w:rsidP="00E3111E">
            <w:pPr>
              <w:pStyle w:val="BodyText21"/>
              <w:spacing w:after="0" w:line="240" w:lineRule="auto"/>
              <w:rPr>
                <w:rFonts w:ascii="Arial" w:eastAsia="Arial Unicode MS" w:hAnsi="Arial" w:cs="Arial"/>
                <w:bCs/>
                <w:color w:val="000000" w:themeColor="text1"/>
                <w:sz w:val="22"/>
                <w:szCs w:val="22"/>
              </w:rPr>
            </w:pPr>
            <w:r w:rsidRPr="001F0847">
              <w:rPr>
                <w:rFonts w:ascii="Arial" w:eastAsia="Arial Unicode MS" w:hAnsi="Arial" w:cs="Arial"/>
                <w:bCs/>
                <w:color w:val="000000" w:themeColor="text1"/>
                <w:sz w:val="22"/>
                <w:szCs w:val="22"/>
              </w:rPr>
              <w:t>Vías de Acceso Interno.</w:t>
            </w:r>
          </w:p>
          <w:p w:rsidR="00127D38" w:rsidRPr="001F0847" w:rsidRDefault="00127D38" w:rsidP="00E3111E">
            <w:pPr>
              <w:pStyle w:val="BodyText21"/>
              <w:spacing w:after="0" w:line="240" w:lineRule="auto"/>
              <w:rPr>
                <w:rFonts w:ascii="Arial" w:eastAsia="Arial Unicode MS" w:hAnsi="Arial" w:cs="Arial"/>
                <w:bCs/>
                <w:color w:val="000000" w:themeColor="text1"/>
                <w:sz w:val="22"/>
                <w:szCs w:val="22"/>
              </w:rPr>
            </w:pPr>
            <w:r w:rsidRPr="001F0847">
              <w:rPr>
                <w:rFonts w:ascii="Arial" w:eastAsia="Arial Unicode MS" w:hAnsi="Arial" w:cs="Arial"/>
                <w:bCs/>
                <w:color w:val="000000" w:themeColor="text1"/>
                <w:sz w:val="22"/>
                <w:szCs w:val="22"/>
              </w:rPr>
              <w:t>Aceras y Contenes.</w:t>
            </w:r>
          </w:p>
        </w:tc>
      </w:tr>
      <w:tr w:rsidR="00127D38" w:rsidRPr="001F0847" w:rsidTr="0061292D">
        <w:trPr>
          <w:trHeight w:val="904"/>
        </w:trPr>
        <w:tc>
          <w:tcPr>
            <w:tcW w:w="4261" w:type="dxa"/>
            <w:shd w:val="clear" w:color="auto" w:fill="FFFFFF" w:themeFill="background1"/>
            <w:hideMark/>
          </w:tcPr>
          <w:p w:rsidR="00127D38" w:rsidRPr="001F0847" w:rsidRDefault="00127D38" w:rsidP="00E3111E">
            <w:pPr>
              <w:pStyle w:val="BodyText21"/>
              <w:spacing w:after="0" w:line="240" w:lineRule="auto"/>
              <w:rPr>
                <w:rFonts w:ascii="Arial" w:eastAsia="Arial Unicode MS" w:hAnsi="Arial" w:cs="Arial"/>
                <w:b/>
                <w:bCs/>
                <w:color w:val="000000" w:themeColor="text1"/>
                <w:sz w:val="22"/>
                <w:szCs w:val="22"/>
              </w:rPr>
            </w:pPr>
            <w:r w:rsidRPr="001F0847">
              <w:rPr>
                <w:rFonts w:ascii="Arial" w:eastAsia="Arial Unicode MS" w:hAnsi="Arial" w:cs="Arial"/>
                <w:bCs/>
                <w:color w:val="000000" w:themeColor="text1"/>
                <w:sz w:val="22"/>
                <w:szCs w:val="22"/>
                <w:lang w:val="es-ES_tradnl"/>
              </w:rPr>
              <w:t xml:space="preserve">Tratamiento de aguas residuales. </w:t>
            </w:r>
          </w:p>
        </w:tc>
        <w:tc>
          <w:tcPr>
            <w:tcW w:w="4261" w:type="dxa"/>
            <w:shd w:val="clear" w:color="auto" w:fill="FFFFFF" w:themeFill="background1"/>
            <w:hideMark/>
          </w:tcPr>
          <w:p w:rsidR="00127D38" w:rsidRPr="001F0847" w:rsidRDefault="00127D38" w:rsidP="00E3111E">
            <w:pPr>
              <w:pStyle w:val="BodyText21"/>
              <w:spacing w:after="0" w:line="240" w:lineRule="auto"/>
              <w:rPr>
                <w:rFonts w:ascii="Arial" w:eastAsia="Arial Unicode MS" w:hAnsi="Arial" w:cs="Arial"/>
                <w:bCs/>
                <w:color w:val="000000" w:themeColor="text1"/>
                <w:sz w:val="22"/>
                <w:szCs w:val="22"/>
                <w:lang w:val="es-VE"/>
              </w:rPr>
            </w:pPr>
            <w:r w:rsidRPr="001F0847">
              <w:rPr>
                <w:rFonts w:ascii="Arial" w:eastAsia="Arial Unicode MS" w:hAnsi="Arial" w:cs="Arial"/>
                <w:bCs/>
                <w:color w:val="000000" w:themeColor="text1"/>
                <w:sz w:val="22"/>
                <w:szCs w:val="22"/>
              </w:rPr>
              <w:t>Construcción de drenaje sanitario.</w:t>
            </w:r>
          </w:p>
          <w:p w:rsidR="00127D38" w:rsidRPr="001F0847" w:rsidRDefault="00127D38" w:rsidP="00E3111E">
            <w:pPr>
              <w:pStyle w:val="BodyText21"/>
              <w:spacing w:after="0" w:line="240" w:lineRule="auto"/>
              <w:rPr>
                <w:rFonts w:ascii="Arial" w:eastAsia="Arial Unicode MS" w:hAnsi="Arial" w:cs="Arial"/>
                <w:bCs/>
                <w:color w:val="000000" w:themeColor="text1"/>
                <w:sz w:val="22"/>
                <w:szCs w:val="22"/>
              </w:rPr>
            </w:pPr>
            <w:r w:rsidRPr="001F0847">
              <w:rPr>
                <w:rFonts w:ascii="Arial" w:eastAsia="Arial Unicode MS" w:hAnsi="Arial" w:cs="Arial"/>
                <w:bCs/>
                <w:color w:val="000000" w:themeColor="text1"/>
                <w:sz w:val="22"/>
                <w:szCs w:val="22"/>
              </w:rPr>
              <w:t>Instalación de Registros</w:t>
            </w:r>
          </w:p>
        </w:tc>
      </w:tr>
      <w:tr w:rsidR="00127D38" w:rsidRPr="001F0847" w:rsidTr="0061292D">
        <w:trPr>
          <w:trHeight w:val="539"/>
        </w:trPr>
        <w:tc>
          <w:tcPr>
            <w:tcW w:w="4261" w:type="dxa"/>
            <w:shd w:val="clear" w:color="auto" w:fill="FFFFFF" w:themeFill="background1"/>
            <w:hideMark/>
          </w:tcPr>
          <w:p w:rsidR="00127D38" w:rsidRPr="001F0847" w:rsidRDefault="00127D38" w:rsidP="00E3111E">
            <w:pPr>
              <w:pStyle w:val="BodyText21"/>
              <w:spacing w:after="0" w:line="240" w:lineRule="auto"/>
              <w:rPr>
                <w:rFonts w:ascii="Arial" w:eastAsia="Arial Unicode MS" w:hAnsi="Arial" w:cs="Arial"/>
                <w:b/>
                <w:bCs/>
                <w:color w:val="000000" w:themeColor="text1"/>
                <w:sz w:val="22"/>
                <w:szCs w:val="22"/>
                <w:lang w:val="es-ES_tradnl" w:eastAsia="en-US" w:bidi="th-TH"/>
              </w:rPr>
            </w:pPr>
            <w:r w:rsidRPr="001F0847">
              <w:rPr>
                <w:rFonts w:ascii="Arial" w:eastAsia="Arial Unicode MS" w:hAnsi="Arial" w:cs="Arial"/>
                <w:bCs/>
                <w:color w:val="000000" w:themeColor="text1"/>
                <w:sz w:val="22"/>
                <w:szCs w:val="22"/>
                <w:lang w:val="es-ES_tradnl" w:eastAsia="en-US" w:bidi="th-TH"/>
              </w:rPr>
              <w:t>Instalaciones para el abastecimiento de agua potable.</w:t>
            </w:r>
          </w:p>
        </w:tc>
        <w:tc>
          <w:tcPr>
            <w:tcW w:w="4261" w:type="dxa"/>
            <w:shd w:val="clear" w:color="auto" w:fill="FFFFFF" w:themeFill="background1"/>
            <w:hideMark/>
          </w:tcPr>
          <w:p w:rsidR="00127D38" w:rsidRPr="001F0847" w:rsidRDefault="00127D38" w:rsidP="00E3111E">
            <w:pPr>
              <w:pStyle w:val="BodyText21"/>
              <w:spacing w:after="0" w:line="240" w:lineRule="auto"/>
              <w:rPr>
                <w:rFonts w:ascii="Arial" w:eastAsia="Arial Unicode MS" w:hAnsi="Arial" w:cs="Arial"/>
                <w:color w:val="000000" w:themeColor="text1"/>
                <w:sz w:val="22"/>
                <w:szCs w:val="22"/>
                <w:lang w:val="es-ES_tradnl" w:eastAsia="en-US" w:bidi="th-TH"/>
              </w:rPr>
            </w:pPr>
            <w:r w:rsidRPr="001F0847">
              <w:rPr>
                <w:rFonts w:ascii="Arial" w:eastAsia="Arial Unicode MS" w:hAnsi="Arial" w:cs="Arial"/>
                <w:color w:val="000000" w:themeColor="text1"/>
                <w:sz w:val="22"/>
                <w:szCs w:val="22"/>
                <w:lang w:eastAsia="en-US" w:bidi="th-TH"/>
              </w:rPr>
              <w:t>Colocación y construcción de empalmes, válvulas, acometidas, líneas de conducción, hidrantes</w:t>
            </w:r>
          </w:p>
        </w:tc>
      </w:tr>
      <w:tr w:rsidR="00127D38" w:rsidRPr="001F0847" w:rsidTr="0061292D">
        <w:tc>
          <w:tcPr>
            <w:tcW w:w="4261" w:type="dxa"/>
            <w:shd w:val="clear" w:color="auto" w:fill="FFFFFF" w:themeFill="background1"/>
            <w:hideMark/>
          </w:tcPr>
          <w:p w:rsidR="00127D38" w:rsidRPr="001F0847" w:rsidRDefault="00127D38" w:rsidP="00E3111E">
            <w:pPr>
              <w:pStyle w:val="BodyText21"/>
              <w:spacing w:after="0" w:line="240" w:lineRule="auto"/>
              <w:rPr>
                <w:rFonts w:ascii="Arial" w:eastAsia="Arial Unicode MS" w:hAnsi="Arial" w:cs="Arial"/>
                <w:b/>
                <w:bCs/>
                <w:color w:val="000000" w:themeColor="text1"/>
                <w:sz w:val="22"/>
                <w:szCs w:val="22"/>
              </w:rPr>
            </w:pPr>
            <w:proofErr w:type="spellStart"/>
            <w:r w:rsidRPr="001F0847">
              <w:rPr>
                <w:rFonts w:ascii="Arial" w:eastAsia="Arial Unicode MS" w:hAnsi="Arial" w:cs="Arial"/>
                <w:bCs/>
                <w:color w:val="000000" w:themeColor="text1"/>
                <w:sz w:val="22"/>
                <w:szCs w:val="22"/>
                <w:lang w:val="en-US" w:eastAsia="en-US" w:bidi="th-TH"/>
              </w:rPr>
              <w:t>Suministro</w:t>
            </w:r>
            <w:proofErr w:type="spellEnd"/>
            <w:r w:rsidRPr="001F0847">
              <w:rPr>
                <w:rFonts w:ascii="Arial" w:eastAsia="Arial Unicode MS" w:hAnsi="Arial" w:cs="Arial"/>
                <w:bCs/>
                <w:color w:val="000000" w:themeColor="text1"/>
                <w:sz w:val="22"/>
                <w:szCs w:val="22"/>
                <w:lang w:val="en-US" w:eastAsia="en-US" w:bidi="th-TH"/>
              </w:rPr>
              <w:t xml:space="preserve"> de </w:t>
            </w:r>
            <w:r w:rsidRPr="001F0847">
              <w:rPr>
                <w:rFonts w:ascii="Arial" w:eastAsia="Arial Unicode MS" w:hAnsi="Arial" w:cs="Arial"/>
                <w:bCs/>
                <w:color w:val="000000" w:themeColor="text1"/>
                <w:sz w:val="22"/>
                <w:szCs w:val="22"/>
                <w:lang w:val="es-ES_tradnl" w:eastAsia="en-US" w:bidi="th-TH"/>
              </w:rPr>
              <w:t>energía</w:t>
            </w:r>
            <w:r w:rsidRPr="001F0847">
              <w:rPr>
                <w:rFonts w:ascii="Arial" w:eastAsia="Arial Unicode MS" w:hAnsi="Arial" w:cs="Arial"/>
                <w:bCs/>
                <w:color w:val="000000" w:themeColor="text1"/>
                <w:sz w:val="22"/>
                <w:szCs w:val="22"/>
                <w:lang w:val="en-US" w:eastAsia="en-US" w:bidi="th-TH"/>
              </w:rPr>
              <w:t xml:space="preserve"> </w:t>
            </w:r>
            <w:r w:rsidRPr="001F0847">
              <w:rPr>
                <w:rFonts w:ascii="Arial" w:eastAsia="Arial Unicode MS" w:hAnsi="Arial" w:cs="Arial"/>
                <w:bCs/>
                <w:color w:val="000000" w:themeColor="text1"/>
                <w:sz w:val="22"/>
                <w:szCs w:val="22"/>
                <w:lang w:val="es-ES_tradnl" w:eastAsia="en-US" w:bidi="th-TH"/>
              </w:rPr>
              <w:t>eléctrica</w:t>
            </w:r>
            <w:r w:rsidRPr="001F0847">
              <w:rPr>
                <w:rFonts w:ascii="Arial" w:eastAsia="Arial Unicode MS" w:hAnsi="Arial" w:cs="Arial"/>
                <w:color w:val="000000" w:themeColor="text1"/>
                <w:sz w:val="22"/>
                <w:szCs w:val="22"/>
              </w:rPr>
              <w:t>.</w:t>
            </w:r>
          </w:p>
        </w:tc>
        <w:tc>
          <w:tcPr>
            <w:tcW w:w="4261" w:type="dxa"/>
            <w:shd w:val="clear" w:color="auto" w:fill="FFFFFF" w:themeFill="background1"/>
            <w:hideMark/>
          </w:tcPr>
          <w:p w:rsidR="00127D38" w:rsidRPr="001F0847" w:rsidRDefault="008B14F4" w:rsidP="00E3111E">
            <w:pPr>
              <w:pStyle w:val="BodyText21"/>
              <w:spacing w:after="0" w:line="240" w:lineRule="auto"/>
              <w:rPr>
                <w:rFonts w:ascii="Arial" w:eastAsia="Arial Unicode MS" w:hAnsi="Arial" w:cs="Arial"/>
                <w:bCs/>
                <w:color w:val="000000" w:themeColor="text1"/>
                <w:sz w:val="22"/>
                <w:szCs w:val="22"/>
              </w:rPr>
            </w:pPr>
            <w:r w:rsidRPr="001F0847">
              <w:rPr>
                <w:rFonts w:ascii="Arial" w:eastAsia="Arial Unicode MS" w:hAnsi="Arial" w:cs="Arial"/>
                <w:color w:val="000000" w:themeColor="text1"/>
                <w:sz w:val="22"/>
                <w:szCs w:val="22"/>
                <w:lang w:eastAsia="en-US" w:bidi="th-TH"/>
              </w:rPr>
              <w:t>s</w:t>
            </w:r>
            <w:r w:rsidR="00127D38" w:rsidRPr="001F0847">
              <w:rPr>
                <w:rFonts w:ascii="Arial" w:eastAsia="Arial Unicode MS" w:hAnsi="Arial" w:cs="Arial"/>
                <w:color w:val="000000" w:themeColor="text1"/>
                <w:sz w:val="22"/>
                <w:szCs w:val="22"/>
                <w:lang w:eastAsia="en-US" w:bidi="th-TH"/>
              </w:rPr>
              <w:t xml:space="preserve">istema eléctrico de la zona, </w:t>
            </w:r>
            <w:r w:rsidR="006F2DA3" w:rsidRPr="001F0847">
              <w:rPr>
                <w:rFonts w:ascii="Arial" w:eastAsia="Arial Unicode MS" w:hAnsi="Arial" w:cs="Arial"/>
                <w:color w:val="000000" w:themeColor="text1"/>
                <w:sz w:val="22"/>
                <w:szCs w:val="22"/>
                <w:lang w:eastAsia="en-US" w:bidi="th-TH"/>
              </w:rPr>
              <w:t>EDESUR</w:t>
            </w:r>
          </w:p>
        </w:tc>
      </w:tr>
    </w:tbl>
    <w:p w:rsidR="00E3111E" w:rsidRPr="001F0847" w:rsidRDefault="00E3111E" w:rsidP="004E7999">
      <w:pPr>
        <w:pStyle w:val="Ttulo1"/>
        <w:spacing w:before="0" w:after="0" w:line="360" w:lineRule="auto"/>
        <w:jc w:val="both"/>
        <w:rPr>
          <w:color w:val="000000" w:themeColor="text1"/>
          <w:sz w:val="22"/>
          <w:szCs w:val="22"/>
        </w:rPr>
      </w:pPr>
    </w:p>
    <w:p w:rsidR="00582BE4" w:rsidRPr="001F0847" w:rsidRDefault="00C06120" w:rsidP="004E7999">
      <w:pPr>
        <w:pStyle w:val="Ttulo1"/>
        <w:spacing w:before="0" w:after="0" w:line="360" w:lineRule="auto"/>
        <w:jc w:val="both"/>
        <w:rPr>
          <w:color w:val="000000" w:themeColor="text1"/>
          <w:sz w:val="22"/>
          <w:szCs w:val="22"/>
        </w:rPr>
      </w:pPr>
      <w:bookmarkStart w:id="23" w:name="_Toc155246374"/>
      <w:r w:rsidRPr="001F0847">
        <w:rPr>
          <w:color w:val="000000" w:themeColor="text1"/>
          <w:sz w:val="22"/>
          <w:szCs w:val="22"/>
        </w:rPr>
        <w:t xml:space="preserve">2.1. </w:t>
      </w:r>
      <w:r w:rsidR="00582BE4" w:rsidRPr="001F0847">
        <w:rPr>
          <w:color w:val="000000" w:themeColor="text1"/>
          <w:sz w:val="22"/>
          <w:szCs w:val="22"/>
        </w:rPr>
        <w:t>Descripción de Las Instalaciones</w:t>
      </w:r>
      <w:bookmarkEnd w:id="23"/>
    </w:p>
    <w:p w:rsidR="00BC07B5" w:rsidRPr="001F0847" w:rsidRDefault="00BC07B5" w:rsidP="004E7999">
      <w:pPr>
        <w:pStyle w:val="Textoindependiente"/>
        <w:spacing w:line="360" w:lineRule="auto"/>
        <w:rPr>
          <w:rFonts w:cs="Arial"/>
          <w:color w:val="000000" w:themeColor="text1"/>
          <w:sz w:val="22"/>
          <w:szCs w:val="22"/>
        </w:rPr>
      </w:pPr>
    </w:p>
    <w:p w:rsidR="00BC07B5" w:rsidRPr="001F0847" w:rsidRDefault="00541A58" w:rsidP="004E7999">
      <w:pPr>
        <w:pStyle w:val="Textoindependiente"/>
        <w:spacing w:line="360" w:lineRule="auto"/>
        <w:rPr>
          <w:rFonts w:cs="Arial"/>
          <w:color w:val="000000" w:themeColor="text1"/>
          <w:sz w:val="22"/>
          <w:szCs w:val="22"/>
        </w:rPr>
      </w:pPr>
      <w:r w:rsidRPr="001F0847">
        <w:rPr>
          <w:rFonts w:cs="Arial"/>
          <w:color w:val="000000" w:themeColor="text1"/>
          <w:sz w:val="22"/>
          <w:szCs w:val="22"/>
        </w:rPr>
        <w:t xml:space="preserve">El proyecto estará ubicado en la </w:t>
      </w:r>
      <w:r w:rsidR="006F2DA3" w:rsidRPr="001F0847">
        <w:rPr>
          <w:rFonts w:cs="Arial"/>
          <w:color w:val="000000" w:themeColor="text1"/>
          <w:sz w:val="22"/>
          <w:szCs w:val="22"/>
        </w:rPr>
        <w:t>Carretera Sánchez Vieja</w:t>
      </w:r>
      <w:r w:rsidR="00754EF9" w:rsidRPr="001F0847">
        <w:rPr>
          <w:rFonts w:cs="Arial"/>
          <w:color w:val="000000" w:themeColor="text1"/>
          <w:sz w:val="22"/>
          <w:szCs w:val="22"/>
        </w:rPr>
        <w:t xml:space="preserve">, </w:t>
      </w:r>
      <w:proofErr w:type="spellStart"/>
      <w:r w:rsidR="006F2DA3" w:rsidRPr="001F0847">
        <w:rPr>
          <w:rFonts w:cs="Arial"/>
          <w:color w:val="000000" w:themeColor="text1"/>
          <w:sz w:val="22"/>
          <w:szCs w:val="22"/>
        </w:rPr>
        <w:t>Cambelen</w:t>
      </w:r>
      <w:proofErr w:type="spellEnd"/>
      <w:r w:rsidR="009033C6" w:rsidRPr="001F0847">
        <w:rPr>
          <w:rFonts w:cs="Arial"/>
          <w:color w:val="000000" w:themeColor="text1"/>
          <w:sz w:val="22"/>
          <w:szCs w:val="22"/>
        </w:rPr>
        <w:t xml:space="preserve">, </w:t>
      </w:r>
      <w:r w:rsidR="007063AC" w:rsidRPr="001F0847">
        <w:rPr>
          <w:rFonts w:cs="Arial"/>
          <w:color w:val="000000" w:themeColor="text1"/>
          <w:sz w:val="22"/>
          <w:szCs w:val="22"/>
        </w:rPr>
        <w:t xml:space="preserve">Municipio </w:t>
      </w:r>
      <w:r w:rsidR="006F2DA3" w:rsidRPr="001F0847">
        <w:rPr>
          <w:rFonts w:cs="Arial"/>
          <w:color w:val="000000" w:themeColor="text1"/>
          <w:sz w:val="22"/>
          <w:szCs w:val="22"/>
        </w:rPr>
        <w:t xml:space="preserve">San </w:t>
      </w:r>
      <w:proofErr w:type="spellStart"/>
      <w:r w:rsidR="006F2DA3" w:rsidRPr="001F0847">
        <w:rPr>
          <w:rFonts w:cs="Arial"/>
          <w:color w:val="000000" w:themeColor="text1"/>
          <w:sz w:val="22"/>
          <w:szCs w:val="22"/>
        </w:rPr>
        <w:t>Cristobal</w:t>
      </w:r>
      <w:proofErr w:type="spellEnd"/>
      <w:r w:rsidR="009033C6" w:rsidRPr="001F0847">
        <w:rPr>
          <w:rFonts w:cs="Arial"/>
          <w:color w:val="000000" w:themeColor="text1"/>
          <w:sz w:val="22"/>
          <w:szCs w:val="22"/>
        </w:rPr>
        <w:t xml:space="preserve">, </w:t>
      </w:r>
      <w:r w:rsidR="007063AC" w:rsidRPr="001F0847">
        <w:rPr>
          <w:rFonts w:cs="Arial"/>
          <w:color w:val="000000" w:themeColor="text1"/>
          <w:sz w:val="22"/>
          <w:szCs w:val="22"/>
        </w:rPr>
        <w:t xml:space="preserve">Provincia </w:t>
      </w:r>
      <w:r w:rsidR="006F2DA3" w:rsidRPr="001F0847">
        <w:rPr>
          <w:rFonts w:cs="Arial"/>
          <w:color w:val="000000" w:themeColor="text1"/>
          <w:sz w:val="22"/>
          <w:szCs w:val="22"/>
        </w:rPr>
        <w:t xml:space="preserve">San </w:t>
      </w:r>
      <w:proofErr w:type="spellStart"/>
      <w:r w:rsidR="006F2DA3" w:rsidRPr="001F0847">
        <w:rPr>
          <w:rFonts w:cs="Arial"/>
          <w:color w:val="000000" w:themeColor="text1"/>
          <w:sz w:val="22"/>
          <w:szCs w:val="22"/>
        </w:rPr>
        <w:t>Cristobal</w:t>
      </w:r>
      <w:proofErr w:type="spellEnd"/>
      <w:r w:rsidRPr="001F0847">
        <w:rPr>
          <w:rFonts w:cs="Arial"/>
          <w:color w:val="000000" w:themeColor="text1"/>
          <w:sz w:val="22"/>
          <w:szCs w:val="22"/>
        </w:rPr>
        <w:t xml:space="preserve">. El proyecto en su conjunto ocupara un área de </w:t>
      </w:r>
      <w:r w:rsidR="006F2DA3" w:rsidRPr="001F0847">
        <w:rPr>
          <w:rFonts w:cs="Arial"/>
          <w:color w:val="000000" w:themeColor="text1"/>
          <w:sz w:val="22"/>
          <w:szCs w:val="22"/>
        </w:rPr>
        <w:t>163,768.00</w:t>
      </w:r>
      <w:r w:rsidR="00D05831" w:rsidRPr="001F0847">
        <w:rPr>
          <w:rFonts w:cs="Arial"/>
          <w:color w:val="000000" w:themeColor="text1"/>
          <w:sz w:val="22"/>
          <w:szCs w:val="22"/>
        </w:rPr>
        <w:t xml:space="preserve"> </w:t>
      </w:r>
      <w:r w:rsidR="007035A1" w:rsidRPr="001F0847">
        <w:rPr>
          <w:rFonts w:cs="Arial"/>
          <w:color w:val="000000" w:themeColor="text1"/>
          <w:sz w:val="22"/>
          <w:szCs w:val="22"/>
        </w:rPr>
        <w:t>m2</w:t>
      </w:r>
      <w:r w:rsidRPr="001F0847">
        <w:rPr>
          <w:rFonts w:cs="Arial"/>
          <w:color w:val="000000" w:themeColor="text1"/>
          <w:sz w:val="22"/>
          <w:szCs w:val="22"/>
        </w:rPr>
        <w:t>, los cuales estarán distribuidos de la manera siguiente:</w:t>
      </w:r>
    </w:p>
    <w:p w:rsidR="00BE07A7" w:rsidRPr="001F0847" w:rsidRDefault="00BE07A7" w:rsidP="004E7999">
      <w:pPr>
        <w:pStyle w:val="Textoindependiente"/>
        <w:spacing w:line="360" w:lineRule="auto"/>
        <w:rPr>
          <w:rFonts w:cs="Arial"/>
          <w:color w:val="000000" w:themeColor="text1"/>
          <w:sz w:val="22"/>
          <w:szCs w:val="22"/>
        </w:rPr>
      </w:pPr>
    </w:p>
    <w:p w:rsidR="006A62E1" w:rsidRPr="001F0847" w:rsidRDefault="006A62E1" w:rsidP="004E7999">
      <w:pPr>
        <w:pStyle w:val="Textoindependiente"/>
        <w:spacing w:line="360" w:lineRule="auto"/>
        <w:rPr>
          <w:rFonts w:cs="Arial"/>
          <w:color w:val="000000" w:themeColor="text1"/>
          <w:sz w:val="22"/>
          <w:szCs w:val="22"/>
        </w:rPr>
      </w:pPr>
    </w:p>
    <w:p w:rsidR="00BE07A7" w:rsidRPr="001F0847" w:rsidRDefault="00BE07A7" w:rsidP="00BE07A7">
      <w:pPr>
        <w:pStyle w:val="Textoindependiente"/>
        <w:rPr>
          <w:rFonts w:cs="Arial"/>
          <w:color w:val="000000" w:themeColor="text1"/>
        </w:rPr>
      </w:pPr>
    </w:p>
    <w:p w:rsidR="00BE07A7" w:rsidRPr="001F0847" w:rsidRDefault="00BE07A7" w:rsidP="00BA3294">
      <w:pPr>
        <w:pStyle w:val="Prrafodelista"/>
        <w:numPr>
          <w:ilvl w:val="0"/>
          <w:numId w:val="98"/>
        </w:numPr>
        <w:shd w:val="clear" w:color="auto" w:fill="FFFFFF"/>
        <w:tabs>
          <w:tab w:val="left" w:pos="4590"/>
          <w:tab w:val="left" w:pos="6480"/>
        </w:tabs>
        <w:rPr>
          <w:rFonts w:ascii="Arial" w:hAnsi="Arial" w:cs="Arial"/>
          <w:color w:val="000000" w:themeColor="text1"/>
          <w:kern w:val="24"/>
        </w:rPr>
      </w:pPr>
      <w:r w:rsidRPr="001F0847">
        <w:rPr>
          <w:rFonts w:ascii="Arial" w:hAnsi="Arial" w:cs="Arial"/>
          <w:color w:val="000000" w:themeColor="text1"/>
          <w:kern w:val="24"/>
        </w:rPr>
        <w:t xml:space="preserve">ÁREA DESTINADO A </w:t>
      </w:r>
      <w:r w:rsidR="00EB6C65" w:rsidRPr="001F0847">
        <w:rPr>
          <w:rFonts w:ascii="Arial" w:hAnsi="Arial" w:cs="Arial"/>
          <w:color w:val="000000" w:themeColor="text1"/>
          <w:kern w:val="24"/>
        </w:rPr>
        <w:t>RESIDENCIAL</w:t>
      </w:r>
      <w:r w:rsidRPr="001F0847">
        <w:rPr>
          <w:rFonts w:ascii="Arial" w:hAnsi="Arial" w:cs="Arial"/>
          <w:color w:val="000000" w:themeColor="text1"/>
          <w:kern w:val="24"/>
        </w:rPr>
        <w:t xml:space="preserve"> </w:t>
      </w:r>
      <w:r w:rsidRPr="001F0847">
        <w:rPr>
          <w:rFonts w:ascii="Arial" w:hAnsi="Arial" w:cs="Arial"/>
          <w:color w:val="000000" w:themeColor="text1"/>
          <w:kern w:val="24"/>
        </w:rPr>
        <w:tab/>
      </w:r>
      <w:r w:rsidR="006F2DA3" w:rsidRPr="001F0847">
        <w:rPr>
          <w:rFonts w:ascii="Arial" w:hAnsi="Arial" w:cs="Arial"/>
          <w:color w:val="000000" w:themeColor="text1"/>
          <w:kern w:val="24"/>
        </w:rPr>
        <w:t>143,135.23</w:t>
      </w:r>
      <w:r w:rsidRPr="001F0847">
        <w:rPr>
          <w:rFonts w:ascii="Arial" w:hAnsi="Arial" w:cs="Arial"/>
          <w:color w:val="000000" w:themeColor="text1"/>
          <w:kern w:val="24"/>
        </w:rPr>
        <w:t xml:space="preserve"> m2</w:t>
      </w:r>
    </w:p>
    <w:p w:rsidR="00BE07A7" w:rsidRPr="001F0847" w:rsidRDefault="00BE07A7" w:rsidP="00BA3294">
      <w:pPr>
        <w:pStyle w:val="Prrafodelista"/>
        <w:numPr>
          <w:ilvl w:val="0"/>
          <w:numId w:val="98"/>
        </w:numPr>
        <w:shd w:val="clear" w:color="auto" w:fill="FFFFFF"/>
        <w:tabs>
          <w:tab w:val="left" w:pos="4590"/>
          <w:tab w:val="left" w:pos="6480"/>
        </w:tabs>
        <w:rPr>
          <w:rFonts w:ascii="Arial" w:hAnsi="Arial" w:cs="Arial"/>
          <w:color w:val="000000" w:themeColor="text1"/>
          <w:kern w:val="24"/>
        </w:rPr>
      </w:pPr>
      <w:r w:rsidRPr="001F0847">
        <w:rPr>
          <w:rFonts w:ascii="Arial" w:hAnsi="Arial" w:cs="Arial"/>
          <w:color w:val="000000" w:themeColor="text1"/>
          <w:kern w:val="24"/>
        </w:rPr>
        <w:t>ÁREA DE VÍAS</w:t>
      </w:r>
      <w:r w:rsidRPr="001F0847">
        <w:rPr>
          <w:rFonts w:ascii="Arial" w:hAnsi="Arial" w:cs="Arial"/>
          <w:color w:val="000000" w:themeColor="text1"/>
          <w:kern w:val="24"/>
        </w:rPr>
        <w:tab/>
      </w:r>
      <w:r w:rsidRPr="001F0847">
        <w:rPr>
          <w:rFonts w:ascii="Arial" w:hAnsi="Arial" w:cs="Arial"/>
          <w:color w:val="000000" w:themeColor="text1"/>
          <w:kern w:val="24"/>
        </w:rPr>
        <w:tab/>
      </w:r>
      <w:r w:rsidR="002842DD" w:rsidRPr="001F0847">
        <w:rPr>
          <w:rFonts w:ascii="Arial" w:hAnsi="Arial" w:cs="Arial"/>
          <w:color w:val="000000" w:themeColor="text1"/>
        </w:rPr>
        <w:t>14,583.45</w:t>
      </w:r>
      <w:r w:rsidRPr="001F0847">
        <w:rPr>
          <w:rFonts w:ascii="Arial" w:hAnsi="Arial" w:cs="Arial"/>
          <w:color w:val="000000" w:themeColor="text1"/>
        </w:rPr>
        <w:t xml:space="preserve"> </w:t>
      </w:r>
      <w:r w:rsidRPr="001F0847">
        <w:rPr>
          <w:rFonts w:ascii="Arial" w:hAnsi="Arial" w:cs="Arial"/>
          <w:color w:val="000000" w:themeColor="text1"/>
          <w:kern w:val="24"/>
        </w:rPr>
        <w:t>m2</w:t>
      </w:r>
    </w:p>
    <w:p w:rsidR="00BE07A7" w:rsidRPr="001F0847" w:rsidRDefault="00BE07A7" w:rsidP="00BA3294">
      <w:pPr>
        <w:pStyle w:val="Prrafodelista"/>
        <w:numPr>
          <w:ilvl w:val="0"/>
          <w:numId w:val="98"/>
        </w:numPr>
        <w:shd w:val="clear" w:color="auto" w:fill="FFFFFF"/>
        <w:tabs>
          <w:tab w:val="left" w:pos="4590"/>
          <w:tab w:val="left" w:pos="6480"/>
        </w:tabs>
        <w:rPr>
          <w:rFonts w:ascii="Arial" w:hAnsi="Arial" w:cs="Arial"/>
          <w:color w:val="000000" w:themeColor="text1"/>
          <w:kern w:val="24"/>
        </w:rPr>
      </w:pPr>
      <w:r w:rsidRPr="001F0847">
        <w:rPr>
          <w:rFonts w:ascii="Arial" w:hAnsi="Arial" w:cs="Arial"/>
          <w:bCs/>
          <w:color w:val="000000" w:themeColor="text1"/>
          <w:kern w:val="24"/>
        </w:rPr>
        <w:t xml:space="preserve">ÁREA </w:t>
      </w:r>
      <w:r w:rsidRPr="001F0847">
        <w:rPr>
          <w:rFonts w:ascii="Arial" w:hAnsi="Arial" w:cs="Arial"/>
          <w:color w:val="000000" w:themeColor="text1"/>
          <w:kern w:val="24"/>
        </w:rPr>
        <w:t>VERDE</w:t>
      </w:r>
      <w:r w:rsidRPr="001F0847">
        <w:rPr>
          <w:rFonts w:ascii="Arial" w:hAnsi="Arial" w:cs="Arial"/>
          <w:color w:val="000000" w:themeColor="text1"/>
          <w:kern w:val="24"/>
        </w:rPr>
        <w:tab/>
      </w:r>
      <w:r w:rsidRPr="001F0847">
        <w:rPr>
          <w:rFonts w:ascii="Arial" w:hAnsi="Arial" w:cs="Arial"/>
          <w:color w:val="000000" w:themeColor="text1"/>
          <w:kern w:val="24"/>
        </w:rPr>
        <w:tab/>
      </w:r>
      <w:r w:rsidR="002842DD" w:rsidRPr="001F0847">
        <w:rPr>
          <w:rFonts w:ascii="Arial" w:hAnsi="Arial" w:cs="Arial"/>
          <w:color w:val="000000" w:themeColor="text1"/>
        </w:rPr>
        <w:t>5,082.32</w:t>
      </w:r>
      <w:r w:rsidRPr="001F0847">
        <w:rPr>
          <w:rFonts w:ascii="Arial" w:hAnsi="Arial" w:cs="Arial"/>
          <w:color w:val="000000" w:themeColor="text1"/>
        </w:rPr>
        <w:t xml:space="preserve"> </w:t>
      </w:r>
      <w:r w:rsidRPr="001F0847">
        <w:rPr>
          <w:rFonts w:ascii="Arial" w:hAnsi="Arial" w:cs="Arial"/>
          <w:color w:val="000000" w:themeColor="text1"/>
          <w:kern w:val="24"/>
        </w:rPr>
        <w:t>m2</w:t>
      </w:r>
    </w:p>
    <w:p w:rsidR="00624DD4" w:rsidRPr="001F0847" w:rsidRDefault="00624DD4" w:rsidP="00624DD4">
      <w:pPr>
        <w:pStyle w:val="Prrafodelista"/>
        <w:numPr>
          <w:ilvl w:val="0"/>
          <w:numId w:val="98"/>
        </w:numPr>
        <w:shd w:val="clear" w:color="auto" w:fill="FFFFFF"/>
        <w:tabs>
          <w:tab w:val="left" w:pos="4590"/>
          <w:tab w:val="left" w:pos="6480"/>
        </w:tabs>
        <w:rPr>
          <w:rFonts w:ascii="Arial" w:hAnsi="Arial" w:cs="Arial"/>
          <w:color w:val="000000" w:themeColor="text1"/>
          <w:kern w:val="24"/>
        </w:rPr>
      </w:pPr>
      <w:r w:rsidRPr="001F0847">
        <w:rPr>
          <w:rFonts w:ascii="Arial" w:hAnsi="Arial" w:cs="Arial"/>
          <w:color w:val="000000" w:themeColor="text1"/>
        </w:rPr>
        <w:t xml:space="preserve">AREAS INSTITUCIONALES </w:t>
      </w:r>
      <w:r w:rsidRPr="001F0847">
        <w:rPr>
          <w:rFonts w:ascii="Arial" w:hAnsi="Arial" w:cs="Arial"/>
          <w:color w:val="000000" w:themeColor="text1"/>
        </w:rPr>
        <w:tab/>
      </w:r>
      <w:r w:rsidRPr="001F0847">
        <w:rPr>
          <w:rFonts w:ascii="Arial" w:hAnsi="Arial" w:cs="Arial"/>
          <w:color w:val="000000" w:themeColor="text1"/>
        </w:rPr>
        <w:tab/>
      </w:r>
      <w:r w:rsidR="002842DD" w:rsidRPr="001F0847">
        <w:rPr>
          <w:rFonts w:ascii="Arial" w:hAnsi="Arial" w:cs="Arial"/>
          <w:color w:val="000000" w:themeColor="text1"/>
        </w:rPr>
        <w:t>967.00</w:t>
      </w:r>
      <w:r w:rsidRPr="001F0847">
        <w:rPr>
          <w:rFonts w:ascii="Arial" w:hAnsi="Arial" w:cs="Arial"/>
          <w:color w:val="000000" w:themeColor="text1"/>
        </w:rPr>
        <w:t xml:space="preserve"> m2</w:t>
      </w:r>
    </w:p>
    <w:p w:rsidR="00BE07A7" w:rsidRPr="001F0847" w:rsidRDefault="00BE07A7" w:rsidP="00BA3294">
      <w:pPr>
        <w:pStyle w:val="Prrafodelista"/>
        <w:numPr>
          <w:ilvl w:val="0"/>
          <w:numId w:val="98"/>
        </w:numPr>
        <w:shd w:val="clear" w:color="auto" w:fill="FFFFFF"/>
        <w:tabs>
          <w:tab w:val="left" w:pos="4590"/>
          <w:tab w:val="left" w:pos="6480"/>
        </w:tabs>
        <w:rPr>
          <w:rFonts w:ascii="Arial" w:hAnsi="Arial" w:cs="Arial"/>
          <w:color w:val="000000" w:themeColor="text1"/>
          <w:kern w:val="24"/>
        </w:rPr>
      </w:pPr>
      <w:r w:rsidRPr="001F0847">
        <w:rPr>
          <w:rFonts w:ascii="Arial" w:hAnsi="Arial" w:cs="Arial"/>
          <w:color w:val="000000" w:themeColor="text1"/>
          <w:kern w:val="24"/>
        </w:rPr>
        <w:t>ÁREA TOTAL</w:t>
      </w:r>
      <w:r w:rsidRPr="001F0847">
        <w:rPr>
          <w:rFonts w:ascii="Arial" w:hAnsi="Arial" w:cs="Arial"/>
          <w:color w:val="000000" w:themeColor="text1"/>
          <w:kern w:val="24"/>
        </w:rPr>
        <w:tab/>
      </w:r>
      <w:r w:rsidRPr="001F0847">
        <w:rPr>
          <w:rFonts w:ascii="Arial" w:hAnsi="Arial" w:cs="Arial"/>
          <w:color w:val="000000" w:themeColor="text1"/>
          <w:kern w:val="24"/>
        </w:rPr>
        <w:tab/>
      </w:r>
      <w:r w:rsidR="006F2DA3" w:rsidRPr="001F0847">
        <w:rPr>
          <w:rFonts w:ascii="Arial" w:hAnsi="Arial" w:cs="Arial"/>
          <w:color w:val="000000" w:themeColor="text1"/>
          <w:kern w:val="24"/>
        </w:rPr>
        <w:t>163,768.00</w:t>
      </w:r>
      <w:r w:rsidR="00D05831" w:rsidRPr="001F0847">
        <w:rPr>
          <w:rFonts w:ascii="Arial" w:hAnsi="Arial" w:cs="Arial"/>
          <w:color w:val="000000" w:themeColor="text1"/>
          <w:kern w:val="24"/>
        </w:rPr>
        <w:t xml:space="preserve"> </w:t>
      </w:r>
      <w:r w:rsidRPr="001F0847">
        <w:rPr>
          <w:rFonts w:ascii="Arial" w:hAnsi="Arial" w:cs="Arial"/>
          <w:color w:val="000000" w:themeColor="text1"/>
          <w:kern w:val="24"/>
        </w:rPr>
        <w:t>m2</w:t>
      </w:r>
    </w:p>
    <w:p w:rsidR="00BE07A7" w:rsidRPr="001F0847" w:rsidRDefault="00BE07A7" w:rsidP="00BE07A7">
      <w:pPr>
        <w:pStyle w:val="Textoindependiente"/>
        <w:tabs>
          <w:tab w:val="left" w:pos="284"/>
          <w:tab w:val="left" w:pos="567"/>
          <w:tab w:val="left" w:pos="851"/>
        </w:tabs>
        <w:ind w:hanging="11"/>
        <w:rPr>
          <w:rFonts w:cs="Arial"/>
          <w:color w:val="000000" w:themeColor="text1"/>
        </w:rPr>
      </w:pPr>
      <w:r w:rsidRPr="001F0847">
        <w:rPr>
          <w:rFonts w:cs="Arial"/>
          <w:color w:val="000000" w:themeColor="text1"/>
        </w:rPr>
        <w:t>`</w:t>
      </w:r>
    </w:p>
    <w:p w:rsidR="00BE07A7" w:rsidRPr="001F0847" w:rsidRDefault="00BE07A7" w:rsidP="00BE07A7">
      <w:pPr>
        <w:pStyle w:val="Textoindependiente"/>
        <w:tabs>
          <w:tab w:val="left" w:pos="284"/>
          <w:tab w:val="left" w:pos="567"/>
          <w:tab w:val="left" w:pos="851"/>
        </w:tabs>
        <w:ind w:hanging="11"/>
        <w:rPr>
          <w:rFonts w:cs="Arial"/>
          <w:color w:val="000000" w:themeColor="text1"/>
        </w:rPr>
      </w:pPr>
    </w:p>
    <w:p w:rsidR="00BE07A7" w:rsidRPr="001F0847" w:rsidRDefault="00BE07A7" w:rsidP="00BE07A7">
      <w:pPr>
        <w:pStyle w:val="Textoindependiente"/>
        <w:tabs>
          <w:tab w:val="left" w:pos="284"/>
          <w:tab w:val="left" w:pos="567"/>
          <w:tab w:val="left" w:pos="851"/>
        </w:tabs>
        <w:ind w:hanging="11"/>
        <w:rPr>
          <w:rFonts w:cs="Arial"/>
          <w:color w:val="000000" w:themeColor="text1"/>
        </w:rPr>
      </w:pPr>
    </w:p>
    <w:p w:rsidR="001E3B23" w:rsidRPr="001F0847" w:rsidRDefault="003E0ED7" w:rsidP="001E3B23">
      <w:pPr>
        <w:pStyle w:val="Textoindependiente"/>
        <w:tabs>
          <w:tab w:val="left" w:pos="284"/>
          <w:tab w:val="left" w:pos="567"/>
          <w:tab w:val="left" w:pos="851"/>
        </w:tabs>
        <w:spacing w:line="360" w:lineRule="auto"/>
        <w:ind w:hanging="11"/>
        <w:rPr>
          <w:rFonts w:cs="Arial"/>
          <w:color w:val="000000" w:themeColor="text1"/>
          <w:sz w:val="22"/>
          <w:szCs w:val="22"/>
        </w:rPr>
      </w:pPr>
      <w:r w:rsidRPr="001F0847">
        <w:rPr>
          <w:rFonts w:cs="Arial"/>
          <w:color w:val="000000" w:themeColor="text1"/>
          <w:sz w:val="22"/>
          <w:szCs w:val="22"/>
        </w:rPr>
        <w:t xml:space="preserve">El proyecto en su conjunto desarrollara </w:t>
      </w:r>
      <w:r w:rsidR="006F2DA3" w:rsidRPr="001F0847">
        <w:rPr>
          <w:rFonts w:cs="Arial"/>
          <w:color w:val="000000" w:themeColor="text1"/>
          <w:sz w:val="22"/>
          <w:szCs w:val="22"/>
        </w:rPr>
        <w:t>489 lotes</w:t>
      </w:r>
      <w:r w:rsidR="006A62E1" w:rsidRPr="001F0847">
        <w:rPr>
          <w:rFonts w:cs="Arial"/>
          <w:color w:val="000000" w:themeColor="text1"/>
          <w:sz w:val="22"/>
          <w:szCs w:val="22"/>
        </w:rPr>
        <w:t xml:space="preserve">, </w:t>
      </w:r>
      <w:r w:rsidR="001E3B23" w:rsidRPr="001F0847">
        <w:rPr>
          <w:rFonts w:cs="Arial"/>
          <w:color w:val="000000" w:themeColor="text1"/>
          <w:sz w:val="22"/>
          <w:szCs w:val="22"/>
        </w:rPr>
        <w:t>los cuales serán dedicados por los adquirientes para viviendas unifamiliares.</w:t>
      </w:r>
    </w:p>
    <w:p w:rsidR="001E3B23" w:rsidRPr="001F0847" w:rsidRDefault="001E3B23" w:rsidP="001E3B23">
      <w:pPr>
        <w:pStyle w:val="Textoindependiente"/>
        <w:tabs>
          <w:tab w:val="left" w:pos="284"/>
          <w:tab w:val="left" w:pos="567"/>
          <w:tab w:val="left" w:pos="851"/>
        </w:tabs>
        <w:spacing w:line="360" w:lineRule="auto"/>
        <w:ind w:hanging="11"/>
        <w:rPr>
          <w:rFonts w:cs="Arial"/>
          <w:color w:val="000000" w:themeColor="text1"/>
          <w:sz w:val="22"/>
          <w:szCs w:val="22"/>
        </w:rPr>
      </w:pPr>
    </w:p>
    <w:p w:rsidR="001E3B23" w:rsidRPr="001F0847" w:rsidRDefault="001E3B23" w:rsidP="001E3B23">
      <w:pPr>
        <w:pStyle w:val="Textoindependiente"/>
        <w:tabs>
          <w:tab w:val="left" w:pos="284"/>
          <w:tab w:val="left" w:pos="567"/>
          <w:tab w:val="left" w:pos="851"/>
        </w:tabs>
        <w:spacing w:line="360" w:lineRule="auto"/>
        <w:ind w:hanging="11"/>
        <w:rPr>
          <w:rFonts w:cs="Arial"/>
          <w:color w:val="000000" w:themeColor="text1"/>
          <w:sz w:val="22"/>
          <w:szCs w:val="22"/>
        </w:rPr>
      </w:pPr>
      <w:r w:rsidRPr="001F0847">
        <w:rPr>
          <w:rFonts w:cs="Arial"/>
          <w:color w:val="000000" w:themeColor="text1"/>
          <w:sz w:val="22"/>
          <w:szCs w:val="22"/>
        </w:rPr>
        <w:t xml:space="preserve">La calle principal de acceso al proyecto tendrá dos carriles con un ancho de 8 m, con una longitud lineal de </w:t>
      </w:r>
      <w:r w:rsidR="00BC5964" w:rsidRPr="001F0847">
        <w:rPr>
          <w:rFonts w:cs="Arial"/>
          <w:color w:val="000000" w:themeColor="text1"/>
          <w:sz w:val="22"/>
          <w:szCs w:val="22"/>
        </w:rPr>
        <w:t>450</w:t>
      </w:r>
      <w:r w:rsidR="00BE07A7" w:rsidRPr="001F0847">
        <w:rPr>
          <w:rFonts w:cs="Arial"/>
          <w:color w:val="000000" w:themeColor="text1"/>
          <w:sz w:val="22"/>
          <w:szCs w:val="22"/>
        </w:rPr>
        <w:t xml:space="preserve">  m</w:t>
      </w:r>
      <w:r w:rsidRPr="001F0847">
        <w:rPr>
          <w:rFonts w:cs="Arial"/>
          <w:color w:val="000000" w:themeColor="text1"/>
          <w:sz w:val="22"/>
          <w:szCs w:val="22"/>
        </w:rPr>
        <w:t>, esta calle tendrá superficie afirmada</w:t>
      </w:r>
      <w:r w:rsidR="00BC5964" w:rsidRPr="001F0847">
        <w:rPr>
          <w:rFonts w:cs="Arial"/>
          <w:color w:val="000000" w:themeColor="text1"/>
          <w:sz w:val="22"/>
          <w:szCs w:val="22"/>
        </w:rPr>
        <w:t>, luego asfaltadas</w:t>
      </w:r>
      <w:r w:rsidRPr="001F0847">
        <w:rPr>
          <w:rFonts w:cs="Arial"/>
          <w:color w:val="000000" w:themeColor="text1"/>
          <w:sz w:val="22"/>
          <w:szCs w:val="22"/>
        </w:rPr>
        <w:t>.</w:t>
      </w:r>
    </w:p>
    <w:p w:rsidR="001E3B23" w:rsidRPr="001F0847" w:rsidRDefault="001E3B23" w:rsidP="001E3B23">
      <w:pPr>
        <w:pStyle w:val="Textoindependiente"/>
        <w:tabs>
          <w:tab w:val="left" w:pos="284"/>
          <w:tab w:val="left" w:pos="567"/>
          <w:tab w:val="left" w:pos="851"/>
        </w:tabs>
        <w:spacing w:line="360" w:lineRule="auto"/>
        <w:ind w:hanging="11"/>
        <w:rPr>
          <w:rFonts w:cs="Arial"/>
          <w:color w:val="000000" w:themeColor="text1"/>
          <w:sz w:val="22"/>
          <w:szCs w:val="22"/>
        </w:rPr>
      </w:pPr>
    </w:p>
    <w:p w:rsidR="009C4743" w:rsidRPr="001F0847" w:rsidRDefault="009C4743" w:rsidP="00C95713">
      <w:pPr>
        <w:pStyle w:val="Textoindependiente"/>
        <w:tabs>
          <w:tab w:val="left" w:pos="284"/>
          <w:tab w:val="left" w:pos="567"/>
          <w:tab w:val="left" w:pos="851"/>
        </w:tabs>
        <w:ind w:hanging="11"/>
        <w:rPr>
          <w:rFonts w:cs="Arial"/>
          <w:b/>
          <w:color w:val="000000" w:themeColor="text1"/>
          <w:sz w:val="22"/>
          <w:szCs w:val="22"/>
        </w:rPr>
      </w:pPr>
      <w:r w:rsidRPr="001F0847">
        <w:rPr>
          <w:rFonts w:cs="Arial"/>
          <w:b/>
          <w:color w:val="000000" w:themeColor="text1"/>
          <w:sz w:val="22"/>
          <w:szCs w:val="22"/>
        </w:rPr>
        <w:t>SERVICIOS</w:t>
      </w:r>
    </w:p>
    <w:p w:rsidR="009C4743" w:rsidRPr="001F0847" w:rsidRDefault="009C4743" w:rsidP="00C95713">
      <w:pPr>
        <w:pStyle w:val="Textoindependiente"/>
        <w:tabs>
          <w:tab w:val="left" w:pos="284"/>
          <w:tab w:val="left" w:pos="567"/>
          <w:tab w:val="left" w:pos="851"/>
        </w:tabs>
        <w:ind w:hanging="11"/>
        <w:rPr>
          <w:rFonts w:cs="Arial"/>
          <w:color w:val="000000" w:themeColor="text1"/>
          <w:sz w:val="22"/>
          <w:szCs w:val="22"/>
        </w:rPr>
      </w:pPr>
    </w:p>
    <w:p w:rsidR="009C4743" w:rsidRPr="001F0847" w:rsidRDefault="009C4743" w:rsidP="00C95713">
      <w:pPr>
        <w:pStyle w:val="Textoindependiente"/>
        <w:tabs>
          <w:tab w:val="left" w:pos="284"/>
          <w:tab w:val="left" w:pos="567"/>
          <w:tab w:val="left" w:pos="851"/>
        </w:tabs>
        <w:ind w:hanging="11"/>
        <w:rPr>
          <w:rFonts w:cs="Arial"/>
          <w:b/>
          <w:color w:val="000000" w:themeColor="text1"/>
          <w:sz w:val="22"/>
          <w:szCs w:val="22"/>
        </w:rPr>
      </w:pPr>
      <w:r w:rsidRPr="001F0847">
        <w:rPr>
          <w:rFonts w:cs="Arial"/>
          <w:b/>
          <w:color w:val="000000" w:themeColor="text1"/>
          <w:sz w:val="22"/>
          <w:szCs w:val="22"/>
        </w:rPr>
        <w:t>ENERGIA ELECTRICA</w:t>
      </w:r>
    </w:p>
    <w:p w:rsidR="009C4743" w:rsidRPr="001F0847" w:rsidRDefault="009C4743" w:rsidP="00C95713">
      <w:pPr>
        <w:pStyle w:val="Textoindependiente"/>
        <w:tabs>
          <w:tab w:val="left" w:pos="284"/>
          <w:tab w:val="left" w:pos="567"/>
          <w:tab w:val="left" w:pos="851"/>
        </w:tabs>
        <w:ind w:hanging="11"/>
        <w:rPr>
          <w:rFonts w:cs="Arial"/>
          <w:color w:val="000000" w:themeColor="text1"/>
          <w:sz w:val="22"/>
          <w:szCs w:val="22"/>
        </w:rPr>
      </w:pPr>
    </w:p>
    <w:p w:rsidR="001E3B23" w:rsidRPr="001F0847" w:rsidRDefault="001E3B23" w:rsidP="00C95713">
      <w:pPr>
        <w:pStyle w:val="Textoindependiente"/>
        <w:tabs>
          <w:tab w:val="left" w:pos="284"/>
          <w:tab w:val="left" w:pos="567"/>
          <w:tab w:val="left" w:pos="851"/>
        </w:tabs>
        <w:ind w:hanging="11"/>
        <w:rPr>
          <w:rFonts w:cs="Arial"/>
          <w:color w:val="000000" w:themeColor="text1"/>
          <w:sz w:val="22"/>
          <w:szCs w:val="22"/>
        </w:rPr>
      </w:pPr>
      <w:r w:rsidRPr="001F0847">
        <w:rPr>
          <w:rFonts w:cs="Arial"/>
          <w:color w:val="000000" w:themeColor="text1"/>
          <w:sz w:val="22"/>
          <w:szCs w:val="22"/>
        </w:rPr>
        <w:t xml:space="preserve">El servicio de energía eléctrica será proporcionado por las redes de </w:t>
      </w:r>
      <w:r w:rsidR="006F2DA3" w:rsidRPr="001F0847">
        <w:rPr>
          <w:rFonts w:cs="Arial"/>
          <w:color w:val="000000" w:themeColor="text1"/>
          <w:sz w:val="22"/>
          <w:szCs w:val="22"/>
        </w:rPr>
        <w:t>EDESUR</w:t>
      </w:r>
      <w:r w:rsidRPr="001F0847">
        <w:rPr>
          <w:rFonts w:cs="Arial"/>
          <w:color w:val="000000" w:themeColor="text1"/>
          <w:sz w:val="22"/>
          <w:szCs w:val="22"/>
        </w:rPr>
        <w:t xml:space="preserve"> y debido a un análisis de costo y rentabilidad del proyecto las redes interna de electrificación del proyecto serán responsabilidad de los adquirientes de cada solar, mediante contrato con </w:t>
      </w:r>
      <w:r w:rsidR="006F2DA3" w:rsidRPr="001F0847">
        <w:rPr>
          <w:rFonts w:cs="Arial"/>
          <w:color w:val="000000" w:themeColor="text1"/>
          <w:sz w:val="22"/>
          <w:szCs w:val="22"/>
        </w:rPr>
        <w:t>EDESUR</w:t>
      </w:r>
      <w:r w:rsidRPr="001F0847">
        <w:rPr>
          <w:rFonts w:cs="Arial"/>
          <w:color w:val="000000" w:themeColor="text1"/>
          <w:sz w:val="22"/>
          <w:szCs w:val="22"/>
        </w:rPr>
        <w:t>.</w:t>
      </w:r>
    </w:p>
    <w:p w:rsidR="001E3B23" w:rsidRPr="001F0847" w:rsidRDefault="001E3B23" w:rsidP="00C95713">
      <w:pPr>
        <w:pStyle w:val="Textoindependiente"/>
        <w:tabs>
          <w:tab w:val="left" w:pos="284"/>
          <w:tab w:val="left" w:pos="567"/>
          <w:tab w:val="left" w:pos="851"/>
        </w:tabs>
        <w:ind w:hanging="11"/>
        <w:rPr>
          <w:rFonts w:cs="Arial"/>
          <w:color w:val="000000" w:themeColor="text1"/>
          <w:sz w:val="22"/>
          <w:szCs w:val="22"/>
        </w:rPr>
      </w:pPr>
    </w:p>
    <w:p w:rsidR="009C4743" w:rsidRPr="001F0847" w:rsidRDefault="009C4743" w:rsidP="00C95713">
      <w:pPr>
        <w:pStyle w:val="Textoindependiente"/>
        <w:tabs>
          <w:tab w:val="left" w:pos="284"/>
          <w:tab w:val="left" w:pos="567"/>
          <w:tab w:val="left" w:pos="851"/>
        </w:tabs>
        <w:ind w:hanging="11"/>
        <w:rPr>
          <w:rFonts w:cs="Arial"/>
          <w:b/>
          <w:color w:val="000000" w:themeColor="text1"/>
          <w:sz w:val="22"/>
          <w:szCs w:val="22"/>
        </w:rPr>
      </w:pPr>
      <w:r w:rsidRPr="001F0847">
        <w:rPr>
          <w:rFonts w:cs="Arial"/>
          <w:b/>
          <w:color w:val="000000" w:themeColor="text1"/>
          <w:sz w:val="22"/>
          <w:szCs w:val="22"/>
        </w:rPr>
        <w:t>AGUA POTABLE</w:t>
      </w:r>
    </w:p>
    <w:p w:rsidR="009C4743" w:rsidRPr="001F0847" w:rsidRDefault="009C4743" w:rsidP="00C95713">
      <w:pPr>
        <w:pStyle w:val="Textoindependiente"/>
        <w:tabs>
          <w:tab w:val="left" w:pos="284"/>
          <w:tab w:val="left" w:pos="567"/>
          <w:tab w:val="left" w:pos="851"/>
        </w:tabs>
        <w:ind w:hanging="11"/>
        <w:rPr>
          <w:rFonts w:cs="Arial"/>
          <w:color w:val="000000" w:themeColor="text1"/>
          <w:sz w:val="22"/>
          <w:szCs w:val="22"/>
        </w:rPr>
      </w:pPr>
    </w:p>
    <w:p w:rsidR="006A62E1" w:rsidRPr="001F0847" w:rsidRDefault="006A62E1" w:rsidP="00C95713">
      <w:pPr>
        <w:pStyle w:val="Textoindependiente"/>
        <w:tabs>
          <w:tab w:val="left" w:pos="284"/>
          <w:tab w:val="left" w:pos="567"/>
          <w:tab w:val="left" w:pos="851"/>
        </w:tabs>
        <w:ind w:hanging="11"/>
        <w:rPr>
          <w:rFonts w:cs="Arial"/>
          <w:color w:val="000000" w:themeColor="text1"/>
        </w:rPr>
      </w:pPr>
      <w:r w:rsidRPr="001F0847">
        <w:rPr>
          <w:rFonts w:cs="Arial"/>
          <w:color w:val="000000" w:themeColor="text1"/>
        </w:rPr>
        <w:t xml:space="preserve">El suministro de agua potable será suplido por el sistema de acueducto de </w:t>
      </w:r>
      <w:r w:rsidR="00324D94" w:rsidRPr="001F0847">
        <w:rPr>
          <w:rFonts w:cs="Arial"/>
          <w:color w:val="000000" w:themeColor="text1"/>
        </w:rPr>
        <w:t>INAPA</w:t>
      </w:r>
      <w:r w:rsidRPr="001F0847">
        <w:rPr>
          <w:rFonts w:cs="Arial"/>
          <w:color w:val="000000" w:themeColor="text1"/>
        </w:rPr>
        <w:t xml:space="preserve">, cada adquiriente de cada solar tendrá contrato con </w:t>
      </w:r>
      <w:r w:rsidR="00324D94" w:rsidRPr="001F0847">
        <w:rPr>
          <w:rFonts w:cs="Arial"/>
          <w:color w:val="000000" w:themeColor="text1"/>
        </w:rPr>
        <w:t>INAPA</w:t>
      </w:r>
      <w:r w:rsidRPr="001F0847">
        <w:rPr>
          <w:rFonts w:cs="Arial"/>
          <w:color w:val="000000" w:themeColor="text1"/>
        </w:rPr>
        <w:t>.</w:t>
      </w:r>
      <w:r w:rsidR="00117D69" w:rsidRPr="001F0847">
        <w:rPr>
          <w:rFonts w:cs="Arial"/>
          <w:color w:val="000000" w:themeColor="text1"/>
        </w:rPr>
        <w:t xml:space="preserve"> </w:t>
      </w:r>
    </w:p>
    <w:p w:rsidR="006A62E1" w:rsidRPr="001F0847" w:rsidRDefault="006A62E1" w:rsidP="00C95713">
      <w:pPr>
        <w:pStyle w:val="Textoindependiente"/>
        <w:tabs>
          <w:tab w:val="left" w:pos="284"/>
          <w:tab w:val="left" w:pos="567"/>
          <w:tab w:val="left" w:pos="851"/>
        </w:tabs>
        <w:ind w:hanging="11"/>
        <w:rPr>
          <w:rFonts w:cs="Arial"/>
          <w:color w:val="000000" w:themeColor="text1"/>
        </w:rPr>
      </w:pPr>
    </w:p>
    <w:p w:rsidR="001E3B23" w:rsidRPr="001F0847" w:rsidRDefault="001E3B23" w:rsidP="00C95713">
      <w:pPr>
        <w:pStyle w:val="Textoindependiente"/>
        <w:tabs>
          <w:tab w:val="left" w:pos="284"/>
          <w:tab w:val="left" w:pos="567"/>
          <w:tab w:val="left" w:pos="851"/>
        </w:tabs>
        <w:ind w:hanging="11"/>
        <w:rPr>
          <w:rFonts w:cs="Arial"/>
          <w:color w:val="000000" w:themeColor="text1"/>
          <w:sz w:val="22"/>
          <w:szCs w:val="22"/>
        </w:rPr>
      </w:pPr>
    </w:p>
    <w:p w:rsidR="009C4743" w:rsidRPr="001F0847" w:rsidRDefault="009C4743" w:rsidP="00C95713">
      <w:pPr>
        <w:shd w:val="clear" w:color="auto" w:fill="FFFFFF"/>
        <w:tabs>
          <w:tab w:val="left" w:pos="739"/>
        </w:tabs>
        <w:spacing w:after="240"/>
        <w:ind w:right="-18"/>
        <w:rPr>
          <w:rFonts w:ascii="Arial" w:hAnsi="Arial" w:cs="Arial"/>
          <w:color w:val="000000" w:themeColor="text1"/>
          <w:sz w:val="22"/>
          <w:szCs w:val="22"/>
        </w:rPr>
      </w:pPr>
      <w:r w:rsidRPr="001F0847">
        <w:rPr>
          <w:rFonts w:ascii="Arial" w:hAnsi="Arial" w:cs="Arial"/>
          <w:b/>
          <w:bCs/>
          <w:color w:val="000000" w:themeColor="text1"/>
          <w:sz w:val="22"/>
          <w:szCs w:val="22"/>
          <w:lang w:val="es-ES_tradnl"/>
        </w:rPr>
        <w:t>SISTEMA DE RECOLECCIÓN Y DISPOSICIÓN DE LAS AGUAS RESIDUALES</w:t>
      </w:r>
    </w:p>
    <w:p w:rsidR="00BE07A7" w:rsidRPr="001F0847" w:rsidRDefault="00BE07A7" w:rsidP="00BE07A7">
      <w:pPr>
        <w:shd w:val="clear" w:color="auto" w:fill="FFFFFF"/>
        <w:tabs>
          <w:tab w:val="left" w:pos="3686"/>
        </w:tabs>
        <w:spacing w:before="240"/>
        <w:jc w:val="both"/>
        <w:rPr>
          <w:rFonts w:ascii="Arial" w:hAnsi="Arial" w:cs="Arial"/>
          <w:color w:val="000000" w:themeColor="text1"/>
          <w:sz w:val="22"/>
          <w:szCs w:val="22"/>
        </w:rPr>
      </w:pPr>
      <w:r w:rsidRPr="001F0847">
        <w:rPr>
          <w:rFonts w:ascii="Arial" w:hAnsi="Arial" w:cs="Arial"/>
          <w:b/>
          <w:bCs/>
          <w:color w:val="000000" w:themeColor="text1"/>
          <w:sz w:val="22"/>
          <w:szCs w:val="22"/>
          <w:lang w:val="es-ES_tradnl"/>
        </w:rPr>
        <w:t>Aguas Residuales</w:t>
      </w:r>
    </w:p>
    <w:p w:rsidR="00BE07A7" w:rsidRPr="001F0847" w:rsidRDefault="00BE07A7" w:rsidP="00BE07A7">
      <w:pPr>
        <w:shd w:val="clear" w:color="auto" w:fill="FFFFFF"/>
        <w:spacing w:before="240"/>
        <w:jc w:val="both"/>
        <w:rPr>
          <w:rFonts w:ascii="Arial" w:hAnsi="Arial" w:cs="Arial"/>
          <w:color w:val="000000" w:themeColor="text1"/>
          <w:sz w:val="22"/>
          <w:szCs w:val="22"/>
        </w:rPr>
      </w:pPr>
      <w:r w:rsidRPr="001F0847">
        <w:rPr>
          <w:rFonts w:ascii="Arial" w:hAnsi="Arial" w:cs="Arial"/>
          <w:color w:val="000000" w:themeColor="text1"/>
          <w:sz w:val="22"/>
          <w:szCs w:val="22"/>
          <w:lang w:val="es-ES_tradnl"/>
        </w:rPr>
        <w:t xml:space="preserve">La </w:t>
      </w:r>
      <w:r w:rsidR="006F2DA3" w:rsidRPr="001F0847">
        <w:rPr>
          <w:rFonts w:ascii="Arial" w:hAnsi="Arial" w:cs="Arial"/>
          <w:color w:val="000000" w:themeColor="text1"/>
          <w:sz w:val="22"/>
          <w:szCs w:val="22"/>
          <w:lang w:val="es-ES_tradnl"/>
        </w:rPr>
        <w:t>RESIDENCIAL CORAL VIEW</w:t>
      </w:r>
      <w:r w:rsidRPr="001F0847">
        <w:rPr>
          <w:rFonts w:ascii="Arial" w:hAnsi="Arial" w:cs="Arial"/>
          <w:color w:val="000000" w:themeColor="text1"/>
          <w:sz w:val="22"/>
          <w:szCs w:val="22"/>
          <w:lang w:val="es-ES_tradnl"/>
        </w:rPr>
        <w:t>, para la recolección de sus residuos líquidos, contará con una red de alcantarillado sanitario, cuyos diámetros resultaron en 8" en PVC. Las Aguas se conducirán hasta Unidad de Tratamiento de Aguas Residuales, convenientemente diseñada, apegada a los Criterios de Descarga de SEMAREN 2001 y la descarga final será al Subsuelo mediante campo de infiltración.</w:t>
      </w:r>
    </w:p>
    <w:p w:rsidR="00BC5964" w:rsidRPr="001F0847" w:rsidRDefault="00BC5964">
      <w:pPr>
        <w:suppressAutoHyphens w:val="0"/>
        <w:rPr>
          <w:rFonts w:ascii="Arial" w:hAnsi="Arial" w:cs="Arial"/>
          <w:b/>
          <w:bCs/>
          <w:color w:val="000000" w:themeColor="text1"/>
          <w:sz w:val="22"/>
          <w:szCs w:val="22"/>
          <w:lang w:val="es-ES_tradnl"/>
        </w:rPr>
      </w:pPr>
      <w:r w:rsidRPr="001F0847">
        <w:rPr>
          <w:rFonts w:ascii="Arial" w:hAnsi="Arial" w:cs="Arial"/>
          <w:b/>
          <w:bCs/>
          <w:color w:val="000000" w:themeColor="text1"/>
          <w:sz w:val="22"/>
          <w:szCs w:val="22"/>
          <w:lang w:val="es-ES_tradnl"/>
        </w:rPr>
        <w:br w:type="page"/>
      </w:r>
    </w:p>
    <w:p w:rsidR="00BE07A7" w:rsidRPr="001F0847" w:rsidRDefault="00BE07A7" w:rsidP="00BE07A7">
      <w:pPr>
        <w:shd w:val="clear" w:color="auto" w:fill="FFFFFF"/>
        <w:spacing w:before="240"/>
        <w:jc w:val="both"/>
        <w:rPr>
          <w:rFonts w:ascii="Arial" w:hAnsi="Arial" w:cs="Arial"/>
          <w:b/>
          <w:bCs/>
          <w:color w:val="000000" w:themeColor="text1"/>
          <w:sz w:val="22"/>
          <w:szCs w:val="22"/>
          <w:lang w:val="es-ES_tradnl"/>
        </w:rPr>
      </w:pPr>
      <w:r w:rsidRPr="001F0847">
        <w:rPr>
          <w:rFonts w:ascii="Arial" w:hAnsi="Arial" w:cs="Arial"/>
          <w:b/>
          <w:bCs/>
          <w:color w:val="000000" w:themeColor="text1"/>
          <w:sz w:val="22"/>
          <w:szCs w:val="22"/>
          <w:lang w:val="es-ES_tradnl"/>
        </w:rPr>
        <w:lastRenderedPageBreak/>
        <w:t xml:space="preserve">DISEÑO SISTEMAS SANITARIOS </w:t>
      </w:r>
    </w:p>
    <w:p w:rsidR="00BE07A7" w:rsidRPr="001F0847" w:rsidRDefault="00BE07A7" w:rsidP="00BE07A7">
      <w:pPr>
        <w:shd w:val="clear" w:color="auto" w:fill="FFFFFF"/>
        <w:spacing w:before="240"/>
        <w:jc w:val="both"/>
        <w:rPr>
          <w:rFonts w:ascii="Arial" w:hAnsi="Arial" w:cs="Arial"/>
          <w:color w:val="000000" w:themeColor="text1"/>
          <w:sz w:val="22"/>
          <w:szCs w:val="22"/>
        </w:rPr>
      </w:pPr>
      <w:r w:rsidRPr="001F0847">
        <w:rPr>
          <w:rFonts w:ascii="Arial" w:hAnsi="Arial" w:cs="Arial"/>
          <w:b/>
          <w:bCs/>
          <w:color w:val="000000" w:themeColor="text1"/>
          <w:sz w:val="22"/>
          <w:szCs w:val="22"/>
          <w:lang w:val="es-ES_tradnl"/>
        </w:rPr>
        <w:t>Datos Generales</w:t>
      </w:r>
    </w:p>
    <w:tbl>
      <w:tblPr>
        <w:tblW w:w="0" w:type="auto"/>
        <w:tblInd w:w="40" w:type="dxa"/>
        <w:tblLayout w:type="fixed"/>
        <w:tblCellMar>
          <w:left w:w="40" w:type="dxa"/>
          <w:right w:w="40" w:type="dxa"/>
        </w:tblCellMar>
        <w:tblLook w:val="0000" w:firstRow="0" w:lastRow="0" w:firstColumn="0" w:lastColumn="0" w:noHBand="0" w:noVBand="0"/>
      </w:tblPr>
      <w:tblGrid>
        <w:gridCol w:w="6120"/>
        <w:gridCol w:w="1378"/>
        <w:gridCol w:w="1454"/>
      </w:tblGrid>
      <w:tr w:rsidR="00BE07A7" w:rsidRPr="001F0847" w:rsidTr="00BE07A7">
        <w:trPr>
          <w:trHeight w:val="20"/>
        </w:trPr>
        <w:tc>
          <w:tcPr>
            <w:tcW w:w="6120" w:type="dxa"/>
            <w:tcBorders>
              <w:top w:val="single" w:sz="4" w:space="0" w:color="auto"/>
              <w:left w:val="single" w:sz="4" w:space="0" w:color="auto"/>
              <w:bottom w:val="single" w:sz="4" w:space="0" w:color="auto"/>
              <w:right w:val="single" w:sz="4" w:space="0" w:color="auto"/>
            </w:tcBorders>
            <w:shd w:val="clear" w:color="auto" w:fill="FFFFFF"/>
          </w:tcPr>
          <w:p w:rsidR="00BE07A7" w:rsidRPr="001F0847" w:rsidRDefault="00BE07A7" w:rsidP="00BE07A7">
            <w:pPr>
              <w:jc w:val="both"/>
              <w:rPr>
                <w:rFonts w:ascii="Arial" w:hAnsi="Arial" w:cs="Arial"/>
                <w:color w:val="000000" w:themeColor="text1"/>
                <w:sz w:val="22"/>
                <w:szCs w:val="22"/>
              </w:rPr>
            </w:pPr>
          </w:p>
          <w:p w:rsidR="00BE07A7" w:rsidRPr="001F0847" w:rsidRDefault="00BE07A7" w:rsidP="00BE07A7">
            <w:pPr>
              <w:shd w:val="clear" w:color="auto" w:fill="FFFFFF"/>
              <w:jc w:val="both"/>
              <w:rPr>
                <w:rFonts w:ascii="Arial" w:hAnsi="Arial" w:cs="Arial"/>
                <w:color w:val="000000" w:themeColor="text1"/>
                <w:sz w:val="22"/>
                <w:szCs w:val="22"/>
              </w:rPr>
            </w:pPr>
            <w:r w:rsidRPr="001F0847">
              <w:rPr>
                <w:rFonts w:ascii="Arial" w:hAnsi="Arial" w:cs="Arial"/>
                <w:b/>
                <w:bCs/>
                <w:i/>
                <w:iCs/>
                <w:color w:val="000000" w:themeColor="text1"/>
                <w:sz w:val="22"/>
                <w:szCs w:val="22"/>
                <w:lang w:val="es-ES_tradnl"/>
              </w:rPr>
              <w:t>I. DATOS GENERALES</w:t>
            </w:r>
          </w:p>
        </w:tc>
        <w:tc>
          <w:tcPr>
            <w:tcW w:w="1378" w:type="dxa"/>
            <w:tcBorders>
              <w:top w:val="single" w:sz="4" w:space="0" w:color="auto"/>
              <w:left w:val="single" w:sz="4" w:space="0" w:color="auto"/>
              <w:bottom w:val="single" w:sz="4" w:space="0" w:color="auto"/>
              <w:right w:val="single" w:sz="4" w:space="0" w:color="auto"/>
            </w:tcBorders>
            <w:shd w:val="clear" w:color="auto" w:fill="FFFFFF"/>
          </w:tcPr>
          <w:p w:rsidR="00BE07A7" w:rsidRPr="001F0847" w:rsidRDefault="00BE07A7" w:rsidP="00BE07A7">
            <w:pPr>
              <w:shd w:val="clear" w:color="auto" w:fill="FFFFFF"/>
              <w:jc w:val="both"/>
              <w:rPr>
                <w:rFonts w:ascii="Arial" w:hAnsi="Arial" w:cs="Arial"/>
                <w:color w:val="000000" w:themeColor="text1"/>
                <w:sz w:val="22"/>
                <w:szCs w:val="22"/>
              </w:rPr>
            </w:pPr>
            <w:r w:rsidRPr="001F0847">
              <w:rPr>
                <w:rFonts w:ascii="Arial" w:hAnsi="Arial" w:cs="Arial"/>
                <w:b/>
                <w:bCs/>
                <w:color w:val="000000" w:themeColor="text1"/>
                <w:spacing w:val="-2"/>
                <w:sz w:val="22"/>
                <w:szCs w:val="22"/>
                <w:lang w:val="es-ES_tradnl"/>
              </w:rPr>
              <w:t xml:space="preserve">Año actual </w:t>
            </w:r>
            <w:r w:rsidRPr="001F0847">
              <w:rPr>
                <w:rFonts w:ascii="Arial" w:hAnsi="Arial" w:cs="Arial"/>
                <w:b/>
                <w:bCs/>
                <w:color w:val="000000" w:themeColor="text1"/>
                <w:sz w:val="22"/>
                <w:szCs w:val="22"/>
                <w:lang w:val="es-ES_tradnl"/>
              </w:rPr>
              <w:t>2021</w:t>
            </w:r>
          </w:p>
        </w:tc>
        <w:tc>
          <w:tcPr>
            <w:tcW w:w="1454" w:type="dxa"/>
            <w:tcBorders>
              <w:top w:val="single" w:sz="4" w:space="0" w:color="auto"/>
              <w:left w:val="single" w:sz="4" w:space="0" w:color="auto"/>
              <w:bottom w:val="single" w:sz="4" w:space="0" w:color="auto"/>
              <w:right w:val="single" w:sz="4" w:space="0" w:color="auto"/>
            </w:tcBorders>
            <w:shd w:val="clear" w:color="auto" w:fill="FFFFFF"/>
          </w:tcPr>
          <w:p w:rsidR="00BE07A7" w:rsidRPr="001F0847" w:rsidRDefault="00BE07A7" w:rsidP="00BE07A7">
            <w:pPr>
              <w:shd w:val="clear" w:color="auto" w:fill="FFFFFF"/>
              <w:jc w:val="both"/>
              <w:rPr>
                <w:rFonts w:ascii="Arial" w:hAnsi="Arial" w:cs="Arial"/>
                <w:color w:val="000000" w:themeColor="text1"/>
                <w:sz w:val="22"/>
                <w:szCs w:val="22"/>
              </w:rPr>
            </w:pPr>
            <w:r w:rsidRPr="001F0847">
              <w:rPr>
                <w:rFonts w:ascii="Arial" w:hAnsi="Arial" w:cs="Arial"/>
                <w:b/>
                <w:bCs/>
                <w:color w:val="000000" w:themeColor="text1"/>
                <w:spacing w:val="-3"/>
                <w:sz w:val="22"/>
                <w:szCs w:val="22"/>
                <w:lang w:val="es-ES_tradnl"/>
              </w:rPr>
              <w:t xml:space="preserve">Proyección </w:t>
            </w:r>
            <w:r w:rsidRPr="001F0847">
              <w:rPr>
                <w:rFonts w:ascii="Arial" w:hAnsi="Arial" w:cs="Arial"/>
                <w:b/>
                <w:bCs/>
                <w:color w:val="000000" w:themeColor="text1"/>
                <w:sz w:val="22"/>
                <w:szCs w:val="22"/>
                <w:lang w:val="es-ES_tradnl"/>
              </w:rPr>
              <w:t>2048</w:t>
            </w:r>
          </w:p>
        </w:tc>
      </w:tr>
      <w:tr w:rsidR="00BE07A7" w:rsidRPr="001F0847" w:rsidTr="00BE07A7">
        <w:trPr>
          <w:trHeight w:val="255"/>
        </w:trPr>
        <w:tc>
          <w:tcPr>
            <w:tcW w:w="6120" w:type="dxa"/>
            <w:tcBorders>
              <w:top w:val="single" w:sz="4" w:space="0" w:color="auto"/>
              <w:left w:val="single" w:sz="4" w:space="0" w:color="auto"/>
              <w:bottom w:val="single" w:sz="4" w:space="0" w:color="auto"/>
              <w:right w:val="single" w:sz="4" w:space="0" w:color="auto"/>
            </w:tcBorders>
            <w:shd w:val="clear" w:color="auto" w:fill="FFFFFF"/>
          </w:tcPr>
          <w:p w:rsidR="00BE07A7" w:rsidRPr="001F0847" w:rsidRDefault="00BE07A7" w:rsidP="00BE07A7">
            <w:pPr>
              <w:shd w:val="clear" w:color="auto" w:fill="FFFFFF"/>
              <w:jc w:val="both"/>
              <w:rPr>
                <w:rFonts w:ascii="Arial" w:hAnsi="Arial" w:cs="Arial"/>
                <w:color w:val="000000" w:themeColor="text1"/>
                <w:sz w:val="22"/>
                <w:szCs w:val="22"/>
              </w:rPr>
            </w:pPr>
            <w:r w:rsidRPr="001F0847">
              <w:rPr>
                <w:rFonts w:ascii="Arial" w:hAnsi="Arial" w:cs="Arial"/>
                <w:color w:val="000000" w:themeColor="text1"/>
                <w:sz w:val="22"/>
                <w:szCs w:val="22"/>
                <w:lang w:val="es-ES_tradnl"/>
              </w:rPr>
              <w:t>Número de Solares y/o Viviendas Totales</w:t>
            </w:r>
          </w:p>
        </w:tc>
        <w:tc>
          <w:tcPr>
            <w:tcW w:w="1378" w:type="dxa"/>
            <w:tcBorders>
              <w:top w:val="single" w:sz="4" w:space="0" w:color="auto"/>
              <w:left w:val="single" w:sz="4" w:space="0" w:color="auto"/>
              <w:bottom w:val="single" w:sz="4" w:space="0" w:color="auto"/>
              <w:right w:val="single" w:sz="4" w:space="0" w:color="auto"/>
            </w:tcBorders>
            <w:shd w:val="clear" w:color="auto" w:fill="FFFFFF"/>
          </w:tcPr>
          <w:p w:rsidR="00BE07A7" w:rsidRPr="001F0847" w:rsidRDefault="002842DD" w:rsidP="00BE07A7">
            <w:pPr>
              <w:shd w:val="clear" w:color="auto" w:fill="FFFFFF"/>
              <w:jc w:val="both"/>
              <w:rPr>
                <w:rFonts w:ascii="Arial" w:hAnsi="Arial" w:cs="Arial"/>
                <w:color w:val="000000" w:themeColor="text1"/>
                <w:sz w:val="22"/>
                <w:szCs w:val="22"/>
              </w:rPr>
            </w:pPr>
            <w:r w:rsidRPr="001F0847">
              <w:rPr>
                <w:rFonts w:ascii="Arial" w:hAnsi="Arial" w:cs="Arial"/>
                <w:color w:val="000000" w:themeColor="text1"/>
                <w:sz w:val="22"/>
                <w:szCs w:val="22"/>
                <w:lang w:val="es-ES_tradnl"/>
              </w:rPr>
              <w:t>489</w:t>
            </w:r>
          </w:p>
        </w:tc>
        <w:tc>
          <w:tcPr>
            <w:tcW w:w="1454" w:type="dxa"/>
            <w:tcBorders>
              <w:top w:val="single" w:sz="4" w:space="0" w:color="auto"/>
              <w:left w:val="single" w:sz="4" w:space="0" w:color="auto"/>
              <w:bottom w:val="single" w:sz="4" w:space="0" w:color="auto"/>
              <w:right w:val="single" w:sz="4" w:space="0" w:color="auto"/>
            </w:tcBorders>
            <w:shd w:val="clear" w:color="auto" w:fill="FFFFFF"/>
          </w:tcPr>
          <w:p w:rsidR="00BE07A7" w:rsidRPr="001F0847" w:rsidRDefault="002842DD" w:rsidP="00BE07A7">
            <w:pPr>
              <w:shd w:val="clear" w:color="auto" w:fill="FFFFFF"/>
              <w:jc w:val="both"/>
              <w:rPr>
                <w:rFonts w:ascii="Arial" w:hAnsi="Arial" w:cs="Arial"/>
                <w:color w:val="000000" w:themeColor="text1"/>
                <w:sz w:val="22"/>
                <w:szCs w:val="22"/>
              </w:rPr>
            </w:pPr>
            <w:r w:rsidRPr="001F0847">
              <w:rPr>
                <w:rFonts w:ascii="Arial" w:hAnsi="Arial" w:cs="Arial"/>
                <w:color w:val="000000" w:themeColor="text1"/>
                <w:sz w:val="22"/>
                <w:szCs w:val="22"/>
                <w:lang w:val="es-ES_tradnl"/>
              </w:rPr>
              <w:t>489</w:t>
            </w:r>
          </w:p>
        </w:tc>
      </w:tr>
      <w:tr w:rsidR="00BE07A7" w:rsidRPr="001F0847" w:rsidTr="00BE07A7">
        <w:trPr>
          <w:trHeight w:val="20"/>
        </w:trPr>
        <w:tc>
          <w:tcPr>
            <w:tcW w:w="6120" w:type="dxa"/>
            <w:tcBorders>
              <w:top w:val="single" w:sz="4" w:space="0" w:color="auto"/>
              <w:left w:val="single" w:sz="4" w:space="0" w:color="auto"/>
              <w:bottom w:val="single" w:sz="4" w:space="0" w:color="auto"/>
              <w:right w:val="single" w:sz="4" w:space="0" w:color="auto"/>
            </w:tcBorders>
            <w:shd w:val="clear" w:color="auto" w:fill="FFFFFF"/>
          </w:tcPr>
          <w:p w:rsidR="00BE07A7" w:rsidRPr="001F0847" w:rsidRDefault="00BE07A7" w:rsidP="00BE07A7">
            <w:pPr>
              <w:shd w:val="clear" w:color="auto" w:fill="FFFFFF"/>
              <w:jc w:val="both"/>
              <w:rPr>
                <w:rFonts w:ascii="Arial" w:hAnsi="Arial" w:cs="Arial"/>
                <w:color w:val="000000" w:themeColor="text1"/>
                <w:sz w:val="22"/>
                <w:szCs w:val="22"/>
              </w:rPr>
            </w:pPr>
            <w:r w:rsidRPr="001F0847">
              <w:rPr>
                <w:rFonts w:ascii="Arial" w:hAnsi="Arial" w:cs="Arial"/>
                <w:color w:val="000000" w:themeColor="text1"/>
                <w:sz w:val="22"/>
                <w:szCs w:val="22"/>
                <w:lang w:val="es-ES_tradnl"/>
              </w:rPr>
              <w:t>Total habitantes Viviendas y/o solares</w:t>
            </w:r>
          </w:p>
        </w:tc>
        <w:tc>
          <w:tcPr>
            <w:tcW w:w="1378" w:type="dxa"/>
            <w:tcBorders>
              <w:top w:val="single" w:sz="4" w:space="0" w:color="auto"/>
              <w:left w:val="single" w:sz="4" w:space="0" w:color="auto"/>
              <w:bottom w:val="single" w:sz="4" w:space="0" w:color="auto"/>
              <w:right w:val="single" w:sz="4" w:space="0" w:color="auto"/>
            </w:tcBorders>
            <w:shd w:val="clear" w:color="auto" w:fill="FFFFFF"/>
          </w:tcPr>
          <w:p w:rsidR="00BE07A7" w:rsidRPr="001F0847" w:rsidRDefault="00BE07A7" w:rsidP="00BE07A7">
            <w:pPr>
              <w:shd w:val="clear" w:color="auto" w:fill="FFFFFF"/>
              <w:jc w:val="both"/>
              <w:rPr>
                <w:rFonts w:ascii="Arial" w:hAnsi="Arial" w:cs="Arial"/>
                <w:color w:val="000000" w:themeColor="text1"/>
                <w:sz w:val="22"/>
                <w:szCs w:val="22"/>
              </w:rPr>
            </w:pPr>
            <w:r w:rsidRPr="001F0847">
              <w:rPr>
                <w:rFonts w:ascii="Arial" w:hAnsi="Arial" w:cs="Arial"/>
                <w:color w:val="000000" w:themeColor="text1"/>
                <w:sz w:val="22"/>
                <w:szCs w:val="22"/>
                <w:lang w:val="es-ES_tradnl"/>
              </w:rPr>
              <w:t>5</w:t>
            </w:r>
          </w:p>
        </w:tc>
        <w:tc>
          <w:tcPr>
            <w:tcW w:w="1454" w:type="dxa"/>
            <w:tcBorders>
              <w:top w:val="single" w:sz="4" w:space="0" w:color="auto"/>
              <w:left w:val="single" w:sz="4" w:space="0" w:color="auto"/>
              <w:bottom w:val="single" w:sz="4" w:space="0" w:color="auto"/>
              <w:right w:val="single" w:sz="4" w:space="0" w:color="auto"/>
            </w:tcBorders>
            <w:shd w:val="clear" w:color="auto" w:fill="FFFFFF"/>
          </w:tcPr>
          <w:p w:rsidR="00BE07A7" w:rsidRPr="001F0847" w:rsidRDefault="00BE07A7" w:rsidP="00BE07A7">
            <w:pPr>
              <w:shd w:val="clear" w:color="auto" w:fill="FFFFFF"/>
              <w:jc w:val="both"/>
              <w:rPr>
                <w:rFonts w:ascii="Arial" w:hAnsi="Arial" w:cs="Arial"/>
                <w:color w:val="000000" w:themeColor="text1"/>
                <w:sz w:val="22"/>
                <w:szCs w:val="22"/>
              </w:rPr>
            </w:pPr>
            <w:r w:rsidRPr="001F0847">
              <w:rPr>
                <w:rFonts w:ascii="Arial" w:hAnsi="Arial" w:cs="Arial"/>
                <w:color w:val="000000" w:themeColor="text1"/>
                <w:sz w:val="22"/>
                <w:szCs w:val="22"/>
                <w:lang w:val="es-ES_tradnl"/>
              </w:rPr>
              <w:t>5</w:t>
            </w:r>
          </w:p>
        </w:tc>
      </w:tr>
      <w:tr w:rsidR="00BE07A7" w:rsidRPr="001F0847" w:rsidTr="00BE07A7">
        <w:trPr>
          <w:trHeight w:val="20"/>
        </w:trPr>
        <w:tc>
          <w:tcPr>
            <w:tcW w:w="6120" w:type="dxa"/>
            <w:tcBorders>
              <w:top w:val="single" w:sz="4" w:space="0" w:color="auto"/>
              <w:left w:val="single" w:sz="4" w:space="0" w:color="auto"/>
              <w:bottom w:val="single" w:sz="4" w:space="0" w:color="auto"/>
              <w:right w:val="single" w:sz="4" w:space="0" w:color="auto"/>
            </w:tcBorders>
            <w:shd w:val="clear" w:color="auto" w:fill="FFFFFF"/>
          </w:tcPr>
          <w:p w:rsidR="00BE07A7" w:rsidRPr="001F0847" w:rsidRDefault="00BE07A7" w:rsidP="00BE07A7">
            <w:pPr>
              <w:shd w:val="clear" w:color="auto" w:fill="FFFFFF"/>
              <w:jc w:val="both"/>
              <w:rPr>
                <w:rFonts w:ascii="Arial" w:hAnsi="Arial" w:cs="Arial"/>
                <w:color w:val="000000" w:themeColor="text1"/>
                <w:sz w:val="22"/>
                <w:szCs w:val="22"/>
              </w:rPr>
            </w:pPr>
            <w:r w:rsidRPr="001F0847">
              <w:rPr>
                <w:rFonts w:ascii="Arial" w:hAnsi="Arial" w:cs="Arial"/>
                <w:color w:val="000000" w:themeColor="text1"/>
                <w:sz w:val="22"/>
                <w:szCs w:val="22"/>
                <w:lang w:val="es-ES_tradnl"/>
              </w:rPr>
              <w:t>Tasa de Crecimiento Poblacional, en %</w:t>
            </w:r>
          </w:p>
        </w:tc>
        <w:tc>
          <w:tcPr>
            <w:tcW w:w="2832" w:type="dxa"/>
            <w:gridSpan w:val="2"/>
            <w:tcBorders>
              <w:top w:val="single" w:sz="4" w:space="0" w:color="auto"/>
              <w:left w:val="single" w:sz="4" w:space="0" w:color="auto"/>
              <w:bottom w:val="single" w:sz="4" w:space="0" w:color="auto"/>
              <w:right w:val="single" w:sz="4" w:space="0" w:color="auto"/>
            </w:tcBorders>
            <w:shd w:val="clear" w:color="auto" w:fill="FFFFFF"/>
          </w:tcPr>
          <w:p w:rsidR="00BE07A7" w:rsidRPr="001F0847" w:rsidRDefault="00BE07A7" w:rsidP="00BE07A7">
            <w:pPr>
              <w:shd w:val="clear" w:color="auto" w:fill="FFFFFF"/>
              <w:jc w:val="center"/>
              <w:rPr>
                <w:rFonts w:ascii="Arial" w:hAnsi="Arial" w:cs="Arial"/>
                <w:color w:val="000000" w:themeColor="text1"/>
                <w:sz w:val="22"/>
                <w:szCs w:val="22"/>
              </w:rPr>
            </w:pPr>
            <w:r w:rsidRPr="001F0847">
              <w:rPr>
                <w:rFonts w:ascii="Arial" w:hAnsi="Arial" w:cs="Arial"/>
                <w:color w:val="000000" w:themeColor="text1"/>
                <w:sz w:val="22"/>
                <w:szCs w:val="22"/>
                <w:lang w:val="es-ES_tradnl"/>
              </w:rPr>
              <w:t>0.00</w:t>
            </w:r>
          </w:p>
        </w:tc>
      </w:tr>
      <w:tr w:rsidR="00BE07A7" w:rsidRPr="001F0847" w:rsidTr="00BE07A7">
        <w:trPr>
          <w:trHeight w:val="20"/>
        </w:trPr>
        <w:tc>
          <w:tcPr>
            <w:tcW w:w="6120" w:type="dxa"/>
            <w:tcBorders>
              <w:top w:val="single" w:sz="4" w:space="0" w:color="auto"/>
              <w:left w:val="single" w:sz="4" w:space="0" w:color="auto"/>
              <w:bottom w:val="single" w:sz="4" w:space="0" w:color="auto"/>
              <w:right w:val="single" w:sz="4" w:space="0" w:color="auto"/>
            </w:tcBorders>
            <w:shd w:val="clear" w:color="auto" w:fill="FFFFFF"/>
          </w:tcPr>
          <w:p w:rsidR="00BE07A7" w:rsidRPr="001F0847" w:rsidRDefault="00BE07A7" w:rsidP="00BE07A7">
            <w:pPr>
              <w:shd w:val="clear" w:color="auto" w:fill="FFFFFF"/>
              <w:jc w:val="both"/>
              <w:rPr>
                <w:rFonts w:ascii="Arial" w:hAnsi="Arial" w:cs="Arial"/>
                <w:color w:val="000000" w:themeColor="text1"/>
                <w:sz w:val="22"/>
                <w:szCs w:val="22"/>
              </w:rPr>
            </w:pPr>
            <w:r w:rsidRPr="001F0847">
              <w:rPr>
                <w:rFonts w:ascii="Arial" w:hAnsi="Arial" w:cs="Arial"/>
                <w:color w:val="000000" w:themeColor="text1"/>
                <w:sz w:val="22"/>
                <w:szCs w:val="22"/>
                <w:lang w:val="es-ES_tradnl"/>
              </w:rPr>
              <w:t>Total habitantes</w:t>
            </w:r>
          </w:p>
        </w:tc>
        <w:tc>
          <w:tcPr>
            <w:tcW w:w="1378" w:type="dxa"/>
            <w:tcBorders>
              <w:top w:val="single" w:sz="4" w:space="0" w:color="auto"/>
              <w:left w:val="single" w:sz="4" w:space="0" w:color="auto"/>
              <w:bottom w:val="single" w:sz="4" w:space="0" w:color="auto"/>
              <w:right w:val="single" w:sz="4" w:space="0" w:color="auto"/>
            </w:tcBorders>
            <w:shd w:val="clear" w:color="auto" w:fill="FFFFFF"/>
          </w:tcPr>
          <w:p w:rsidR="00BE07A7" w:rsidRPr="001F0847" w:rsidRDefault="002842DD" w:rsidP="00BE07A7">
            <w:pPr>
              <w:shd w:val="clear" w:color="auto" w:fill="FFFFFF"/>
              <w:jc w:val="both"/>
              <w:rPr>
                <w:rFonts w:ascii="Arial" w:hAnsi="Arial" w:cs="Arial"/>
                <w:color w:val="000000" w:themeColor="text1"/>
                <w:sz w:val="22"/>
                <w:szCs w:val="22"/>
              </w:rPr>
            </w:pPr>
            <w:r w:rsidRPr="001F0847">
              <w:rPr>
                <w:rFonts w:ascii="Arial" w:hAnsi="Arial" w:cs="Arial"/>
                <w:color w:val="000000" w:themeColor="text1"/>
                <w:sz w:val="22"/>
                <w:szCs w:val="22"/>
                <w:lang w:val="es-ES_tradnl"/>
              </w:rPr>
              <w:t>2445</w:t>
            </w:r>
          </w:p>
        </w:tc>
        <w:tc>
          <w:tcPr>
            <w:tcW w:w="1454" w:type="dxa"/>
            <w:tcBorders>
              <w:top w:val="single" w:sz="4" w:space="0" w:color="auto"/>
              <w:left w:val="single" w:sz="4" w:space="0" w:color="auto"/>
              <w:bottom w:val="single" w:sz="4" w:space="0" w:color="auto"/>
              <w:right w:val="single" w:sz="4" w:space="0" w:color="auto"/>
            </w:tcBorders>
            <w:shd w:val="clear" w:color="auto" w:fill="FFFFFF"/>
          </w:tcPr>
          <w:p w:rsidR="00BE07A7" w:rsidRPr="001F0847" w:rsidRDefault="002842DD" w:rsidP="00BE07A7">
            <w:pPr>
              <w:shd w:val="clear" w:color="auto" w:fill="FFFFFF"/>
              <w:jc w:val="both"/>
              <w:rPr>
                <w:rFonts w:ascii="Arial" w:hAnsi="Arial" w:cs="Arial"/>
                <w:color w:val="000000" w:themeColor="text1"/>
                <w:sz w:val="22"/>
                <w:szCs w:val="22"/>
              </w:rPr>
            </w:pPr>
            <w:r w:rsidRPr="001F0847">
              <w:rPr>
                <w:rFonts w:ascii="Arial" w:hAnsi="Arial" w:cs="Arial"/>
                <w:color w:val="000000" w:themeColor="text1"/>
                <w:sz w:val="22"/>
                <w:szCs w:val="22"/>
                <w:lang w:val="es-ES_tradnl"/>
              </w:rPr>
              <w:t>2445</w:t>
            </w:r>
          </w:p>
        </w:tc>
      </w:tr>
      <w:tr w:rsidR="00BE07A7" w:rsidRPr="001F0847" w:rsidTr="00BE07A7">
        <w:trPr>
          <w:trHeight w:val="20"/>
        </w:trPr>
        <w:tc>
          <w:tcPr>
            <w:tcW w:w="6120" w:type="dxa"/>
            <w:tcBorders>
              <w:top w:val="single" w:sz="4" w:space="0" w:color="auto"/>
              <w:left w:val="single" w:sz="4" w:space="0" w:color="auto"/>
              <w:bottom w:val="single" w:sz="4" w:space="0" w:color="auto"/>
              <w:right w:val="single" w:sz="4" w:space="0" w:color="auto"/>
            </w:tcBorders>
            <w:shd w:val="clear" w:color="auto" w:fill="FFFFFF"/>
          </w:tcPr>
          <w:p w:rsidR="00BE07A7" w:rsidRPr="001F0847" w:rsidRDefault="00BE07A7" w:rsidP="00BE07A7">
            <w:pPr>
              <w:shd w:val="clear" w:color="auto" w:fill="FFFFFF"/>
              <w:jc w:val="both"/>
              <w:rPr>
                <w:rFonts w:ascii="Arial" w:hAnsi="Arial" w:cs="Arial"/>
                <w:color w:val="000000" w:themeColor="text1"/>
                <w:sz w:val="22"/>
                <w:szCs w:val="22"/>
              </w:rPr>
            </w:pPr>
            <w:proofErr w:type="spellStart"/>
            <w:r w:rsidRPr="001F0847">
              <w:rPr>
                <w:rFonts w:ascii="Arial" w:hAnsi="Arial" w:cs="Arial"/>
                <w:color w:val="000000" w:themeColor="text1"/>
                <w:sz w:val="22"/>
                <w:szCs w:val="22"/>
                <w:lang w:val="es-ES_tradnl"/>
              </w:rPr>
              <w:t>Area</w:t>
            </w:r>
            <w:proofErr w:type="spellEnd"/>
            <w:r w:rsidRPr="001F0847">
              <w:rPr>
                <w:rFonts w:ascii="Arial" w:hAnsi="Arial" w:cs="Arial"/>
                <w:color w:val="000000" w:themeColor="text1"/>
                <w:sz w:val="22"/>
                <w:szCs w:val="22"/>
                <w:lang w:val="es-ES_tradnl"/>
              </w:rPr>
              <w:t xml:space="preserve"> Verde Total, en M</w:t>
            </w:r>
            <w:r w:rsidRPr="001F0847">
              <w:rPr>
                <w:rFonts w:ascii="Arial" w:hAnsi="Arial" w:cs="Arial"/>
                <w:color w:val="000000" w:themeColor="text1"/>
                <w:sz w:val="22"/>
                <w:szCs w:val="22"/>
                <w:vertAlign w:val="superscript"/>
                <w:lang w:val="es-ES_tradnl"/>
              </w:rPr>
              <w:t>2</w:t>
            </w:r>
          </w:p>
        </w:tc>
        <w:tc>
          <w:tcPr>
            <w:tcW w:w="1378" w:type="dxa"/>
            <w:tcBorders>
              <w:top w:val="single" w:sz="4" w:space="0" w:color="auto"/>
              <w:left w:val="single" w:sz="4" w:space="0" w:color="auto"/>
              <w:bottom w:val="single" w:sz="4" w:space="0" w:color="auto"/>
              <w:right w:val="single" w:sz="4" w:space="0" w:color="auto"/>
            </w:tcBorders>
            <w:shd w:val="clear" w:color="auto" w:fill="FFFFFF"/>
          </w:tcPr>
          <w:p w:rsidR="00BE07A7" w:rsidRPr="001F0847" w:rsidRDefault="002842DD" w:rsidP="00BE07A7">
            <w:pPr>
              <w:shd w:val="clear" w:color="auto" w:fill="FFFFFF"/>
              <w:jc w:val="both"/>
              <w:rPr>
                <w:rFonts w:ascii="Arial" w:hAnsi="Arial" w:cs="Arial"/>
                <w:color w:val="000000" w:themeColor="text1"/>
                <w:sz w:val="22"/>
                <w:szCs w:val="22"/>
              </w:rPr>
            </w:pPr>
            <w:r w:rsidRPr="001F0847">
              <w:rPr>
                <w:rFonts w:ascii="Arial" w:hAnsi="Arial" w:cs="Arial"/>
                <w:color w:val="000000" w:themeColor="text1"/>
                <w:sz w:val="22"/>
                <w:szCs w:val="22"/>
              </w:rPr>
              <w:t>5,082.32</w:t>
            </w:r>
          </w:p>
        </w:tc>
        <w:tc>
          <w:tcPr>
            <w:tcW w:w="1454" w:type="dxa"/>
            <w:tcBorders>
              <w:top w:val="single" w:sz="4" w:space="0" w:color="auto"/>
              <w:left w:val="single" w:sz="4" w:space="0" w:color="auto"/>
              <w:bottom w:val="single" w:sz="4" w:space="0" w:color="auto"/>
              <w:right w:val="single" w:sz="4" w:space="0" w:color="auto"/>
            </w:tcBorders>
            <w:shd w:val="clear" w:color="auto" w:fill="FFFFFF"/>
          </w:tcPr>
          <w:p w:rsidR="00BE07A7" w:rsidRPr="001F0847" w:rsidRDefault="002842DD" w:rsidP="00BE07A7">
            <w:pPr>
              <w:shd w:val="clear" w:color="auto" w:fill="FFFFFF"/>
              <w:jc w:val="both"/>
              <w:rPr>
                <w:rFonts w:ascii="Arial" w:hAnsi="Arial" w:cs="Arial"/>
                <w:color w:val="000000" w:themeColor="text1"/>
                <w:sz w:val="22"/>
                <w:szCs w:val="22"/>
              </w:rPr>
            </w:pPr>
            <w:r w:rsidRPr="001F0847">
              <w:rPr>
                <w:rFonts w:ascii="Arial" w:hAnsi="Arial" w:cs="Arial"/>
                <w:color w:val="000000" w:themeColor="text1"/>
                <w:sz w:val="22"/>
                <w:szCs w:val="22"/>
              </w:rPr>
              <w:t>5,082.32</w:t>
            </w:r>
          </w:p>
        </w:tc>
      </w:tr>
      <w:tr w:rsidR="00BE07A7" w:rsidRPr="001F0847" w:rsidTr="00BE07A7">
        <w:trPr>
          <w:trHeight w:val="20"/>
        </w:trPr>
        <w:tc>
          <w:tcPr>
            <w:tcW w:w="8952" w:type="dxa"/>
            <w:gridSpan w:val="3"/>
            <w:tcBorders>
              <w:top w:val="single" w:sz="4" w:space="0" w:color="auto"/>
              <w:left w:val="single" w:sz="4" w:space="0" w:color="auto"/>
              <w:bottom w:val="single" w:sz="4" w:space="0" w:color="auto"/>
              <w:right w:val="single" w:sz="4" w:space="0" w:color="auto"/>
            </w:tcBorders>
            <w:shd w:val="clear" w:color="auto" w:fill="FFFFFF"/>
          </w:tcPr>
          <w:p w:rsidR="00BE07A7" w:rsidRPr="001F0847" w:rsidRDefault="00BE07A7" w:rsidP="00BE07A7">
            <w:pPr>
              <w:shd w:val="clear" w:color="auto" w:fill="FFFFFF"/>
              <w:jc w:val="both"/>
              <w:rPr>
                <w:rFonts w:ascii="Arial" w:hAnsi="Arial" w:cs="Arial"/>
                <w:color w:val="000000" w:themeColor="text1"/>
                <w:sz w:val="22"/>
                <w:szCs w:val="22"/>
              </w:rPr>
            </w:pPr>
            <w:r w:rsidRPr="001F0847">
              <w:rPr>
                <w:rFonts w:ascii="Arial" w:hAnsi="Arial" w:cs="Arial"/>
                <w:b/>
                <w:bCs/>
                <w:i/>
                <w:iCs/>
                <w:color w:val="000000" w:themeColor="text1"/>
                <w:sz w:val="22"/>
                <w:szCs w:val="22"/>
                <w:lang w:val="es-ES_tradnl"/>
              </w:rPr>
              <w:t>II. DOTACIONES</w:t>
            </w:r>
          </w:p>
        </w:tc>
      </w:tr>
      <w:tr w:rsidR="00BE07A7" w:rsidRPr="001F0847" w:rsidTr="00BE07A7">
        <w:trPr>
          <w:trHeight w:val="20"/>
        </w:trPr>
        <w:tc>
          <w:tcPr>
            <w:tcW w:w="6120" w:type="dxa"/>
            <w:tcBorders>
              <w:top w:val="single" w:sz="4" w:space="0" w:color="auto"/>
              <w:left w:val="single" w:sz="4" w:space="0" w:color="auto"/>
              <w:bottom w:val="single" w:sz="4" w:space="0" w:color="auto"/>
              <w:right w:val="single" w:sz="4" w:space="0" w:color="auto"/>
            </w:tcBorders>
            <w:shd w:val="clear" w:color="auto" w:fill="FFFFFF"/>
          </w:tcPr>
          <w:p w:rsidR="00BE07A7" w:rsidRPr="001F0847" w:rsidRDefault="00BE07A7" w:rsidP="00BE07A7">
            <w:pPr>
              <w:shd w:val="clear" w:color="auto" w:fill="FFFFFF"/>
              <w:jc w:val="both"/>
              <w:rPr>
                <w:rFonts w:ascii="Arial" w:hAnsi="Arial" w:cs="Arial"/>
                <w:color w:val="000000" w:themeColor="text1"/>
                <w:sz w:val="22"/>
                <w:szCs w:val="22"/>
              </w:rPr>
            </w:pPr>
            <w:r w:rsidRPr="001F0847">
              <w:rPr>
                <w:rFonts w:ascii="Arial" w:hAnsi="Arial" w:cs="Arial"/>
                <w:color w:val="000000" w:themeColor="text1"/>
                <w:sz w:val="22"/>
                <w:szCs w:val="22"/>
                <w:lang w:val="es-ES_tradnl"/>
              </w:rPr>
              <w:t>Dotación Agua Potable (</w:t>
            </w:r>
            <w:proofErr w:type="spellStart"/>
            <w:r w:rsidRPr="001F0847">
              <w:rPr>
                <w:rFonts w:ascii="Arial" w:hAnsi="Arial" w:cs="Arial"/>
                <w:color w:val="000000" w:themeColor="text1"/>
                <w:sz w:val="22"/>
                <w:szCs w:val="22"/>
                <w:lang w:val="es-ES_tradnl"/>
              </w:rPr>
              <w:t>Lts</w:t>
            </w:r>
            <w:proofErr w:type="spellEnd"/>
            <w:r w:rsidRPr="001F0847">
              <w:rPr>
                <w:rFonts w:ascii="Arial" w:hAnsi="Arial" w:cs="Arial"/>
                <w:color w:val="000000" w:themeColor="text1"/>
                <w:sz w:val="22"/>
                <w:szCs w:val="22"/>
                <w:lang w:val="es-ES_tradnl"/>
              </w:rPr>
              <w:t>/</w:t>
            </w:r>
            <w:proofErr w:type="spellStart"/>
            <w:r w:rsidRPr="001F0847">
              <w:rPr>
                <w:rFonts w:ascii="Arial" w:hAnsi="Arial" w:cs="Arial"/>
                <w:color w:val="000000" w:themeColor="text1"/>
                <w:sz w:val="22"/>
                <w:szCs w:val="22"/>
                <w:lang w:val="es-ES_tradnl"/>
              </w:rPr>
              <w:t>hab.día</w:t>
            </w:r>
            <w:proofErr w:type="spellEnd"/>
            <w:r w:rsidRPr="001F0847">
              <w:rPr>
                <w:rFonts w:ascii="Arial" w:hAnsi="Arial" w:cs="Arial"/>
                <w:color w:val="000000" w:themeColor="text1"/>
                <w:sz w:val="22"/>
                <w:szCs w:val="22"/>
                <w:lang w:val="es-ES_tradnl"/>
              </w:rPr>
              <w:t>)</w:t>
            </w:r>
          </w:p>
        </w:tc>
        <w:tc>
          <w:tcPr>
            <w:tcW w:w="1378" w:type="dxa"/>
            <w:tcBorders>
              <w:top w:val="single" w:sz="4" w:space="0" w:color="auto"/>
              <w:left w:val="single" w:sz="4" w:space="0" w:color="auto"/>
              <w:bottom w:val="single" w:sz="4" w:space="0" w:color="auto"/>
              <w:right w:val="single" w:sz="4" w:space="0" w:color="auto"/>
            </w:tcBorders>
            <w:shd w:val="clear" w:color="auto" w:fill="FFFFFF"/>
          </w:tcPr>
          <w:p w:rsidR="00BE07A7" w:rsidRPr="001F0847" w:rsidRDefault="00BE07A7" w:rsidP="00BE07A7">
            <w:pPr>
              <w:shd w:val="clear" w:color="auto" w:fill="FFFFFF"/>
              <w:jc w:val="both"/>
              <w:rPr>
                <w:rFonts w:ascii="Arial" w:hAnsi="Arial" w:cs="Arial"/>
                <w:color w:val="000000" w:themeColor="text1"/>
                <w:sz w:val="22"/>
                <w:szCs w:val="22"/>
              </w:rPr>
            </w:pPr>
            <w:r w:rsidRPr="001F0847">
              <w:rPr>
                <w:rFonts w:ascii="Arial" w:hAnsi="Arial" w:cs="Arial"/>
                <w:color w:val="000000" w:themeColor="text1"/>
                <w:sz w:val="22"/>
                <w:szCs w:val="22"/>
                <w:lang w:val="es-ES_tradnl"/>
              </w:rPr>
              <w:t>50</w:t>
            </w:r>
          </w:p>
        </w:tc>
        <w:tc>
          <w:tcPr>
            <w:tcW w:w="1454" w:type="dxa"/>
            <w:tcBorders>
              <w:top w:val="single" w:sz="4" w:space="0" w:color="auto"/>
              <w:left w:val="single" w:sz="4" w:space="0" w:color="auto"/>
              <w:bottom w:val="single" w:sz="4" w:space="0" w:color="auto"/>
              <w:right w:val="single" w:sz="4" w:space="0" w:color="auto"/>
            </w:tcBorders>
            <w:shd w:val="clear" w:color="auto" w:fill="FFFFFF"/>
          </w:tcPr>
          <w:p w:rsidR="00BE07A7" w:rsidRPr="001F0847" w:rsidRDefault="00712156" w:rsidP="00BE07A7">
            <w:pPr>
              <w:shd w:val="clear" w:color="auto" w:fill="FFFFFF"/>
              <w:jc w:val="both"/>
              <w:rPr>
                <w:rFonts w:ascii="Arial" w:hAnsi="Arial" w:cs="Arial"/>
                <w:color w:val="000000" w:themeColor="text1"/>
                <w:sz w:val="22"/>
                <w:szCs w:val="22"/>
              </w:rPr>
            </w:pPr>
            <w:r w:rsidRPr="001F0847">
              <w:rPr>
                <w:rFonts w:ascii="Arial" w:hAnsi="Arial" w:cs="Arial"/>
                <w:color w:val="000000" w:themeColor="text1"/>
                <w:sz w:val="22"/>
                <w:szCs w:val="22"/>
                <w:lang w:val="es-ES_tradnl"/>
              </w:rPr>
              <w:t>50</w:t>
            </w:r>
          </w:p>
        </w:tc>
      </w:tr>
      <w:tr w:rsidR="00BE07A7" w:rsidRPr="001F0847" w:rsidTr="00BE07A7">
        <w:trPr>
          <w:trHeight w:val="20"/>
        </w:trPr>
        <w:tc>
          <w:tcPr>
            <w:tcW w:w="6120" w:type="dxa"/>
            <w:tcBorders>
              <w:top w:val="single" w:sz="4" w:space="0" w:color="auto"/>
              <w:left w:val="single" w:sz="4" w:space="0" w:color="auto"/>
              <w:bottom w:val="single" w:sz="4" w:space="0" w:color="auto"/>
              <w:right w:val="single" w:sz="4" w:space="0" w:color="auto"/>
            </w:tcBorders>
            <w:shd w:val="clear" w:color="auto" w:fill="FFFFFF"/>
          </w:tcPr>
          <w:p w:rsidR="00BE07A7" w:rsidRPr="001F0847" w:rsidRDefault="00BE07A7" w:rsidP="00BE07A7">
            <w:pPr>
              <w:shd w:val="clear" w:color="auto" w:fill="FFFFFF"/>
              <w:jc w:val="both"/>
              <w:rPr>
                <w:rFonts w:ascii="Arial" w:hAnsi="Arial" w:cs="Arial"/>
                <w:color w:val="000000" w:themeColor="text1"/>
                <w:sz w:val="22"/>
                <w:szCs w:val="22"/>
              </w:rPr>
            </w:pPr>
            <w:r w:rsidRPr="001F0847">
              <w:rPr>
                <w:rFonts w:ascii="Arial" w:hAnsi="Arial" w:cs="Arial"/>
                <w:color w:val="000000" w:themeColor="text1"/>
                <w:sz w:val="22"/>
                <w:szCs w:val="22"/>
                <w:lang w:val="es-ES_tradnl"/>
              </w:rPr>
              <w:t xml:space="preserve">Dotación Para </w:t>
            </w:r>
            <w:proofErr w:type="spellStart"/>
            <w:r w:rsidRPr="001F0847">
              <w:rPr>
                <w:rFonts w:ascii="Arial" w:hAnsi="Arial" w:cs="Arial"/>
                <w:color w:val="000000" w:themeColor="text1"/>
                <w:sz w:val="22"/>
                <w:szCs w:val="22"/>
                <w:lang w:val="es-ES_tradnl"/>
              </w:rPr>
              <w:t>Areas</w:t>
            </w:r>
            <w:proofErr w:type="spellEnd"/>
            <w:r w:rsidRPr="001F0847">
              <w:rPr>
                <w:rFonts w:ascii="Arial" w:hAnsi="Arial" w:cs="Arial"/>
                <w:color w:val="000000" w:themeColor="text1"/>
                <w:sz w:val="22"/>
                <w:szCs w:val="22"/>
                <w:lang w:val="es-ES_tradnl"/>
              </w:rPr>
              <w:t xml:space="preserve"> Verdes (</w:t>
            </w:r>
            <w:proofErr w:type="spellStart"/>
            <w:r w:rsidRPr="001F0847">
              <w:rPr>
                <w:rFonts w:ascii="Arial" w:hAnsi="Arial" w:cs="Arial"/>
                <w:color w:val="000000" w:themeColor="text1"/>
                <w:sz w:val="22"/>
                <w:szCs w:val="22"/>
                <w:lang w:val="es-ES_tradnl"/>
              </w:rPr>
              <w:t>Lts</w:t>
            </w:r>
            <w:proofErr w:type="spellEnd"/>
            <w:r w:rsidRPr="001F0847">
              <w:rPr>
                <w:rFonts w:ascii="Arial" w:hAnsi="Arial" w:cs="Arial"/>
                <w:color w:val="000000" w:themeColor="text1"/>
                <w:sz w:val="22"/>
                <w:szCs w:val="22"/>
                <w:lang w:val="es-ES_tradnl"/>
              </w:rPr>
              <w:t>/M</w:t>
            </w:r>
            <w:r w:rsidRPr="001F0847">
              <w:rPr>
                <w:rFonts w:ascii="Arial" w:hAnsi="Arial" w:cs="Arial"/>
                <w:color w:val="000000" w:themeColor="text1"/>
                <w:sz w:val="22"/>
                <w:szCs w:val="22"/>
                <w:vertAlign w:val="superscript"/>
                <w:lang w:val="es-ES_tradnl"/>
              </w:rPr>
              <w:t>2</w:t>
            </w:r>
            <w:r w:rsidRPr="001F0847">
              <w:rPr>
                <w:rFonts w:ascii="Arial" w:hAnsi="Arial" w:cs="Arial"/>
                <w:color w:val="000000" w:themeColor="text1"/>
                <w:sz w:val="22"/>
                <w:szCs w:val="22"/>
                <w:lang w:val="es-ES_tradnl"/>
              </w:rPr>
              <w:t>.día)</w:t>
            </w:r>
          </w:p>
        </w:tc>
        <w:tc>
          <w:tcPr>
            <w:tcW w:w="1378" w:type="dxa"/>
            <w:tcBorders>
              <w:top w:val="single" w:sz="4" w:space="0" w:color="auto"/>
              <w:left w:val="single" w:sz="4" w:space="0" w:color="auto"/>
              <w:bottom w:val="single" w:sz="4" w:space="0" w:color="auto"/>
              <w:right w:val="single" w:sz="4" w:space="0" w:color="auto"/>
            </w:tcBorders>
            <w:shd w:val="clear" w:color="auto" w:fill="FFFFFF"/>
          </w:tcPr>
          <w:p w:rsidR="00BE07A7" w:rsidRPr="001F0847" w:rsidRDefault="00712156" w:rsidP="00BE07A7">
            <w:pPr>
              <w:shd w:val="clear" w:color="auto" w:fill="FFFFFF"/>
              <w:jc w:val="both"/>
              <w:rPr>
                <w:rFonts w:ascii="Arial" w:hAnsi="Arial" w:cs="Arial"/>
                <w:color w:val="000000" w:themeColor="text1"/>
                <w:sz w:val="22"/>
                <w:szCs w:val="22"/>
              </w:rPr>
            </w:pPr>
            <w:r w:rsidRPr="001F0847">
              <w:rPr>
                <w:rFonts w:ascii="Arial" w:hAnsi="Arial" w:cs="Arial"/>
                <w:color w:val="000000" w:themeColor="text1"/>
                <w:sz w:val="22"/>
                <w:szCs w:val="22"/>
                <w:lang w:val="es-ES_tradnl"/>
              </w:rPr>
              <w:t>1</w:t>
            </w:r>
            <w:r w:rsidR="00BE07A7" w:rsidRPr="001F0847">
              <w:rPr>
                <w:rFonts w:ascii="Arial" w:hAnsi="Arial" w:cs="Arial"/>
                <w:color w:val="000000" w:themeColor="text1"/>
                <w:sz w:val="22"/>
                <w:szCs w:val="22"/>
                <w:lang w:val="es-ES_tradnl"/>
              </w:rPr>
              <w:t>.00</w:t>
            </w:r>
          </w:p>
        </w:tc>
        <w:tc>
          <w:tcPr>
            <w:tcW w:w="1454" w:type="dxa"/>
            <w:tcBorders>
              <w:top w:val="single" w:sz="4" w:space="0" w:color="auto"/>
              <w:left w:val="single" w:sz="4" w:space="0" w:color="auto"/>
              <w:bottom w:val="single" w:sz="4" w:space="0" w:color="auto"/>
              <w:right w:val="single" w:sz="4" w:space="0" w:color="auto"/>
            </w:tcBorders>
            <w:shd w:val="clear" w:color="auto" w:fill="FFFFFF"/>
          </w:tcPr>
          <w:p w:rsidR="00BE07A7" w:rsidRPr="001F0847" w:rsidRDefault="00712156" w:rsidP="00BE07A7">
            <w:pPr>
              <w:shd w:val="clear" w:color="auto" w:fill="FFFFFF"/>
              <w:jc w:val="both"/>
              <w:rPr>
                <w:rFonts w:ascii="Arial" w:hAnsi="Arial" w:cs="Arial"/>
                <w:color w:val="000000" w:themeColor="text1"/>
                <w:sz w:val="22"/>
                <w:szCs w:val="22"/>
              </w:rPr>
            </w:pPr>
            <w:r w:rsidRPr="001F0847">
              <w:rPr>
                <w:rFonts w:ascii="Arial" w:hAnsi="Arial" w:cs="Arial"/>
                <w:color w:val="000000" w:themeColor="text1"/>
                <w:sz w:val="22"/>
                <w:szCs w:val="22"/>
                <w:lang w:val="es-ES_tradnl"/>
              </w:rPr>
              <w:t>1</w:t>
            </w:r>
            <w:r w:rsidR="00BE07A7" w:rsidRPr="001F0847">
              <w:rPr>
                <w:rFonts w:ascii="Arial" w:hAnsi="Arial" w:cs="Arial"/>
                <w:color w:val="000000" w:themeColor="text1"/>
                <w:sz w:val="22"/>
                <w:szCs w:val="22"/>
                <w:lang w:val="es-ES_tradnl"/>
              </w:rPr>
              <w:t>.00</w:t>
            </w:r>
          </w:p>
        </w:tc>
      </w:tr>
      <w:tr w:rsidR="00BE07A7" w:rsidRPr="001F0847" w:rsidTr="00BE07A7">
        <w:trPr>
          <w:trHeight w:val="20"/>
        </w:trPr>
        <w:tc>
          <w:tcPr>
            <w:tcW w:w="6120" w:type="dxa"/>
            <w:tcBorders>
              <w:top w:val="single" w:sz="4" w:space="0" w:color="auto"/>
              <w:left w:val="single" w:sz="4" w:space="0" w:color="auto"/>
              <w:bottom w:val="single" w:sz="4" w:space="0" w:color="auto"/>
              <w:right w:val="single" w:sz="4" w:space="0" w:color="auto"/>
            </w:tcBorders>
            <w:shd w:val="clear" w:color="auto" w:fill="FFFFFF"/>
          </w:tcPr>
          <w:p w:rsidR="00BE07A7" w:rsidRPr="001F0847" w:rsidRDefault="00BE07A7" w:rsidP="00BE07A7">
            <w:pPr>
              <w:shd w:val="clear" w:color="auto" w:fill="FFFFFF"/>
              <w:jc w:val="both"/>
              <w:rPr>
                <w:rFonts w:ascii="Arial" w:hAnsi="Arial" w:cs="Arial"/>
                <w:color w:val="000000" w:themeColor="text1"/>
                <w:sz w:val="22"/>
                <w:szCs w:val="22"/>
              </w:rPr>
            </w:pPr>
            <w:r w:rsidRPr="001F0847">
              <w:rPr>
                <w:rFonts w:ascii="Arial" w:hAnsi="Arial" w:cs="Arial"/>
                <w:color w:val="000000" w:themeColor="text1"/>
                <w:sz w:val="22"/>
                <w:szCs w:val="22"/>
                <w:lang w:val="es-ES_tradnl"/>
              </w:rPr>
              <w:t>Dotación Aguas residuales (</w:t>
            </w:r>
            <w:proofErr w:type="spellStart"/>
            <w:r w:rsidRPr="001F0847">
              <w:rPr>
                <w:rFonts w:ascii="Arial" w:hAnsi="Arial" w:cs="Arial"/>
                <w:color w:val="000000" w:themeColor="text1"/>
                <w:sz w:val="22"/>
                <w:szCs w:val="22"/>
                <w:lang w:val="es-ES_tradnl"/>
              </w:rPr>
              <w:t>Lts</w:t>
            </w:r>
            <w:proofErr w:type="spellEnd"/>
            <w:r w:rsidRPr="001F0847">
              <w:rPr>
                <w:rFonts w:ascii="Arial" w:hAnsi="Arial" w:cs="Arial"/>
                <w:color w:val="000000" w:themeColor="text1"/>
                <w:sz w:val="22"/>
                <w:szCs w:val="22"/>
                <w:lang w:val="es-ES_tradnl"/>
              </w:rPr>
              <w:t>/</w:t>
            </w:r>
            <w:proofErr w:type="spellStart"/>
            <w:r w:rsidRPr="001F0847">
              <w:rPr>
                <w:rFonts w:ascii="Arial" w:hAnsi="Arial" w:cs="Arial"/>
                <w:color w:val="000000" w:themeColor="text1"/>
                <w:sz w:val="22"/>
                <w:szCs w:val="22"/>
                <w:lang w:val="es-ES_tradnl"/>
              </w:rPr>
              <w:t>hab.día</w:t>
            </w:r>
            <w:proofErr w:type="spellEnd"/>
            <w:r w:rsidRPr="001F0847">
              <w:rPr>
                <w:rFonts w:ascii="Arial" w:hAnsi="Arial" w:cs="Arial"/>
                <w:color w:val="000000" w:themeColor="text1"/>
                <w:sz w:val="22"/>
                <w:szCs w:val="22"/>
                <w:lang w:val="es-ES_tradnl"/>
              </w:rPr>
              <w:t>)</w:t>
            </w:r>
          </w:p>
        </w:tc>
        <w:tc>
          <w:tcPr>
            <w:tcW w:w="1378" w:type="dxa"/>
            <w:tcBorders>
              <w:top w:val="single" w:sz="4" w:space="0" w:color="auto"/>
              <w:left w:val="single" w:sz="4" w:space="0" w:color="auto"/>
              <w:bottom w:val="single" w:sz="4" w:space="0" w:color="auto"/>
              <w:right w:val="single" w:sz="4" w:space="0" w:color="auto"/>
            </w:tcBorders>
            <w:shd w:val="clear" w:color="auto" w:fill="FFFFFF"/>
          </w:tcPr>
          <w:p w:rsidR="00BE07A7" w:rsidRPr="001F0847" w:rsidRDefault="00712156" w:rsidP="00BE07A7">
            <w:pPr>
              <w:shd w:val="clear" w:color="auto" w:fill="FFFFFF"/>
              <w:jc w:val="both"/>
              <w:rPr>
                <w:rFonts w:ascii="Arial" w:hAnsi="Arial" w:cs="Arial"/>
                <w:color w:val="000000" w:themeColor="text1"/>
                <w:sz w:val="22"/>
                <w:szCs w:val="22"/>
              </w:rPr>
            </w:pPr>
            <w:r w:rsidRPr="001F0847">
              <w:rPr>
                <w:rFonts w:ascii="Arial" w:hAnsi="Arial" w:cs="Arial"/>
                <w:color w:val="000000" w:themeColor="text1"/>
                <w:sz w:val="22"/>
                <w:szCs w:val="22"/>
                <w:lang w:val="es-ES_tradnl"/>
              </w:rPr>
              <w:t>50</w:t>
            </w:r>
          </w:p>
        </w:tc>
        <w:tc>
          <w:tcPr>
            <w:tcW w:w="1454" w:type="dxa"/>
            <w:tcBorders>
              <w:top w:val="single" w:sz="4" w:space="0" w:color="auto"/>
              <w:left w:val="single" w:sz="4" w:space="0" w:color="auto"/>
              <w:bottom w:val="single" w:sz="4" w:space="0" w:color="auto"/>
              <w:right w:val="single" w:sz="4" w:space="0" w:color="auto"/>
            </w:tcBorders>
            <w:shd w:val="clear" w:color="auto" w:fill="FFFFFF"/>
          </w:tcPr>
          <w:p w:rsidR="00BE07A7" w:rsidRPr="001F0847" w:rsidRDefault="00712156" w:rsidP="00BE07A7">
            <w:pPr>
              <w:shd w:val="clear" w:color="auto" w:fill="FFFFFF"/>
              <w:jc w:val="both"/>
              <w:rPr>
                <w:rFonts w:ascii="Arial" w:hAnsi="Arial" w:cs="Arial"/>
                <w:color w:val="000000" w:themeColor="text1"/>
                <w:sz w:val="22"/>
                <w:szCs w:val="22"/>
              </w:rPr>
            </w:pPr>
            <w:r w:rsidRPr="001F0847">
              <w:rPr>
                <w:rFonts w:ascii="Arial" w:hAnsi="Arial" w:cs="Arial"/>
                <w:color w:val="000000" w:themeColor="text1"/>
                <w:sz w:val="22"/>
                <w:szCs w:val="22"/>
                <w:lang w:val="es-ES_tradnl"/>
              </w:rPr>
              <w:t>50</w:t>
            </w:r>
          </w:p>
        </w:tc>
      </w:tr>
      <w:tr w:rsidR="00BE07A7" w:rsidRPr="001F0847" w:rsidTr="00BE07A7">
        <w:trPr>
          <w:trHeight w:val="20"/>
        </w:trPr>
        <w:tc>
          <w:tcPr>
            <w:tcW w:w="6120" w:type="dxa"/>
            <w:tcBorders>
              <w:top w:val="single" w:sz="4" w:space="0" w:color="auto"/>
              <w:left w:val="single" w:sz="4" w:space="0" w:color="auto"/>
              <w:bottom w:val="single" w:sz="4" w:space="0" w:color="auto"/>
              <w:right w:val="single" w:sz="4" w:space="0" w:color="auto"/>
            </w:tcBorders>
            <w:shd w:val="clear" w:color="auto" w:fill="FFFFFF"/>
          </w:tcPr>
          <w:p w:rsidR="00BE07A7" w:rsidRPr="001F0847" w:rsidRDefault="00BE07A7" w:rsidP="00BE07A7">
            <w:pPr>
              <w:shd w:val="clear" w:color="auto" w:fill="FFFFFF"/>
              <w:jc w:val="both"/>
              <w:rPr>
                <w:rFonts w:ascii="Arial" w:hAnsi="Arial" w:cs="Arial"/>
                <w:color w:val="000000" w:themeColor="text1"/>
                <w:sz w:val="22"/>
                <w:szCs w:val="22"/>
              </w:rPr>
            </w:pPr>
            <w:r w:rsidRPr="001F0847">
              <w:rPr>
                <w:rFonts w:ascii="Arial" w:hAnsi="Arial" w:cs="Arial"/>
                <w:color w:val="000000" w:themeColor="text1"/>
                <w:sz w:val="22"/>
                <w:szCs w:val="22"/>
                <w:lang w:val="es-ES_tradnl"/>
              </w:rPr>
              <w:t>Dotación Infiltración (</w:t>
            </w:r>
            <w:proofErr w:type="spellStart"/>
            <w:r w:rsidRPr="001F0847">
              <w:rPr>
                <w:rFonts w:ascii="Arial" w:hAnsi="Arial" w:cs="Arial"/>
                <w:color w:val="000000" w:themeColor="text1"/>
                <w:sz w:val="22"/>
                <w:szCs w:val="22"/>
                <w:lang w:val="es-ES_tradnl"/>
              </w:rPr>
              <w:t>lts</w:t>
            </w:r>
            <w:proofErr w:type="spellEnd"/>
            <w:r w:rsidRPr="001F0847">
              <w:rPr>
                <w:rFonts w:ascii="Arial" w:hAnsi="Arial" w:cs="Arial"/>
                <w:color w:val="000000" w:themeColor="text1"/>
                <w:sz w:val="22"/>
                <w:szCs w:val="22"/>
                <w:lang w:val="es-ES_tradnl"/>
              </w:rPr>
              <w:t>/</w:t>
            </w:r>
            <w:proofErr w:type="spellStart"/>
            <w:r w:rsidRPr="001F0847">
              <w:rPr>
                <w:rFonts w:ascii="Arial" w:hAnsi="Arial" w:cs="Arial"/>
                <w:color w:val="000000" w:themeColor="text1"/>
                <w:sz w:val="22"/>
                <w:szCs w:val="22"/>
                <w:lang w:val="es-ES_tradnl"/>
              </w:rPr>
              <w:t>Km.día</w:t>
            </w:r>
            <w:proofErr w:type="spellEnd"/>
            <w:r w:rsidRPr="001F0847">
              <w:rPr>
                <w:rFonts w:ascii="Arial" w:hAnsi="Arial" w:cs="Arial"/>
                <w:color w:val="000000" w:themeColor="text1"/>
                <w:sz w:val="22"/>
                <w:szCs w:val="22"/>
                <w:lang w:val="es-ES_tradnl"/>
              </w:rPr>
              <w:t>)</w:t>
            </w:r>
          </w:p>
        </w:tc>
        <w:tc>
          <w:tcPr>
            <w:tcW w:w="1378" w:type="dxa"/>
            <w:tcBorders>
              <w:top w:val="single" w:sz="4" w:space="0" w:color="auto"/>
              <w:left w:val="single" w:sz="4" w:space="0" w:color="auto"/>
              <w:bottom w:val="single" w:sz="4" w:space="0" w:color="auto"/>
              <w:right w:val="single" w:sz="4" w:space="0" w:color="auto"/>
            </w:tcBorders>
            <w:shd w:val="clear" w:color="auto" w:fill="FFFFFF"/>
          </w:tcPr>
          <w:p w:rsidR="00BE07A7" w:rsidRPr="001F0847" w:rsidRDefault="00712156" w:rsidP="00BE07A7">
            <w:pPr>
              <w:shd w:val="clear" w:color="auto" w:fill="FFFFFF"/>
              <w:jc w:val="both"/>
              <w:rPr>
                <w:rFonts w:ascii="Arial" w:hAnsi="Arial" w:cs="Arial"/>
                <w:color w:val="000000" w:themeColor="text1"/>
                <w:sz w:val="22"/>
                <w:szCs w:val="22"/>
              </w:rPr>
            </w:pPr>
            <w:r w:rsidRPr="001F0847">
              <w:rPr>
                <w:rFonts w:ascii="Arial" w:hAnsi="Arial" w:cs="Arial"/>
                <w:color w:val="000000" w:themeColor="text1"/>
                <w:sz w:val="22"/>
                <w:szCs w:val="22"/>
                <w:lang w:val="es-ES_tradnl"/>
              </w:rPr>
              <w:t>3</w:t>
            </w:r>
            <w:r w:rsidR="00BE07A7" w:rsidRPr="001F0847">
              <w:rPr>
                <w:rFonts w:ascii="Arial" w:hAnsi="Arial" w:cs="Arial"/>
                <w:color w:val="000000" w:themeColor="text1"/>
                <w:sz w:val="22"/>
                <w:szCs w:val="22"/>
                <w:lang w:val="es-ES_tradnl"/>
              </w:rPr>
              <w:t>,000</w:t>
            </w:r>
          </w:p>
        </w:tc>
        <w:tc>
          <w:tcPr>
            <w:tcW w:w="1454" w:type="dxa"/>
            <w:tcBorders>
              <w:top w:val="single" w:sz="4" w:space="0" w:color="auto"/>
              <w:left w:val="single" w:sz="4" w:space="0" w:color="auto"/>
              <w:bottom w:val="single" w:sz="4" w:space="0" w:color="auto"/>
              <w:right w:val="single" w:sz="4" w:space="0" w:color="auto"/>
            </w:tcBorders>
            <w:shd w:val="clear" w:color="auto" w:fill="FFFFFF"/>
          </w:tcPr>
          <w:p w:rsidR="00BE07A7" w:rsidRPr="001F0847" w:rsidRDefault="00712156" w:rsidP="00BE07A7">
            <w:pPr>
              <w:shd w:val="clear" w:color="auto" w:fill="FFFFFF"/>
              <w:jc w:val="both"/>
              <w:rPr>
                <w:rFonts w:ascii="Arial" w:hAnsi="Arial" w:cs="Arial"/>
                <w:color w:val="000000" w:themeColor="text1"/>
                <w:sz w:val="22"/>
                <w:szCs w:val="22"/>
              </w:rPr>
            </w:pPr>
            <w:r w:rsidRPr="001F0847">
              <w:rPr>
                <w:rFonts w:ascii="Arial" w:hAnsi="Arial" w:cs="Arial"/>
                <w:color w:val="000000" w:themeColor="text1"/>
                <w:sz w:val="22"/>
                <w:szCs w:val="22"/>
                <w:lang w:val="es-ES_tradnl"/>
              </w:rPr>
              <w:t>3</w:t>
            </w:r>
            <w:r w:rsidR="00BE07A7" w:rsidRPr="001F0847">
              <w:rPr>
                <w:rFonts w:ascii="Arial" w:hAnsi="Arial" w:cs="Arial"/>
                <w:color w:val="000000" w:themeColor="text1"/>
                <w:sz w:val="22"/>
                <w:szCs w:val="22"/>
                <w:lang w:val="es-ES_tradnl"/>
              </w:rPr>
              <w:t>,000</w:t>
            </w:r>
          </w:p>
        </w:tc>
      </w:tr>
      <w:tr w:rsidR="00BE07A7" w:rsidRPr="001F0847" w:rsidTr="00BE07A7">
        <w:trPr>
          <w:trHeight w:val="20"/>
        </w:trPr>
        <w:tc>
          <w:tcPr>
            <w:tcW w:w="6120" w:type="dxa"/>
            <w:tcBorders>
              <w:top w:val="single" w:sz="4" w:space="0" w:color="auto"/>
              <w:left w:val="single" w:sz="4" w:space="0" w:color="auto"/>
              <w:bottom w:val="single" w:sz="4" w:space="0" w:color="auto"/>
              <w:right w:val="single" w:sz="4" w:space="0" w:color="auto"/>
            </w:tcBorders>
            <w:shd w:val="clear" w:color="auto" w:fill="FFFFFF"/>
          </w:tcPr>
          <w:p w:rsidR="00BE07A7" w:rsidRPr="001F0847" w:rsidRDefault="00BE07A7" w:rsidP="00BE07A7">
            <w:pPr>
              <w:shd w:val="clear" w:color="auto" w:fill="FFFFFF"/>
              <w:jc w:val="both"/>
              <w:rPr>
                <w:rFonts w:ascii="Arial" w:hAnsi="Arial" w:cs="Arial"/>
                <w:color w:val="000000" w:themeColor="text1"/>
                <w:sz w:val="22"/>
                <w:szCs w:val="22"/>
              </w:rPr>
            </w:pPr>
            <w:r w:rsidRPr="001F0847">
              <w:rPr>
                <w:rFonts w:ascii="Arial" w:hAnsi="Arial" w:cs="Arial"/>
                <w:color w:val="000000" w:themeColor="text1"/>
                <w:spacing w:val="-1"/>
                <w:sz w:val="22"/>
                <w:szCs w:val="22"/>
                <w:lang w:val="es-ES_tradnl"/>
              </w:rPr>
              <w:t>Longitud total de la red de Aguas Residuales, en km</w:t>
            </w:r>
          </w:p>
        </w:tc>
        <w:tc>
          <w:tcPr>
            <w:tcW w:w="1378" w:type="dxa"/>
            <w:tcBorders>
              <w:top w:val="single" w:sz="4" w:space="0" w:color="auto"/>
              <w:left w:val="single" w:sz="4" w:space="0" w:color="auto"/>
              <w:bottom w:val="single" w:sz="4" w:space="0" w:color="auto"/>
              <w:right w:val="single" w:sz="4" w:space="0" w:color="auto"/>
            </w:tcBorders>
            <w:shd w:val="clear" w:color="auto" w:fill="FFFFFF"/>
          </w:tcPr>
          <w:p w:rsidR="00BE07A7" w:rsidRPr="001F0847" w:rsidRDefault="00712156" w:rsidP="00BE07A7">
            <w:pPr>
              <w:shd w:val="clear" w:color="auto" w:fill="FFFFFF"/>
              <w:jc w:val="both"/>
              <w:rPr>
                <w:rFonts w:ascii="Arial" w:hAnsi="Arial" w:cs="Arial"/>
                <w:color w:val="000000" w:themeColor="text1"/>
                <w:sz w:val="22"/>
                <w:szCs w:val="22"/>
              </w:rPr>
            </w:pPr>
            <w:r w:rsidRPr="001F0847">
              <w:rPr>
                <w:rFonts w:ascii="Arial" w:hAnsi="Arial" w:cs="Arial"/>
                <w:color w:val="000000" w:themeColor="text1"/>
                <w:sz w:val="22"/>
                <w:szCs w:val="22"/>
                <w:lang w:val="es-ES_tradnl"/>
              </w:rPr>
              <w:t>0.5</w:t>
            </w:r>
          </w:p>
        </w:tc>
        <w:tc>
          <w:tcPr>
            <w:tcW w:w="1454" w:type="dxa"/>
            <w:tcBorders>
              <w:top w:val="single" w:sz="4" w:space="0" w:color="auto"/>
              <w:left w:val="single" w:sz="4" w:space="0" w:color="auto"/>
              <w:bottom w:val="single" w:sz="4" w:space="0" w:color="auto"/>
              <w:right w:val="single" w:sz="4" w:space="0" w:color="auto"/>
            </w:tcBorders>
            <w:shd w:val="clear" w:color="auto" w:fill="FFFFFF"/>
          </w:tcPr>
          <w:p w:rsidR="00BE07A7" w:rsidRPr="001F0847" w:rsidRDefault="00712156" w:rsidP="00BE07A7">
            <w:pPr>
              <w:shd w:val="clear" w:color="auto" w:fill="FFFFFF"/>
              <w:jc w:val="both"/>
              <w:rPr>
                <w:rFonts w:ascii="Arial" w:hAnsi="Arial" w:cs="Arial"/>
                <w:color w:val="000000" w:themeColor="text1"/>
                <w:sz w:val="22"/>
                <w:szCs w:val="22"/>
              </w:rPr>
            </w:pPr>
            <w:r w:rsidRPr="001F0847">
              <w:rPr>
                <w:rFonts w:ascii="Arial" w:hAnsi="Arial" w:cs="Arial"/>
                <w:color w:val="000000" w:themeColor="text1"/>
                <w:sz w:val="22"/>
                <w:szCs w:val="22"/>
                <w:lang w:val="es-ES_tradnl"/>
              </w:rPr>
              <w:t>0.5</w:t>
            </w:r>
          </w:p>
        </w:tc>
      </w:tr>
      <w:tr w:rsidR="00BE07A7" w:rsidRPr="001F0847" w:rsidTr="00BE07A7">
        <w:trPr>
          <w:trHeight w:val="20"/>
        </w:trPr>
        <w:tc>
          <w:tcPr>
            <w:tcW w:w="6120" w:type="dxa"/>
            <w:tcBorders>
              <w:top w:val="single" w:sz="4" w:space="0" w:color="auto"/>
              <w:left w:val="single" w:sz="4" w:space="0" w:color="auto"/>
              <w:bottom w:val="single" w:sz="4" w:space="0" w:color="auto"/>
              <w:right w:val="single" w:sz="4" w:space="0" w:color="auto"/>
            </w:tcBorders>
            <w:shd w:val="clear" w:color="auto" w:fill="FFFFFF"/>
          </w:tcPr>
          <w:p w:rsidR="00BE07A7" w:rsidRPr="001F0847" w:rsidRDefault="00BE07A7" w:rsidP="00BE07A7">
            <w:pPr>
              <w:shd w:val="clear" w:color="auto" w:fill="FFFFFF"/>
              <w:jc w:val="both"/>
              <w:rPr>
                <w:rFonts w:ascii="Arial" w:hAnsi="Arial" w:cs="Arial"/>
                <w:color w:val="000000" w:themeColor="text1"/>
                <w:sz w:val="22"/>
                <w:szCs w:val="22"/>
              </w:rPr>
            </w:pPr>
            <w:r w:rsidRPr="001F0847">
              <w:rPr>
                <w:rFonts w:ascii="Arial" w:hAnsi="Arial" w:cs="Arial"/>
                <w:color w:val="000000" w:themeColor="text1"/>
                <w:spacing w:val="-1"/>
                <w:sz w:val="22"/>
                <w:szCs w:val="22"/>
                <w:lang w:val="es-ES_tradnl"/>
              </w:rPr>
              <w:t>Longitud total de la red de Agua Potable, en km</w:t>
            </w:r>
          </w:p>
        </w:tc>
        <w:tc>
          <w:tcPr>
            <w:tcW w:w="1378" w:type="dxa"/>
            <w:tcBorders>
              <w:top w:val="single" w:sz="4" w:space="0" w:color="auto"/>
              <w:left w:val="single" w:sz="4" w:space="0" w:color="auto"/>
              <w:bottom w:val="single" w:sz="4" w:space="0" w:color="auto"/>
              <w:right w:val="single" w:sz="4" w:space="0" w:color="auto"/>
            </w:tcBorders>
            <w:shd w:val="clear" w:color="auto" w:fill="FFFFFF"/>
          </w:tcPr>
          <w:p w:rsidR="00BE07A7" w:rsidRPr="001F0847" w:rsidRDefault="00712156" w:rsidP="00BE07A7">
            <w:pPr>
              <w:shd w:val="clear" w:color="auto" w:fill="FFFFFF"/>
              <w:jc w:val="both"/>
              <w:rPr>
                <w:rFonts w:ascii="Arial" w:hAnsi="Arial" w:cs="Arial"/>
                <w:color w:val="000000" w:themeColor="text1"/>
                <w:sz w:val="22"/>
                <w:szCs w:val="22"/>
              </w:rPr>
            </w:pPr>
            <w:r w:rsidRPr="001F0847">
              <w:rPr>
                <w:rFonts w:ascii="Arial" w:hAnsi="Arial" w:cs="Arial"/>
                <w:color w:val="000000" w:themeColor="text1"/>
                <w:sz w:val="22"/>
                <w:szCs w:val="22"/>
                <w:lang w:val="es-ES_tradnl"/>
              </w:rPr>
              <w:t>0.5</w:t>
            </w:r>
          </w:p>
        </w:tc>
        <w:tc>
          <w:tcPr>
            <w:tcW w:w="1454" w:type="dxa"/>
            <w:tcBorders>
              <w:top w:val="single" w:sz="4" w:space="0" w:color="auto"/>
              <w:left w:val="single" w:sz="4" w:space="0" w:color="auto"/>
              <w:bottom w:val="single" w:sz="4" w:space="0" w:color="auto"/>
              <w:right w:val="single" w:sz="4" w:space="0" w:color="auto"/>
            </w:tcBorders>
            <w:shd w:val="clear" w:color="auto" w:fill="FFFFFF"/>
          </w:tcPr>
          <w:p w:rsidR="00BE07A7" w:rsidRPr="001F0847" w:rsidRDefault="00712156" w:rsidP="00BE07A7">
            <w:pPr>
              <w:shd w:val="clear" w:color="auto" w:fill="FFFFFF"/>
              <w:jc w:val="both"/>
              <w:rPr>
                <w:rFonts w:ascii="Arial" w:hAnsi="Arial" w:cs="Arial"/>
                <w:color w:val="000000" w:themeColor="text1"/>
                <w:sz w:val="22"/>
                <w:szCs w:val="22"/>
              </w:rPr>
            </w:pPr>
            <w:r w:rsidRPr="001F0847">
              <w:rPr>
                <w:rFonts w:ascii="Arial" w:hAnsi="Arial" w:cs="Arial"/>
                <w:color w:val="000000" w:themeColor="text1"/>
                <w:sz w:val="22"/>
                <w:szCs w:val="22"/>
                <w:lang w:val="es-ES_tradnl"/>
              </w:rPr>
              <w:t>0.5</w:t>
            </w:r>
          </w:p>
        </w:tc>
      </w:tr>
    </w:tbl>
    <w:p w:rsidR="00BE07A7" w:rsidRPr="001F0847" w:rsidRDefault="00BE07A7" w:rsidP="00BE07A7">
      <w:pPr>
        <w:shd w:val="clear" w:color="auto" w:fill="FFFFFF"/>
        <w:tabs>
          <w:tab w:val="left" w:pos="6384"/>
        </w:tabs>
        <w:spacing w:before="240"/>
        <w:jc w:val="both"/>
        <w:rPr>
          <w:rFonts w:ascii="Arial" w:hAnsi="Arial" w:cs="Arial"/>
          <w:color w:val="000000" w:themeColor="text1"/>
          <w:sz w:val="22"/>
          <w:szCs w:val="22"/>
        </w:rPr>
      </w:pPr>
      <w:r w:rsidRPr="001F0847">
        <w:rPr>
          <w:rFonts w:ascii="Arial" w:hAnsi="Arial" w:cs="Arial"/>
          <w:color w:val="000000" w:themeColor="text1"/>
          <w:spacing w:val="-8"/>
          <w:sz w:val="22"/>
          <w:szCs w:val="22"/>
          <w:lang w:val="es-ES_tradnl"/>
        </w:rPr>
        <w:t xml:space="preserve">Las Aguas de la urbanización se conducirán hasta </w:t>
      </w:r>
      <w:r w:rsidRPr="001F0847">
        <w:rPr>
          <w:rFonts w:ascii="Arial" w:hAnsi="Arial" w:cs="Arial"/>
          <w:color w:val="000000" w:themeColor="text1"/>
          <w:spacing w:val="-9"/>
          <w:sz w:val="22"/>
          <w:szCs w:val="22"/>
          <w:lang w:val="es-ES_tradnl"/>
        </w:rPr>
        <w:t xml:space="preserve">la Unidad de </w:t>
      </w:r>
      <w:r w:rsidRPr="001F0847">
        <w:rPr>
          <w:rFonts w:ascii="Arial" w:hAnsi="Arial" w:cs="Arial"/>
          <w:color w:val="000000" w:themeColor="text1"/>
          <w:sz w:val="22"/>
          <w:szCs w:val="22"/>
          <w:lang w:val="es-ES_tradnl"/>
        </w:rPr>
        <w:t>Tratamiento de Aguas Residuales, convenientemente diseñadas, apegadas a los Criterios de Descarga de SEMARENA 2001 y la descarga final será al Subsuelo mediante campo de infiltración.</w:t>
      </w:r>
    </w:p>
    <w:p w:rsidR="00D640B0" w:rsidRPr="001F0847" w:rsidRDefault="00D640B0">
      <w:pPr>
        <w:suppressAutoHyphens w:val="0"/>
        <w:rPr>
          <w:rFonts w:ascii="Arial" w:hAnsi="Arial" w:cs="Arial"/>
          <w:b/>
          <w:bCs/>
          <w:color w:val="000000" w:themeColor="text1"/>
          <w:sz w:val="22"/>
          <w:szCs w:val="22"/>
        </w:rPr>
      </w:pPr>
    </w:p>
    <w:p w:rsidR="00BE07A7" w:rsidRPr="001F0847" w:rsidRDefault="00BE07A7" w:rsidP="00BE07A7">
      <w:pPr>
        <w:shd w:val="clear" w:color="auto" w:fill="FFFFFF"/>
        <w:spacing w:before="240"/>
        <w:jc w:val="both"/>
        <w:rPr>
          <w:rFonts w:ascii="Arial" w:hAnsi="Arial" w:cs="Arial"/>
          <w:color w:val="000000" w:themeColor="text1"/>
          <w:sz w:val="22"/>
          <w:szCs w:val="22"/>
        </w:rPr>
      </w:pPr>
      <w:r w:rsidRPr="001F0847">
        <w:rPr>
          <w:rFonts w:ascii="Arial" w:hAnsi="Arial" w:cs="Arial"/>
          <w:b/>
          <w:bCs/>
          <w:color w:val="000000" w:themeColor="text1"/>
          <w:sz w:val="22"/>
          <w:szCs w:val="22"/>
          <w:lang w:val="es-ES_tradnl"/>
        </w:rPr>
        <w:t>ANALISIS DE CAUDALES DE AGUAS RESIDUALES</w:t>
      </w:r>
    </w:p>
    <w:p w:rsidR="00BE07A7" w:rsidRPr="001F0847" w:rsidRDefault="00BE07A7" w:rsidP="00BE07A7">
      <w:pPr>
        <w:shd w:val="clear" w:color="auto" w:fill="FFFFFF"/>
        <w:tabs>
          <w:tab w:val="left" w:pos="3538"/>
        </w:tabs>
        <w:spacing w:before="240"/>
        <w:jc w:val="both"/>
        <w:rPr>
          <w:rFonts w:ascii="Arial" w:hAnsi="Arial" w:cs="Arial"/>
          <w:color w:val="000000" w:themeColor="text1"/>
          <w:sz w:val="22"/>
          <w:szCs w:val="22"/>
        </w:rPr>
      </w:pPr>
      <w:r w:rsidRPr="001F0847">
        <w:rPr>
          <w:rFonts w:ascii="Arial" w:hAnsi="Arial" w:cs="Arial"/>
          <w:b/>
          <w:bCs/>
          <w:color w:val="000000" w:themeColor="text1"/>
          <w:sz w:val="22"/>
          <w:szCs w:val="22"/>
          <w:lang w:val="es-ES_tradnl"/>
        </w:rPr>
        <w:t>Caudal Máximo de Aguas Residuales</w:t>
      </w:r>
    </w:p>
    <w:p w:rsidR="00BE07A7" w:rsidRPr="001F0847" w:rsidRDefault="00BE07A7" w:rsidP="00BE07A7">
      <w:pPr>
        <w:shd w:val="clear" w:color="auto" w:fill="FFFFFF"/>
        <w:spacing w:before="240"/>
        <w:jc w:val="both"/>
        <w:rPr>
          <w:rFonts w:ascii="Arial" w:hAnsi="Arial" w:cs="Arial"/>
          <w:color w:val="000000" w:themeColor="text1"/>
          <w:sz w:val="22"/>
          <w:szCs w:val="22"/>
        </w:rPr>
      </w:pPr>
      <w:r w:rsidRPr="001F0847">
        <w:rPr>
          <w:rFonts w:ascii="Arial" w:hAnsi="Arial" w:cs="Arial"/>
          <w:color w:val="000000" w:themeColor="text1"/>
          <w:sz w:val="22"/>
          <w:szCs w:val="22"/>
          <w:lang w:val="es-ES_tradnl"/>
        </w:rPr>
        <w:t>El Caudal máximo de aguas residuales es calculado por la fórmula:</w:t>
      </w:r>
    </w:p>
    <w:p w:rsidR="00BE07A7" w:rsidRPr="001F0847" w:rsidRDefault="00BE07A7" w:rsidP="00BE07A7">
      <w:pPr>
        <w:shd w:val="clear" w:color="auto" w:fill="FFFFFF"/>
        <w:spacing w:before="240"/>
        <w:jc w:val="both"/>
        <w:rPr>
          <w:rFonts w:ascii="Arial" w:hAnsi="Arial" w:cs="Arial"/>
          <w:color w:val="000000" w:themeColor="text1"/>
          <w:sz w:val="22"/>
          <w:szCs w:val="22"/>
          <w:lang w:val="en-US"/>
        </w:rPr>
      </w:pPr>
      <w:r w:rsidRPr="001F0847">
        <w:rPr>
          <w:rFonts w:ascii="Arial" w:hAnsi="Arial" w:cs="Arial"/>
          <w:i/>
          <w:iCs/>
          <w:color w:val="000000" w:themeColor="text1"/>
          <w:sz w:val="22"/>
          <w:szCs w:val="22"/>
          <w:lang w:val="en-US"/>
        </w:rPr>
        <w:t xml:space="preserve">Caudal </w:t>
      </w:r>
      <w:proofErr w:type="spellStart"/>
      <w:r w:rsidRPr="001F0847">
        <w:rPr>
          <w:rFonts w:ascii="Arial" w:hAnsi="Arial" w:cs="Arial"/>
          <w:color w:val="000000" w:themeColor="text1"/>
          <w:sz w:val="22"/>
          <w:szCs w:val="22"/>
          <w:lang w:val="en-US"/>
        </w:rPr>
        <w:t>max</w:t>
      </w:r>
      <w:r w:rsidRPr="001F0847">
        <w:rPr>
          <w:rFonts w:ascii="Arial" w:hAnsi="Arial" w:cs="Arial"/>
          <w:i/>
          <w:iCs/>
          <w:color w:val="000000" w:themeColor="text1"/>
          <w:sz w:val="22"/>
          <w:szCs w:val="22"/>
          <w:lang w:val="en-US"/>
        </w:rPr>
        <w:t>imo</w:t>
      </w:r>
      <w:proofErr w:type="spellEnd"/>
      <w:r w:rsidRPr="001F0847">
        <w:rPr>
          <w:rFonts w:ascii="Arial" w:hAnsi="Arial" w:cs="Arial"/>
          <w:i/>
          <w:iCs/>
          <w:color w:val="000000" w:themeColor="text1"/>
          <w:sz w:val="22"/>
          <w:szCs w:val="22"/>
          <w:lang w:val="en-US"/>
        </w:rPr>
        <w:t xml:space="preserve"> </w:t>
      </w:r>
      <w:r w:rsidRPr="001F0847">
        <w:rPr>
          <w:rFonts w:ascii="Arial" w:hAnsi="Arial" w:cs="Arial"/>
          <w:color w:val="000000" w:themeColor="text1"/>
          <w:sz w:val="22"/>
          <w:szCs w:val="22"/>
          <w:lang w:val="en-US"/>
        </w:rPr>
        <w:t xml:space="preserve">= </w:t>
      </w:r>
      <w:r w:rsidRPr="001F0847">
        <w:rPr>
          <w:rFonts w:ascii="Arial" w:hAnsi="Arial" w:cs="Arial"/>
          <w:i/>
          <w:iCs/>
          <w:color w:val="000000" w:themeColor="text1"/>
          <w:sz w:val="22"/>
          <w:szCs w:val="22"/>
          <w:lang w:val="en-US"/>
        </w:rPr>
        <w:t>C</w:t>
      </w:r>
      <w:r w:rsidRPr="001F0847">
        <w:rPr>
          <w:rFonts w:ascii="Arial" w:hAnsi="Arial" w:cs="Arial"/>
          <w:color w:val="000000" w:themeColor="text1"/>
          <w:sz w:val="22"/>
          <w:szCs w:val="22"/>
          <w:vertAlign w:val="subscript"/>
          <w:lang w:val="en-US"/>
        </w:rPr>
        <w:t>1</w:t>
      </w:r>
      <w:r w:rsidRPr="001F0847">
        <w:rPr>
          <w:rFonts w:ascii="Arial" w:hAnsi="Arial" w:cs="Arial"/>
          <w:color w:val="000000" w:themeColor="text1"/>
          <w:sz w:val="22"/>
          <w:szCs w:val="22"/>
          <w:lang w:val="en-US"/>
        </w:rPr>
        <w:t xml:space="preserve"> </w:t>
      </w:r>
      <w:r w:rsidRPr="001F0847">
        <w:rPr>
          <w:rFonts w:ascii="Arial" w:hAnsi="Arial" w:cs="Arial"/>
          <w:i/>
          <w:iCs/>
          <w:color w:val="000000" w:themeColor="text1"/>
          <w:sz w:val="22"/>
          <w:szCs w:val="22"/>
          <w:lang w:val="en-US"/>
        </w:rPr>
        <w:t>xC</w:t>
      </w:r>
      <w:r w:rsidRPr="001F0847">
        <w:rPr>
          <w:rFonts w:ascii="Arial" w:hAnsi="Arial" w:cs="Arial"/>
          <w:color w:val="000000" w:themeColor="text1"/>
          <w:sz w:val="22"/>
          <w:szCs w:val="22"/>
          <w:vertAlign w:val="subscript"/>
          <w:lang w:val="en-US"/>
        </w:rPr>
        <w:t>2</w:t>
      </w:r>
      <w:r w:rsidRPr="001F0847">
        <w:rPr>
          <w:rFonts w:ascii="Arial" w:hAnsi="Arial" w:cs="Arial"/>
          <w:color w:val="000000" w:themeColor="text1"/>
          <w:sz w:val="22"/>
          <w:szCs w:val="22"/>
          <w:lang w:val="en-US"/>
        </w:rPr>
        <w:t xml:space="preserve"> </w:t>
      </w:r>
      <w:proofErr w:type="spellStart"/>
      <w:r w:rsidRPr="001F0847">
        <w:rPr>
          <w:rFonts w:ascii="Arial" w:hAnsi="Arial" w:cs="Arial"/>
          <w:i/>
          <w:iCs/>
          <w:color w:val="000000" w:themeColor="text1"/>
          <w:sz w:val="22"/>
          <w:szCs w:val="22"/>
          <w:lang w:val="en-US"/>
        </w:rPr>
        <w:t>xQmed</w:t>
      </w:r>
      <w:proofErr w:type="spellEnd"/>
      <w:r w:rsidRPr="001F0847">
        <w:rPr>
          <w:rFonts w:ascii="Arial" w:hAnsi="Arial" w:cs="Arial"/>
          <w:i/>
          <w:iCs/>
          <w:color w:val="000000" w:themeColor="text1"/>
          <w:sz w:val="22"/>
          <w:szCs w:val="22"/>
          <w:lang w:val="en-US"/>
        </w:rPr>
        <w:t xml:space="preserve"> </w:t>
      </w:r>
      <w:r w:rsidRPr="001F0847">
        <w:rPr>
          <w:rFonts w:ascii="Arial" w:hAnsi="Arial" w:cs="Arial"/>
          <w:color w:val="000000" w:themeColor="text1"/>
          <w:sz w:val="22"/>
          <w:szCs w:val="22"/>
          <w:lang w:val="en-US"/>
        </w:rPr>
        <w:t xml:space="preserve">/ </w:t>
      </w:r>
      <w:proofErr w:type="gramStart"/>
      <w:r w:rsidRPr="001F0847">
        <w:rPr>
          <w:rFonts w:ascii="Arial" w:hAnsi="Arial" w:cs="Arial"/>
          <w:i/>
          <w:iCs/>
          <w:color w:val="000000" w:themeColor="text1"/>
          <w:sz w:val="22"/>
          <w:szCs w:val="22"/>
          <w:lang w:val="en-US"/>
        </w:rPr>
        <w:t>d</w:t>
      </w:r>
      <w:r w:rsidRPr="001F0847">
        <w:rPr>
          <w:rFonts w:ascii="Arial" w:hAnsi="Arial" w:cs="Arial"/>
          <w:color w:val="000000" w:themeColor="text1"/>
          <w:sz w:val="22"/>
          <w:szCs w:val="22"/>
          <w:lang w:val="en-US"/>
        </w:rPr>
        <w:t>(</w:t>
      </w:r>
      <w:proofErr w:type="gramEnd"/>
      <w:r w:rsidRPr="001F0847">
        <w:rPr>
          <w:rFonts w:ascii="Arial" w:hAnsi="Arial" w:cs="Arial"/>
          <w:i/>
          <w:iCs/>
          <w:color w:val="000000" w:themeColor="text1"/>
          <w:sz w:val="22"/>
          <w:szCs w:val="22"/>
          <w:lang w:val="en-US"/>
        </w:rPr>
        <w:t>A</w:t>
      </w:r>
      <w:r w:rsidRPr="001F0847">
        <w:rPr>
          <w:rFonts w:ascii="Arial" w:hAnsi="Arial" w:cs="Arial"/>
          <w:color w:val="000000" w:themeColor="text1"/>
          <w:sz w:val="22"/>
          <w:szCs w:val="22"/>
          <w:lang w:val="en-US"/>
        </w:rPr>
        <w:t>.</w:t>
      </w:r>
      <w:r w:rsidRPr="001F0847">
        <w:rPr>
          <w:rFonts w:ascii="Arial" w:hAnsi="Arial" w:cs="Arial"/>
          <w:i/>
          <w:iCs/>
          <w:color w:val="000000" w:themeColor="text1"/>
          <w:sz w:val="22"/>
          <w:szCs w:val="22"/>
          <w:lang w:val="en-US"/>
        </w:rPr>
        <w:t>R</w:t>
      </w:r>
      <w:r w:rsidRPr="001F0847">
        <w:rPr>
          <w:rFonts w:ascii="Arial" w:hAnsi="Arial" w:cs="Arial"/>
          <w:color w:val="000000" w:themeColor="text1"/>
          <w:sz w:val="22"/>
          <w:szCs w:val="22"/>
          <w:lang w:val="en-US"/>
        </w:rPr>
        <w:t>.)</w:t>
      </w:r>
    </w:p>
    <w:p w:rsidR="00BE07A7" w:rsidRPr="001F0847" w:rsidRDefault="00BE07A7" w:rsidP="00BE07A7">
      <w:pPr>
        <w:shd w:val="clear" w:color="auto" w:fill="FFFFFF"/>
        <w:spacing w:before="240"/>
        <w:jc w:val="both"/>
        <w:rPr>
          <w:rFonts w:ascii="Arial" w:hAnsi="Arial" w:cs="Arial"/>
          <w:color w:val="000000" w:themeColor="text1"/>
          <w:sz w:val="22"/>
          <w:szCs w:val="22"/>
        </w:rPr>
      </w:pPr>
      <w:r w:rsidRPr="001F0847">
        <w:rPr>
          <w:rFonts w:ascii="Arial" w:hAnsi="Arial" w:cs="Arial"/>
          <w:color w:val="000000" w:themeColor="text1"/>
          <w:sz w:val="22"/>
          <w:szCs w:val="22"/>
          <w:lang w:val="es-ES_tradnl"/>
        </w:rPr>
        <w:t xml:space="preserve">Se utilizaron coeficientes propuestos por el </w:t>
      </w:r>
      <w:r w:rsidRPr="001F0847">
        <w:rPr>
          <w:rFonts w:ascii="Arial" w:hAnsi="Arial" w:cs="Arial"/>
          <w:b/>
          <w:bCs/>
          <w:color w:val="000000" w:themeColor="text1"/>
          <w:sz w:val="22"/>
          <w:szCs w:val="22"/>
          <w:lang w:val="es-ES_tradnl"/>
        </w:rPr>
        <w:t xml:space="preserve">CEPIS </w:t>
      </w:r>
      <w:r w:rsidRPr="001F0847">
        <w:rPr>
          <w:rFonts w:ascii="Arial" w:hAnsi="Arial" w:cs="Arial"/>
          <w:color w:val="000000" w:themeColor="text1"/>
          <w:sz w:val="22"/>
          <w:szCs w:val="22"/>
          <w:lang w:val="es-ES_tradnl"/>
        </w:rPr>
        <w:t>para el cálculo del Caudal Máximo de Aguas Residuales para Poblaciones menores a 100,000 habitantes, estos coeficientes son:</w:t>
      </w:r>
    </w:p>
    <w:p w:rsidR="00BE07A7" w:rsidRPr="001F0847" w:rsidRDefault="00BE07A7" w:rsidP="00BE07A7">
      <w:pPr>
        <w:shd w:val="clear" w:color="auto" w:fill="FFFFFF"/>
        <w:tabs>
          <w:tab w:val="left" w:pos="706"/>
          <w:tab w:val="left" w:pos="1416"/>
        </w:tabs>
        <w:spacing w:before="240"/>
        <w:jc w:val="both"/>
        <w:rPr>
          <w:rFonts w:ascii="Arial" w:hAnsi="Arial" w:cs="Arial"/>
          <w:color w:val="000000" w:themeColor="text1"/>
          <w:sz w:val="22"/>
          <w:szCs w:val="22"/>
        </w:rPr>
      </w:pPr>
      <w:r w:rsidRPr="001F0847">
        <w:rPr>
          <w:rFonts w:ascii="Arial" w:hAnsi="Arial" w:cs="Arial"/>
          <w:color w:val="000000" w:themeColor="text1"/>
          <w:sz w:val="22"/>
          <w:szCs w:val="22"/>
          <w:lang w:val="es-ES_tradnl"/>
        </w:rPr>
        <w:t>C1</w:t>
      </w:r>
      <w:r w:rsidRPr="001F0847">
        <w:rPr>
          <w:rFonts w:ascii="Arial" w:hAnsi="Arial" w:cs="Arial"/>
          <w:color w:val="000000" w:themeColor="text1"/>
          <w:sz w:val="22"/>
          <w:szCs w:val="22"/>
          <w:lang w:val="es-ES_tradnl"/>
        </w:rPr>
        <w:tab/>
        <w:t>-</w:t>
      </w:r>
      <w:r w:rsidRPr="001F0847">
        <w:rPr>
          <w:rFonts w:ascii="Arial" w:hAnsi="Arial" w:cs="Arial"/>
          <w:color w:val="000000" w:themeColor="text1"/>
          <w:sz w:val="22"/>
          <w:szCs w:val="22"/>
          <w:lang w:val="es-ES_tradnl"/>
        </w:rPr>
        <w:tab/>
        <w:t>Coeficiente de Variación diaria = 1.25</w:t>
      </w:r>
    </w:p>
    <w:p w:rsidR="00BE07A7" w:rsidRPr="001F0847" w:rsidRDefault="00BE07A7" w:rsidP="00BE07A7">
      <w:pPr>
        <w:shd w:val="clear" w:color="auto" w:fill="FFFFFF"/>
        <w:tabs>
          <w:tab w:val="left" w:pos="706"/>
          <w:tab w:val="left" w:pos="1416"/>
        </w:tabs>
        <w:spacing w:before="240"/>
        <w:jc w:val="both"/>
        <w:rPr>
          <w:rFonts w:ascii="Arial" w:hAnsi="Arial" w:cs="Arial"/>
          <w:color w:val="000000" w:themeColor="text1"/>
          <w:sz w:val="22"/>
          <w:szCs w:val="22"/>
        </w:rPr>
      </w:pPr>
      <w:r w:rsidRPr="001F0847">
        <w:rPr>
          <w:rFonts w:ascii="Arial" w:hAnsi="Arial" w:cs="Arial"/>
          <w:color w:val="000000" w:themeColor="text1"/>
          <w:sz w:val="22"/>
          <w:szCs w:val="22"/>
          <w:lang w:val="es-ES_tradnl"/>
        </w:rPr>
        <w:t>C2</w:t>
      </w:r>
      <w:r w:rsidRPr="001F0847">
        <w:rPr>
          <w:rFonts w:ascii="Arial" w:hAnsi="Arial" w:cs="Arial"/>
          <w:color w:val="000000" w:themeColor="text1"/>
          <w:sz w:val="22"/>
          <w:szCs w:val="22"/>
          <w:lang w:val="es-ES_tradnl"/>
        </w:rPr>
        <w:tab/>
        <w:t>-</w:t>
      </w:r>
      <w:r w:rsidRPr="001F0847">
        <w:rPr>
          <w:rFonts w:ascii="Arial" w:hAnsi="Arial" w:cs="Arial"/>
          <w:color w:val="000000" w:themeColor="text1"/>
          <w:sz w:val="22"/>
          <w:szCs w:val="22"/>
          <w:lang w:val="es-ES_tradnl"/>
        </w:rPr>
        <w:tab/>
        <w:t>Coeficiente de Variación horaria = 1.50</w:t>
      </w:r>
    </w:p>
    <w:p w:rsidR="00BE07A7" w:rsidRPr="001F0847" w:rsidRDefault="00BE07A7" w:rsidP="00BE07A7">
      <w:pPr>
        <w:shd w:val="clear" w:color="auto" w:fill="FFFFFF"/>
        <w:tabs>
          <w:tab w:val="left" w:pos="3538"/>
        </w:tabs>
        <w:spacing w:before="240"/>
        <w:jc w:val="both"/>
        <w:rPr>
          <w:rFonts w:ascii="Arial" w:hAnsi="Arial" w:cs="Arial"/>
          <w:color w:val="000000" w:themeColor="text1"/>
          <w:sz w:val="22"/>
          <w:szCs w:val="22"/>
        </w:rPr>
      </w:pPr>
      <w:r w:rsidRPr="001F0847">
        <w:rPr>
          <w:rFonts w:ascii="Arial" w:hAnsi="Arial" w:cs="Arial"/>
          <w:b/>
          <w:bCs/>
          <w:color w:val="000000" w:themeColor="text1"/>
          <w:sz w:val="22"/>
          <w:szCs w:val="22"/>
          <w:lang w:val="es-ES_tradnl"/>
        </w:rPr>
        <w:t>Caudal mínimo de aguas residuales</w:t>
      </w:r>
    </w:p>
    <w:p w:rsidR="00BE07A7" w:rsidRPr="001F0847" w:rsidRDefault="00BE07A7" w:rsidP="00BE07A7">
      <w:pPr>
        <w:shd w:val="clear" w:color="auto" w:fill="FFFFFF"/>
        <w:spacing w:before="240"/>
        <w:jc w:val="both"/>
        <w:rPr>
          <w:rFonts w:ascii="Arial" w:hAnsi="Arial" w:cs="Arial"/>
          <w:color w:val="000000" w:themeColor="text1"/>
          <w:sz w:val="22"/>
          <w:szCs w:val="22"/>
        </w:rPr>
      </w:pPr>
      <w:r w:rsidRPr="001F0847">
        <w:rPr>
          <w:rFonts w:ascii="Arial" w:hAnsi="Arial" w:cs="Arial"/>
          <w:color w:val="000000" w:themeColor="text1"/>
          <w:spacing w:val="-5"/>
          <w:sz w:val="22"/>
          <w:szCs w:val="22"/>
          <w:lang w:val="es-ES_tradnl"/>
        </w:rPr>
        <w:t xml:space="preserve">Se ha considerado el Caudal mínimo de aguas residuales el 50 % del caudal </w:t>
      </w:r>
      <w:r w:rsidRPr="001F0847">
        <w:rPr>
          <w:rFonts w:ascii="Arial" w:hAnsi="Arial" w:cs="Arial"/>
          <w:color w:val="000000" w:themeColor="text1"/>
          <w:sz w:val="22"/>
          <w:szCs w:val="22"/>
          <w:lang w:val="es-ES_tradnl"/>
        </w:rPr>
        <w:t>medio diario, según curvas de variación de caudales en Hernández, 1997.</w:t>
      </w:r>
    </w:p>
    <w:p w:rsidR="00BE07A7" w:rsidRPr="001F0847" w:rsidRDefault="00BE07A7" w:rsidP="00BE07A7">
      <w:pPr>
        <w:shd w:val="clear" w:color="auto" w:fill="FFFFFF"/>
        <w:tabs>
          <w:tab w:val="left" w:pos="3538"/>
        </w:tabs>
        <w:spacing w:before="240"/>
        <w:jc w:val="both"/>
        <w:rPr>
          <w:rFonts w:ascii="Arial" w:hAnsi="Arial" w:cs="Arial"/>
          <w:color w:val="000000" w:themeColor="text1"/>
          <w:sz w:val="22"/>
          <w:szCs w:val="22"/>
        </w:rPr>
      </w:pPr>
      <w:r w:rsidRPr="001F0847">
        <w:rPr>
          <w:rFonts w:ascii="Arial" w:hAnsi="Arial" w:cs="Arial"/>
          <w:b/>
          <w:bCs/>
          <w:color w:val="000000" w:themeColor="text1"/>
          <w:sz w:val="22"/>
          <w:szCs w:val="22"/>
          <w:lang w:val="es-ES_tradnl"/>
        </w:rPr>
        <w:t>Infiltración de Aguas a la Red Colectora</w:t>
      </w:r>
    </w:p>
    <w:p w:rsidR="00BE07A7" w:rsidRPr="001F0847" w:rsidRDefault="00BE07A7" w:rsidP="00BE07A7">
      <w:pPr>
        <w:shd w:val="clear" w:color="auto" w:fill="FFFFFF"/>
        <w:spacing w:before="240"/>
        <w:jc w:val="both"/>
        <w:rPr>
          <w:rFonts w:ascii="Arial" w:hAnsi="Arial" w:cs="Arial"/>
          <w:color w:val="000000" w:themeColor="text1"/>
          <w:sz w:val="22"/>
          <w:szCs w:val="22"/>
        </w:rPr>
      </w:pPr>
      <w:r w:rsidRPr="001F0847">
        <w:rPr>
          <w:rFonts w:ascii="Arial" w:hAnsi="Arial" w:cs="Arial"/>
          <w:color w:val="000000" w:themeColor="text1"/>
          <w:sz w:val="22"/>
          <w:szCs w:val="22"/>
          <w:lang w:val="es-ES_tradnl"/>
        </w:rPr>
        <w:t>Para el Diseño de los colectores se ha considerado la infiltración a la red colectora de aguas freáticas consecuencia de las juntas; defectos de colocación de tubería y la infiltración por los registros de ladrillo y hormigón simple.</w:t>
      </w:r>
    </w:p>
    <w:p w:rsidR="00BE07A7" w:rsidRPr="001F0847" w:rsidRDefault="00BE07A7" w:rsidP="00BE07A7">
      <w:pPr>
        <w:shd w:val="clear" w:color="auto" w:fill="FFFFFF"/>
        <w:spacing w:before="240"/>
        <w:jc w:val="both"/>
        <w:rPr>
          <w:rFonts w:ascii="Arial" w:hAnsi="Arial" w:cs="Arial"/>
          <w:color w:val="000000" w:themeColor="text1"/>
          <w:sz w:val="22"/>
          <w:szCs w:val="22"/>
        </w:rPr>
      </w:pPr>
      <w:r w:rsidRPr="001F0847">
        <w:rPr>
          <w:rFonts w:ascii="Arial" w:hAnsi="Arial" w:cs="Arial"/>
          <w:color w:val="000000" w:themeColor="text1"/>
          <w:sz w:val="22"/>
          <w:szCs w:val="22"/>
          <w:lang w:val="es-ES_tradnl"/>
        </w:rPr>
        <w:t xml:space="preserve">Para el </w:t>
      </w:r>
      <w:proofErr w:type="spellStart"/>
      <w:r w:rsidRPr="001F0847">
        <w:rPr>
          <w:rFonts w:ascii="Arial" w:hAnsi="Arial" w:cs="Arial"/>
          <w:color w:val="000000" w:themeColor="text1"/>
          <w:sz w:val="22"/>
          <w:szCs w:val="22"/>
          <w:lang w:val="es-ES_tradnl"/>
        </w:rPr>
        <w:t>Calculo</w:t>
      </w:r>
      <w:proofErr w:type="spellEnd"/>
      <w:r w:rsidRPr="001F0847">
        <w:rPr>
          <w:rFonts w:ascii="Arial" w:hAnsi="Arial" w:cs="Arial"/>
          <w:color w:val="000000" w:themeColor="text1"/>
          <w:sz w:val="22"/>
          <w:szCs w:val="22"/>
          <w:lang w:val="es-ES_tradnl"/>
        </w:rPr>
        <w:t xml:space="preserve"> de la Infiltración se han considerado 15,000 litros por kilómetro de colector al día, es decir, 15,000 </w:t>
      </w:r>
      <w:proofErr w:type="spellStart"/>
      <w:r w:rsidRPr="001F0847">
        <w:rPr>
          <w:rFonts w:ascii="Arial" w:hAnsi="Arial" w:cs="Arial"/>
          <w:color w:val="000000" w:themeColor="text1"/>
          <w:sz w:val="22"/>
          <w:szCs w:val="22"/>
          <w:lang w:val="es-ES_tradnl"/>
        </w:rPr>
        <w:t>lts</w:t>
      </w:r>
      <w:proofErr w:type="spellEnd"/>
      <w:r w:rsidRPr="001F0847">
        <w:rPr>
          <w:rFonts w:ascii="Arial" w:hAnsi="Arial" w:cs="Arial"/>
          <w:color w:val="000000" w:themeColor="text1"/>
          <w:sz w:val="22"/>
          <w:szCs w:val="22"/>
          <w:lang w:val="es-ES_tradnl"/>
        </w:rPr>
        <w:t>/</w:t>
      </w:r>
      <w:proofErr w:type="spellStart"/>
      <w:r w:rsidRPr="001F0847">
        <w:rPr>
          <w:rFonts w:ascii="Arial" w:hAnsi="Arial" w:cs="Arial"/>
          <w:color w:val="000000" w:themeColor="text1"/>
          <w:sz w:val="22"/>
          <w:szCs w:val="22"/>
          <w:lang w:val="es-ES_tradnl"/>
        </w:rPr>
        <w:t>Km.dia</w:t>
      </w:r>
      <w:proofErr w:type="spellEnd"/>
      <w:r w:rsidRPr="001F0847">
        <w:rPr>
          <w:rFonts w:ascii="Arial" w:hAnsi="Arial" w:cs="Arial"/>
          <w:color w:val="000000" w:themeColor="text1"/>
          <w:sz w:val="22"/>
          <w:szCs w:val="22"/>
          <w:lang w:val="es-ES_tradnl"/>
        </w:rPr>
        <w:t>., según Normas Diseños CAASD.</w:t>
      </w:r>
    </w:p>
    <w:p w:rsidR="00BE07A7" w:rsidRPr="001F0847" w:rsidRDefault="00BE07A7" w:rsidP="00BE07A7">
      <w:pPr>
        <w:shd w:val="clear" w:color="auto" w:fill="FFFFFF"/>
        <w:tabs>
          <w:tab w:val="left" w:pos="3538"/>
        </w:tabs>
        <w:spacing w:before="240"/>
        <w:jc w:val="both"/>
        <w:rPr>
          <w:rFonts w:ascii="Arial" w:hAnsi="Arial" w:cs="Arial"/>
          <w:color w:val="000000" w:themeColor="text1"/>
          <w:sz w:val="22"/>
          <w:szCs w:val="22"/>
        </w:rPr>
      </w:pPr>
      <w:r w:rsidRPr="001F0847">
        <w:rPr>
          <w:rFonts w:ascii="Arial" w:hAnsi="Arial" w:cs="Arial"/>
          <w:b/>
          <w:bCs/>
          <w:color w:val="000000" w:themeColor="text1"/>
          <w:sz w:val="22"/>
          <w:szCs w:val="22"/>
          <w:lang w:val="es-ES_tradnl"/>
        </w:rPr>
        <w:lastRenderedPageBreak/>
        <w:t>Caudal de Diseño (</w:t>
      </w:r>
      <w:proofErr w:type="spellStart"/>
      <w:r w:rsidRPr="001F0847">
        <w:rPr>
          <w:rFonts w:ascii="Arial" w:hAnsi="Arial" w:cs="Arial"/>
          <w:b/>
          <w:bCs/>
          <w:color w:val="000000" w:themeColor="text1"/>
          <w:sz w:val="22"/>
          <w:szCs w:val="22"/>
          <w:lang w:val="es-ES_tradnl"/>
        </w:rPr>
        <w:t>Qdiseño</w:t>
      </w:r>
      <w:proofErr w:type="spellEnd"/>
      <w:r w:rsidRPr="001F0847">
        <w:rPr>
          <w:rFonts w:ascii="Arial" w:hAnsi="Arial" w:cs="Arial"/>
          <w:b/>
          <w:bCs/>
          <w:color w:val="000000" w:themeColor="text1"/>
          <w:sz w:val="22"/>
          <w:szCs w:val="22"/>
          <w:lang w:val="es-ES_tradnl"/>
        </w:rPr>
        <w:t>)</w:t>
      </w:r>
    </w:p>
    <w:p w:rsidR="00BE07A7" w:rsidRPr="001F0847" w:rsidRDefault="00BE07A7" w:rsidP="00BE07A7">
      <w:pPr>
        <w:shd w:val="clear" w:color="auto" w:fill="FFFFFF"/>
        <w:spacing w:before="240"/>
        <w:jc w:val="both"/>
        <w:rPr>
          <w:rFonts w:ascii="Arial" w:hAnsi="Arial" w:cs="Arial"/>
          <w:color w:val="000000" w:themeColor="text1"/>
          <w:sz w:val="22"/>
          <w:szCs w:val="22"/>
        </w:rPr>
      </w:pPr>
      <w:r w:rsidRPr="001F0847">
        <w:rPr>
          <w:rFonts w:ascii="Arial" w:hAnsi="Arial" w:cs="Arial"/>
          <w:color w:val="000000" w:themeColor="text1"/>
          <w:sz w:val="22"/>
          <w:szCs w:val="22"/>
          <w:lang w:val="es-ES_tradnl"/>
        </w:rPr>
        <w:t xml:space="preserve">El Caudal de Diseño de los colectores de Aguas Residuales se ha considerado como la suma del </w:t>
      </w:r>
      <w:r w:rsidRPr="001F0847">
        <w:rPr>
          <w:rFonts w:ascii="Arial" w:hAnsi="Arial" w:cs="Arial"/>
          <w:b/>
          <w:bCs/>
          <w:color w:val="000000" w:themeColor="text1"/>
          <w:sz w:val="22"/>
          <w:szCs w:val="22"/>
          <w:lang w:val="es-ES_tradnl"/>
        </w:rPr>
        <w:t xml:space="preserve">Caudal Máximo de Aguas Residuales </w:t>
      </w:r>
      <w:r w:rsidRPr="001F0847">
        <w:rPr>
          <w:rFonts w:ascii="Arial" w:hAnsi="Arial" w:cs="Arial"/>
          <w:color w:val="000000" w:themeColor="text1"/>
          <w:sz w:val="22"/>
          <w:szCs w:val="22"/>
          <w:lang w:val="es-ES_tradnl"/>
        </w:rPr>
        <w:t xml:space="preserve">y el </w:t>
      </w:r>
      <w:r w:rsidRPr="001F0847">
        <w:rPr>
          <w:rFonts w:ascii="Arial" w:hAnsi="Arial" w:cs="Arial"/>
          <w:b/>
          <w:bCs/>
          <w:color w:val="000000" w:themeColor="text1"/>
          <w:sz w:val="22"/>
          <w:szCs w:val="22"/>
          <w:lang w:val="es-ES_tradnl"/>
        </w:rPr>
        <w:t>Caudal de Infiltración de Aguas freáticas</w:t>
      </w:r>
      <w:r w:rsidRPr="001F0847">
        <w:rPr>
          <w:rFonts w:ascii="Arial" w:hAnsi="Arial" w:cs="Arial"/>
          <w:color w:val="000000" w:themeColor="text1"/>
          <w:sz w:val="22"/>
          <w:szCs w:val="22"/>
          <w:lang w:val="es-ES_tradnl"/>
        </w:rPr>
        <w:t>, de esta forma:</w:t>
      </w:r>
    </w:p>
    <w:p w:rsidR="00BE07A7" w:rsidRPr="001F0847" w:rsidRDefault="00BE07A7" w:rsidP="00BE07A7">
      <w:pPr>
        <w:shd w:val="clear" w:color="auto" w:fill="FFFFFF"/>
        <w:spacing w:before="240"/>
        <w:jc w:val="both"/>
        <w:rPr>
          <w:rFonts w:ascii="Arial" w:hAnsi="Arial" w:cs="Arial"/>
          <w:color w:val="000000" w:themeColor="text1"/>
          <w:sz w:val="22"/>
          <w:szCs w:val="22"/>
        </w:rPr>
      </w:pPr>
      <w:proofErr w:type="spellStart"/>
      <w:r w:rsidRPr="001F0847">
        <w:rPr>
          <w:rFonts w:ascii="Arial" w:hAnsi="Arial" w:cs="Arial"/>
          <w:i/>
          <w:iCs/>
          <w:color w:val="000000" w:themeColor="text1"/>
          <w:sz w:val="22"/>
          <w:szCs w:val="22"/>
          <w:lang w:val="es-ES_tradnl"/>
        </w:rPr>
        <w:t>Qdiseños</w:t>
      </w:r>
      <w:proofErr w:type="spellEnd"/>
      <w:r w:rsidRPr="001F0847">
        <w:rPr>
          <w:rFonts w:ascii="Arial" w:hAnsi="Arial" w:cs="Arial"/>
          <w:color w:val="000000" w:themeColor="text1"/>
          <w:sz w:val="22"/>
          <w:szCs w:val="22"/>
          <w:lang w:val="es-ES_tradnl"/>
        </w:rPr>
        <w:t>=</w:t>
      </w:r>
      <w:proofErr w:type="spellStart"/>
      <w:r w:rsidRPr="001F0847">
        <w:rPr>
          <w:rFonts w:ascii="Arial" w:hAnsi="Arial" w:cs="Arial"/>
          <w:i/>
          <w:iCs/>
          <w:color w:val="000000" w:themeColor="text1"/>
          <w:sz w:val="22"/>
          <w:szCs w:val="22"/>
          <w:lang w:val="es-ES_tradnl"/>
        </w:rPr>
        <w:t>Qmáximo</w:t>
      </w:r>
      <w:proofErr w:type="spellEnd"/>
      <w:r w:rsidRPr="001F0847">
        <w:rPr>
          <w:rFonts w:ascii="Arial" w:hAnsi="Arial" w:cs="Arial"/>
          <w:color w:val="000000" w:themeColor="text1"/>
          <w:sz w:val="22"/>
          <w:szCs w:val="22"/>
          <w:lang w:val="es-ES_tradnl"/>
        </w:rPr>
        <w:t xml:space="preserve">+ </w:t>
      </w:r>
      <w:proofErr w:type="spellStart"/>
      <w:r w:rsidRPr="001F0847">
        <w:rPr>
          <w:rFonts w:ascii="Arial" w:hAnsi="Arial" w:cs="Arial"/>
          <w:i/>
          <w:iCs/>
          <w:color w:val="000000" w:themeColor="text1"/>
          <w:sz w:val="22"/>
          <w:szCs w:val="22"/>
          <w:lang w:val="es-ES_tradnl"/>
        </w:rPr>
        <w:t>Q</w:t>
      </w:r>
      <w:r w:rsidRPr="001F0847">
        <w:rPr>
          <w:rFonts w:ascii="Arial" w:hAnsi="Arial" w:cs="Arial"/>
          <w:color w:val="000000" w:themeColor="text1"/>
          <w:sz w:val="22"/>
          <w:szCs w:val="22"/>
          <w:lang w:val="es-ES_tradnl"/>
        </w:rPr>
        <w:t>inf</w:t>
      </w:r>
      <w:r w:rsidRPr="001F0847">
        <w:rPr>
          <w:rFonts w:ascii="Arial" w:hAnsi="Arial" w:cs="Arial"/>
          <w:i/>
          <w:iCs/>
          <w:color w:val="000000" w:themeColor="text1"/>
          <w:sz w:val="22"/>
          <w:szCs w:val="22"/>
          <w:lang w:val="es-ES_tradnl"/>
        </w:rPr>
        <w:t>iltración</w:t>
      </w:r>
      <w:proofErr w:type="spellEnd"/>
      <w:r w:rsidRPr="001F0847">
        <w:rPr>
          <w:rFonts w:ascii="Arial" w:hAnsi="Arial" w:cs="Arial"/>
          <w:i/>
          <w:iCs/>
          <w:color w:val="000000" w:themeColor="text1"/>
          <w:sz w:val="22"/>
          <w:szCs w:val="22"/>
          <w:lang w:val="es-ES_tradnl"/>
        </w:rPr>
        <w:t xml:space="preserve"> </w:t>
      </w:r>
    </w:p>
    <w:p w:rsidR="00BE07A7" w:rsidRPr="001F0847" w:rsidRDefault="00BE07A7" w:rsidP="00BE07A7">
      <w:pPr>
        <w:shd w:val="clear" w:color="auto" w:fill="FFFFFF"/>
        <w:tabs>
          <w:tab w:val="left" w:pos="3538"/>
        </w:tabs>
        <w:spacing w:before="240"/>
        <w:jc w:val="both"/>
        <w:rPr>
          <w:rFonts w:ascii="Arial" w:hAnsi="Arial" w:cs="Arial"/>
          <w:color w:val="000000" w:themeColor="text1"/>
          <w:sz w:val="22"/>
          <w:szCs w:val="22"/>
        </w:rPr>
      </w:pPr>
      <w:r w:rsidRPr="001F0847">
        <w:rPr>
          <w:rFonts w:ascii="Arial" w:hAnsi="Arial" w:cs="Arial"/>
          <w:b/>
          <w:bCs/>
          <w:color w:val="000000" w:themeColor="text1"/>
          <w:sz w:val="22"/>
          <w:szCs w:val="22"/>
          <w:lang w:val="es-ES_tradnl"/>
        </w:rPr>
        <w:t>Caudal Unitario (</w:t>
      </w:r>
      <w:proofErr w:type="spellStart"/>
      <w:r w:rsidRPr="001F0847">
        <w:rPr>
          <w:rFonts w:ascii="Arial" w:hAnsi="Arial" w:cs="Arial"/>
          <w:b/>
          <w:bCs/>
          <w:color w:val="000000" w:themeColor="text1"/>
          <w:sz w:val="22"/>
          <w:szCs w:val="22"/>
          <w:lang w:val="es-ES_tradnl"/>
        </w:rPr>
        <w:t>qunitario</w:t>
      </w:r>
      <w:proofErr w:type="spellEnd"/>
      <w:r w:rsidRPr="001F0847">
        <w:rPr>
          <w:rFonts w:ascii="Arial" w:hAnsi="Arial" w:cs="Arial"/>
          <w:b/>
          <w:bCs/>
          <w:color w:val="000000" w:themeColor="text1"/>
          <w:sz w:val="22"/>
          <w:szCs w:val="22"/>
          <w:lang w:val="es-ES_tradnl"/>
        </w:rPr>
        <w:t>)</w:t>
      </w:r>
    </w:p>
    <w:p w:rsidR="00BE07A7" w:rsidRPr="001F0847" w:rsidRDefault="00BE07A7" w:rsidP="00BE07A7">
      <w:pPr>
        <w:shd w:val="clear" w:color="auto" w:fill="FFFFFF"/>
        <w:spacing w:before="240"/>
        <w:jc w:val="both"/>
        <w:rPr>
          <w:rFonts w:ascii="Arial" w:hAnsi="Arial" w:cs="Arial"/>
          <w:color w:val="000000" w:themeColor="text1"/>
          <w:sz w:val="22"/>
          <w:szCs w:val="22"/>
        </w:rPr>
      </w:pPr>
      <w:r w:rsidRPr="001F0847">
        <w:rPr>
          <w:rFonts w:ascii="Arial" w:hAnsi="Arial" w:cs="Arial"/>
          <w:i/>
          <w:iCs/>
          <w:noProof/>
          <w:color w:val="000000" w:themeColor="text1"/>
          <w:sz w:val="22"/>
          <w:szCs w:val="22"/>
          <w:lang w:val="en-US" w:eastAsia="en-US"/>
        </w:rPr>
        <w:drawing>
          <wp:anchor distT="0" distB="0" distL="114300" distR="114300" simplePos="0" relativeHeight="251669504" behindDoc="1" locked="0" layoutInCell="1" allowOverlap="1" wp14:anchorId="6B93206B" wp14:editId="064F9F69">
            <wp:simplePos x="0" y="0"/>
            <wp:positionH relativeFrom="column">
              <wp:posOffset>-40005</wp:posOffset>
            </wp:positionH>
            <wp:positionV relativeFrom="paragraph">
              <wp:posOffset>203835</wp:posOffset>
            </wp:positionV>
            <wp:extent cx="2211705" cy="460375"/>
            <wp:effectExtent l="19050" t="0" r="0" b="0"/>
            <wp:wrapNone/>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
                    <a:srcRect/>
                    <a:stretch>
                      <a:fillRect/>
                    </a:stretch>
                  </pic:blipFill>
                  <pic:spPr bwMode="auto">
                    <a:xfrm>
                      <a:off x="0" y="0"/>
                      <a:ext cx="2211705" cy="460375"/>
                    </a:xfrm>
                    <a:prstGeom prst="rect">
                      <a:avLst/>
                    </a:prstGeom>
                    <a:noFill/>
                    <a:ln w="9525">
                      <a:noFill/>
                      <a:miter lim="800000"/>
                      <a:headEnd/>
                      <a:tailEnd/>
                    </a:ln>
                  </pic:spPr>
                </pic:pic>
              </a:graphicData>
            </a:graphic>
          </wp:anchor>
        </w:drawing>
      </w:r>
      <w:r w:rsidRPr="001F0847">
        <w:rPr>
          <w:rFonts w:ascii="Arial" w:hAnsi="Arial" w:cs="Arial"/>
          <w:i/>
          <w:iCs/>
          <w:color w:val="000000" w:themeColor="text1"/>
          <w:sz w:val="22"/>
          <w:szCs w:val="22"/>
          <w:lang w:val="es-ES_tradnl"/>
        </w:rPr>
        <w:t xml:space="preserve">                       </w:t>
      </w:r>
      <w:proofErr w:type="spellStart"/>
      <w:r w:rsidRPr="001F0847">
        <w:rPr>
          <w:rFonts w:ascii="Arial" w:hAnsi="Arial" w:cs="Arial"/>
          <w:i/>
          <w:iCs/>
          <w:color w:val="000000" w:themeColor="text1"/>
          <w:sz w:val="22"/>
          <w:szCs w:val="22"/>
          <w:lang w:val="es-ES_tradnl"/>
        </w:rPr>
        <w:t>Qdiseños</w:t>
      </w:r>
      <w:proofErr w:type="spellEnd"/>
    </w:p>
    <w:p w:rsidR="00BE07A7" w:rsidRPr="001F0847" w:rsidRDefault="00BE07A7" w:rsidP="00BE07A7">
      <w:pPr>
        <w:spacing w:before="240"/>
        <w:jc w:val="both"/>
        <w:rPr>
          <w:rFonts w:ascii="Arial" w:hAnsi="Arial" w:cs="Arial"/>
          <w:color w:val="000000" w:themeColor="text1"/>
          <w:sz w:val="22"/>
          <w:szCs w:val="22"/>
        </w:rPr>
      </w:pPr>
    </w:p>
    <w:p w:rsidR="00BE07A7" w:rsidRPr="001F0847" w:rsidRDefault="00BE07A7" w:rsidP="00BE07A7">
      <w:pPr>
        <w:shd w:val="clear" w:color="auto" w:fill="FFFFFF"/>
        <w:spacing w:before="240"/>
        <w:jc w:val="both"/>
        <w:rPr>
          <w:rFonts w:ascii="Arial" w:hAnsi="Arial" w:cs="Arial"/>
          <w:b/>
          <w:bCs/>
          <w:color w:val="000000" w:themeColor="text1"/>
          <w:sz w:val="22"/>
          <w:szCs w:val="22"/>
          <w:lang w:val="es-ES_tradnl"/>
        </w:rPr>
      </w:pPr>
    </w:p>
    <w:p w:rsidR="00BE07A7" w:rsidRPr="001F0847" w:rsidRDefault="00BE07A7" w:rsidP="00BE07A7">
      <w:pPr>
        <w:shd w:val="clear" w:color="auto" w:fill="FFFFFF"/>
        <w:spacing w:before="240"/>
        <w:jc w:val="both"/>
        <w:rPr>
          <w:rFonts w:ascii="Arial" w:hAnsi="Arial" w:cs="Arial"/>
          <w:color w:val="000000" w:themeColor="text1"/>
          <w:sz w:val="22"/>
          <w:szCs w:val="22"/>
        </w:rPr>
      </w:pPr>
      <w:r w:rsidRPr="001F0847">
        <w:rPr>
          <w:rFonts w:ascii="Arial" w:hAnsi="Arial" w:cs="Arial"/>
          <w:b/>
          <w:bCs/>
          <w:color w:val="000000" w:themeColor="text1"/>
          <w:sz w:val="22"/>
          <w:szCs w:val="22"/>
          <w:lang w:val="es-ES_tradnl"/>
        </w:rPr>
        <w:t>Cálculos Hidráulicos de los Colectores de Aguas Residuales y Pluviales</w:t>
      </w:r>
    </w:p>
    <w:p w:rsidR="00BE07A7" w:rsidRPr="001F0847" w:rsidRDefault="00BE07A7" w:rsidP="00BE07A7">
      <w:pPr>
        <w:shd w:val="clear" w:color="auto" w:fill="FFFFFF"/>
        <w:spacing w:before="240"/>
        <w:jc w:val="both"/>
        <w:rPr>
          <w:rFonts w:ascii="Arial" w:hAnsi="Arial" w:cs="Arial"/>
          <w:color w:val="000000" w:themeColor="text1"/>
          <w:sz w:val="22"/>
          <w:szCs w:val="22"/>
        </w:rPr>
      </w:pPr>
      <w:r w:rsidRPr="001F0847">
        <w:rPr>
          <w:rFonts w:ascii="Arial" w:hAnsi="Arial" w:cs="Arial"/>
          <w:color w:val="000000" w:themeColor="text1"/>
          <w:sz w:val="22"/>
          <w:szCs w:val="22"/>
          <w:lang w:val="es-ES_tradnl"/>
        </w:rPr>
        <w:t xml:space="preserve">En el diseño se han considerado un diámetro de tubería mínimo de 8” (de acuerdo a normativa de diseño CAASD e </w:t>
      </w:r>
      <w:r w:rsidR="00324D94" w:rsidRPr="001F0847">
        <w:rPr>
          <w:rFonts w:ascii="Arial" w:hAnsi="Arial" w:cs="Arial"/>
          <w:color w:val="000000" w:themeColor="text1"/>
          <w:sz w:val="22"/>
          <w:szCs w:val="22"/>
          <w:lang w:val="es-ES_tradnl"/>
        </w:rPr>
        <w:t>INAPA</w:t>
      </w:r>
      <w:r w:rsidRPr="001F0847">
        <w:rPr>
          <w:rFonts w:ascii="Arial" w:hAnsi="Arial" w:cs="Arial"/>
          <w:color w:val="000000" w:themeColor="text1"/>
          <w:sz w:val="22"/>
          <w:szCs w:val="22"/>
          <w:lang w:val="es-ES_tradnl"/>
        </w:rPr>
        <w:t xml:space="preserve">), en material PVC. Para el cálculo hemos utilizado la fórmula de la velocidad de </w:t>
      </w:r>
      <w:proofErr w:type="spellStart"/>
      <w:r w:rsidRPr="001F0847">
        <w:rPr>
          <w:rFonts w:ascii="Arial" w:hAnsi="Arial" w:cs="Arial"/>
          <w:b/>
          <w:bCs/>
          <w:i/>
          <w:iCs/>
          <w:color w:val="000000" w:themeColor="text1"/>
          <w:sz w:val="22"/>
          <w:szCs w:val="22"/>
          <w:lang w:val="es-ES_tradnl"/>
        </w:rPr>
        <w:t>Manning</w:t>
      </w:r>
      <w:proofErr w:type="spellEnd"/>
      <w:r w:rsidRPr="001F0847">
        <w:rPr>
          <w:rFonts w:ascii="Arial" w:hAnsi="Arial" w:cs="Arial"/>
          <w:b/>
          <w:bCs/>
          <w:i/>
          <w:iCs/>
          <w:color w:val="000000" w:themeColor="text1"/>
          <w:sz w:val="22"/>
          <w:szCs w:val="22"/>
          <w:lang w:val="es-ES_tradnl"/>
        </w:rPr>
        <w:t xml:space="preserve"> - </w:t>
      </w:r>
      <w:proofErr w:type="spellStart"/>
      <w:r w:rsidRPr="001F0847">
        <w:rPr>
          <w:rFonts w:ascii="Arial" w:hAnsi="Arial" w:cs="Arial"/>
          <w:b/>
          <w:bCs/>
          <w:i/>
          <w:iCs/>
          <w:color w:val="000000" w:themeColor="text1"/>
          <w:sz w:val="22"/>
          <w:szCs w:val="22"/>
          <w:lang w:val="es-ES_tradnl"/>
        </w:rPr>
        <w:t>Strickler</w:t>
      </w:r>
      <w:proofErr w:type="spellEnd"/>
      <w:r w:rsidRPr="001F0847">
        <w:rPr>
          <w:rFonts w:ascii="Arial" w:hAnsi="Arial" w:cs="Arial"/>
          <w:color w:val="000000" w:themeColor="text1"/>
          <w:sz w:val="22"/>
          <w:szCs w:val="22"/>
          <w:lang w:val="es-ES_tradnl"/>
        </w:rPr>
        <w:t>, para la velocidad de circulación, y la ley de la continuidad, para los caudales.</w:t>
      </w:r>
    </w:p>
    <w:p w:rsidR="00BE07A7" w:rsidRPr="001F0847" w:rsidRDefault="00BE07A7" w:rsidP="00BE07A7">
      <w:pPr>
        <w:shd w:val="clear" w:color="auto" w:fill="FFFFFF"/>
        <w:tabs>
          <w:tab w:val="left" w:pos="398"/>
        </w:tabs>
        <w:spacing w:before="240"/>
        <w:jc w:val="both"/>
        <w:rPr>
          <w:rFonts w:ascii="Arial" w:hAnsi="Arial" w:cs="Arial"/>
          <w:color w:val="000000" w:themeColor="text1"/>
          <w:sz w:val="22"/>
          <w:szCs w:val="22"/>
          <w:lang w:val="en-US"/>
        </w:rPr>
      </w:pPr>
      <w:r w:rsidRPr="001F0847">
        <w:rPr>
          <w:rFonts w:ascii="Arial" w:hAnsi="Arial" w:cs="Arial"/>
          <w:i/>
          <w:iCs/>
          <w:color w:val="000000" w:themeColor="text1"/>
          <w:w w:val="90"/>
          <w:sz w:val="22"/>
          <w:szCs w:val="22"/>
          <w:lang w:val="en-US"/>
        </w:rPr>
        <w:t>V = 1/n x Rh</w:t>
      </w:r>
      <w:r w:rsidRPr="001F0847">
        <w:rPr>
          <w:rFonts w:ascii="Arial" w:hAnsi="Arial" w:cs="Arial"/>
          <w:i/>
          <w:iCs/>
          <w:color w:val="000000" w:themeColor="text1"/>
          <w:w w:val="90"/>
          <w:sz w:val="22"/>
          <w:szCs w:val="22"/>
          <w:vertAlign w:val="superscript"/>
          <w:lang w:val="en-US"/>
        </w:rPr>
        <w:t>2/3</w:t>
      </w:r>
      <w:r w:rsidRPr="001F0847">
        <w:rPr>
          <w:rFonts w:ascii="Arial" w:hAnsi="Arial" w:cs="Arial"/>
          <w:i/>
          <w:iCs/>
          <w:color w:val="000000" w:themeColor="text1"/>
          <w:w w:val="90"/>
          <w:sz w:val="22"/>
          <w:szCs w:val="22"/>
          <w:lang w:val="en-US"/>
        </w:rPr>
        <w:t>S</w:t>
      </w:r>
      <w:r w:rsidRPr="001F0847">
        <w:rPr>
          <w:rFonts w:ascii="Arial" w:hAnsi="Arial" w:cs="Arial"/>
          <w:i/>
          <w:iCs/>
          <w:color w:val="000000" w:themeColor="text1"/>
          <w:w w:val="90"/>
          <w:sz w:val="22"/>
          <w:szCs w:val="22"/>
          <w:vertAlign w:val="superscript"/>
          <w:lang w:val="en-US"/>
        </w:rPr>
        <w:t>1/2</w:t>
      </w:r>
    </w:p>
    <w:p w:rsidR="00BE07A7" w:rsidRPr="001F0847" w:rsidRDefault="00BE07A7" w:rsidP="00BE07A7">
      <w:pPr>
        <w:shd w:val="clear" w:color="auto" w:fill="FFFFFF"/>
        <w:spacing w:before="240"/>
        <w:jc w:val="both"/>
        <w:rPr>
          <w:rFonts w:ascii="Arial" w:hAnsi="Arial" w:cs="Arial"/>
          <w:color w:val="000000" w:themeColor="text1"/>
          <w:sz w:val="22"/>
          <w:szCs w:val="22"/>
          <w:lang w:val="en-US"/>
        </w:rPr>
      </w:pPr>
      <w:proofErr w:type="spellStart"/>
      <w:r w:rsidRPr="001F0847">
        <w:rPr>
          <w:rFonts w:ascii="Arial" w:hAnsi="Arial" w:cs="Arial"/>
          <w:color w:val="000000" w:themeColor="text1"/>
          <w:sz w:val="22"/>
          <w:szCs w:val="22"/>
          <w:lang w:val="en-US"/>
        </w:rPr>
        <w:t>Donde</w:t>
      </w:r>
      <w:proofErr w:type="spellEnd"/>
      <w:r w:rsidRPr="001F0847">
        <w:rPr>
          <w:rFonts w:ascii="Arial" w:hAnsi="Arial" w:cs="Arial"/>
          <w:color w:val="000000" w:themeColor="text1"/>
          <w:sz w:val="22"/>
          <w:szCs w:val="22"/>
          <w:lang w:val="en-US"/>
        </w:rPr>
        <w:t>:</w:t>
      </w:r>
    </w:p>
    <w:p w:rsidR="00BE07A7" w:rsidRPr="001F0847" w:rsidRDefault="00BE07A7" w:rsidP="00BE07A7">
      <w:pPr>
        <w:shd w:val="clear" w:color="auto" w:fill="FFFFFF"/>
        <w:jc w:val="both"/>
        <w:rPr>
          <w:rFonts w:ascii="Arial" w:hAnsi="Arial" w:cs="Arial"/>
          <w:color w:val="000000" w:themeColor="text1"/>
          <w:sz w:val="22"/>
          <w:szCs w:val="22"/>
        </w:rPr>
      </w:pPr>
      <w:r w:rsidRPr="001F0847">
        <w:rPr>
          <w:rFonts w:ascii="Arial" w:hAnsi="Arial" w:cs="Arial"/>
          <w:b/>
          <w:bCs/>
          <w:color w:val="000000" w:themeColor="text1"/>
          <w:sz w:val="22"/>
          <w:szCs w:val="22"/>
          <w:lang w:val="es-ES_tradnl"/>
        </w:rPr>
        <w:t xml:space="preserve">n </w:t>
      </w:r>
      <w:r w:rsidRPr="001F0847">
        <w:rPr>
          <w:rFonts w:ascii="Arial" w:hAnsi="Arial" w:cs="Arial"/>
          <w:color w:val="000000" w:themeColor="text1"/>
          <w:sz w:val="22"/>
          <w:szCs w:val="22"/>
          <w:lang w:val="es-ES_tradnl"/>
        </w:rPr>
        <w:t xml:space="preserve">- Coeficiente de rugosidad de </w:t>
      </w:r>
      <w:proofErr w:type="spellStart"/>
      <w:r w:rsidRPr="001F0847">
        <w:rPr>
          <w:rFonts w:ascii="Arial" w:hAnsi="Arial" w:cs="Arial"/>
          <w:color w:val="000000" w:themeColor="text1"/>
          <w:sz w:val="22"/>
          <w:szCs w:val="22"/>
          <w:lang w:val="es-ES_tradnl"/>
        </w:rPr>
        <w:t>Manning</w:t>
      </w:r>
      <w:proofErr w:type="spellEnd"/>
      <w:r w:rsidRPr="001F0847">
        <w:rPr>
          <w:rFonts w:ascii="Arial" w:hAnsi="Arial" w:cs="Arial"/>
          <w:color w:val="000000" w:themeColor="text1"/>
          <w:sz w:val="22"/>
          <w:szCs w:val="22"/>
          <w:lang w:val="es-ES_tradnl"/>
        </w:rPr>
        <w:t>. Para las tuberías PVC, 0.009</w:t>
      </w:r>
    </w:p>
    <w:p w:rsidR="00BE07A7" w:rsidRPr="001F0847" w:rsidRDefault="00BE07A7" w:rsidP="00BE07A7">
      <w:pPr>
        <w:shd w:val="clear" w:color="auto" w:fill="FFFFFF"/>
        <w:jc w:val="both"/>
        <w:rPr>
          <w:rFonts w:ascii="Arial" w:hAnsi="Arial" w:cs="Arial"/>
          <w:color w:val="000000" w:themeColor="text1"/>
          <w:sz w:val="22"/>
          <w:szCs w:val="22"/>
        </w:rPr>
      </w:pPr>
      <w:r w:rsidRPr="001F0847">
        <w:rPr>
          <w:rFonts w:ascii="Arial" w:hAnsi="Arial" w:cs="Arial"/>
          <w:b/>
          <w:bCs/>
          <w:color w:val="000000" w:themeColor="text1"/>
          <w:sz w:val="22"/>
          <w:szCs w:val="22"/>
          <w:lang w:val="es-ES_tradnl"/>
        </w:rPr>
        <w:t xml:space="preserve">Rh </w:t>
      </w:r>
      <w:r w:rsidRPr="001F0847">
        <w:rPr>
          <w:rFonts w:ascii="Arial" w:hAnsi="Arial" w:cs="Arial"/>
          <w:color w:val="000000" w:themeColor="text1"/>
          <w:sz w:val="22"/>
          <w:szCs w:val="22"/>
          <w:lang w:val="es-ES_tradnl"/>
        </w:rPr>
        <w:t>- Radio hidráulico, en metros</w:t>
      </w:r>
    </w:p>
    <w:p w:rsidR="00BE07A7" w:rsidRPr="001F0847" w:rsidRDefault="00BE07A7" w:rsidP="00BE07A7">
      <w:pPr>
        <w:shd w:val="clear" w:color="auto" w:fill="FFFFFF"/>
        <w:jc w:val="both"/>
        <w:rPr>
          <w:rFonts w:ascii="Arial" w:hAnsi="Arial" w:cs="Arial"/>
          <w:color w:val="000000" w:themeColor="text1"/>
          <w:sz w:val="22"/>
          <w:szCs w:val="22"/>
        </w:rPr>
      </w:pPr>
      <w:r w:rsidRPr="001F0847">
        <w:rPr>
          <w:rFonts w:ascii="Arial" w:hAnsi="Arial" w:cs="Arial"/>
          <w:b/>
          <w:bCs/>
          <w:color w:val="000000" w:themeColor="text1"/>
          <w:sz w:val="22"/>
          <w:szCs w:val="22"/>
          <w:lang w:val="es-ES_tradnl"/>
        </w:rPr>
        <w:t xml:space="preserve">S </w:t>
      </w:r>
      <w:r w:rsidRPr="001F0847">
        <w:rPr>
          <w:rFonts w:ascii="Arial" w:hAnsi="Arial" w:cs="Arial"/>
          <w:color w:val="000000" w:themeColor="text1"/>
          <w:sz w:val="22"/>
          <w:szCs w:val="22"/>
          <w:lang w:val="es-ES_tradnl"/>
        </w:rPr>
        <w:t>- pendiente del tramo, en metros</w:t>
      </w:r>
    </w:p>
    <w:p w:rsidR="00BE07A7" w:rsidRPr="001F0847" w:rsidRDefault="00BE07A7" w:rsidP="00BE07A7">
      <w:pPr>
        <w:shd w:val="clear" w:color="auto" w:fill="FFFFFF"/>
        <w:tabs>
          <w:tab w:val="left" w:pos="398"/>
        </w:tabs>
        <w:jc w:val="both"/>
        <w:rPr>
          <w:rFonts w:ascii="Arial" w:hAnsi="Arial" w:cs="Arial"/>
          <w:i/>
          <w:iCs/>
          <w:color w:val="000000" w:themeColor="text1"/>
          <w:spacing w:val="-8"/>
          <w:sz w:val="22"/>
          <w:szCs w:val="22"/>
          <w:lang w:val="es-ES_tradnl"/>
        </w:rPr>
      </w:pPr>
    </w:p>
    <w:p w:rsidR="00BE07A7" w:rsidRPr="001F0847" w:rsidRDefault="00BE07A7" w:rsidP="00BE07A7">
      <w:pPr>
        <w:shd w:val="clear" w:color="auto" w:fill="FFFFFF"/>
        <w:tabs>
          <w:tab w:val="left" w:pos="398"/>
        </w:tabs>
        <w:spacing w:before="240"/>
        <w:jc w:val="both"/>
        <w:rPr>
          <w:rFonts w:ascii="Arial" w:hAnsi="Arial" w:cs="Arial"/>
          <w:color w:val="000000" w:themeColor="text1"/>
          <w:sz w:val="22"/>
          <w:szCs w:val="22"/>
        </w:rPr>
      </w:pPr>
      <w:r w:rsidRPr="001F0847">
        <w:rPr>
          <w:rFonts w:ascii="Arial" w:hAnsi="Arial" w:cs="Arial"/>
          <w:i/>
          <w:iCs/>
          <w:color w:val="000000" w:themeColor="text1"/>
          <w:spacing w:val="-8"/>
          <w:sz w:val="22"/>
          <w:szCs w:val="22"/>
          <w:lang w:val="es-ES_tradnl"/>
        </w:rPr>
        <w:t xml:space="preserve">Q = </w:t>
      </w:r>
      <w:proofErr w:type="spellStart"/>
      <w:r w:rsidRPr="001F0847">
        <w:rPr>
          <w:rFonts w:ascii="Arial" w:hAnsi="Arial" w:cs="Arial"/>
          <w:i/>
          <w:iCs/>
          <w:color w:val="000000" w:themeColor="text1"/>
          <w:spacing w:val="-8"/>
          <w:sz w:val="22"/>
          <w:szCs w:val="22"/>
          <w:lang w:val="es-ES_tradnl"/>
        </w:rPr>
        <w:t>VxA</w:t>
      </w:r>
      <w:proofErr w:type="spellEnd"/>
    </w:p>
    <w:p w:rsidR="00BE07A7" w:rsidRPr="001F0847" w:rsidRDefault="00BE07A7" w:rsidP="00BE07A7">
      <w:pPr>
        <w:shd w:val="clear" w:color="auto" w:fill="FFFFFF"/>
        <w:spacing w:before="240"/>
        <w:jc w:val="both"/>
        <w:rPr>
          <w:rFonts w:ascii="Arial" w:hAnsi="Arial" w:cs="Arial"/>
          <w:color w:val="000000" w:themeColor="text1"/>
          <w:sz w:val="22"/>
          <w:szCs w:val="22"/>
        </w:rPr>
      </w:pPr>
      <w:proofErr w:type="spellStart"/>
      <w:r w:rsidRPr="001F0847">
        <w:rPr>
          <w:rFonts w:ascii="Arial" w:hAnsi="Arial" w:cs="Arial"/>
          <w:color w:val="000000" w:themeColor="text1"/>
          <w:sz w:val="22"/>
          <w:szCs w:val="22"/>
          <w:lang w:val="es-ES_tradnl"/>
        </w:rPr>
        <w:t>Donde</w:t>
      </w:r>
      <w:proofErr w:type="spellEnd"/>
      <w:r w:rsidRPr="001F0847">
        <w:rPr>
          <w:rFonts w:ascii="Arial" w:hAnsi="Arial" w:cs="Arial"/>
          <w:color w:val="000000" w:themeColor="text1"/>
          <w:sz w:val="22"/>
          <w:szCs w:val="22"/>
          <w:lang w:val="es-ES_tradnl"/>
        </w:rPr>
        <w:t>:</w:t>
      </w:r>
    </w:p>
    <w:p w:rsidR="00BE07A7" w:rsidRPr="001F0847" w:rsidRDefault="00BE07A7" w:rsidP="00BE07A7">
      <w:pPr>
        <w:shd w:val="clear" w:color="auto" w:fill="FFFFFF"/>
        <w:spacing w:before="240"/>
        <w:jc w:val="both"/>
        <w:rPr>
          <w:rFonts w:ascii="Arial" w:hAnsi="Arial" w:cs="Arial"/>
          <w:color w:val="000000" w:themeColor="text1"/>
          <w:sz w:val="22"/>
          <w:szCs w:val="22"/>
        </w:rPr>
      </w:pPr>
      <w:r w:rsidRPr="001F0847">
        <w:rPr>
          <w:rFonts w:ascii="Arial" w:hAnsi="Arial" w:cs="Arial"/>
          <w:color w:val="000000" w:themeColor="text1"/>
          <w:sz w:val="22"/>
          <w:szCs w:val="22"/>
        </w:rPr>
        <w:t xml:space="preserve">V </w:t>
      </w:r>
      <w:r w:rsidRPr="001F0847">
        <w:rPr>
          <w:rFonts w:ascii="Arial" w:hAnsi="Arial" w:cs="Arial"/>
          <w:color w:val="000000" w:themeColor="text1"/>
          <w:sz w:val="22"/>
          <w:szCs w:val="22"/>
          <w:lang w:val="es-ES_tradnl"/>
        </w:rPr>
        <w:t>- Velocidad de circulación del tramo</w:t>
      </w:r>
    </w:p>
    <w:p w:rsidR="00BE07A7" w:rsidRPr="001F0847" w:rsidRDefault="00BE07A7" w:rsidP="00BE07A7">
      <w:pPr>
        <w:shd w:val="clear" w:color="auto" w:fill="FFFFFF"/>
        <w:spacing w:before="240"/>
        <w:jc w:val="both"/>
        <w:rPr>
          <w:rFonts w:ascii="Arial" w:hAnsi="Arial" w:cs="Arial"/>
          <w:color w:val="000000" w:themeColor="text1"/>
          <w:sz w:val="22"/>
          <w:szCs w:val="22"/>
        </w:rPr>
      </w:pPr>
      <w:r w:rsidRPr="001F0847">
        <w:rPr>
          <w:rFonts w:ascii="Arial" w:hAnsi="Arial" w:cs="Arial"/>
          <w:color w:val="000000" w:themeColor="text1"/>
          <w:sz w:val="22"/>
          <w:szCs w:val="22"/>
          <w:lang w:val="es-ES_tradnl"/>
        </w:rPr>
        <w:t>A- Área de la sección de la tubería</w:t>
      </w:r>
    </w:p>
    <w:p w:rsidR="00BE07A7" w:rsidRPr="001F0847" w:rsidRDefault="00BE07A7" w:rsidP="00BE07A7">
      <w:pPr>
        <w:shd w:val="clear" w:color="auto" w:fill="FFFFFF"/>
        <w:spacing w:before="240"/>
        <w:jc w:val="both"/>
        <w:rPr>
          <w:rFonts w:ascii="Arial" w:hAnsi="Arial" w:cs="Arial"/>
          <w:color w:val="000000" w:themeColor="text1"/>
          <w:sz w:val="22"/>
          <w:szCs w:val="22"/>
        </w:rPr>
      </w:pPr>
      <w:r w:rsidRPr="001F0847">
        <w:rPr>
          <w:rFonts w:ascii="Arial" w:hAnsi="Arial" w:cs="Arial"/>
          <w:color w:val="000000" w:themeColor="text1"/>
          <w:sz w:val="22"/>
          <w:szCs w:val="22"/>
          <w:lang w:val="es-ES_tradnl"/>
        </w:rPr>
        <w:t>Se han adoptado los siguientes valores, según recomendaciones de diseño (Hernández, 1996, Normativas CAASD), para evitar que sedimenten sólidos en la red y problemas de funcionamiento:</w:t>
      </w:r>
    </w:p>
    <w:p w:rsidR="00BE07A7" w:rsidRPr="001F0847" w:rsidRDefault="00BE07A7" w:rsidP="00BE07A7">
      <w:pPr>
        <w:shd w:val="clear" w:color="auto" w:fill="FFFFFF"/>
        <w:spacing w:before="240"/>
        <w:jc w:val="both"/>
        <w:rPr>
          <w:rFonts w:ascii="Arial" w:hAnsi="Arial" w:cs="Arial"/>
          <w:color w:val="000000" w:themeColor="text1"/>
          <w:sz w:val="22"/>
          <w:szCs w:val="22"/>
        </w:rPr>
      </w:pPr>
      <w:proofErr w:type="spellStart"/>
      <w:r w:rsidRPr="001F0847">
        <w:rPr>
          <w:rFonts w:ascii="Arial" w:hAnsi="Arial" w:cs="Arial"/>
          <w:i/>
          <w:iCs/>
          <w:color w:val="000000" w:themeColor="text1"/>
          <w:sz w:val="22"/>
          <w:szCs w:val="22"/>
          <w:lang w:val="es-ES_tradnl"/>
        </w:rPr>
        <w:t>Vmínima</w:t>
      </w:r>
      <w:proofErr w:type="spellEnd"/>
      <w:r w:rsidRPr="001F0847">
        <w:rPr>
          <w:rFonts w:ascii="Arial" w:hAnsi="Arial" w:cs="Arial"/>
          <w:i/>
          <w:iCs/>
          <w:color w:val="000000" w:themeColor="text1"/>
          <w:sz w:val="22"/>
          <w:szCs w:val="22"/>
          <w:lang w:val="es-ES_tradnl"/>
        </w:rPr>
        <w:t xml:space="preserve"> = 0.60m/</w:t>
      </w:r>
      <w:proofErr w:type="spellStart"/>
      <w:r w:rsidRPr="001F0847">
        <w:rPr>
          <w:rFonts w:ascii="Arial" w:hAnsi="Arial" w:cs="Arial"/>
          <w:i/>
          <w:iCs/>
          <w:color w:val="000000" w:themeColor="text1"/>
          <w:sz w:val="22"/>
          <w:szCs w:val="22"/>
          <w:lang w:val="es-ES_tradnl"/>
        </w:rPr>
        <w:t>seg</w:t>
      </w:r>
      <w:proofErr w:type="spellEnd"/>
      <w:r w:rsidRPr="001F0847">
        <w:rPr>
          <w:rFonts w:ascii="Arial" w:hAnsi="Arial" w:cs="Arial"/>
          <w:i/>
          <w:iCs/>
          <w:color w:val="000000" w:themeColor="text1"/>
          <w:sz w:val="22"/>
          <w:szCs w:val="22"/>
          <w:lang w:val="es-ES_tradnl"/>
        </w:rPr>
        <w:t xml:space="preserve"> </w:t>
      </w:r>
      <w:proofErr w:type="spellStart"/>
      <w:r w:rsidRPr="001F0847">
        <w:rPr>
          <w:rFonts w:ascii="Arial" w:hAnsi="Arial" w:cs="Arial"/>
          <w:i/>
          <w:iCs/>
          <w:color w:val="000000" w:themeColor="text1"/>
          <w:sz w:val="22"/>
          <w:szCs w:val="22"/>
          <w:lang w:val="es-ES_tradnl"/>
        </w:rPr>
        <w:t>Vmáxima</w:t>
      </w:r>
      <w:proofErr w:type="spellEnd"/>
      <w:r w:rsidRPr="001F0847">
        <w:rPr>
          <w:rFonts w:ascii="Arial" w:hAnsi="Arial" w:cs="Arial"/>
          <w:i/>
          <w:iCs/>
          <w:color w:val="000000" w:themeColor="text1"/>
          <w:sz w:val="22"/>
          <w:szCs w:val="22"/>
          <w:lang w:val="es-ES_tradnl"/>
        </w:rPr>
        <w:t xml:space="preserve"> = 5.0m/</w:t>
      </w:r>
      <w:proofErr w:type="spellStart"/>
      <w:r w:rsidRPr="001F0847">
        <w:rPr>
          <w:rFonts w:ascii="Arial" w:hAnsi="Arial" w:cs="Arial"/>
          <w:i/>
          <w:iCs/>
          <w:color w:val="000000" w:themeColor="text1"/>
          <w:sz w:val="22"/>
          <w:szCs w:val="22"/>
          <w:lang w:val="es-ES_tradnl"/>
        </w:rPr>
        <w:t>seg</w:t>
      </w:r>
      <w:proofErr w:type="spellEnd"/>
    </w:p>
    <w:p w:rsidR="00BE07A7" w:rsidRPr="001F0847" w:rsidRDefault="00BE07A7" w:rsidP="00BE07A7">
      <w:pPr>
        <w:shd w:val="clear" w:color="auto" w:fill="FFFFFF"/>
        <w:spacing w:before="240"/>
        <w:jc w:val="both"/>
        <w:rPr>
          <w:rFonts w:ascii="Arial" w:hAnsi="Arial" w:cs="Arial"/>
          <w:color w:val="000000" w:themeColor="text1"/>
          <w:sz w:val="22"/>
          <w:szCs w:val="22"/>
        </w:rPr>
      </w:pPr>
      <w:r w:rsidRPr="001F0847">
        <w:rPr>
          <w:rFonts w:ascii="Arial" w:hAnsi="Arial" w:cs="Arial"/>
          <w:color w:val="000000" w:themeColor="text1"/>
          <w:sz w:val="22"/>
          <w:szCs w:val="22"/>
          <w:lang w:val="es-ES_tradnl"/>
        </w:rPr>
        <w:t>De la misma forma, se ha calculado las características hidráulicas por tramo con el caudal de diseño distribuido proporcionalmente a la longitud y sumando los aportes de los tramos anteriores.</w:t>
      </w:r>
    </w:p>
    <w:p w:rsidR="001F2CD2" w:rsidRPr="001F0847" w:rsidRDefault="001F2CD2">
      <w:pPr>
        <w:suppressAutoHyphens w:val="0"/>
        <w:rPr>
          <w:rFonts w:ascii="Arial" w:hAnsi="Arial" w:cs="Arial"/>
          <w:b/>
          <w:bCs/>
          <w:color w:val="000000" w:themeColor="text1"/>
          <w:sz w:val="22"/>
          <w:szCs w:val="22"/>
          <w:lang w:val="es-ES_tradnl"/>
        </w:rPr>
      </w:pPr>
      <w:r w:rsidRPr="001F0847">
        <w:rPr>
          <w:rFonts w:ascii="Arial" w:hAnsi="Arial" w:cs="Arial"/>
          <w:b/>
          <w:bCs/>
          <w:color w:val="000000" w:themeColor="text1"/>
          <w:sz w:val="22"/>
          <w:szCs w:val="22"/>
          <w:lang w:val="es-ES_tradnl"/>
        </w:rPr>
        <w:br w:type="page"/>
      </w:r>
    </w:p>
    <w:p w:rsidR="00BE07A7" w:rsidRPr="001F0847" w:rsidRDefault="00BE07A7" w:rsidP="00BE07A7">
      <w:pPr>
        <w:shd w:val="clear" w:color="auto" w:fill="FFFFFF"/>
        <w:spacing w:before="240"/>
        <w:jc w:val="both"/>
        <w:rPr>
          <w:rFonts w:ascii="Arial" w:hAnsi="Arial" w:cs="Arial"/>
          <w:color w:val="000000" w:themeColor="text1"/>
          <w:sz w:val="22"/>
          <w:szCs w:val="22"/>
        </w:rPr>
      </w:pPr>
      <w:r w:rsidRPr="001F0847">
        <w:rPr>
          <w:rFonts w:ascii="Arial" w:hAnsi="Arial" w:cs="Arial"/>
          <w:b/>
          <w:bCs/>
          <w:color w:val="000000" w:themeColor="text1"/>
          <w:sz w:val="22"/>
          <w:szCs w:val="22"/>
          <w:lang w:val="es-ES_tradnl"/>
        </w:rPr>
        <w:lastRenderedPageBreak/>
        <w:t>UNIDAD DE TRATAMIENTO DE AGUAS RESIDUALES</w:t>
      </w:r>
    </w:p>
    <w:p w:rsidR="00BE07A7" w:rsidRPr="001F0847" w:rsidRDefault="00BE07A7" w:rsidP="00BE07A7">
      <w:pPr>
        <w:shd w:val="clear" w:color="auto" w:fill="FFFFFF"/>
        <w:tabs>
          <w:tab w:val="left" w:pos="576"/>
        </w:tabs>
        <w:spacing w:before="240"/>
        <w:jc w:val="both"/>
        <w:rPr>
          <w:rFonts w:ascii="Arial" w:hAnsi="Arial" w:cs="Arial"/>
          <w:color w:val="000000" w:themeColor="text1"/>
          <w:sz w:val="22"/>
          <w:szCs w:val="22"/>
        </w:rPr>
      </w:pPr>
      <w:r w:rsidRPr="001F0847">
        <w:rPr>
          <w:rFonts w:ascii="Arial" w:hAnsi="Arial" w:cs="Arial"/>
          <w:b/>
          <w:bCs/>
          <w:color w:val="000000" w:themeColor="text1"/>
          <w:sz w:val="22"/>
          <w:szCs w:val="22"/>
          <w:lang w:val="es-ES_tradnl"/>
        </w:rPr>
        <w:t>DESCRIPCION GENERAL</w:t>
      </w:r>
    </w:p>
    <w:p w:rsidR="00BE07A7" w:rsidRPr="001F0847" w:rsidRDefault="00BE07A7" w:rsidP="00BE07A7">
      <w:pPr>
        <w:shd w:val="clear" w:color="auto" w:fill="FFFFFF"/>
        <w:spacing w:before="240"/>
        <w:jc w:val="both"/>
        <w:rPr>
          <w:rFonts w:ascii="Arial" w:hAnsi="Arial" w:cs="Arial"/>
          <w:color w:val="000000" w:themeColor="text1"/>
          <w:sz w:val="22"/>
          <w:szCs w:val="22"/>
        </w:rPr>
      </w:pPr>
      <w:r w:rsidRPr="001F0847">
        <w:rPr>
          <w:rFonts w:ascii="Arial" w:hAnsi="Arial" w:cs="Arial"/>
          <w:color w:val="000000" w:themeColor="text1"/>
          <w:sz w:val="22"/>
          <w:szCs w:val="22"/>
          <w:lang w:val="es-ES_tradnl"/>
        </w:rPr>
        <w:t>El proyecto comprende el Tratamiento y Disposición final de las Aguas Residuales generadas en La URBANIZACION, conformada por un total de 90 solares.</w:t>
      </w:r>
    </w:p>
    <w:p w:rsidR="00BE07A7" w:rsidRPr="001F0847" w:rsidRDefault="00BE07A7" w:rsidP="00BE07A7">
      <w:pPr>
        <w:shd w:val="clear" w:color="auto" w:fill="FFFFFF"/>
        <w:tabs>
          <w:tab w:val="left" w:pos="576"/>
        </w:tabs>
        <w:spacing w:before="240"/>
        <w:jc w:val="both"/>
        <w:rPr>
          <w:rFonts w:ascii="Arial" w:hAnsi="Arial" w:cs="Arial"/>
          <w:color w:val="000000" w:themeColor="text1"/>
          <w:sz w:val="22"/>
          <w:szCs w:val="22"/>
        </w:rPr>
      </w:pPr>
      <w:r w:rsidRPr="001F0847">
        <w:rPr>
          <w:rFonts w:ascii="Arial" w:hAnsi="Arial" w:cs="Arial"/>
          <w:b/>
          <w:bCs/>
          <w:color w:val="000000" w:themeColor="text1"/>
          <w:sz w:val="22"/>
          <w:szCs w:val="22"/>
          <w:lang w:val="es-ES_tradnl"/>
        </w:rPr>
        <w:t>NORMAS Y RECOMENDACIONES</w:t>
      </w:r>
    </w:p>
    <w:p w:rsidR="00BE07A7" w:rsidRPr="001F0847" w:rsidRDefault="00BE07A7" w:rsidP="00BE07A7">
      <w:pPr>
        <w:shd w:val="clear" w:color="auto" w:fill="FFFFFF"/>
        <w:spacing w:before="240"/>
        <w:jc w:val="both"/>
        <w:rPr>
          <w:rFonts w:ascii="Arial" w:hAnsi="Arial" w:cs="Arial"/>
          <w:color w:val="000000" w:themeColor="text1"/>
          <w:sz w:val="22"/>
          <w:szCs w:val="22"/>
        </w:rPr>
      </w:pPr>
      <w:r w:rsidRPr="001F0847">
        <w:rPr>
          <w:rFonts w:ascii="Arial" w:hAnsi="Arial" w:cs="Arial"/>
          <w:color w:val="000000" w:themeColor="text1"/>
          <w:sz w:val="22"/>
          <w:szCs w:val="22"/>
          <w:lang w:val="es-ES_tradnl"/>
        </w:rPr>
        <w:t xml:space="preserve">A fin de cumplir con las reglamentaciones sanitarias para vertidos de aguas residuales a los medios receptores, exigidas por las instituciones </w:t>
      </w:r>
      <w:r w:rsidRPr="001F0847">
        <w:rPr>
          <w:rFonts w:ascii="Arial" w:hAnsi="Arial" w:cs="Arial"/>
          <w:color w:val="000000" w:themeColor="text1"/>
          <w:spacing w:val="-2"/>
          <w:sz w:val="22"/>
          <w:szCs w:val="22"/>
          <w:lang w:val="es-ES_tradnl"/>
        </w:rPr>
        <w:t xml:space="preserve">correspondientes del país, se han observado las disposiciones técnicas de la </w:t>
      </w:r>
      <w:r w:rsidRPr="001F0847">
        <w:rPr>
          <w:rFonts w:ascii="Arial" w:hAnsi="Arial" w:cs="Arial"/>
          <w:b/>
          <w:bCs/>
          <w:color w:val="000000" w:themeColor="text1"/>
          <w:sz w:val="22"/>
          <w:szCs w:val="22"/>
          <w:lang w:val="es-ES_tradnl"/>
        </w:rPr>
        <w:t>NORMAS AMBIENTALES DE SEMARENA AÑO 2001, “sobre la calidad del Agua y Control de Descargas</w:t>
      </w:r>
      <w:proofErr w:type="gramStart"/>
      <w:r w:rsidRPr="001F0847">
        <w:rPr>
          <w:rFonts w:ascii="Arial" w:hAnsi="Arial" w:cs="Arial"/>
          <w:b/>
          <w:bCs/>
          <w:color w:val="000000" w:themeColor="text1"/>
          <w:sz w:val="22"/>
          <w:szCs w:val="22"/>
          <w:lang w:val="es-ES_tradnl"/>
        </w:rPr>
        <w:t xml:space="preserve">” </w:t>
      </w:r>
      <w:r w:rsidRPr="001F0847">
        <w:rPr>
          <w:rFonts w:ascii="Arial" w:hAnsi="Arial" w:cs="Arial"/>
          <w:color w:val="000000" w:themeColor="text1"/>
          <w:sz w:val="22"/>
          <w:szCs w:val="22"/>
          <w:lang w:val="es-ES_tradnl"/>
        </w:rPr>
        <w:t>.</w:t>
      </w:r>
      <w:proofErr w:type="gramEnd"/>
    </w:p>
    <w:p w:rsidR="00BE07A7" w:rsidRPr="001F0847" w:rsidRDefault="00BE07A7" w:rsidP="00BE07A7">
      <w:pPr>
        <w:shd w:val="clear" w:color="auto" w:fill="FFFFFF"/>
        <w:spacing w:before="240"/>
        <w:jc w:val="both"/>
        <w:rPr>
          <w:rFonts w:ascii="Arial" w:hAnsi="Arial" w:cs="Arial"/>
          <w:b/>
          <w:bCs/>
          <w:color w:val="000000" w:themeColor="text1"/>
          <w:sz w:val="22"/>
          <w:szCs w:val="22"/>
          <w:lang w:val="es-ES_tradnl"/>
        </w:rPr>
      </w:pPr>
      <w:r w:rsidRPr="001F0847">
        <w:rPr>
          <w:rFonts w:ascii="Arial" w:hAnsi="Arial" w:cs="Arial"/>
          <w:color w:val="000000" w:themeColor="text1"/>
          <w:sz w:val="22"/>
          <w:szCs w:val="22"/>
          <w:lang w:val="es-ES_tradnl"/>
        </w:rPr>
        <w:t>En la tabla No. 5., Pág. No. 21 de la Norma, se especifican valores para las descargas de agua residual municipal en aguas superficiales y el subsuelo. A continuación se presentan los valores de descarga a ser considerados en nuestros cálculos, para poblaciones entre 1,001 y 5,000 habitantes.</w:t>
      </w:r>
      <w:r w:rsidRPr="001F0847">
        <w:rPr>
          <w:rFonts w:ascii="Arial" w:hAnsi="Arial" w:cs="Arial"/>
          <w:b/>
          <w:bCs/>
          <w:color w:val="000000" w:themeColor="text1"/>
          <w:sz w:val="22"/>
          <w:szCs w:val="22"/>
          <w:lang w:val="es-ES_tradnl"/>
        </w:rPr>
        <w:t xml:space="preserve"> </w:t>
      </w:r>
    </w:p>
    <w:p w:rsidR="00BE07A7" w:rsidRPr="001F0847" w:rsidRDefault="00BE07A7" w:rsidP="00BE07A7">
      <w:pPr>
        <w:shd w:val="clear" w:color="auto" w:fill="FFFFFF"/>
        <w:spacing w:before="240"/>
        <w:jc w:val="both"/>
        <w:rPr>
          <w:rFonts w:ascii="Arial" w:hAnsi="Arial" w:cs="Arial"/>
          <w:b/>
          <w:bCs/>
          <w:color w:val="000000" w:themeColor="text1"/>
          <w:sz w:val="22"/>
          <w:szCs w:val="22"/>
          <w:lang w:val="es-ES_tradnl"/>
        </w:rPr>
      </w:pPr>
      <w:r w:rsidRPr="001F0847">
        <w:rPr>
          <w:rFonts w:ascii="Arial" w:hAnsi="Arial" w:cs="Arial"/>
          <w:b/>
          <w:bCs/>
          <w:color w:val="000000" w:themeColor="text1"/>
          <w:sz w:val="22"/>
          <w:szCs w:val="22"/>
          <w:lang w:val="es-ES_tradnl"/>
        </w:rPr>
        <w:t xml:space="preserve">Valores para las descargas de agua residual municipal en aguas superficiales y el subsuelo </w:t>
      </w:r>
    </w:p>
    <w:tbl>
      <w:tblPr>
        <w:tblW w:w="0" w:type="auto"/>
        <w:tblInd w:w="40" w:type="dxa"/>
        <w:tblLayout w:type="fixed"/>
        <w:tblCellMar>
          <w:left w:w="40" w:type="dxa"/>
          <w:right w:w="40" w:type="dxa"/>
        </w:tblCellMar>
        <w:tblLook w:val="0000" w:firstRow="0" w:lastRow="0" w:firstColumn="0" w:lastColumn="0" w:noHBand="0" w:noVBand="0"/>
      </w:tblPr>
      <w:tblGrid>
        <w:gridCol w:w="3058"/>
        <w:gridCol w:w="3163"/>
        <w:gridCol w:w="1992"/>
      </w:tblGrid>
      <w:tr w:rsidR="00BE07A7" w:rsidRPr="001F0847" w:rsidTr="00BE07A7">
        <w:trPr>
          <w:trHeight w:val="144"/>
        </w:trPr>
        <w:tc>
          <w:tcPr>
            <w:tcW w:w="3058" w:type="dxa"/>
            <w:tcBorders>
              <w:top w:val="single" w:sz="6" w:space="0" w:color="auto"/>
              <w:left w:val="single" w:sz="6" w:space="0" w:color="auto"/>
              <w:bottom w:val="single" w:sz="6" w:space="0" w:color="auto"/>
              <w:right w:val="single" w:sz="6" w:space="0" w:color="auto"/>
            </w:tcBorders>
            <w:shd w:val="clear" w:color="auto" w:fill="FFFFFF"/>
          </w:tcPr>
          <w:p w:rsidR="00BE07A7" w:rsidRPr="001F0847" w:rsidRDefault="00BE07A7" w:rsidP="00BE07A7">
            <w:pPr>
              <w:shd w:val="clear" w:color="auto" w:fill="FFFFFF"/>
              <w:jc w:val="both"/>
              <w:rPr>
                <w:rFonts w:ascii="Arial" w:hAnsi="Arial" w:cs="Arial"/>
                <w:color w:val="000000" w:themeColor="text1"/>
                <w:sz w:val="22"/>
                <w:szCs w:val="22"/>
              </w:rPr>
            </w:pPr>
            <w:r w:rsidRPr="001F0847">
              <w:rPr>
                <w:rFonts w:ascii="Arial" w:hAnsi="Arial" w:cs="Arial"/>
                <w:b/>
                <w:bCs/>
                <w:color w:val="000000" w:themeColor="text1"/>
                <w:sz w:val="22"/>
                <w:szCs w:val="22"/>
                <w:lang w:val="es-ES_tradnl"/>
              </w:rPr>
              <w:t>Contaminantes</w:t>
            </w:r>
          </w:p>
        </w:tc>
        <w:tc>
          <w:tcPr>
            <w:tcW w:w="3163" w:type="dxa"/>
            <w:tcBorders>
              <w:top w:val="single" w:sz="6" w:space="0" w:color="auto"/>
              <w:left w:val="single" w:sz="6" w:space="0" w:color="auto"/>
              <w:bottom w:val="single" w:sz="6" w:space="0" w:color="auto"/>
              <w:right w:val="single" w:sz="6" w:space="0" w:color="auto"/>
            </w:tcBorders>
            <w:shd w:val="clear" w:color="auto" w:fill="FFFFFF"/>
          </w:tcPr>
          <w:p w:rsidR="00BE07A7" w:rsidRPr="001F0847" w:rsidRDefault="00BE07A7" w:rsidP="00BE07A7">
            <w:pPr>
              <w:shd w:val="clear" w:color="auto" w:fill="FFFFFF"/>
              <w:jc w:val="both"/>
              <w:rPr>
                <w:rFonts w:ascii="Arial" w:hAnsi="Arial" w:cs="Arial"/>
                <w:color w:val="000000" w:themeColor="text1"/>
                <w:sz w:val="22"/>
                <w:szCs w:val="22"/>
              </w:rPr>
            </w:pPr>
            <w:r w:rsidRPr="001F0847">
              <w:rPr>
                <w:rFonts w:ascii="Arial" w:hAnsi="Arial" w:cs="Arial"/>
                <w:b/>
                <w:bCs/>
                <w:color w:val="000000" w:themeColor="text1"/>
                <w:sz w:val="22"/>
                <w:szCs w:val="22"/>
                <w:lang w:val="es-ES_tradnl"/>
              </w:rPr>
              <w:t>Valor Máximo Permitido</w:t>
            </w:r>
          </w:p>
        </w:tc>
        <w:tc>
          <w:tcPr>
            <w:tcW w:w="1992" w:type="dxa"/>
            <w:tcBorders>
              <w:top w:val="single" w:sz="6" w:space="0" w:color="auto"/>
              <w:left w:val="single" w:sz="6" w:space="0" w:color="auto"/>
              <w:bottom w:val="single" w:sz="6" w:space="0" w:color="auto"/>
              <w:right w:val="single" w:sz="6" w:space="0" w:color="auto"/>
            </w:tcBorders>
            <w:shd w:val="clear" w:color="auto" w:fill="FFFFFF"/>
          </w:tcPr>
          <w:p w:rsidR="00BE07A7" w:rsidRPr="001F0847" w:rsidRDefault="00BE07A7" w:rsidP="00BE07A7">
            <w:pPr>
              <w:shd w:val="clear" w:color="auto" w:fill="FFFFFF"/>
              <w:jc w:val="both"/>
              <w:rPr>
                <w:rFonts w:ascii="Arial" w:hAnsi="Arial" w:cs="Arial"/>
                <w:color w:val="000000" w:themeColor="text1"/>
                <w:sz w:val="22"/>
                <w:szCs w:val="22"/>
              </w:rPr>
            </w:pPr>
            <w:r w:rsidRPr="001F0847">
              <w:rPr>
                <w:rFonts w:ascii="Arial" w:hAnsi="Arial" w:cs="Arial"/>
                <w:b/>
                <w:bCs/>
                <w:color w:val="000000" w:themeColor="text1"/>
                <w:sz w:val="22"/>
                <w:szCs w:val="22"/>
                <w:lang w:val="es-ES_tradnl"/>
              </w:rPr>
              <w:t>Unidad</w:t>
            </w:r>
          </w:p>
        </w:tc>
      </w:tr>
      <w:tr w:rsidR="00BE07A7" w:rsidRPr="001F0847" w:rsidTr="00BE07A7">
        <w:trPr>
          <w:trHeight w:val="144"/>
        </w:trPr>
        <w:tc>
          <w:tcPr>
            <w:tcW w:w="3058" w:type="dxa"/>
            <w:tcBorders>
              <w:top w:val="single" w:sz="6" w:space="0" w:color="auto"/>
              <w:left w:val="single" w:sz="6" w:space="0" w:color="auto"/>
              <w:bottom w:val="single" w:sz="6" w:space="0" w:color="auto"/>
              <w:right w:val="single" w:sz="6" w:space="0" w:color="auto"/>
            </w:tcBorders>
            <w:shd w:val="clear" w:color="auto" w:fill="FFFFFF"/>
          </w:tcPr>
          <w:p w:rsidR="00BE07A7" w:rsidRPr="001F0847" w:rsidRDefault="00BE07A7" w:rsidP="00BE07A7">
            <w:pPr>
              <w:shd w:val="clear" w:color="auto" w:fill="FFFFFF"/>
              <w:jc w:val="both"/>
              <w:rPr>
                <w:rFonts w:ascii="Arial" w:hAnsi="Arial" w:cs="Arial"/>
                <w:color w:val="000000" w:themeColor="text1"/>
                <w:sz w:val="22"/>
                <w:szCs w:val="22"/>
              </w:rPr>
            </w:pPr>
            <w:r w:rsidRPr="001F0847">
              <w:rPr>
                <w:rFonts w:ascii="Arial" w:hAnsi="Arial" w:cs="Arial"/>
                <w:color w:val="000000" w:themeColor="text1"/>
                <w:sz w:val="22"/>
                <w:szCs w:val="22"/>
                <w:lang w:val="es-ES_tradnl"/>
              </w:rPr>
              <w:t>pH</w:t>
            </w:r>
          </w:p>
        </w:tc>
        <w:tc>
          <w:tcPr>
            <w:tcW w:w="3163" w:type="dxa"/>
            <w:tcBorders>
              <w:top w:val="single" w:sz="6" w:space="0" w:color="auto"/>
              <w:left w:val="single" w:sz="6" w:space="0" w:color="auto"/>
              <w:bottom w:val="single" w:sz="6" w:space="0" w:color="auto"/>
              <w:right w:val="single" w:sz="6" w:space="0" w:color="auto"/>
            </w:tcBorders>
            <w:shd w:val="clear" w:color="auto" w:fill="FFFFFF"/>
          </w:tcPr>
          <w:p w:rsidR="00BE07A7" w:rsidRPr="001F0847" w:rsidRDefault="00BE07A7" w:rsidP="00BE07A7">
            <w:pPr>
              <w:shd w:val="clear" w:color="auto" w:fill="FFFFFF"/>
              <w:jc w:val="both"/>
              <w:rPr>
                <w:rFonts w:ascii="Arial" w:hAnsi="Arial" w:cs="Arial"/>
                <w:color w:val="000000" w:themeColor="text1"/>
                <w:sz w:val="22"/>
                <w:szCs w:val="22"/>
              </w:rPr>
            </w:pPr>
            <w:r w:rsidRPr="001F0847">
              <w:rPr>
                <w:rFonts w:ascii="Arial" w:hAnsi="Arial" w:cs="Arial"/>
                <w:color w:val="000000" w:themeColor="text1"/>
                <w:sz w:val="22"/>
                <w:szCs w:val="22"/>
                <w:lang w:val="es-ES_tradnl"/>
              </w:rPr>
              <w:t>6 – 8.5</w:t>
            </w:r>
          </w:p>
        </w:tc>
        <w:tc>
          <w:tcPr>
            <w:tcW w:w="1992" w:type="dxa"/>
            <w:tcBorders>
              <w:top w:val="single" w:sz="6" w:space="0" w:color="auto"/>
              <w:left w:val="single" w:sz="6" w:space="0" w:color="auto"/>
              <w:bottom w:val="single" w:sz="6" w:space="0" w:color="auto"/>
              <w:right w:val="single" w:sz="6" w:space="0" w:color="auto"/>
            </w:tcBorders>
            <w:shd w:val="clear" w:color="auto" w:fill="FFFFFF"/>
          </w:tcPr>
          <w:p w:rsidR="00BE07A7" w:rsidRPr="001F0847" w:rsidRDefault="00BE07A7" w:rsidP="00BE07A7">
            <w:pPr>
              <w:shd w:val="clear" w:color="auto" w:fill="FFFFFF"/>
              <w:jc w:val="both"/>
              <w:rPr>
                <w:rFonts w:ascii="Arial" w:hAnsi="Arial" w:cs="Arial"/>
                <w:color w:val="000000" w:themeColor="text1"/>
                <w:sz w:val="22"/>
                <w:szCs w:val="22"/>
              </w:rPr>
            </w:pPr>
            <w:r w:rsidRPr="001F0847">
              <w:rPr>
                <w:rFonts w:ascii="Arial" w:hAnsi="Arial" w:cs="Arial"/>
                <w:color w:val="000000" w:themeColor="text1"/>
                <w:sz w:val="22"/>
                <w:szCs w:val="22"/>
                <w:lang w:val="es-ES_tradnl"/>
              </w:rPr>
              <w:t>-</w:t>
            </w:r>
          </w:p>
        </w:tc>
      </w:tr>
      <w:tr w:rsidR="00BE07A7" w:rsidRPr="001F0847" w:rsidTr="00BE07A7">
        <w:trPr>
          <w:trHeight w:val="144"/>
        </w:trPr>
        <w:tc>
          <w:tcPr>
            <w:tcW w:w="3058" w:type="dxa"/>
            <w:tcBorders>
              <w:top w:val="single" w:sz="6" w:space="0" w:color="auto"/>
              <w:left w:val="single" w:sz="6" w:space="0" w:color="auto"/>
              <w:bottom w:val="single" w:sz="6" w:space="0" w:color="auto"/>
              <w:right w:val="single" w:sz="6" w:space="0" w:color="auto"/>
            </w:tcBorders>
            <w:shd w:val="clear" w:color="auto" w:fill="FFFFFF"/>
          </w:tcPr>
          <w:p w:rsidR="00BE07A7" w:rsidRPr="001F0847" w:rsidRDefault="00BE07A7" w:rsidP="00BE07A7">
            <w:pPr>
              <w:shd w:val="clear" w:color="auto" w:fill="FFFFFF"/>
              <w:jc w:val="both"/>
              <w:rPr>
                <w:rFonts w:ascii="Arial" w:hAnsi="Arial" w:cs="Arial"/>
                <w:color w:val="000000" w:themeColor="text1"/>
                <w:sz w:val="22"/>
                <w:szCs w:val="22"/>
              </w:rPr>
            </w:pPr>
            <w:r w:rsidRPr="001F0847">
              <w:rPr>
                <w:rFonts w:ascii="Arial" w:hAnsi="Arial" w:cs="Arial"/>
                <w:color w:val="000000" w:themeColor="text1"/>
                <w:sz w:val="22"/>
                <w:szCs w:val="22"/>
                <w:lang w:val="es-ES_tradnl"/>
              </w:rPr>
              <w:t>Temperatura</w:t>
            </w:r>
          </w:p>
        </w:tc>
        <w:tc>
          <w:tcPr>
            <w:tcW w:w="3163" w:type="dxa"/>
            <w:tcBorders>
              <w:top w:val="single" w:sz="6" w:space="0" w:color="auto"/>
              <w:left w:val="single" w:sz="6" w:space="0" w:color="auto"/>
              <w:bottom w:val="single" w:sz="6" w:space="0" w:color="auto"/>
              <w:right w:val="single" w:sz="6" w:space="0" w:color="auto"/>
            </w:tcBorders>
            <w:shd w:val="clear" w:color="auto" w:fill="FFFFFF"/>
          </w:tcPr>
          <w:p w:rsidR="00BE07A7" w:rsidRPr="001F0847" w:rsidRDefault="00BE07A7" w:rsidP="00BE07A7">
            <w:pPr>
              <w:shd w:val="clear" w:color="auto" w:fill="FFFFFF"/>
              <w:jc w:val="both"/>
              <w:rPr>
                <w:rFonts w:ascii="Arial" w:hAnsi="Arial" w:cs="Arial"/>
                <w:color w:val="000000" w:themeColor="text1"/>
                <w:sz w:val="22"/>
                <w:szCs w:val="22"/>
              </w:rPr>
            </w:pPr>
            <w:r w:rsidRPr="001F0847">
              <w:rPr>
                <w:rFonts w:ascii="Arial" w:hAnsi="Arial" w:cs="Arial"/>
                <w:color w:val="000000" w:themeColor="text1"/>
                <w:sz w:val="22"/>
                <w:szCs w:val="22"/>
                <w:lang w:val="es-ES_tradnl"/>
              </w:rPr>
              <w:t>35</w:t>
            </w:r>
          </w:p>
        </w:tc>
        <w:tc>
          <w:tcPr>
            <w:tcW w:w="1992" w:type="dxa"/>
            <w:tcBorders>
              <w:top w:val="single" w:sz="6" w:space="0" w:color="auto"/>
              <w:left w:val="single" w:sz="6" w:space="0" w:color="auto"/>
              <w:bottom w:val="single" w:sz="6" w:space="0" w:color="auto"/>
              <w:right w:val="single" w:sz="6" w:space="0" w:color="auto"/>
            </w:tcBorders>
            <w:shd w:val="clear" w:color="auto" w:fill="FFFFFF"/>
          </w:tcPr>
          <w:p w:rsidR="00BE07A7" w:rsidRPr="001F0847" w:rsidRDefault="00BE07A7" w:rsidP="00BE07A7">
            <w:pPr>
              <w:shd w:val="clear" w:color="auto" w:fill="FFFFFF"/>
              <w:jc w:val="both"/>
              <w:rPr>
                <w:rFonts w:ascii="Arial" w:hAnsi="Arial" w:cs="Arial"/>
                <w:color w:val="000000" w:themeColor="text1"/>
                <w:sz w:val="22"/>
                <w:szCs w:val="22"/>
              </w:rPr>
            </w:pPr>
            <w:r w:rsidRPr="001F0847">
              <w:rPr>
                <w:rFonts w:ascii="Arial" w:hAnsi="Arial" w:cs="Arial"/>
                <w:b/>
                <w:bCs/>
                <w:color w:val="000000" w:themeColor="text1"/>
                <w:sz w:val="22"/>
                <w:szCs w:val="22"/>
                <w:lang w:val="es-ES_tradnl"/>
              </w:rPr>
              <w:t>°</w:t>
            </w:r>
            <w:r w:rsidRPr="001F0847">
              <w:rPr>
                <w:rFonts w:ascii="Arial" w:hAnsi="Arial" w:cs="Arial"/>
                <w:color w:val="000000" w:themeColor="text1"/>
                <w:sz w:val="22"/>
                <w:szCs w:val="22"/>
                <w:lang w:val="es-ES_tradnl"/>
              </w:rPr>
              <w:t>C</w:t>
            </w:r>
          </w:p>
        </w:tc>
      </w:tr>
      <w:tr w:rsidR="00BE07A7" w:rsidRPr="001F0847" w:rsidTr="00BE07A7">
        <w:trPr>
          <w:trHeight w:val="144"/>
        </w:trPr>
        <w:tc>
          <w:tcPr>
            <w:tcW w:w="3058" w:type="dxa"/>
            <w:tcBorders>
              <w:top w:val="single" w:sz="6" w:space="0" w:color="auto"/>
              <w:left w:val="single" w:sz="6" w:space="0" w:color="auto"/>
              <w:bottom w:val="single" w:sz="6" w:space="0" w:color="auto"/>
              <w:right w:val="single" w:sz="6" w:space="0" w:color="auto"/>
            </w:tcBorders>
            <w:shd w:val="clear" w:color="auto" w:fill="FFFFFF"/>
          </w:tcPr>
          <w:p w:rsidR="00BE07A7" w:rsidRPr="001F0847" w:rsidRDefault="00BE07A7" w:rsidP="00BE07A7">
            <w:pPr>
              <w:shd w:val="clear" w:color="auto" w:fill="FFFFFF"/>
              <w:jc w:val="both"/>
              <w:rPr>
                <w:rFonts w:ascii="Arial" w:hAnsi="Arial" w:cs="Arial"/>
                <w:color w:val="000000" w:themeColor="text1"/>
                <w:sz w:val="22"/>
                <w:szCs w:val="22"/>
              </w:rPr>
            </w:pPr>
            <w:r w:rsidRPr="001F0847">
              <w:rPr>
                <w:rFonts w:ascii="Arial" w:hAnsi="Arial" w:cs="Arial"/>
                <w:color w:val="000000" w:themeColor="text1"/>
                <w:sz w:val="22"/>
                <w:szCs w:val="22"/>
                <w:lang w:val="es-ES_tradnl"/>
              </w:rPr>
              <w:t>Sólidos en Suspensión</w:t>
            </w:r>
          </w:p>
        </w:tc>
        <w:tc>
          <w:tcPr>
            <w:tcW w:w="3163" w:type="dxa"/>
            <w:tcBorders>
              <w:top w:val="single" w:sz="6" w:space="0" w:color="auto"/>
              <w:left w:val="single" w:sz="6" w:space="0" w:color="auto"/>
              <w:bottom w:val="single" w:sz="6" w:space="0" w:color="auto"/>
              <w:right w:val="single" w:sz="6" w:space="0" w:color="auto"/>
            </w:tcBorders>
            <w:shd w:val="clear" w:color="auto" w:fill="FFFFFF"/>
          </w:tcPr>
          <w:p w:rsidR="00BE07A7" w:rsidRPr="001F0847" w:rsidRDefault="00BE07A7" w:rsidP="00BE07A7">
            <w:pPr>
              <w:shd w:val="clear" w:color="auto" w:fill="FFFFFF"/>
              <w:jc w:val="both"/>
              <w:rPr>
                <w:rFonts w:ascii="Arial" w:hAnsi="Arial" w:cs="Arial"/>
                <w:color w:val="000000" w:themeColor="text1"/>
                <w:sz w:val="22"/>
                <w:szCs w:val="22"/>
              </w:rPr>
            </w:pPr>
            <w:r w:rsidRPr="001F0847">
              <w:rPr>
                <w:rFonts w:ascii="Arial" w:hAnsi="Arial" w:cs="Arial"/>
                <w:color w:val="000000" w:themeColor="text1"/>
                <w:sz w:val="22"/>
                <w:szCs w:val="22"/>
                <w:lang w:val="es-ES_tradnl"/>
              </w:rPr>
              <w:t>50</w:t>
            </w:r>
          </w:p>
        </w:tc>
        <w:tc>
          <w:tcPr>
            <w:tcW w:w="1992" w:type="dxa"/>
            <w:tcBorders>
              <w:top w:val="single" w:sz="6" w:space="0" w:color="auto"/>
              <w:left w:val="single" w:sz="6" w:space="0" w:color="auto"/>
              <w:bottom w:val="single" w:sz="6" w:space="0" w:color="auto"/>
              <w:right w:val="single" w:sz="6" w:space="0" w:color="auto"/>
            </w:tcBorders>
            <w:shd w:val="clear" w:color="auto" w:fill="FFFFFF"/>
          </w:tcPr>
          <w:p w:rsidR="00BE07A7" w:rsidRPr="001F0847" w:rsidRDefault="00BE07A7" w:rsidP="00BE07A7">
            <w:pPr>
              <w:shd w:val="clear" w:color="auto" w:fill="FFFFFF"/>
              <w:jc w:val="both"/>
              <w:rPr>
                <w:rFonts w:ascii="Arial" w:hAnsi="Arial" w:cs="Arial"/>
                <w:color w:val="000000" w:themeColor="text1"/>
                <w:sz w:val="22"/>
                <w:szCs w:val="22"/>
              </w:rPr>
            </w:pPr>
            <w:r w:rsidRPr="001F0847">
              <w:rPr>
                <w:rFonts w:ascii="Arial" w:hAnsi="Arial" w:cs="Arial"/>
                <w:color w:val="000000" w:themeColor="text1"/>
                <w:sz w:val="22"/>
                <w:szCs w:val="22"/>
                <w:lang w:val="es-ES_tradnl"/>
              </w:rPr>
              <w:t>Mg/l</w:t>
            </w:r>
          </w:p>
        </w:tc>
      </w:tr>
      <w:tr w:rsidR="00BE07A7" w:rsidRPr="001F0847" w:rsidTr="00BE07A7">
        <w:trPr>
          <w:trHeight w:val="144"/>
        </w:trPr>
        <w:tc>
          <w:tcPr>
            <w:tcW w:w="3058" w:type="dxa"/>
            <w:tcBorders>
              <w:top w:val="single" w:sz="6" w:space="0" w:color="auto"/>
              <w:left w:val="single" w:sz="6" w:space="0" w:color="auto"/>
              <w:bottom w:val="single" w:sz="6" w:space="0" w:color="auto"/>
              <w:right w:val="single" w:sz="6" w:space="0" w:color="auto"/>
            </w:tcBorders>
            <w:shd w:val="clear" w:color="auto" w:fill="FFFFFF"/>
          </w:tcPr>
          <w:p w:rsidR="00BE07A7" w:rsidRPr="001F0847" w:rsidRDefault="00BE07A7" w:rsidP="00BE07A7">
            <w:pPr>
              <w:shd w:val="clear" w:color="auto" w:fill="FFFFFF"/>
              <w:jc w:val="both"/>
              <w:rPr>
                <w:rFonts w:ascii="Arial" w:hAnsi="Arial" w:cs="Arial"/>
                <w:color w:val="000000" w:themeColor="text1"/>
                <w:sz w:val="22"/>
                <w:szCs w:val="22"/>
              </w:rPr>
            </w:pPr>
            <w:r w:rsidRPr="001F0847">
              <w:rPr>
                <w:rFonts w:ascii="Arial" w:hAnsi="Arial" w:cs="Arial"/>
                <w:color w:val="000000" w:themeColor="text1"/>
                <w:sz w:val="22"/>
                <w:szCs w:val="22"/>
                <w:lang w:val="es-ES_tradnl"/>
              </w:rPr>
              <w:t>DQO</w:t>
            </w:r>
          </w:p>
        </w:tc>
        <w:tc>
          <w:tcPr>
            <w:tcW w:w="3163" w:type="dxa"/>
            <w:tcBorders>
              <w:top w:val="single" w:sz="6" w:space="0" w:color="auto"/>
              <w:left w:val="single" w:sz="6" w:space="0" w:color="auto"/>
              <w:bottom w:val="single" w:sz="6" w:space="0" w:color="auto"/>
              <w:right w:val="single" w:sz="6" w:space="0" w:color="auto"/>
            </w:tcBorders>
            <w:shd w:val="clear" w:color="auto" w:fill="FFFFFF"/>
          </w:tcPr>
          <w:p w:rsidR="00BE07A7" w:rsidRPr="001F0847" w:rsidRDefault="00BE07A7" w:rsidP="00BE07A7">
            <w:pPr>
              <w:shd w:val="clear" w:color="auto" w:fill="FFFFFF"/>
              <w:jc w:val="both"/>
              <w:rPr>
                <w:rFonts w:ascii="Arial" w:hAnsi="Arial" w:cs="Arial"/>
                <w:color w:val="000000" w:themeColor="text1"/>
                <w:sz w:val="22"/>
                <w:szCs w:val="22"/>
              </w:rPr>
            </w:pPr>
            <w:r w:rsidRPr="001F0847">
              <w:rPr>
                <w:rFonts w:ascii="Arial" w:hAnsi="Arial" w:cs="Arial"/>
                <w:color w:val="000000" w:themeColor="text1"/>
                <w:sz w:val="22"/>
                <w:szCs w:val="22"/>
                <w:lang w:val="es-ES_tradnl"/>
              </w:rPr>
              <w:t>160</w:t>
            </w:r>
          </w:p>
        </w:tc>
        <w:tc>
          <w:tcPr>
            <w:tcW w:w="1992" w:type="dxa"/>
            <w:tcBorders>
              <w:top w:val="single" w:sz="6" w:space="0" w:color="auto"/>
              <w:left w:val="single" w:sz="6" w:space="0" w:color="auto"/>
              <w:bottom w:val="single" w:sz="6" w:space="0" w:color="auto"/>
              <w:right w:val="single" w:sz="6" w:space="0" w:color="auto"/>
            </w:tcBorders>
            <w:shd w:val="clear" w:color="auto" w:fill="FFFFFF"/>
          </w:tcPr>
          <w:p w:rsidR="00BE07A7" w:rsidRPr="001F0847" w:rsidRDefault="00BE07A7" w:rsidP="00BE07A7">
            <w:pPr>
              <w:shd w:val="clear" w:color="auto" w:fill="FFFFFF"/>
              <w:jc w:val="both"/>
              <w:rPr>
                <w:rFonts w:ascii="Arial" w:hAnsi="Arial" w:cs="Arial"/>
                <w:color w:val="000000" w:themeColor="text1"/>
                <w:sz w:val="22"/>
                <w:szCs w:val="22"/>
              </w:rPr>
            </w:pPr>
            <w:r w:rsidRPr="001F0847">
              <w:rPr>
                <w:rFonts w:ascii="Arial" w:hAnsi="Arial" w:cs="Arial"/>
                <w:color w:val="000000" w:themeColor="text1"/>
                <w:sz w:val="22"/>
                <w:szCs w:val="22"/>
                <w:lang w:val="es-ES_tradnl"/>
              </w:rPr>
              <w:t>Mg/l</w:t>
            </w:r>
          </w:p>
        </w:tc>
      </w:tr>
      <w:tr w:rsidR="00BE07A7" w:rsidRPr="001F0847" w:rsidTr="00BE07A7">
        <w:trPr>
          <w:trHeight w:val="144"/>
        </w:trPr>
        <w:tc>
          <w:tcPr>
            <w:tcW w:w="3058" w:type="dxa"/>
            <w:tcBorders>
              <w:top w:val="single" w:sz="6" w:space="0" w:color="auto"/>
              <w:left w:val="single" w:sz="6" w:space="0" w:color="auto"/>
              <w:bottom w:val="single" w:sz="6" w:space="0" w:color="auto"/>
              <w:right w:val="single" w:sz="6" w:space="0" w:color="auto"/>
            </w:tcBorders>
            <w:shd w:val="clear" w:color="auto" w:fill="FFFFFF"/>
          </w:tcPr>
          <w:p w:rsidR="00BE07A7" w:rsidRPr="001F0847" w:rsidRDefault="00BE07A7" w:rsidP="00BE07A7">
            <w:pPr>
              <w:shd w:val="clear" w:color="auto" w:fill="FFFFFF"/>
              <w:jc w:val="both"/>
              <w:rPr>
                <w:rFonts w:ascii="Arial" w:hAnsi="Arial" w:cs="Arial"/>
                <w:color w:val="000000" w:themeColor="text1"/>
                <w:sz w:val="22"/>
                <w:szCs w:val="22"/>
              </w:rPr>
            </w:pPr>
            <w:r w:rsidRPr="001F0847">
              <w:rPr>
                <w:rFonts w:ascii="Arial" w:hAnsi="Arial" w:cs="Arial"/>
                <w:color w:val="000000" w:themeColor="text1"/>
                <w:sz w:val="22"/>
                <w:szCs w:val="22"/>
                <w:lang w:val="es-ES_tradnl"/>
              </w:rPr>
              <w:t>DBO</w:t>
            </w:r>
            <w:r w:rsidRPr="001F0847">
              <w:rPr>
                <w:rFonts w:ascii="Arial" w:hAnsi="Arial" w:cs="Arial"/>
                <w:color w:val="000000" w:themeColor="text1"/>
                <w:sz w:val="22"/>
                <w:szCs w:val="22"/>
                <w:vertAlign w:val="subscript"/>
                <w:lang w:val="es-ES_tradnl"/>
              </w:rPr>
              <w:t>5</w:t>
            </w:r>
          </w:p>
        </w:tc>
        <w:tc>
          <w:tcPr>
            <w:tcW w:w="3163" w:type="dxa"/>
            <w:tcBorders>
              <w:top w:val="single" w:sz="6" w:space="0" w:color="auto"/>
              <w:left w:val="single" w:sz="6" w:space="0" w:color="auto"/>
              <w:bottom w:val="single" w:sz="6" w:space="0" w:color="auto"/>
              <w:right w:val="single" w:sz="6" w:space="0" w:color="auto"/>
            </w:tcBorders>
            <w:shd w:val="clear" w:color="auto" w:fill="FFFFFF"/>
          </w:tcPr>
          <w:p w:rsidR="00BE07A7" w:rsidRPr="001F0847" w:rsidRDefault="00BE07A7" w:rsidP="00BE07A7">
            <w:pPr>
              <w:shd w:val="clear" w:color="auto" w:fill="FFFFFF"/>
              <w:jc w:val="both"/>
              <w:rPr>
                <w:rFonts w:ascii="Arial" w:hAnsi="Arial" w:cs="Arial"/>
                <w:color w:val="000000" w:themeColor="text1"/>
                <w:sz w:val="22"/>
                <w:szCs w:val="22"/>
              </w:rPr>
            </w:pPr>
            <w:r w:rsidRPr="001F0847">
              <w:rPr>
                <w:rFonts w:ascii="Arial" w:hAnsi="Arial" w:cs="Arial"/>
                <w:color w:val="000000" w:themeColor="text1"/>
                <w:sz w:val="22"/>
                <w:szCs w:val="22"/>
                <w:lang w:val="es-ES_tradnl"/>
              </w:rPr>
              <w:t>50</w:t>
            </w:r>
          </w:p>
        </w:tc>
        <w:tc>
          <w:tcPr>
            <w:tcW w:w="1992" w:type="dxa"/>
            <w:tcBorders>
              <w:top w:val="single" w:sz="6" w:space="0" w:color="auto"/>
              <w:left w:val="single" w:sz="6" w:space="0" w:color="auto"/>
              <w:bottom w:val="single" w:sz="6" w:space="0" w:color="auto"/>
              <w:right w:val="single" w:sz="6" w:space="0" w:color="auto"/>
            </w:tcBorders>
            <w:shd w:val="clear" w:color="auto" w:fill="FFFFFF"/>
          </w:tcPr>
          <w:p w:rsidR="00BE07A7" w:rsidRPr="001F0847" w:rsidRDefault="00BE07A7" w:rsidP="00BE07A7">
            <w:pPr>
              <w:shd w:val="clear" w:color="auto" w:fill="FFFFFF"/>
              <w:jc w:val="both"/>
              <w:rPr>
                <w:rFonts w:ascii="Arial" w:hAnsi="Arial" w:cs="Arial"/>
                <w:color w:val="000000" w:themeColor="text1"/>
                <w:sz w:val="22"/>
                <w:szCs w:val="22"/>
              </w:rPr>
            </w:pPr>
            <w:r w:rsidRPr="001F0847">
              <w:rPr>
                <w:rFonts w:ascii="Arial" w:hAnsi="Arial" w:cs="Arial"/>
                <w:color w:val="000000" w:themeColor="text1"/>
                <w:sz w:val="22"/>
                <w:szCs w:val="22"/>
                <w:lang w:val="es-ES_tradnl"/>
              </w:rPr>
              <w:t>Mg/l</w:t>
            </w:r>
          </w:p>
        </w:tc>
      </w:tr>
      <w:tr w:rsidR="00BE07A7" w:rsidRPr="001F0847" w:rsidTr="00BE07A7">
        <w:trPr>
          <w:trHeight w:val="144"/>
        </w:trPr>
        <w:tc>
          <w:tcPr>
            <w:tcW w:w="3058" w:type="dxa"/>
            <w:tcBorders>
              <w:top w:val="single" w:sz="6" w:space="0" w:color="auto"/>
              <w:left w:val="single" w:sz="6" w:space="0" w:color="auto"/>
              <w:bottom w:val="single" w:sz="6" w:space="0" w:color="auto"/>
              <w:right w:val="single" w:sz="6" w:space="0" w:color="auto"/>
            </w:tcBorders>
            <w:shd w:val="clear" w:color="auto" w:fill="FFFFFF"/>
          </w:tcPr>
          <w:p w:rsidR="00BE07A7" w:rsidRPr="001F0847" w:rsidRDefault="00BE07A7" w:rsidP="00BE07A7">
            <w:pPr>
              <w:shd w:val="clear" w:color="auto" w:fill="FFFFFF"/>
              <w:jc w:val="both"/>
              <w:rPr>
                <w:rFonts w:ascii="Arial" w:hAnsi="Arial" w:cs="Arial"/>
                <w:color w:val="000000" w:themeColor="text1"/>
                <w:sz w:val="22"/>
                <w:szCs w:val="22"/>
              </w:rPr>
            </w:pPr>
            <w:proofErr w:type="spellStart"/>
            <w:r w:rsidRPr="001F0847">
              <w:rPr>
                <w:rFonts w:ascii="Arial" w:hAnsi="Arial" w:cs="Arial"/>
                <w:color w:val="000000" w:themeColor="text1"/>
                <w:sz w:val="22"/>
                <w:szCs w:val="22"/>
                <w:lang w:val="es-ES_tradnl"/>
              </w:rPr>
              <w:t>ColiformesTotales</w:t>
            </w:r>
            <w:proofErr w:type="spellEnd"/>
          </w:p>
        </w:tc>
        <w:tc>
          <w:tcPr>
            <w:tcW w:w="3163" w:type="dxa"/>
            <w:tcBorders>
              <w:top w:val="single" w:sz="6" w:space="0" w:color="auto"/>
              <w:left w:val="single" w:sz="6" w:space="0" w:color="auto"/>
              <w:bottom w:val="single" w:sz="6" w:space="0" w:color="auto"/>
              <w:right w:val="single" w:sz="6" w:space="0" w:color="auto"/>
            </w:tcBorders>
            <w:shd w:val="clear" w:color="auto" w:fill="FFFFFF"/>
          </w:tcPr>
          <w:p w:rsidR="00BE07A7" w:rsidRPr="001F0847" w:rsidRDefault="00BE07A7" w:rsidP="00BE07A7">
            <w:pPr>
              <w:shd w:val="clear" w:color="auto" w:fill="FFFFFF"/>
              <w:jc w:val="both"/>
              <w:rPr>
                <w:rFonts w:ascii="Arial" w:hAnsi="Arial" w:cs="Arial"/>
                <w:color w:val="000000" w:themeColor="text1"/>
                <w:sz w:val="22"/>
                <w:szCs w:val="22"/>
              </w:rPr>
            </w:pPr>
            <w:r w:rsidRPr="001F0847">
              <w:rPr>
                <w:rFonts w:ascii="Arial" w:hAnsi="Arial" w:cs="Arial"/>
                <w:color w:val="000000" w:themeColor="text1"/>
                <w:sz w:val="22"/>
                <w:szCs w:val="22"/>
                <w:lang w:val="es-ES_tradnl"/>
              </w:rPr>
              <w:t>1000</w:t>
            </w:r>
          </w:p>
        </w:tc>
        <w:tc>
          <w:tcPr>
            <w:tcW w:w="1992" w:type="dxa"/>
            <w:tcBorders>
              <w:top w:val="single" w:sz="6" w:space="0" w:color="auto"/>
              <w:left w:val="single" w:sz="6" w:space="0" w:color="auto"/>
              <w:bottom w:val="single" w:sz="6" w:space="0" w:color="auto"/>
              <w:right w:val="single" w:sz="6" w:space="0" w:color="auto"/>
            </w:tcBorders>
            <w:shd w:val="clear" w:color="auto" w:fill="FFFFFF"/>
          </w:tcPr>
          <w:p w:rsidR="00BE07A7" w:rsidRPr="001F0847" w:rsidRDefault="00BE07A7" w:rsidP="00BE07A7">
            <w:pPr>
              <w:shd w:val="clear" w:color="auto" w:fill="FFFFFF"/>
              <w:jc w:val="both"/>
              <w:rPr>
                <w:rFonts w:ascii="Arial" w:hAnsi="Arial" w:cs="Arial"/>
                <w:color w:val="000000" w:themeColor="text1"/>
                <w:sz w:val="22"/>
                <w:szCs w:val="22"/>
              </w:rPr>
            </w:pPr>
            <w:proofErr w:type="spellStart"/>
            <w:r w:rsidRPr="001F0847">
              <w:rPr>
                <w:rFonts w:ascii="Arial" w:hAnsi="Arial" w:cs="Arial"/>
                <w:color w:val="000000" w:themeColor="text1"/>
                <w:sz w:val="22"/>
                <w:szCs w:val="22"/>
                <w:lang w:val="es-ES_tradnl"/>
              </w:rPr>
              <w:t>Ud</w:t>
            </w:r>
            <w:proofErr w:type="spellEnd"/>
            <w:r w:rsidRPr="001F0847">
              <w:rPr>
                <w:rFonts w:ascii="Arial" w:hAnsi="Arial" w:cs="Arial"/>
                <w:color w:val="000000" w:themeColor="text1"/>
                <w:sz w:val="22"/>
                <w:szCs w:val="22"/>
                <w:lang w:val="es-ES_tradnl"/>
              </w:rPr>
              <w:t>/100ml</w:t>
            </w:r>
          </w:p>
        </w:tc>
      </w:tr>
    </w:tbl>
    <w:p w:rsidR="00BE07A7" w:rsidRPr="001F0847" w:rsidRDefault="00BE07A7" w:rsidP="00BE07A7">
      <w:pPr>
        <w:shd w:val="clear" w:color="auto" w:fill="FFFFFF"/>
        <w:spacing w:before="240"/>
        <w:jc w:val="both"/>
        <w:rPr>
          <w:rFonts w:ascii="Arial" w:hAnsi="Arial" w:cs="Arial"/>
          <w:color w:val="000000" w:themeColor="text1"/>
          <w:sz w:val="22"/>
          <w:szCs w:val="22"/>
        </w:rPr>
      </w:pPr>
      <w:r w:rsidRPr="001F0847">
        <w:rPr>
          <w:rFonts w:ascii="Arial" w:hAnsi="Arial" w:cs="Arial"/>
          <w:b/>
          <w:bCs/>
          <w:color w:val="000000" w:themeColor="text1"/>
          <w:sz w:val="22"/>
          <w:szCs w:val="22"/>
          <w:lang w:val="es-ES_tradnl"/>
        </w:rPr>
        <w:t>DISEÑO UNIDAD DE TRATAMIENTO</w:t>
      </w:r>
    </w:p>
    <w:p w:rsidR="00BE07A7" w:rsidRPr="001F0847" w:rsidRDefault="00BE07A7" w:rsidP="00BE07A7">
      <w:pPr>
        <w:shd w:val="clear" w:color="auto" w:fill="FFFFFF"/>
        <w:spacing w:before="240"/>
        <w:jc w:val="both"/>
        <w:rPr>
          <w:rFonts w:ascii="Arial" w:hAnsi="Arial" w:cs="Arial"/>
          <w:b/>
          <w:color w:val="000000" w:themeColor="text1"/>
          <w:sz w:val="22"/>
          <w:szCs w:val="22"/>
          <w:lang w:val="es-ES_tradnl"/>
        </w:rPr>
      </w:pPr>
      <w:r w:rsidRPr="001F0847">
        <w:rPr>
          <w:rFonts w:ascii="Arial" w:hAnsi="Arial" w:cs="Arial"/>
          <w:b/>
          <w:color w:val="000000" w:themeColor="text1"/>
          <w:sz w:val="22"/>
          <w:szCs w:val="22"/>
          <w:lang w:val="es-ES_tradnl"/>
        </w:rPr>
        <w:t>Esquema de Tratamiento</w:t>
      </w:r>
    </w:p>
    <w:p w:rsidR="00BE07A7" w:rsidRPr="001F0847" w:rsidRDefault="00BE07A7" w:rsidP="00BE07A7">
      <w:pPr>
        <w:shd w:val="clear" w:color="auto" w:fill="FFFFFF"/>
        <w:spacing w:before="240"/>
        <w:jc w:val="both"/>
        <w:rPr>
          <w:rFonts w:ascii="Arial" w:hAnsi="Arial" w:cs="Arial"/>
          <w:color w:val="000000" w:themeColor="text1"/>
          <w:sz w:val="22"/>
          <w:szCs w:val="22"/>
        </w:rPr>
      </w:pPr>
      <w:r w:rsidRPr="001F0847">
        <w:rPr>
          <w:rFonts w:ascii="Arial" w:hAnsi="Arial" w:cs="Arial"/>
          <w:color w:val="000000" w:themeColor="text1"/>
          <w:sz w:val="22"/>
          <w:szCs w:val="22"/>
          <w:lang w:val="es-ES_tradnl"/>
        </w:rPr>
        <w:t xml:space="preserve">A partir de los datos de las características del Afluente, se realizó un análisis de alternativas, partiendo de criterios económicos, </w:t>
      </w:r>
      <w:proofErr w:type="spellStart"/>
      <w:r w:rsidRPr="001F0847">
        <w:rPr>
          <w:rFonts w:ascii="Arial" w:hAnsi="Arial" w:cs="Arial"/>
          <w:color w:val="000000" w:themeColor="text1"/>
          <w:sz w:val="22"/>
          <w:szCs w:val="22"/>
          <w:lang w:val="es-ES_tradnl"/>
        </w:rPr>
        <w:t>operabilidad</w:t>
      </w:r>
      <w:proofErr w:type="spellEnd"/>
      <w:r w:rsidRPr="001F0847">
        <w:rPr>
          <w:rFonts w:ascii="Arial" w:hAnsi="Arial" w:cs="Arial"/>
          <w:color w:val="000000" w:themeColor="text1"/>
          <w:sz w:val="22"/>
          <w:szCs w:val="22"/>
          <w:lang w:val="es-ES_tradnl"/>
        </w:rPr>
        <w:t>, manejabilidad de Lodos, malos olores, rendimientos.</w:t>
      </w:r>
    </w:p>
    <w:p w:rsidR="00BE07A7" w:rsidRPr="001F0847" w:rsidRDefault="00BE07A7" w:rsidP="00BE07A7">
      <w:pPr>
        <w:shd w:val="clear" w:color="auto" w:fill="FFFFFF"/>
        <w:spacing w:before="240"/>
        <w:jc w:val="both"/>
        <w:rPr>
          <w:rFonts w:ascii="Arial" w:hAnsi="Arial" w:cs="Arial"/>
          <w:color w:val="000000" w:themeColor="text1"/>
          <w:sz w:val="22"/>
          <w:szCs w:val="22"/>
        </w:rPr>
      </w:pPr>
      <w:r w:rsidRPr="001F0847">
        <w:rPr>
          <w:rFonts w:ascii="Arial" w:hAnsi="Arial" w:cs="Arial"/>
          <w:color w:val="000000" w:themeColor="text1"/>
          <w:sz w:val="22"/>
          <w:szCs w:val="22"/>
          <w:lang w:val="es-ES_tradnl"/>
        </w:rPr>
        <w:t>Sólidos Totales del 90 — 95 %, obteniendo de esta forma valores en el afluente acordes a exigencias con SEMARENA ANO 2001.</w:t>
      </w:r>
    </w:p>
    <w:p w:rsidR="00BE07A7" w:rsidRPr="001F0847" w:rsidRDefault="00BE07A7" w:rsidP="00BE07A7">
      <w:pPr>
        <w:shd w:val="clear" w:color="auto" w:fill="FFFFFF"/>
        <w:spacing w:before="240"/>
        <w:jc w:val="both"/>
        <w:rPr>
          <w:rFonts w:ascii="Arial" w:hAnsi="Arial" w:cs="Arial"/>
          <w:color w:val="000000" w:themeColor="text1"/>
          <w:sz w:val="22"/>
          <w:szCs w:val="22"/>
        </w:rPr>
      </w:pPr>
      <w:r w:rsidRPr="001F0847">
        <w:rPr>
          <w:rFonts w:ascii="Arial" w:hAnsi="Arial" w:cs="Arial"/>
          <w:color w:val="000000" w:themeColor="text1"/>
          <w:sz w:val="22"/>
          <w:szCs w:val="22"/>
          <w:lang w:val="es-ES_tradnl"/>
        </w:rPr>
        <w:t>Análisis Afluente — Efluente Unidad de Tratamiento</w:t>
      </w:r>
    </w:p>
    <w:tbl>
      <w:tblPr>
        <w:tblW w:w="0" w:type="auto"/>
        <w:tblInd w:w="40" w:type="dxa"/>
        <w:tblLayout w:type="fixed"/>
        <w:tblCellMar>
          <w:left w:w="40" w:type="dxa"/>
          <w:right w:w="40" w:type="dxa"/>
        </w:tblCellMar>
        <w:tblLook w:val="0000" w:firstRow="0" w:lastRow="0" w:firstColumn="0" w:lastColumn="0" w:noHBand="0" w:noVBand="0"/>
      </w:tblPr>
      <w:tblGrid>
        <w:gridCol w:w="1350"/>
        <w:gridCol w:w="810"/>
        <w:gridCol w:w="787"/>
        <w:gridCol w:w="1193"/>
        <w:gridCol w:w="835"/>
        <w:gridCol w:w="789"/>
        <w:gridCol w:w="1166"/>
        <w:gridCol w:w="810"/>
        <w:gridCol w:w="782"/>
      </w:tblGrid>
      <w:tr w:rsidR="00BE07A7" w:rsidRPr="001F0847" w:rsidTr="00BE07A7">
        <w:trPr>
          <w:trHeight w:val="20"/>
        </w:trPr>
        <w:tc>
          <w:tcPr>
            <w:tcW w:w="1350" w:type="dxa"/>
            <w:tcBorders>
              <w:top w:val="single" w:sz="6" w:space="0" w:color="auto"/>
              <w:left w:val="single" w:sz="6" w:space="0" w:color="auto"/>
              <w:bottom w:val="single" w:sz="6" w:space="0" w:color="auto"/>
              <w:right w:val="single" w:sz="6" w:space="0" w:color="auto"/>
            </w:tcBorders>
            <w:shd w:val="clear" w:color="auto" w:fill="FFFFFF"/>
          </w:tcPr>
          <w:p w:rsidR="00BE07A7" w:rsidRPr="001F0847" w:rsidRDefault="00BE07A7" w:rsidP="00BE07A7">
            <w:pPr>
              <w:shd w:val="clear" w:color="auto" w:fill="FFFFFF"/>
              <w:jc w:val="both"/>
              <w:rPr>
                <w:rFonts w:ascii="Arial" w:hAnsi="Arial" w:cs="Arial"/>
                <w:color w:val="000000" w:themeColor="text1"/>
                <w:sz w:val="22"/>
                <w:szCs w:val="22"/>
              </w:rPr>
            </w:pPr>
            <w:r w:rsidRPr="001F0847">
              <w:rPr>
                <w:rFonts w:ascii="Arial" w:hAnsi="Arial" w:cs="Arial"/>
                <w:color w:val="000000" w:themeColor="text1"/>
                <w:sz w:val="22"/>
                <w:szCs w:val="22"/>
                <w:lang w:val="es-ES_tradnl"/>
              </w:rPr>
              <w:t>Contaminante</w:t>
            </w:r>
          </w:p>
        </w:tc>
        <w:tc>
          <w:tcPr>
            <w:tcW w:w="1597" w:type="dxa"/>
            <w:gridSpan w:val="2"/>
            <w:tcBorders>
              <w:top w:val="single" w:sz="6" w:space="0" w:color="auto"/>
              <w:left w:val="single" w:sz="6" w:space="0" w:color="auto"/>
              <w:bottom w:val="single" w:sz="6" w:space="0" w:color="auto"/>
              <w:right w:val="single" w:sz="6" w:space="0" w:color="auto"/>
            </w:tcBorders>
            <w:shd w:val="clear" w:color="auto" w:fill="FFFFFF"/>
          </w:tcPr>
          <w:p w:rsidR="00BE07A7" w:rsidRPr="001F0847" w:rsidRDefault="00BE07A7" w:rsidP="00BE07A7">
            <w:pPr>
              <w:shd w:val="clear" w:color="auto" w:fill="FFFFFF"/>
              <w:jc w:val="both"/>
              <w:rPr>
                <w:rFonts w:ascii="Arial" w:hAnsi="Arial" w:cs="Arial"/>
                <w:color w:val="000000" w:themeColor="text1"/>
                <w:sz w:val="22"/>
                <w:szCs w:val="22"/>
              </w:rPr>
            </w:pPr>
            <w:r w:rsidRPr="001F0847">
              <w:rPr>
                <w:rFonts w:ascii="Arial" w:hAnsi="Arial" w:cs="Arial"/>
                <w:color w:val="000000" w:themeColor="text1"/>
                <w:sz w:val="22"/>
                <w:szCs w:val="22"/>
                <w:lang w:val="es-ES_tradnl"/>
              </w:rPr>
              <w:t>AFLUENTE</w:t>
            </w:r>
          </w:p>
        </w:tc>
        <w:tc>
          <w:tcPr>
            <w:tcW w:w="2817" w:type="dxa"/>
            <w:gridSpan w:val="3"/>
            <w:tcBorders>
              <w:top w:val="single" w:sz="6" w:space="0" w:color="auto"/>
              <w:left w:val="single" w:sz="6" w:space="0" w:color="auto"/>
              <w:bottom w:val="single" w:sz="6" w:space="0" w:color="auto"/>
              <w:right w:val="single" w:sz="6" w:space="0" w:color="auto"/>
            </w:tcBorders>
            <w:shd w:val="clear" w:color="auto" w:fill="FFFFFF"/>
          </w:tcPr>
          <w:p w:rsidR="00BE07A7" w:rsidRPr="001F0847" w:rsidRDefault="00BE07A7" w:rsidP="00BE07A7">
            <w:pPr>
              <w:shd w:val="clear" w:color="auto" w:fill="FFFFFF"/>
              <w:jc w:val="both"/>
              <w:rPr>
                <w:rFonts w:ascii="Arial" w:hAnsi="Arial" w:cs="Arial"/>
                <w:color w:val="000000" w:themeColor="text1"/>
                <w:sz w:val="22"/>
                <w:szCs w:val="22"/>
              </w:rPr>
            </w:pPr>
            <w:r w:rsidRPr="001F0847">
              <w:rPr>
                <w:rFonts w:ascii="Arial" w:hAnsi="Arial" w:cs="Arial"/>
                <w:color w:val="000000" w:themeColor="text1"/>
                <w:sz w:val="22"/>
                <w:szCs w:val="22"/>
                <w:lang w:val="es-ES_tradnl"/>
              </w:rPr>
              <w:t>SEDIMENTADOR PRIMARIO</w:t>
            </w:r>
          </w:p>
        </w:tc>
        <w:tc>
          <w:tcPr>
            <w:tcW w:w="1976" w:type="dxa"/>
            <w:gridSpan w:val="2"/>
            <w:tcBorders>
              <w:top w:val="single" w:sz="6" w:space="0" w:color="auto"/>
              <w:left w:val="single" w:sz="6" w:space="0" w:color="auto"/>
              <w:bottom w:val="single" w:sz="6" w:space="0" w:color="auto"/>
              <w:right w:val="single" w:sz="6" w:space="0" w:color="auto"/>
            </w:tcBorders>
            <w:shd w:val="clear" w:color="auto" w:fill="FFFFFF"/>
          </w:tcPr>
          <w:p w:rsidR="00BE07A7" w:rsidRPr="001F0847" w:rsidRDefault="00BE07A7" w:rsidP="00BE07A7">
            <w:pPr>
              <w:shd w:val="clear" w:color="auto" w:fill="FFFFFF"/>
              <w:jc w:val="both"/>
              <w:rPr>
                <w:rFonts w:ascii="Arial" w:hAnsi="Arial" w:cs="Arial"/>
                <w:color w:val="000000" w:themeColor="text1"/>
                <w:sz w:val="22"/>
                <w:szCs w:val="22"/>
              </w:rPr>
            </w:pPr>
            <w:r w:rsidRPr="001F0847">
              <w:rPr>
                <w:rFonts w:ascii="Arial" w:hAnsi="Arial" w:cs="Arial"/>
                <w:color w:val="000000" w:themeColor="text1"/>
                <w:sz w:val="22"/>
                <w:szCs w:val="22"/>
                <w:lang w:val="es-ES_tradnl"/>
              </w:rPr>
              <w:t>LECHO BACTERIANO</w:t>
            </w:r>
          </w:p>
        </w:tc>
        <w:tc>
          <w:tcPr>
            <w:tcW w:w="782" w:type="dxa"/>
            <w:tcBorders>
              <w:top w:val="nil"/>
              <w:left w:val="single" w:sz="6" w:space="0" w:color="auto"/>
              <w:bottom w:val="single" w:sz="6" w:space="0" w:color="auto"/>
              <w:right w:val="nil"/>
            </w:tcBorders>
            <w:shd w:val="clear" w:color="auto" w:fill="FFFFFF"/>
          </w:tcPr>
          <w:p w:rsidR="00BE07A7" w:rsidRPr="001F0847" w:rsidRDefault="00BE07A7" w:rsidP="00BE07A7">
            <w:pPr>
              <w:shd w:val="clear" w:color="auto" w:fill="FFFFFF"/>
              <w:jc w:val="both"/>
              <w:rPr>
                <w:rFonts w:ascii="Arial" w:hAnsi="Arial" w:cs="Arial"/>
                <w:color w:val="000000" w:themeColor="text1"/>
                <w:sz w:val="22"/>
                <w:szCs w:val="22"/>
              </w:rPr>
            </w:pPr>
          </w:p>
        </w:tc>
      </w:tr>
      <w:tr w:rsidR="00BE07A7" w:rsidRPr="001F0847" w:rsidTr="00BE07A7">
        <w:trPr>
          <w:trHeight w:val="20"/>
        </w:trPr>
        <w:tc>
          <w:tcPr>
            <w:tcW w:w="1350" w:type="dxa"/>
            <w:tcBorders>
              <w:top w:val="single" w:sz="6" w:space="0" w:color="auto"/>
              <w:left w:val="single" w:sz="6" w:space="0" w:color="auto"/>
              <w:bottom w:val="single" w:sz="6" w:space="0" w:color="auto"/>
              <w:right w:val="single" w:sz="6" w:space="0" w:color="auto"/>
            </w:tcBorders>
            <w:shd w:val="clear" w:color="auto" w:fill="FFFFFF"/>
          </w:tcPr>
          <w:p w:rsidR="00BE07A7" w:rsidRPr="001F0847" w:rsidRDefault="00BE07A7" w:rsidP="00BE07A7">
            <w:pPr>
              <w:shd w:val="clear" w:color="auto" w:fill="FFFFFF"/>
              <w:jc w:val="both"/>
              <w:rPr>
                <w:rFonts w:ascii="Arial" w:hAnsi="Arial" w:cs="Arial"/>
                <w:color w:val="000000" w:themeColor="text1"/>
                <w:sz w:val="22"/>
                <w:szCs w:val="22"/>
              </w:rPr>
            </w:pPr>
          </w:p>
        </w:tc>
        <w:tc>
          <w:tcPr>
            <w:tcW w:w="810" w:type="dxa"/>
            <w:tcBorders>
              <w:top w:val="single" w:sz="6" w:space="0" w:color="auto"/>
              <w:left w:val="single" w:sz="6" w:space="0" w:color="auto"/>
              <w:bottom w:val="single" w:sz="6" w:space="0" w:color="auto"/>
              <w:right w:val="single" w:sz="6" w:space="0" w:color="auto"/>
            </w:tcBorders>
            <w:shd w:val="clear" w:color="auto" w:fill="FFFFFF"/>
          </w:tcPr>
          <w:p w:rsidR="00BE07A7" w:rsidRPr="001F0847" w:rsidRDefault="00BE07A7" w:rsidP="00BE07A7">
            <w:pPr>
              <w:shd w:val="clear" w:color="auto" w:fill="FFFFFF"/>
              <w:jc w:val="both"/>
              <w:rPr>
                <w:rFonts w:ascii="Arial" w:hAnsi="Arial" w:cs="Arial"/>
                <w:color w:val="000000" w:themeColor="text1"/>
                <w:sz w:val="22"/>
                <w:szCs w:val="22"/>
              </w:rPr>
            </w:pPr>
            <w:r w:rsidRPr="001F0847">
              <w:rPr>
                <w:rFonts w:ascii="Arial" w:hAnsi="Arial" w:cs="Arial"/>
                <w:color w:val="000000" w:themeColor="text1"/>
                <w:sz w:val="22"/>
                <w:szCs w:val="22"/>
                <w:lang w:val="es-ES_tradnl"/>
              </w:rPr>
              <w:t>Valor</w:t>
            </w:r>
          </w:p>
        </w:tc>
        <w:tc>
          <w:tcPr>
            <w:tcW w:w="787" w:type="dxa"/>
            <w:tcBorders>
              <w:top w:val="single" w:sz="6" w:space="0" w:color="auto"/>
              <w:left w:val="single" w:sz="6" w:space="0" w:color="auto"/>
              <w:bottom w:val="single" w:sz="6" w:space="0" w:color="auto"/>
              <w:right w:val="single" w:sz="6" w:space="0" w:color="auto"/>
            </w:tcBorders>
            <w:shd w:val="clear" w:color="auto" w:fill="FFFFFF"/>
          </w:tcPr>
          <w:p w:rsidR="00BE07A7" w:rsidRPr="001F0847" w:rsidRDefault="00BE07A7" w:rsidP="00BE07A7">
            <w:pPr>
              <w:shd w:val="clear" w:color="auto" w:fill="FFFFFF"/>
              <w:jc w:val="both"/>
              <w:rPr>
                <w:rFonts w:ascii="Arial" w:hAnsi="Arial" w:cs="Arial"/>
                <w:color w:val="000000" w:themeColor="text1"/>
                <w:sz w:val="22"/>
                <w:szCs w:val="22"/>
              </w:rPr>
            </w:pPr>
            <w:r w:rsidRPr="001F0847">
              <w:rPr>
                <w:rFonts w:ascii="Arial" w:hAnsi="Arial" w:cs="Arial"/>
                <w:color w:val="000000" w:themeColor="text1"/>
                <w:sz w:val="22"/>
                <w:szCs w:val="22"/>
                <w:lang w:val="es-ES_tradnl"/>
              </w:rPr>
              <w:t>Unidad</w:t>
            </w:r>
          </w:p>
        </w:tc>
        <w:tc>
          <w:tcPr>
            <w:tcW w:w="1193" w:type="dxa"/>
            <w:tcBorders>
              <w:top w:val="single" w:sz="6" w:space="0" w:color="auto"/>
              <w:left w:val="single" w:sz="6" w:space="0" w:color="auto"/>
              <w:bottom w:val="single" w:sz="6" w:space="0" w:color="auto"/>
              <w:right w:val="single" w:sz="6" w:space="0" w:color="auto"/>
            </w:tcBorders>
            <w:shd w:val="clear" w:color="auto" w:fill="FFFFFF"/>
          </w:tcPr>
          <w:p w:rsidR="00BE07A7" w:rsidRPr="001F0847" w:rsidRDefault="00BE07A7" w:rsidP="00BE07A7">
            <w:pPr>
              <w:shd w:val="clear" w:color="auto" w:fill="FFFFFF"/>
              <w:jc w:val="both"/>
              <w:rPr>
                <w:rFonts w:ascii="Arial" w:hAnsi="Arial" w:cs="Arial"/>
                <w:color w:val="000000" w:themeColor="text1"/>
                <w:sz w:val="22"/>
                <w:szCs w:val="22"/>
              </w:rPr>
            </w:pPr>
            <w:r w:rsidRPr="001F0847">
              <w:rPr>
                <w:rFonts w:ascii="Arial" w:hAnsi="Arial" w:cs="Arial"/>
                <w:color w:val="000000" w:themeColor="text1"/>
                <w:sz w:val="22"/>
                <w:szCs w:val="22"/>
                <w:lang w:val="es-ES_tradnl"/>
              </w:rPr>
              <w:t>Rendimiento</w:t>
            </w:r>
          </w:p>
        </w:tc>
        <w:tc>
          <w:tcPr>
            <w:tcW w:w="835" w:type="dxa"/>
            <w:tcBorders>
              <w:top w:val="single" w:sz="6" w:space="0" w:color="auto"/>
              <w:left w:val="single" w:sz="6" w:space="0" w:color="auto"/>
              <w:bottom w:val="single" w:sz="6" w:space="0" w:color="auto"/>
              <w:right w:val="single" w:sz="6" w:space="0" w:color="auto"/>
            </w:tcBorders>
            <w:shd w:val="clear" w:color="auto" w:fill="FFFFFF"/>
          </w:tcPr>
          <w:p w:rsidR="00BE07A7" w:rsidRPr="001F0847" w:rsidRDefault="00BE07A7" w:rsidP="00BE07A7">
            <w:pPr>
              <w:shd w:val="clear" w:color="auto" w:fill="FFFFFF"/>
              <w:jc w:val="both"/>
              <w:rPr>
                <w:rFonts w:ascii="Arial" w:hAnsi="Arial" w:cs="Arial"/>
                <w:color w:val="000000" w:themeColor="text1"/>
                <w:sz w:val="22"/>
                <w:szCs w:val="22"/>
              </w:rPr>
            </w:pPr>
            <w:r w:rsidRPr="001F0847">
              <w:rPr>
                <w:rFonts w:ascii="Arial" w:hAnsi="Arial" w:cs="Arial"/>
                <w:color w:val="000000" w:themeColor="text1"/>
                <w:sz w:val="22"/>
                <w:szCs w:val="22"/>
                <w:lang w:val="es-ES_tradnl"/>
              </w:rPr>
              <w:t>Efluente</w:t>
            </w:r>
          </w:p>
        </w:tc>
        <w:tc>
          <w:tcPr>
            <w:tcW w:w="789" w:type="dxa"/>
            <w:tcBorders>
              <w:top w:val="single" w:sz="6" w:space="0" w:color="auto"/>
              <w:left w:val="single" w:sz="6" w:space="0" w:color="auto"/>
              <w:bottom w:val="single" w:sz="6" w:space="0" w:color="auto"/>
              <w:right w:val="single" w:sz="6" w:space="0" w:color="auto"/>
            </w:tcBorders>
            <w:shd w:val="clear" w:color="auto" w:fill="FFFFFF"/>
          </w:tcPr>
          <w:p w:rsidR="00BE07A7" w:rsidRPr="001F0847" w:rsidRDefault="00BE07A7" w:rsidP="00BE07A7">
            <w:pPr>
              <w:shd w:val="clear" w:color="auto" w:fill="FFFFFF"/>
              <w:jc w:val="both"/>
              <w:rPr>
                <w:rFonts w:ascii="Arial" w:hAnsi="Arial" w:cs="Arial"/>
                <w:color w:val="000000" w:themeColor="text1"/>
                <w:sz w:val="22"/>
                <w:szCs w:val="22"/>
              </w:rPr>
            </w:pPr>
            <w:r w:rsidRPr="001F0847">
              <w:rPr>
                <w:rFonts w:ascii="Arial" w:hAnsi="Arial" w:cs="Arial"/>
                <w:color w:val="000000" w:themeColor="text1"/>
                <w:sz w:val="22"/>
                <w:szCs w:val="22"/>
                <w:lang w:val="es-ES_tradnl"/>
              </w:rPr>
              <w:t>Unidad</w:t>
            </w:r>
          </w:p>
        </w:tc>
        <w:tc>
          <w:tcPr>
            <w:tcW w:w="1166" w:type="dxa"/>
            <w:tcBorders>
              <w:top w:val="single" w:sz="6" w:space="0" w:color="auto"/>
              <w:left w:val="single" w:sz="6" w:space="0" w:color="auto"/>
              <w:bottom w:val="single" w:sz="6" w:space="0" w:color="auto"/>
              <w:right w:val="single" w:sz="6" w:space="0" w:color="auto"/>
            </w:tcBorders>
            <w:shd w:val="clear" w:color="auto" w:fill="FFFFFF"/>
          </w:tcPr>
          <w:p w:rsidR="00BE07A7" w:rsidRPr="001F0847" w:rsidRDefault="00BE07A7" w:rsidP="00BE07A7">
            <w:pPr>
              <w:shd w:val="clear" w:color="auto" w:fill="FFFFFF"/>
              <w:jc w:val="both"/>
              <w:rPr>
                <w:rFonts w:ascii="Arial" w:hAnsi="Arial" w:cs="Arial"/>
                <w:color w:val="000000" w:themeColor="text1"/>
                <w:sz w:val="22"/>
                <w:szCs w:val="22"/>
              </w:rPr>
            </w:pPr>
            <w:r w:rsidRPr="001F0847">
              <w:rPr>
                <w:rFonts w:ascii="Arial" w:hAnsi="Arial" w:cs="Arial"/>
                <w:color w:val="000000" w:themeColor="text1"/>
                <w:sz w:val="22"/>
                <w:szCs w:val="22"/>
                <w:lang w:val="es-ES_tradnl"/>
              </w:rPr>
              <w:t>Rendimiento</w:t>
            </w:r>
          </w:p>
        </w:tc>
        <w:tc>
          <w:tcPr>
            <w:tcW w:w="810" w:type="dxa"/>
            <w:tcBorders>
              <w:top w:val="single" w:sz="6" w:space="0" w:color="auto"/>
              <w:left w:val="single" w:sz="6" w:space="0" w:color="auto"/>
              <w:bottom w:val="single" w:sz="6" w:space="0" w:color="auto"/>
              <w:right w:val="single" w:sz="6" w:space="0" w:color="auto"/>
            </w:tcBorders>
            <w:shd w:val="clear" w:color="auto" w:fill="FFFFFF"/>
          </w:tcPr>
          <w:p w:rsidR="00BE07A7" w:rsidRPr="001F0847" w:rsidRDefault="00BE07A7" w:rsidP="00BE07A7">
            <w:pPr>
              <w:shd w:val="clear" w:color="auto" w:fill="FFFFFF"/>
              <w:jc w:val="both"/>
              <w:rPr>
                <w:rFonts w:ascii="Arial" w:hAnsi="Arial" w:cs="Arial"/>
                <w:color w:val="000000" w:themeColor="text1"/>
                <w:sz w:val="22"/>
                <w:szCs w:val="22"/>
              </w:rPr>
            </w:pPr>
            <w:r w:rsidRPr="001F0847">
              <w:rPr>
                <w:rFonts w:ascii="Arial" w:hAnsi="Arial" w:cs="Arial"/>
                <w:color w:val="000000" w:themeColor="text1"/>
                <w:sz w:val="22"/>
                <w:szCs w:val="22"/>
                <w:lang w:val="es-ES_tradnl"/>
              </w:rPr>
              <w:t>Efluente</w:t>
            </w:r>
          </w:p>
        </w:tc>
        <w:tc>
          <w:tcPr>
            <w:tcW w:w="782" w:type="dxa"/>
            <w:tcBorders>
              <w:top w:val="single" w:sz="6" w:space="0" w:color="auto"/>
              <w:left w:val="single" w:sz="6" w:space="0" w:color="auto"/>
              <w:bottom w:val="single" w:sz="6" w:space="0" w:color="auto"/>
              <w:right w:val="single" w:sz="6" w:space="0" w:color="auto"/>
            </w:tcBorders>
            <w:shd w:val="clear" w:color="auto" w:fill="FFFFFF"/>
          </w:tcPr>
          <w:p w:rsidR="00BE07A7" w:rsidRPr="001F0847" w:rsidRDefault="00BE07A7" w:rsidP="00BE07A7">
            <w:pPr>
              <w:shd w:val="clear" w:color="auto" w:fill="FFFFFF"/>
              <w:jc w:val="both"/>
              <w:rPr>
                <w:rFonts w:ascii="Arial" w:hAnsi="Arial" w:cs="Arial"/>
                <w:color w:val="000000" w:themeColor="text1"/>
                <w:sz w:val="22"/>
                <w:szCs w:val="22"/>
              </w:rPr>
            </w:pPr>
            <w:r w:rsidRPr="001F0847">
              <w:rPr>
                <w:rFonts w:ascii="Arial" w:hAnsi="Arial" w:cs="Arial"/>
                <w:color w:val="000000" w:themeColor="text1"/>
                <w:sz w:val="22"/>
                <w:szCs w:val="22"/>
                <w:lang w:val="es-ES_tradnl"/>
              </w:rPr>
              <w:t>Unid ad</w:t>
            </w:r>
          </w:p>
        </w:tc>
      </w:tr>
      <w:tr w:rsidR="00BE07A7" w:rsidRPr="001F0847" w:rsidTr="00BE07A7">
        <w:trPr>
          <w:trHeight w:val="20"/>
        </w:trPr>
        <w:tc>
          <w:tcPr>
            <w:tcW w:w="1350" w:type="dxa"/>
            <w:tcBorders>
              <w:top w:val="single" w:sz="6" w:space="0" w:color="auto"/>
              <w:left w:val="single" w:sz="6" w:space="0" w:color="auto"/>
              <w:bottom w:val="single" w:sz="6" w:space="0" w:color="auto"/>
              <w:right w:val="single" w:sz="6" w:space="0" w:color="auto"/>
            </w:tcBorders>
            <w:shd w:val="clear" w:color="auto" w:fill="FFFFFF"/>
          </w:tcPr>
          <w:p w:rsidR="00BE07A7" w:rsidRPr="001F0847" w:rsidRDefault="00BE07A7" w:rsidP="00BE07A7">
            <w:pPr>
              <w:shd w:val="clear" w:color="auto" w:fill="FFFFFF"/>
              <w:jc w:val="both"/>
              <w:rPr>
                <w:rFonts w:ascii="Arial" w:hAnsi="Arial" w:cs="Arial"/>
                <w:color w:val="000000" w:themeColor="text1"/>
                <w:sz w:val="22"/>
                <w:szCs w:val="22"/>
              </w:rPr>
            </w:pPr>
            <w:r w:rsidRPr="001F0847">
              <w:rPr>
                <w:rFonts w:ascii="Arial" w:hAnsi="Arial" w:cs="Arial"/>
                <w:b/>
                <w:bCs/>
                <w:i/>
                <w:iCs/>
                <w:color w:val="000000" w:themeColor="text1"/>
                <w:sz w:val="22"/>
                <w:szCs w:val="22"/>
                <w:lang w:val="es-ES_tradnl"/>
              </w:rPr>
              <w:t>DBO5</w:t>
            </w:r>
          </w:p>
        </w:tc>
        <w:tc>
          <w:tcPr>
            <w:tcW w:w="810" w:type="dxa"/>
            <w:tcBorders>
              <w:top w:val="single" w:sz="6" w:space="0" w:color="auto"/>
              <w:left w:val="single" w:sz="6" w:space="0" w:color="auto"/>
              <w:bottom w:val="single" w:sz="6" w:space="0" w:color="auto"/>
              <w:right w:val="single" w:sz="6" w:space="0" w:color="auto"/>
            </w:tcBorders>
            <w:shd w:val="clear" w:color="auto" w:fill="FFFFFF"/>
          </w:tcPr>
          <w:p w:rsidR="00BE07A7" w:rsidRPr="001F0847" w:rsidRDefault="00BE07A7" w:rsidP="00BE07A7">
            <w:pPr>
              <w:shd w:val="clear" w:color="auto" w:fill="FFFFFF"/>
              <w:jc w:val="both"/>
              <w:rPr>
                <w:rFonts w:ascii="Arial" w:hAnsi="Arial" w:cs="Arial"/>
                <w:color w:val="000000" w:themeColor="text1"/>
                <w:sz w:val="22"/>
                <w:szCs w:val="22"/>
              </w:rPr>
            </w:pPr>
            <w:r w:rsidRPr="001F0847">
              <w:rPr>
                <w:rFonts w:ascii="Arial" w:hAnsi="Arial" w:cs="Arial"/>
                <w:color w:val="000000" w:themeColor="text1"/>
                <w:sz w:val="22"/>
                <w:szCs w:val="22"/>
                <w:lang w:val="es-ES_tradnl"/>
              </w:rPr>
              <w:t>250</w:t>
            </w:r>
          </w:p>
        </w:tc>
        <w:tc>
          <w:tcPr>
            <w:tcW w:w="787" w:type="dxa"/>
            <w:tcBorders>
              <w:top w:val="single" w:sz="6" w:space="0" w:color="auto"/>
              <w:left w:val="single" w:sz="6" w:space="0" w:color="auto"/>
              <w:bottom w:val="single" w:sz="6" w:space="0" w:color="auto"/>
              <w:right w:val="single" w:sz="6" w:space="0" w:color="auto"/>
            </w:tcBorders>
            <w:shd w:val="clear" w:color="auto" w:fill="FFFFFF"/>
          </w:tcPr>
          <w:p w:rsidR="00BE07A7" w:rsidRPr="001F0847" w:rsidRDefault="00BE07A7" w:rsidP="00BE07A7">
            <w:pPr>
              <w:shd w:val="clear" w:color="auto" w:fill="FFFFFF"/>
              <w:jc w:val="both"/>
              <w:rPr>
                <w:rFonts w:ascii="Arial" w:hAnsi="Arial" w:cs="Arial"/>
                <w:color w:val="000000" w:themeColor="text1"/>
                <w:sz w:val="22"/>
                <w:szCs w:val="22"/>
              </w:rPr>
            </w:pPr>
            <w:r w:rsidRPr="001F0847">
              <w:rPr>
                <w:rFonts w:ascii="Arial" w:hAnsi="Arial" w:cs="Arial"/>
                <w:color w:val="000000" w:themeColor="text1"/>
                <w:sz w:val="22"/>
                <w:szCs w:val="22"/>
                <w:lang w:val="es-ES_tradnl"/>
              </w:rPr>
              <w:t>Mg/l</w:t>
            </w:r>
          </w:p>
        </w:tc>
        <w:tc>
          <w:tcPr>
            <w:tcW w:w="1193" w:type="dxa"/>
            <w:tcBorders>
              <w:top w:val="single" w:sz="6" w:space="0" w:color="auto"/>
              <w:left w:val="single" w:sz="6" w:space="0" w:color="auto"/>
              <w:bottom w:val="single" w:sz="6" w:space="0" w:color="auto"/>
              <w:right w:val="single" w:sz="6" w:space="0" w:color="auto"/>
            </w:tcBorders>
            <w:shd w:val="clear" w:color="auto" w:fill="FFFFFF"/>
          </w:tcPr>
          <w:p w:rsidR="00BE07A7" w:rsidRPr="001F0847" w:rsidRDefault="00BE07A7" w:rsidP="00BE07A7">
            <w:pPr>
              <w:shd w:val="clear" w:color="auto" w:fill="FFFFFF"/>
              <w:jc w:val="both"/>
              <w:rPr>
                <w:rFonts w:ascii="Arial" w:hAnsi="Arial" w:cs="Arial"/>
                <w:color w:val="000000" w:themeColor="text1"/>
                <w:sz w:val="22"/>
                <w:szCs w:val="22"/>
              </w:rPr>
            </w:pPr>
            <w:r w:rsidRPr="001F0847">
              <w:rPr>
                <w:rFonts w:ascii="Arial" w:hAnsi="Arial" w:cs="Arial"/>
                <w:color w:val="000000" w:themeColor="text1"/>
                <w:sz w:val="22"/>
                <w:szCs w:val="22"/>
                <w:lang w:val="es-ES_tradnl"/>
              </w:rPr>
              <w:t>0.4</w:t>
            </w:r>
          </w:p>
        </w:tc>
        <w:tc>
          <w:tcPr>
            <w:tcW w:w="835" w:type="dxa"/>
            <w:tcBorders>
              <w:top w:val="single" w:sz="6" w:space="0" w:color="auto"/>
              <w:left w:val="single" w:sz="6" w:space="0" w:color="auto"/>
              <w:bottom w:val="single" w:sz="6" w:space="0" w:color="auto"/>
              <w:right w:val="single" w:sz="6" w:space="0" w:color="auto"/>
            </w:tcBorders>
            <w:shd w:val="clear" w:color="auto" w:fill="FFFFFF"/>
          </w:tcPr>
          <w:p w:rsidR="00BE07A7" w:rsidRPr="001F0847" w:rsidRDefault="00BE07A7" w:rsidP="00BE07A7">
            <w:pPr>
              <w:shd w:val="clear" w:color="auto" w:fill="FFFFFF"/>
              <w:jc w:val="both"/>
              <w:rPr>
                <w:rFonts w:ascii="Arial" w:hAnsi="Arial" w:cs="Arial"/>
                <w:color w:val="000000" w:themeColor="text1"/>
                <w:sz w:val="22"/>
                <w:szCs w:val="22"/>
              </w:rPr>
            </w:pPr>
            <w:r w:rsidRPr="001F0847">
              <w:rPr>
                <w:rFonts w:ascii="Arial" w:hAnsi="Arial" w:cs="Arial"/>
                <w:color w:val="000000" w:themeColor="text1"/>
                <w:sz w:val="22"/>
                <w:szCs w:val="22"/>
                <w:lang w:val="es-ES_tradnl"/>
              </w:rPr>
              <w:t>150</w:t>
            </w:r>
          </w:p>
        </w:tc>
        <w:tc>
          <w:tcPr>
            <w:tcW w:w="789" w:type="dxa"/>
            <w:tcBorders>
              <w:top w:val="single" w:sz="6" w:space="0" w:color="auto"/>
              <w:left w:val="single" w:sz="6" w:space="0" w:color="auto"/>
              <w:bottom w:val="single" w:sz="6" w:space="0" w:color="auto"/>
              <w:right w:val="single" w:sz="6" w:space="0" w:color="auto"/>
            </w:tcBorders>
            <w:shd w:val="clear" w:color="auto" w:fill="FFFFFF"/>
          </w:tcPr>
          <w:p w:rsidR="00BE07A7" w:rsidRPr="001F0847" w:rsidRDefault="00BE07A7" w:rsidP="00BE07A7">
            <w:pPr>
              <w:shd w:val="clear" w:color="auto" w:fill="FFFFFF"/>
              <w:jc w:val="both"/>
              <w:rPr>
                <w:rFonts w:ascii="Arial" w:hAnsi="Arial" w:cs="Arial"/>
                <w:color w:val="000000" w:themeColor="text1"/>
                <w:sz w:val="22"/>
                <w:szCs w:val="22"/>
              </w:rPr>
            </w:pPr>
            <w:r w:rsidRPr="001F0847">
              <w:rPr>
                <w:rFonts w:ascii="Arial" w:hAnsi="Arial" w:cs="Arial"/>
                <w:color w:val="000000" w:themeColor="text1"/>
                <w:sz w:val="22"/>
                <w:szCs w:val="22"/>
                <w:lang w:val="es-ES_tradnl"/>
              </w:rPr>
              <w:t>Mg/l</w:t>
            </w:r>
          </w:p>
        </w:tc>
        <w:tc>
          <w:tcPr>
            <w:tcW w:w="1166" w:type="dxa"/>
            <w:tcBorders>
              <w:top w:val="single" w:sz="6" w:space="0" w:color="auto"/>
              <w:left w:val="single" w:sz="6" w:space="0" w:color="auto"/>
              <w:bottom w:val="single" w:sz="6" w:space="0" w:color="auto"/>
              <w:right w:val="single" w:sz="6" w:space="0" w:color="auto"/>
            </w:tcBorders>
            <w:shd w:val="clear" w:color="auto" w:fill="FFFFFF"/>
          </w:tcPr>
          <w:p w:rsidR="00BE07A7" w:rsidRPr="001F0847" w:rsidRDefault="00BE07A7" w:rsidP="00BE07A7">
            <w:pPr>
              <w:shd w:val="clear" w:color="auto" w:fill="FFFFFF"/>
              <w:jc w:val="both"/>
              <w:rPr>
                <w:rFonts w:ascii="Arial" w:hAnsi="Arial" w:cs="Arial"/>
                <w:color w:val="000000" w:themeColor="text1"/>
                <w:sz w:val="22"/>
                <w:szCs w:val="22"/>
              </w:rPr>
            </w:pPr>
            <w:r w:rsidRPr="001F0847">
              <w:rPr>
                <w:rFonts w:ascii="Arial" w:hAnsi="Arial" w:cs="Arial"/>
                <w:color w:val="000000" w:themeColor="text1"/>
                <w:sz w:val="22"/>
                <w:szCs w:val="22"/>
                <w:lang w:val="es-ES_tradnl"/>
              </w:rPr>
              <w:t>0.7</w:t>
            </w:r>
          </w:p>
        </w:tc>
        <w:tc>
          <w:tcPr>
            <w:tcW w:w="810" w:type="dxa"/>
            <w:tcBorders>
              <w:top w:val="single" w:sz="6" w:space="0" w:color="auto"/>
              <w:left w:val="single" w:sz="6" w:space="0" w:color="auto"/>
              <w:bottom w:val="single" w:sz="6" w:space="0" w:color="auto"/>
              <w:right w:val="single" w:sz="6" w:space="0" w:color="auto"/>
            </w:tcBorders>
            <w:shd w:val="clear" w:color="auto" w:fill="FFFFFF"/>
          </w:tcPr>
          <w:p w:rsidR="00BE07A7" w:rsidRPr="001F0847" w:rsidRDefault="00BE07A7" w:rsidP="00BE07A7">
            <w:pPr>
              <w:shd w:val="clear" w:color="auto" w:fill="FFFFFF"/>
              <w:jc w:val="both"/>
              <w:rPr>
                <w:rFonts w:ascii="Arial" w:hAnsi="Arial" w:cs="Arial"/>
                <w:color w:val="000000" w:themeColor="text1"/>
                <w:sz w:val="22"/>
                <w:szCs w:val="22"/>
              </w:rPr>
            </w:pPr>
            <w:r w:rsidRPr="001F0847">
              <w:rPr>
                <w:rFonts w:ascii="Arial" w:hAnsi="Arial" w:cs="Arial"/>
                <w:color w:val="000000" w:themeColor="text1"/>
                <w:sz w:val="22"/>
                <w:szCs w:val="22"/>
                <w:lang w:val="es-ES_tradnl"/>
              </w:rPr>
              <w:t>45</w:t>
            </w:r>
          </w:p>
        </w:tc>
        <w:tc>
          <w:tcPr>
            <w:tcW w:w="782" w:type="dxa"/>
            <w:tcBorders>
              <w:top w:val="single" w:sz="6" w:space="0" w:color="auto"/>
              <w:left w:val="single" w:sz="6" w:space="0" w:color="auto"/>
              <w:bottom w:val="single" w:sz="6" w:space="0" w:color="auto"/>
              <w:right w:val="single" w:sz="6" w:space="0" w:color="auto"/>
            </w:tcBorders>
            <w:shd w:val="clear" w:color="auto" w:fill="FFFFFF"/>
          </w:tcPr>
          <w:p w:rsidR="00BE07A7" w:rsidRPr="001F0847" w:rsidRDefault="00BE07A7" w:rsidP="00BE07A7">
            <w:pPr>
              <w:shd w:val="clear" w:color="auto" w:fill="FFFFFF"/>
              <w:jc w:val="both"/>
              <w:rPr>
                <w:rFonts w:ascii="Arial" w:hAnsi="Arial" w:cs="Arial"/>
                <w:color w:val="000000" w:themeColor="text1"/>
                <w:sz w:val="22"/>
                <w:szCs w:val="22"/>
              </w:rPr>
            </w:pPr>
            <w:r w:rsidRPr="001F0847">
              <w:rPr>
                <w:rFonts w:ascii="Arial" w:hAnsi="Arial" w:cs="Arial"/>
                <w:color w:val="000000" w:themeColor="text1"/>
                <w:sz w:val="22"/>
                <w:szCs w:val="22"/>
                <w:lang w:val="es-ES_tradnl"/>
              </w:rPr>
              <w:t>Mg/l</w:t>
            </w:r>
          </w:p>
        </w:tc>
      </w:tr>
      <w:tr w:rsidR="00BE07A7" w:rsidRPr="001F0847" w:rsidTr="00BE07A7">
        <w:trPr>
          <w:trHeight w:val="20"/>
        </w:trPr>
        <w:tc>
          <w:tcPr>
            <w:tcW w:w="1350" w:type="dxa"/>
            <w:tcBorders>
              <w:top w:val="single" w:sz="6" w:space="0" w:color="auto"/>
              <w:left w:val="single" w:sz="6" w:space="0" w:color="auto"/>
              <w:bottom w:val="single" w:sz="6" w:space="0" w:color="auto"/>
              <w:right w:val="single" w:sz="6" w:space="0" w:color="auto"/>
            </w:tcBorders>
            <w:shd w:val="clear" w:color="auto" w:fill="FFFFFF"/>
          </w:tcPr>
          <w:p w:rsidR="00BE07A7" w:rsidRPr="001F0847" w:rsidRDefault="00BE07A7" w:rsidP="00BE07A7">
            <w:pPr>
              <w:shd w:val="clear" w:color="auto" w:fill="FFFFFF"/>
              <w:jc w:val="both"/>
              <w:rPr>
                <w:rFonts w:ascii="Arial" w:hAnsi="Arial" w:cs="Arial"/>
                <w:color w:val="000000" w:themeColor="text1"/>
                <w:sz w:val="22"/>
                <w:szCs w:val="22"/>
              </w:rPr>
            </w:pPr>
            <w:r w:rsidRPr="001F0847">
              <w:rPr>
                <w:rFonts w:ascii="Arial" w:hAnsi="Arial" w:cs="Arial"/>
                <w:b/>
                <w:bCs/>
                <w:i/>
                <w:iCs/>
                <w:color w:val="000000" w:themeColor="text1"/>
                <w:sz w:val="22"/>
                <w:szCs w:val="22"/>
                <w:lang w:val="es-ES_tradnl"/>
              </w:rPr>
              <w:t>DQO</w:t>
            </w:r>
          </w:p>
        </w:tc>
        <w:tc>
          <w:tcPr>
            <w:tcW w:w="810" w:type="dxa"/>
            <w:tcBorders>
              <w:top w:val="single" w:sz="6" w:space="0" w:color="auto"/>
              <w:left w:val="single" w:sz="6" w:space="0" w:color="auto"/>
              <w:bottom w:val="single" w:sz="6" w:space="0" w:color="auto"/>
              <w:right w:val="single" w:sz="6" w:space="0" w:color="auto"/>
            </w:tcBorders>
            <w:shd w:val="clear" w:color="auto" w:fill="FFFFFF"/>
          </w:tcPr>
          <w:p w:rsidR="00BE07A7" w:rsidRPr="001F0847" w:rsidRDefault="00BE07A7" w:rsidP="00BE07A7">
            <w:pPr>
              <w:shd w:val="clear" w:color="auto" w:fill="FFFFFF"/>
              <w:jc w:val="both"/>
              <w:rPr>
                <w:rFonts w:ascii="Arial" w:hAnsi="Arial" w:cs="Arial"/>
                <w:color w:val="000000" w:themeColor="text1"/>
                <w:sz w:val="22"/>
                <w:szCs w:val="22"/>
              </w:rPr>
            </w:pPr>
            <w:r w:rsidRPr="001F0847">
              <w:rPr>
                <w:rFonts w:ascii="Arial" w:hAnsi="Arial" w:cs="Arial"/>
                <w:color w:val="000000" w:themeColor="text1"/>
                <w:sz w:val="22"/>
                <w:szCs w:val="22"/>
                <w:lang w:val="es-ES_tradnl"/>
              </w:rPr>
              <w:t>400</w:t>
            </w:r>
          </w:p>
        </w:tc>
        <w:tc>
          <w:tcPr>
            <w:tcW w:w="787" w:type="dxa"/>
            <w:tcBorders>
              <w:top w:val="single" w:sz="6" w:space="0" w:color="auto"/>
              <w:left w:val="single" w:sz="6" w:space="0" w:color="auto"/>
              <w:bottom w:val="single" w:sz="6" w:space="0" w:color="auto"/>
              <w:right w:val="single" w:sz="6" w:space="0" w:color="auto"/>
            </w:tcBorders>
            <w:shd w:val="clear" w:color="auto" w:fill="FFFFFF"/>
          </w:tcPr>
          <w:p w:rsidR="00BE07A7" w:rsidRPr="001F0847" w:rsidRDefault="00BE07A7" w:rsidP="00BE07A7">
            <w:pPr>
              <w:shd w:val="clear" w:color="auto" w:fill="FFFFFF"/>
              <w:jc w:val="both"/>
              <w:rPr>
                <w:rFonts w:ascii="Arial" w:hAnsi="Arial" w:cs="Arial"/>
                <w:color w:val="000000" w:themeColor="text1"/>
                <w:sz w:val="22"/>
                <w:szCs w:val="22"/>
              </w:rPr>
            </w:pPr>
            <w:r w:rsidRPr="001F0847">
              <w:rPr>
                <w:rFonts w:ascii="Arial" w:hAnsi="Arial" w:cs="Arial"/>
                <w:color w:val="000000" w:themeColor="text1"/>
                <w:sz w:val="22"/>
                <w:szCs w:val="22"/>
                <w:lang w:val="es-ES_tradnl"/>
              </w:rPr>
              <w:t>Mg/l</w:t>
            </w:r>
          </w:p>
        </w:tc>
        <w:tc>
          <w:tcPr>
            <w:tcW w:w="1193" w:type="dxa"/>
            <w:tcBorders>
              <w:top w:val="single" w:sz="6" w:space="0" w:color="auto"/>
              <w:left w:val="single" w:sz="6" w:space="0" w:color="auto"/>
              <w:bottom w:val="single" w:sz="6" w:space="0" w:color="auto"/>
              <w:right w:val="single" w:sz="6" w:space="0" w:color="auto"/>
            </w:tcBorders>
            <w:shd w:val="clear" w:color="auto" w:fill="FFFFFF"/>
          </w:tcPr>
          <w:p w:rsidR="00BE07A7" w:rsidRPr="001F0847" w:rsidRDefault="00BE07A7" w:rsidP="00BE07A7">
            <w:pPr>
              <w:shd w:val="clear" w:color="auto" w:fill="FFFFFF"/>
              <w:jc w:val="both"/>
              <w:rPr>
                <w:rFonts w:ascii="Arial" w:hAnsi="Arial" w:cs="Arial"/>
                <w:color w:val="000000" w:themeColor="text1"/>
                <w:sz w:val="22"/>
                <w:szCs w:val="22"/>
              </w:rPr>
            </w:pPr>
            <w:r w:rsidRPr="001F0847">
              <w:rPr>
                <w:rFonts w:ascii="Arial" w:hAnsi="Arial" w:cs="Arial"/>
                <w:color w:val="000000" w:themeColor="text1"/>
                <w:sz w:val="22"/>
                <w:szCs w:val="22"/>
                <w:lang w:val="es-ES_tradnl"/>
              </w:rPr>
              <w:t>0.4</w:t>
            </w:r>
          </w:p>
        </w:tc>
        <w:tc>
          <w:tcPr>
            <w:tcW w:w="835" w:type="dxa"/>
            <w:tcBorders>
              <w:top w:val="single" w:sz="6" w:space="0" w:color="auto"/>
              <w:left w:val="single" w:sz="6" w:space="0" w:color="auto"/>
              <w:bottom w:val="single" w:sz="6" w:space="0" w:color="auto"/>
              <w:right w:val="single" w:sz="6" w:space="0" w:color="auto"/>
            </w:tcBorders>
            <w:shd w:val="clear" w:color="auto" w:fill="FFFFFF"/>
          </w:tcPr>
          <w:p w:rsidR="00BE07A7" w:rsidRPr="001F0847" w:rsidRDefault="00BE07A7" w:rsidP="00BE07A7">
            <w:pPr>
              <w:shd w:val="clear" w:color="auto" w:fill="FFFFFF"/>
              <w:jc w:val="both"/>
              <w:rPr>
                <w:rFonts w:ascii="Arial" w:hAnsi="Arial" w:cs="Arial"/>
                <w:color w:val="000000" w:themeColor="text1"/>
                <w:sz w:val="22"/>
                <w:szCs w:val="22"/>
              </w:rPr>
            </w:pPr>
            <w:r w:rsidRPr="001F0847">
              <w:rPr>
                <w:rFonts w:ascii="Arial" w:hAnsi="Arial" w:cs="Arial"/>
                <w:color w:val="000000" w:themeColor="text1"/>
                <w:sz w:val="22"/>
                <w:szCs w:val="22"/>
                <w:lang w:val="es-ES_tradnl"/>
              </w:rPr>
              <w:t>240</w:t>
            </w:r>
          </w:p>
        </w:tc>
        <w:tc>
          <w:tcPr>
            <w:tcW w:w="789" w:type="dxa"/>
            <w:tcBorders>
              <w:top w:val="single" w:sz="6" w:space="0" w:color="auto"/>
              <w:left w:val="single" w:sz="6" w:space="0" w:color="auto"/>
              <w:bottom w:val="single" w:sz="6" w:space="0" w:color="auto"/>
              <w:right w:val="single" w:sz="6" w:space="0" w:color="auto"/>
            </w:tcBorders>
            <w:shd w:val="clear" w:color="auto" w:fill="FFFFFF"/>
          </w:tcPr>
          <w:p w:rsidR="00BE07A7" w:rsidRPr="001F0847" w:rsidRDefault="00BE07A7" w:rsidP="00BE07A7">
            <w:pPr>
              <w:shd w:val="clear" w:color="auto" w:fill="FFFFFF"/>
              <w:jc w:val="both"/>
              <w:rPr>
                <w:rFonts w:ascii="Arial" w:hAnsi="Arial" w:cs="Arial"/>
                <w:color w:val="000000" w:themeColor="text1"/>
                <w:sz w:val="22"/>
                <w:szCs w:val="22"/>
              </w:rPr>
            </w:pPr>
            <w:r w:rsidRPr="001F0847">
              <w:rPr>
                <w:rFonts w:ascii="Arial" w:hAnsi="Arial" w:cs="Arial"/>
                <w:color w:val="000000" w:themeColor="text1"/>
                <w:sz w:val="22"/>
                <w:szCs w:val="22"/>
                <w:lang w:val="es-ES_tradnl"/>
              </w:rPr>
              <w:t>mg/l</w:t>
            </w:r>
          </w:p>
        </w:tc>
        <w:tc>
          <w:tcPr>
            <w:tcW w:w="1166" w:type="dxa"/>
            <w:tcBorders>
              <w:top w:val="single" w:sz="6" w:space="0" w:color="auto"/>
              <w:left w:val="single" w:sz="6" w:space="0" w:color="auto"/>
              <w:bottom w:val="single" w:sz="6" w:space="0" w:color="auto"/>
              <w:right w:val="single" w:sz="6" w:space="0" w:color="auto"/>
            </w:tcBorders>
            <w:shd w:val="clear" w:color="auto" w:fill="FFFFFF"/>
          </w:tcPr>
          <w:p w:rsidR="00BE07A7" w:rsidRPr="001F0847" w:rsidRDefault="00BE07A7" w:rsidP="00BE07A7">
            <w:pPr>
              <w:shd w:val="clear" w:color="auto" w:fill="FFFFFF"/>
              <w:jc w:val="both"/>
              <w:rPr>
                <w:rFonts w:ascii="Arial" w:hAnsi="Arial" w:cs="Arial"/>
                <w:color w:val="000000" w:themeColor="text1"/>
                <w:sz w:val="22"/>
                <w:szCs w:val="22"/>
              </w:rPr>
            </w:pPr>
            <w:r w:rsidRPr="001F0847">
              <w:rPr>
                <w:rFonts w:ascii="Arial" w:hAnsi="Arial" w:cs="Arial"/>
                <w:color w:val="000000" w:themeColor="text1"/>
                <w:sz w:val="22"/>
                <w:szCs w:val="22"/>
                <w:lang w:val="es-ES_tradnl"/>
              </w:rPr>
              <w:t>0.7</w:t>
            </w:r>
          </w:p>
        </w:tc>
        <w:tc>
          <w:tcPr>
            <w:tcW w:w="810" w:type="dxa"/>
            <w:tcBorders>
              <w:top w:val="single" w:sz="6" w:space="0" w:color="auto"/>
              <w:left w:val="single" w:sz="6" w:space="0" w:color="auto"/>
              <w:bottom w:val="single" w:sz="6" w:space="0" w:color="auto"/>
              <w:right w:val="single" w:sz="6" w:space="0" w:color="auto"/>
            </w:tcBorders>
            <w:shd w:val="clear" w:color="auto" w:fill="FFFFFF"/>
          </w:tcPr>
          <w:p w:rsidR="00BE07A7" w:rsidRPr="001F0847" w:rsidRDefault="00BE07A7" w:rsidP="00BE07A7">
            <w:pPr>
              <w:shd w:val="clear" w:color="auto" w:fill="FFFFFF"/>
              <w:jc w:val="both"/>
              <w:rPr>
                <w:rFonts w:ascii="Arial" w:hAnsi="Arial" w:cs="Arial"/>
                <w:color w:val="000000" w:themeColor="text1"/>
                <w:sz w:val="22"/>
                <w:szCs w:val="22"/>
              </w:rPr>
            </w:pPr>
            <w:r w:rsidRPr="001F0847">
              <w:rPr>
                <w:rFonts w:ascii="Arial" w:hAnsi="Arial" w:cs="Arial"/>
                <w:color w:val="000000" w:themeColor="text1"/>
                <w:sz w:val="22"/>
                <w:szCs w:val="22"/>
                <w:lang w:val="es-ES_tradnl"/>
              </w:rPr>
              <w:t>72</w:t>
            </w:r>
          </w:p>
        </w:tc>
        <w:tc>
          <w:tcPr>
            <w:tcW w:w="782" w:type="dxa"/>
            <w:tcBorders>
              <w:top w:val="single" w:sz="6" w:space="0" w:color="auto"/>
              <w:left w:val="single" w:sz="6" w:space="0" w:color="auto"/>
              <w:bottom w:val="single" w:sz="6" w:space="0" w:color="auto"/>
              <w:right w:val="single" w:sz="6" w:space="0" w:color="auto"/>
            </w:tcBorders>
            <w:shd w:val="clear" w:color="auto" w:fill="FFFFFF"/>
          </w:tcPr>
          <w:p w:rsidR="00BE07A7" w:rsidRPr="001F0847" w:rsidRDefault="00BE07A7" w:rsidP="00BE07A7">
            <w:pPr>
              <w:shd w:val="clear" w:color="auto" w:fill="FFFFFF"/>
              <w:jc w:val="both"/>
              <w:rPr>
                <w:rFonts w:ascii="Arial" w:hAnsi="Arial" w:cs="Arial"/>
                <w:color w:val="000000" w:themeColor="text1"/>
                <w:sz w:val="22"/>
                <w:szCs w:val="22"/>
              </w:rPr>
            </w:pPr>
            <w:r w:rsidRPr="001F0847">
              <w:rPr>
                <w:rFonts w:ascii="Arial" w:hAnsi="Arial" w:cs="Arial"/>
                <w:color w:val="000000" w:themeColor="text1"/>
                <w:sz w:val="22"/>
                <w:szCs w:val="22"/>
                <w:lang w:val="es-ES_tradnl"/>
              </w:rPr>
              <w:t>Mg/l</w:t>
            </w:r>
          </w:p>
        </w:tc>
      </w:tr>
      <w:tr w:rsidR="00BE07A7" w:rsidRPr="001F0847" w:rsidTr="00BE07A7">
        <w:trPr>
          <w:trHeight w:val="20"/>
        </w:trPr>
        <w:tc>
          <w:tcPr>
            <w:tcW w:w="1350" w:type="dxa"/>
            <w:tcBorders>
              <w:top w:val="single" w:sz="6" w:space="0" w:color="auto"/>
              <w:left w:val="single" w:sz="6" w:space="0" w:color="auto"/>
              <w:bottom w:val="single" w:sz="6" w:space="0" w:color="auto"/>
              <w:right w:val="single" w:sz="6" w:space="0" w:color="auto"/>
            </w:tcBorders>
            <w:shd w:val="clear" w:color="auto" w:fill="FFFFFF"/>
          </w:tcPr>
          <w:p w:rsidR="00BE07A7" w:rsidRPr="001F0847" w:rsidRDefault="00BE07A7" w:rsidP="00BE07A7">
            <w:pPr>
              <w:shd w:val="clear" w:color="auto" w:fill="FFFFFF"/>
              <w:jc w:val="both"/>
              <w:rPr>
                <w:rFonts w:ascii="Arial" w:hAnsi="Arial" w:cs="Arial"/>
                <w:color w:val="000000" w:themeColor="text1"/>
                <w:sz w:val="22"/>
                <w:szCs w:val="22"/>
              </w:rPr>
            </w:pPr>
            <w:r w:rsidRPr="001F0847">
              <w:rPr>
                <w:rFonts w:ascii="Arial" w:hAnsi="Arial" w:cs="Arial"/>
                <w:b/>
                <w:bCs/>
                <w:i/>
                <w:iCs/>
                <w:color w:val="000000" w:themeColor="text1"/>
                <w:sz w:val="22"/>
                <w:szCs w:val="22"/>
                <w:lang w:val="es-ES_tradnl"/>
              </w:rPr>
              <w:t>SST</w:t>
            </w:r>
          </w:p>
        </w:tc>
        <w:tc>
          <w:tcPr>
            <w:tcW w:w="810" w:type="dxa"/>
            <w:tcBorders>
              <w:top w:val="single" w:sz="6" w:space="0" w:color="auto"/>
              <w:left w:val="single" w:sz="6" w:space="0" w:color="auto"/>
              <w:bottom w:val="single" w:sz="6" w:space="0" w:color="auto"/>
              <w:right w:val="single" w:sz="6" w:space="0" w:color="auto"/>
            </w:tcBorders>
            <w:shd w:val="clear" w:color="auto" w:fill="FFFFFF"/>
          </w:tcPr>
          <w:p w:rsidR="00BE07A7" w:rsidRPr="001F0847" w:rsidRDefault="00BE07A7" w:rsidP="00BE07A7">
            <w:pPr>
              <w:shd w:val="clear" w:color="auto" w:fill="FFFFFF"/>
              <w:jc w:val="both"/>
              <w:rPr>
                <w:rFonts w:ascii="Arial" w:hAnsi="Arial" w:cs="Arial"/>
                <w:color w:val="000000" w:themeColor="text1"/>
                <w:sz w:val="22"/>
                <w:szCs w:val="22"/>
              </w:rPr>
            </w:pPr>
            <w:r w:rsidRPr="001F0847">
              <w:rPr>
                <w:rFonts w:ascii="Arial" w:hAnsi="Arial" w:cs="Arial"/>
                <w:color w:val="000000" w:themeColor="text1"/>
                <w:sz w:val="22"/>
                <w:szCs w:val="22"/>
                <w:lang w:val="es-ES_tradnl"/>
              </w:rPr>
              <w:t>350</w:t>
            </w:r>
          </w:p>
        </w:tc>
        <w:tc>
          <w:tcPr>
            <w:tcW w:w="787" w:type="dxa"/>
            <w:tcBorders>
              <w:top w:val="single" w:sz="6" w:space="0" w:color="auto"/>
              <w:left w:val="single" w:sz="6" w:space="0" w:color="auto"/>
              <w:bottom w:val="single" w:sz="6" w:space="0" w:color="auto"/>
              <w:right w:val="single" w:sz="6" w:space="0" w:color="auto"/>
            </w:tcBorders>
            <w:shd w:val="clear" w:color="auto" w:fill="FFFFFF"/>
          </w:tcPr>
          <w:p w:rsidR="00BE07A7" w:rsidRPr="001F0847" w:rsidRDefault="00BE07A7" w:rsidP="00BE07A7">
            <w:pPr>
              <w:shd w:val="clear" w:color="auto" w:fill="FFFFFF"/>
              <w:jc w:val="both"/>
              <w:rPr>
                <w:rFonts w:ascii="Arial" w:hAnsi="Arial" w:cs="Arial"/>
                <w:color w:val="000000" w:themeColor="text1"/>
                <w:sz w:val="22"/>
                <w:szCs w:val="22"/>
              </w:rPr>
            </w:pPr>
            <w:r w:rsidRPr="001F0847">
              <w:rPr>
                <w:rFonts w:ascii="Arial" w:hAnsi="Arial" w:cs="Arial"/>
                <w:color w:val="000000" w:themeColor="text1"/>
                <w:sz w:val="22"/>
                <w:szCs w:val="22"/>
                <w:lang w:val="es-ES_tradnl"/>
              </w:rPr>
              <w:t>Mg/l</w:t>
            </w:r>
          </w:p>
        </w:tc>
        <w:tc>
          <w:tcPr>
            <w:tcW w:w="1193" w:type="dxa"/>
            <w:tcBorders>
              <w:top w:val="single" w:sz="6" w:space="0" w:color="auto"/>
              <w:left w:val="single" w:sz="6" w:space="0" w:color="auto"/>
              <w:bottom w:val="single" w:sz="6" w:space="0" w:color="auto"/>
              <w:right w:val="single" w:sz="6" w:space="0" w:color="auto"/>
            </w:tcBorders>
            <w:shd w:val="clear" w:color="auto" w:fill="FFFFFF"/>
          </w:tcPr>
          <w:p w:rsidR="00BE07A7" w:rsidRPr="001F0847" w:rsidRDefault="00BE07A7" w:rsidP="00BE07A7">
            <w:pPr>
              <w:shd w:val="clear" w:color="auto" w:fill="FFFFFF"/>
              <w:jc w:val="both"/>
              <w:rPr>
                <w:rFonts w:ascii="Arial" w:hAnsi="Arial" w:cs="Arial"/>
                <w:color w:val="000000" w:themeColor="text1"/>
                <w:sz w:val="22"/>
                <w:szCs w:val="22"/>
              </w:rPr>
            </w:pPr>
            <w:r w:rsidRPr="001F0847">
              <w:rPr>
                <w:rFonts w:ascii="Arial" w:hAnsi="Arial" w:cs="Arial"/>
                <w:color w:val="000000" w:themeColor="text1"/>
                <w:sz w:val="22"/>
                <w:szCs w:val="22"/>
                <w:lang w:val="es-ES_tradnl"/>
              </w:rPr>
              <w:t>0.6</w:t>
            </w:r>
          </w:p>
        </w:tc>
        <w:tc>
          <w:tcPr>
            <w:tcW w:w="835" w:type="dxa"/>
            <w:tcBorders>
              <w:top w:val="single" w:sz="6" w:space="0" w:color="auto"/>
              <w:left w:val="single" w:sz="6" w:space="0" w:color="auto"/>
              <w:bottom w:val="single" w:sz="6" w:space="0" w:color="auto"/>
              <w:right w:val="single" w:sz="6" w:space="0" w:color="auto"/>
            </w:tcBorders>
            <w:shd w:val="clear" w:color="auto" w:fill="FFFFFF"/>
          </w:tcPr>
          <w:p w:rsidR="00BE07A7" w:rsidRPr="001F0847" w:rsidRDefault="00BE07A7" w:rsidP="00BE07A7">
            <w:pPr>
              <w:shd w:val="clear" w:color="auto" w:fill="FFFFFF"/>
              <w:jc w:val="both"/>
              <w:rPr>
                <w:rFonts w:ascii="Arial" w:hAnsi="Arial" w:cs="Arial"/>
                <w:color w:val="000000" w:themeColor="text1"/>
                <w:sz w:val="22"/>
                <w:szCs w:val="22"/>
              </w:rPr>
            </w:pPr>
            <w:r w:rsidRPr="001F0847">
              <w:rPr>
                <w:rFonts w:ascii="Arial" w:hAnsi="Arial" w:cs="Arial"/>
                <w:color w:val="000000" w:themeColor="text1"/>
                <w:sz w:val="22"/>
                <w:szCs w:val="22"/>
                <w:lang w:val="es-ES_tradnl"/>
              </w:rPr>
              <w:t>140</w:t>
            </w:r>
          </w:p>
        </w:tc>
        <w:tc>
          <w:tcPr>
            <w:tcW w:w="789" w:type="dxa"/>
            <w:tcBorders>
              <w:top w:val="single" w:sz="6" w:space="0" w:color="auto"/>
              <w:left w:val="single" w:sz="6" w:space="0" w:color="auto"/>
              <w:bottom w:val="single" w:sz="6" w:space="0" w:color="auto"/>
              <w:right w:val="single" w:sz="6" w:space="0" w:color="auto"/>
            </w:tcBorders>
            <w:shd w:val="clear" w:color="auto" w:fill="FFFFFF"/>
          </w:tcPr>
          <w:p w:rsidR="00BE07A7" w:rsidRPr="001F0847" w:rsidRDefault="00BE07A7" w:rsidP="00BE07A7">
            <w:pPr>
              <w:shd w:val="clear" w:color="auto" w:fill="FFFFFF"/>
              <w:jc w:val="both"/>
              <w:rPr>
                <w:rFonts w:ascii="Arial" w:hAnsi="Arial" w:cs="Arial"/>
                <w:color w:val="000000" w:themeColor="text1"/>
                <w:sz w:val="22"/>
                <w:szCs w:val="22"/>
              </w:rPr>
            </w:pPr>
            <w:r w:rsidRPr="001F0847">
              <w:rPr>
                <w:rFonts w:ascii="Arial" w:hAnsi="Arial" w:cs="Arial"/>
                <w:color w:val="000000" w:themeColor="text1"/>
                <w:sz w:val="22"/>
                <w:szCs w:val="22"/>
                <w:lang w:val="es-ES_tradnl"/>
              </w:rPr>
              <w:t>Mg/l</w:t>
            </w:r>
          </w:p>
        </w:tc>
        <w:tc>
          <w:tcPr>
            <w:tcW w:w="1166" w:type="dxa"/>
            <w:tcBorders>
              <w:top w:val="single" w:sz="6" w:space="0" w:color="auto"/>
              <w:left w:val="single" w:sz="6" w:space="0" w:color="auto"/>
              <w:bottom w:val="single" w:sz="6" w:space="0" w:color="auto"/>
              <w:right w:val="single" w:sz="6" w:space="0" w:color="auto"/>
            </w:tcBorders>
            <w:shd w:val="clear" w:color="auto" w:fill="FFFFFF"/>
          </w:tcPr>
          <w:p w:rsidR="00BE07A7" w:rsidRPr="001F0847" w:rsidRDefault="00BE07A7" w:rsidP="00BE07A7">
            <w:pPr>
              <w:shd w:val="clear" w:color="auto" w:fill="FFFFFF"/>
              <w:jc w:val="both"/>
              <w:rPr>
                <w:rFonts w:ascii="Arial" w:hAnsi="Arial" w:cs="Arial"/>
                <w:color w:val="000000" w:themeColor="text1"/>
                <w:sz w:val="22"/>
                <w:szCs w:val="22"/>
              </w:rPr>
            </w:pPr>
            <w:r w:rsidRPr="001F0847">
              <w:rPr>
                <w:rFonts w:ascii="Arial" w:hAnsi="Arial" w:cs="Arial"/>
                <w:color w:val="000000" w:themeColor="text1"/>
                <w:sz w:val="22"/>
                <w:szCs w:val="22"/>
                <w:lang w:val="es-ES_tradnl"/>
              </w:rPr>
              <w:t>0.5</w:t>
            </w:r>
          </w:p>
        </w:tc>
        <w:tc>
          <w:tcPr>
            <w:tcW w:w="810" w:type="dxa"/>
            <w:tcBorders>
              <w:top w:val="single" w:sz="6" w:space="0" w:color="auto"/>
              <w:left w:val="single" w:sz="6" w:space="0" w:color="auto"/>
              <w:bottom w:val="single" w:sz="6" w:space="0" w:color="auto"/>
              <w:right w:val="single" w:sz="6" w:space="0" w:color="auto"/>
            </w:tcBorders>
            <w:shd w:val="clear" w:color="auto" w:fill="FFFFFF"/>
          </w:tcPr>
          <w:p w:rsidR="00BE07A7" w:rsidRPr="001F0847" w:rsidRDefault="00BE07A7" w:rsidP="00BE07A7">
            <w:pPr>
              <w:shd w:val="clear" w:color="auto" w:fill="FFFFFF"/>
              <w:jc w:val="both"/>
              <w:rPr>
                <w:rFonts w:ascii="Arial" w:hAnsi="Arial" w:cs="Arial"/>
                <w:color w:val="000000" w:themeColor="text1"/>
                <w:sz w:val="22"/>
                <w:szCs w:val="22"/>
              </w:rPr>
            </w:pPr>
            <w:r w:rsidRPr="001F0847">
              <w:rPr>
                <w:rFonts w:ascii="Arial" w:hAnsi="Arial" w:cs="Arial"/>
                <w:color w:val="000000" w:themeColor="text1"/>
                <w:sz w:val="22"/>
                <w:szCs w:val="22"/>
                <w:lang w:val="es-ES_tradnl"/>
              </w:rPr>
              <w:t>70</w:t>
            </w:r>
          </w:p>
        </w:tc>
        <w:tc>
          <w:tcPr>
            <w:tcW w:w="782" w:type="dxa"/>
            <w:tcBorders>
              <w:top w:val="single" w:sz="6" w:space="0" w:color="auto"/>
              <w:left w:val="single" w:sz="6" w:space="0" w:color="auto"/>
              <w:bottom w:val="single" w:sz="6" w:space="0" w:color="auto"/>
              <w:right w:val="single" w:sz="6" w:space="0" w:color="auto"/>
            </w:tcBorders>
            <w:shd w:val="clear" w:color="auto" w:fill="FFFFFF"/>
          </w:tcPr>
          <w:p w:rsidR="00BE07A7" w:rsidRPr="001F0847" w:rsidRDefault="00BE07A7" w:rsidP="00BE07A7">
            <w:pPr>
              <w:shd w:val="clear" w:color="auto" w:fill="FFFFFF"/>
              <w:jc w:val="both"/>
              <w:rPr>
                <w:rFonts w:ascii="Arial" w:hAnsi="Arial" w:cs="Arial"/>
                <w:color w:val="000000" w:themeColor="text1"/>
                <w:sz w:val="22"/>
                <w:szCs w:val="22"/>
              </w:rPr>
            </w:pPr>
            <w:r w:rsidRPr="001F0847">
              <w:rPr>
                <w:rFonts w:ascii="Arial" w:hAnsi="Arial" w:cs="Arial"/>
                <w:i/>
                <w:iCs/>
                <w:color w:val="000000" w:themeColor="text1"/>
                <w:sz w:val="22"/>
                <w:szCs w:val="22"/>
                <w:lang w:val="es-ES_tradnl"/>
              </w:rPr>
              <w:t>Mg/l</w:t>
            </w:r>
          </w:p>
        </w:tc>
      </w:tr>
      <w:tr w:rsidR="00BE07A7" w:rsidRPr="001F0847" w:rsidTr="00BE07A7">
        <w:trPr>
          <w:trHeight w:val="20"/>
        </w:trPr>
        <w:tc>
          <w:tcPr>
            <w:tcW w:w="1350" w:type="dxa"/>
            <w:tcBorders>
              <w:top w:val="single" w:sz="6" w:space="0" w:color="auto"/>
              <w:left w:val="single" w:sz="6" w:space="0" w:color="auto"/>
              <w:bottom w:val="single" w:sz="6" w:space="0" w:color="auto"/>
              <w:right w:val="single" w:sz="6" w:space="0" w:color="auto"/>
            </w:tcBorders>
            <w:shd w:val="clear" w:color="auto" w:fill="FFFFFF"/>
          </w:tcPr>
          <w:p w:rsidR="00BE07A7" w:rsidRPr="001F0847" w:rsidRDefault="00BE07A7" w:rsidP="00BE07A7">
            <w:pPr>
              <w:shd w:val="clear" w:color="auto" w:fill="FFFFFF"/>
              <w:jc w:val="both"/>
              <w:rPr>
                <w:rFonts w:ascii="Arial" w:hAnsi="Arial" w:cs="Arial"/>
                <w:color w:val="000000" w:themeColor="text1"/>
                <w:sz w:val="22"/>
                <w:szCs w:val="22"/>
              </w:rPr>
            </w:pPr>
            <w:r w:rsidRPr="001F0847">
              <w:rPr>
                <w:rFonts w:ascii="Arial" w:hAnsi="Arial" w:cs="Arial"/>
                <w:b/>
                <w:bCs/>
                <w:i/>
                <w:iCs/>
                <w:color w:val="000000" w:themeColor="text1"/>
                <w:sz w:val="22"/>
                <w:szCs w:val="22"/>
                <w:lang w:val="es-ES_tradnl"/>
              </w:rPr>
              <w:t>SSD</w:t>
            </w:r>
          </w:p>
        </w:tc>
        <w:tc>
          <w:tcPr>
            <w:tcW w:w="810" w:type="dxa"/>
            <w:tcBorders>
              <w:top w:val="single" w:sz="6" w:space="0" w:color="auto"/>
              <w:left w:val="single" w:sz="6" w:space="0" w:color="auto"/>
              <w:bottom w:val="single" w:sz="6" w:space="0" w:color="auto"/>
              <w:right w:val="single" w:sz="6" w:space="0" w:color="auto"/>
            </w:tcBorders>
            <w:shd w:val="clear" w:color="auto" w:fill="FFFFFF"/>
          </w:tcPr>
          <w:p w:rsidR="00BE07A7" w:rsidRPr="001F0847" w:rsidRDefault="00BE07A7" w:rsidP="00BE07A7">
            <w:pPr>
              <w:shd w:val="clear" w:color="auto" w:fill="FFFFFF"/>
              <w:jc w:val="both"/>
              <w:rPr>
                <w:rFonts w:ascii="Arial" w:hAnsi="Arial" w:cs="Arial"/>
                <w:color w:val="000000" w:themeColor="text1"/>
                <w:sz w:val="22"/>
                <w:szCs w:val="22"/>
              </w:rPr>
            </w:pPr>
            <w:r w:rsidRPr="001F0847">
              <w:rPr>
                <w:rFonts w:ascii="Arial" w:hAnsi="Arial" w:cs="Arial"/>
                <w:color w:val="000000" w:themeColor="text1"/>
                <w:sz w:val="22"/>
                <w:szCs w:val="22"/>
                <w:lang w:val="es-ES_tradnl"/>
              </w:rPr>
              <w:t>210</w:t>
            </w:r>
          </w:p>
        </w:tc>
        <w:tc>
          <w:tcPr>
            <w:tcW w:w="787" w:type="dxa"/>
            <w:tcBorders>
              <w:top w:val="single" w:sz="6" w:space="0" w:color="auto"/>
              <w:left w:val="single" w:sz="6" w:space="0" w:color="auto"/>
              <w:bottom w:val="single" w:sz="6" w:space="0" w:color="auto"/>
              <w:right w:val="single" w:sz="6" w:space="0" w:color="auto"/>
            </w:tcBorders>
            <w:shd w:val="clear" w:color="auto" w:fill="FFFFFF"/>
          </w:tcPr>
          <w:p w:rsidR="00BE07A7" w:rsidRPr="001F0847" w:rsidRDefault="00BE07A7" w:rsidP="00BE07A7">
            <w:pPr>
              <w:shd w:val="clear" w:color="auto" w:fill="FFFFFF"/>
              <w:jc w:val="both"/>
              <w:rPr>
                <w:rFonts w:ascii="Arial" w:hAnsi="Arial" w:cs="Arial"/>
                <w:color w:val="000000" w:themeColor="text1"/>
                <w:sz w:val="22"/>
                <w:szCs w:val="22"/>
              </w:rPr>
            </w:pPr>
            <w:r w:rsidRPr="001F0847">
              <w:rPr>
                <w:rFonts w:ascii="Arial" w:hAnsi="Arial" w:cs="Arial"/>
                <w:color w:val="000000" w:themeColor="text1"/>
                <w:sz w:val="22"/>
                <w:szCs w:val="22"/>
                <w:lang w:val="es-ES_tradnl"/>
              </w:rPr>
              <w:t>Mg/l</w:t>
            </w:r>
          </w:p>
        </w:tc>
        <w:tc>
          <w:tcPr>
            <w:tcW w:w="1193" w:type="dxa"/>
            <w:tcBorders>
              <w:top w:val="single" w:sz="6" w:space="0" w:color="auto"/>
              <w:left w:val="single" w:sz="6" w:space="0" w:color="auto"/>
              <w:bottom w:val="single" w:sz="6" w:space="0" w:color="auto"/>
              <w:right w:val="single" w:sz="6" w:space="0" w:color="auto"/>
            </w:tcBorders>
            <w:shd w:val="clear" w:color="auto" w:fill="FFFFFF"/>
          </w:tcPr>
          <w:p w:rsidR="00BE07A7" w:rsidRPr="001F0847" w:rsidRDefault="00BE07A7" w:rsidP="00BE07A7">
            <w:pPr>
              <w:shd w:val="clear" w:color="auto" w:fill="FFFFFF"/>
              <w:jc w:val="both"/>
              <w:rPr>
                <w:rFonts w:ascii="Arial" w:hAnsi="Arial" w:cs="Arial"/>
                <w:color w:val="000000" w:themeColor="text1"/>
                <w:sz w:val="22"/>
                <w:szCs w:val="22"/>
              </w:rPr>
            </w:pPr>
            <w:r w:rsidRPr="001F0847">
              <w:rPr>
                <w:rFonts w:ascii="Arial" w:hAnsi="Arial" w:cs="Arial"/>
                <w:color w:val="000000" w:themeColor="text1"/>
                <w:sz w:val="22"/>
                <w:szCs w:val="22"/>
                <w:lang w:val="es-ES_tradnl"/>
              </w:rPr>
              <w:t>0.6</w:t>
            </w:r>
          </w:p>
        </w:tc>
        <w:tc>
          <w:tcPr>
            <w:tcW w:w="835" w:type="dxa"/>
            <w:tcBorders>
              <w:top w:val="single" w:sz="6" w:space="0" w:color="auto"/>
              <w:left w:val="single" w:sz="6" w:space="0" w:color="auto"/>
              <w:bottom w:val="single" w:sz="6" w:space="0" w:color="auto"/>
              <w:right w:val="single" w:sz="6" w:space="0" w:color="auto"/>
            </w:tcBorders>
            <w:shd w:val="clear" w:color="auto" w:fill="FFFFFF"/>
          </w:tcPr>
          <w:p w:rsidR="00BE07A7" w:rsidRPr="001F0847" w:rsidRDefault="00BE07A7" w:rsidP="00BE07A7">
            <w:pPr>
              <w:shd w:val="clear" w:color="auto" w:fill="FFFFFF"/>
              <w:jc w:val="both"/>
              <w:rPr>
                <w:rFonts w:ascii="Arial" w:hAnsi="Arial" w:cs="Arial"/>
                <w:color w:val="000000" w:themeColor="text1"/>
                <w:sz w:val="22"/>
                <w:szCs w:val="22"/>
              </w:rPr>
            </w:pPr>
            <w:r w:rsidRPr="001F0847">
              <w:rPr>
                <w:rFonts w:ascii="Arial" w:hAnsi="Arial" w:cs="Arial"/>
                <w:color w:val="000000" w:themeColor="text1"/>
                <w:sz w:val="22"/>
                <w:szCs w:val="22"/>
                <w:lang w:val="es-ES_tradnl"/>
              </w:rPr>
              <w:t>84</w:t>
            </w:r>
          </w:p>
        </w:tc>
        <w:tc>
          <w:tcPr>
            <w:tcW w:w="789" w:type="dxa"/>
            <w:tcBorders>
              <w:top w:val="single" w:sz="6" w:space="0" w:color="auto"/>
              <w:left w:val="single" w:sz="6" w:space="0" w:color="auto"/>
              <w:bottom w:val="single" w:sz="6" w:space="0" w:color="auto"/>
              <w:right w:val="single" w:sz="6" w:space="0" w:color="auto"/>
            </w:tcBorders>
            <w:shd w:val="clear" w:color="auto" w:fill="FFFFFF"/>
          </w:tcPr>
          <w:p w:rsidR="00BE07A7" w:rsidRPr="001F0847" w:rsidRDefault="00BE07A7" w:rsidP="00BE07A7">
            <w:pPr>
              <w:shd w:val="clear" w:color="auto" w:fill="FFFFFF"/>
              <w:jc w:val="both"/>
              <w:rPr>
                <w:rFonts w:ascii="Arial" w:hAnsi="Arial" w:cs="Arial"/>
                <w:color w:val="000000" w:themeColor="text1"/>
                <w:sz w:val="22"/>
                <w:szCs w:val="22"/>
              </w:rPr>
            </w:pPr>
            <w:r w:rsidRPr="001F0847">
              <w:rPr>
                <w:rFonts w:ascii="Arial" w:hAnsi="Arial" w:cs="Arial"/>
                <w:color w:val="000000" w:themeColor="text1"/>
                <w:sz w:val="22"/>
                <w:szCs w:val="22"/>
                <w:lang w:val="es-ES_tradnl"/>
              </w:rPr>
              <w:t>Mg/l</w:t>
            </w:r>
          </w:p>
        </w:tc>
        <w:tc>
          <w:tcPr>
            <w:tcW w:w="1166" w:type="dxa"/>
            <w:tcBorders>
              <w:top w:val="single" w:sz="6" w:space="0" w:color="auto"/>
              <w:left w:val="single" w:sz="6" w:space="0" w:color="auto"/>
              <w:bottom w:val="single" w:sz="6" w:space="0" w:color="auto"/>
              <w:right w:val="single" w:sz="6" w:space="0" w:color="auto"/>
            </w:tcBorders>
            <w:shd w:val="clear" w:color="auto" w:fill="FFFFFF"/>
          </w:tcPr>
          <w:p w:rsidR="00BE07A7" w:rsidRPr="001F0847" w:rsidRDefault="00BE07A7" w:rsidP="00BE07A7">
            <w:pPr>
              <w:shd w:val="clear" w:color="auto" w:fill="FFFFFF"/>
              <w:jc w:val="both"/>
              <w:rPr>
                <w:rFonts w:ascii="Arial" w:hAnsi="Arial" w:cs="Arial"/>
                <w:color w:val="000000" w:themeColor="text1"/>
                <w:sz w:val="22"/>
                <w:szCs w:val="22"/>
              </w:rPr>
            </w:pPr>
            <w:r w:rsidRPr="001F0847">
              <w:rPr>
                <w:rFonts w:ascii="Arial" w:hAnsi="Arial" w:cs="Arial"/>
                <w:color w:val="000000" w:themeColor="text1"/>
                <w:sz w:val="22"/>
                <w:szCs w:val="22"/>
                <w:lang w:val="es-ES_tradnl"/>
              </w:rPr>
              <w:t>0.7</w:t>
            </w:r>
          </w:p>
        </w:tc>
        <w:tc>
          <w:tcPr>
            <w:tcW w:w="810" w:type="dxa"/>
            <w:tcBorders>
              <w:top w:val="single" w:sz="6" w:space="0" w:color="auto"/>
              <w:left w:val="single" w:sz="6" w:space="0" w:color="auto"/>
              <w:bottom w:val="single" w:sz="6" w:space="0" w:color="auto"/>
              <w:right w:val="single" w:sz="6" w:space="0" w:color="auto"/>
            </w:tcBorders>
            <w:shd w:val="clear" w:color="auto" w:fill="FFFFFF"/>
          </w:tcPr>
          <w:p w:rsidR="00BE07A7" w:rsidRPr="001F0847" w:rsidRDefault="00BE07A7" w:rsidP="00BE07A7">
            <w:pPr>
              <w:shd w:val="clear" w:color="auto" w:fill="FFFFFF"/>
              <w:jc w:val="both"/>
              <w:rPr>
                <w:rFonts w:ascii="Arial" w:hAnsi="Arial" w:cs="Arial"/>
                <w:color w:val="000000" w:themeColor="text1"/>
                <w:sz w:val="22"/>
                <w:szCs w:val="22"/>
              </w:rPr>
            </w:pPr>
            <w:r w:rsidRPr="001F0847">
              <w:rPr>
                <w:rFonts w:ascii="Arial" w:hAnsi="Arial" w:cs="Arial"/>
                <w:color w:val="000000" w:themeColor="text1"/>
                <w:sz w:val="22"/>
                <w:szCs w:val="22"/>
                <w:lang w:val="es-ES_tradnl"/>
              </w:rPr>
              <w:t>25.2</w:t>
            </w:r>
          </w:p>
        </w:tc>
        <w:tc>
          <w:tcPr>
            <w:tcW w:w="782" w:type="dxa"/>
            <w:tcBorders>
              <w:top w:val="single" w:sz="6" w:space="0" w:color="auto"/>
              <w:left w:val="single" w:sz="6" w:space="0" w:color="auto"/>
              <w:bottom w:val="single" w:sz="6" w:space="0" w:color="auto"/>
              <w:right w:val="single" w:sz="6" w:space="0" w:color="auto"/>
            </w:tcBorders>
            <w:shd w:val="clear" w:color="auto" w:fill="FFFFFF"/>
          </w:tcPr>
          <w:p w:rsidR="00BE07A7" w:rsidRPr="001F0847" w:rsidRDefault="00BE07A7" w:rsidP="00BE07A7">
            <w:pPr>
              <w:shd w:val="clear" w:color="auto" w:fill="FFFFFF"/>
              <w:jc w:val="both"/>
              <w:rPr>
                <w:rFonts w:ascii="Arial" w:hAnsi="Arial" w:cs="Arial"/>
                <w:color w:val="000000" w:themeColor="text1"/>
                <w:sz w:val="22"/>
                <w:szCs w:val="22"/>
              </w:rPr>
            </w:pPr>
            <w:r w:rsidRPr="001F0847">
              <w:rPr>
                <w:rFonts w:ascii="Arial" w:hAnsi="Arial" w:cs="Arial"/>
                <w:color w:val="000000" w:themeColor="text1"/>
                <w:sz w:val="22"/>
                <w:szCs w:val="22"/>
                <w:lang w:val="es-ES_tradnl"/>
              </w:rPr>
              <w:t>Mg/l</w:t>
            </w:r>
          </w:p>
        </w:tc>
      </w:tr>
    </w:tbl>
    <w:p w:rsidR="00BE07A7" w:rsidRPr="001F0847" w:rsidRDefault="00BE07A7" w:rsidP="00BE07A7">
      <w:pPr>
        <w:shd w:val="clear" w:color="auto" w:fill="FFFFFF"/>
        <w:spacing w:before="240"/>
        <w:jc w:val="both"/>
        <w:rPr>
          <w:rFonts w:ascii="Arial" w:hAnsi="Arial" w:cs="Arial"/>
          <w:b/>
          <w:bCs/>
          <w:color w:val="000000" w:themeColor="text1"/>
          <w:sz w:val="22"/>
          <w:szCs w:val="22"/>
          <w:lang w:val="es-ES_tradnl"/>
        </w:rPr>
      </w:pPr>
    </w:p>
    <w:p w:rsidR="00BE07A7" w:rsidRPr="001F0847" w:rsidRDefault="00BE07A7" w:rsidP="00BE07A7">
      <w:pPr>
        <w:shd w:val="clear" w:color="auto" w:fill="FFFFFF"/>
        <w:spacing w:before="240"/>
        <w:jc w:val="both"/>
        <w:rPr>
          <w:rFonts w:ascii="Arial" w:hAnsi="Arial" w:cs="Arial"/>
          <w:color w:val="000000" w:themeColor="text1"/>
          <w:sz w:val="22"/>
          <w:szCs w:val="22"/>
        </w:rPr>
      </w:pPr>
      <w:r w:rsidRPr="001F0847">
        <w:rPr>
          <w:rFonts w:ascii="Arial" w:hAnsi="Arial" w:cs="Arial"/>
          <w:b/>
          <w:bCs/>
          <w:color w:val="000000" w:themeColor="text1"/>
          <w:sz w:val="22"/>
          <w:szCs w:val="22"/>
          <w:lang w:val="es-ES_tradnl"/>
        </w:rPr>
        <w:t>FILTRO ANAEROBIO DE BIOPELICULA FIJA</w:t>
      </w:r>
    </w:p>
    <w:p w:rsidR="00BE07A7" w:rsidRPr="001F0847" w:rsidRDefault="00BE07A7" w:rsidP="00BE07A7">
      <w:pPr>
        <w:shd w:val="clear" w:color="auto" w:fill="FFFFFF"/>
        <w:spacing w:before="240"/>
        <w:jc w:val="both"/>
        <w:rPr>
          <w:rFonts w:ascii="Arial" w:hAnsi="Arial" w:cs="Arial"/>
          <w:color w:val="000000" w:themeColor="text1"/>
          <w:sz w:val="22"/>
          <w:szCs w:val="22"/>
        </w:rPr>
      </w:pPr>
      <w:r w:rsidRPr="001F0847">
        <w:rPr>
          <w:rFonts w:ascii="Arial" w:hAnsi="Arial" w:cs="Arial"/>
          <w:color w:val="000000" w:themeColor="text1"/>
          <w:sz w:val="22"/>
          <w:szCs w:val="22"/>
          <w:lang w:val="es-ES_tradnl"/>
        </w:rPr>
        <w:t xml:space="preserve">El objetivo del Filtro anaerobio es el tratamiento biológico de las aguas residuales, previamente </w:t>
      </w:r>
      <w:r w:rsidRPr="001F0847">
        <w:rPr>
          <w:rFonts w:ascii="Arial" w:hAnsi="Arial" w:cs="Arial"/>
          <w:i/>
          <w:iCs/>
          <w:color w:val="000000" w:themeColor="text1"/>
          <w:sz w:val="22"/>
          <w:szCs w:val="22"/>
          <w:lang w:val="es-ES_tradnl"/>
        </w:rPr>
        <w:t xml:space="preserve">tratadas </w:t>
      </w:r>
      <w:r w:rsidRPr="001F0847">
        <w:rPr>
          <w:rFonts w:ascii="Arial" w:hAnsi="Arial" w:cs="Arial"/>
          <w:color w:val="000000" w:themeColor="text1"/>
          <w:sz w:val="22"/>
          <w:szCs w:val="22"/>
          <w:lang w:val="es-ES_tradnl"/>
        </w:rPr>
        <w:t xml:space="preserve">en el reactor de </w:t>
      </w:r>
      <w:r w:rsidRPr="001F0847">
        <w:rPr>
          <w:rFonts w:ascii="Arial" w:hAnsi="Arial" w:cs="Arial"/>
          <w:i/>
          <w:iCs/>
          <w:color w:val="000000" w:themeColor="text1"/>
          <w:sz w:val="22"/>
          <w:szCs w:val="22"/>
          <w:lang w:val="es-ES_tradnl"/>
        </w:rPr>
        <w:t xml:space="preserve">lodos suspendidos, por medio </w:t>
      </w:r>
      <w:r w:rsidRPr="001F0847">
        <w:rPr>
          <w:rFonts w:ascii="Arial" w:hAnsi="Arial" w:cs="Arial"/>
          <w:color w:val="000000" w:themeColor="text1"/>
          <w:sz w:val="22"/>
          <w:szCs w:val="22"/>
          <w:lang w:val="es-ES_tradnl"/>
        </w:rPr>
        <w:t xml:space="preserve">de </w:t>
      </w:r>
      <w:r w:rsidRPr="001F0847">
        <w:rPr>
          <w:rFonts w:ascii="Arial" w:hAnsi="Arial" w:cs="Arial"/>
          <w:i/>
          <w:iCs/>
          <w:color w:val="000000" w:themeColor="text1"/>
          <w:sz w:val="22"/>
          <w:szCs w:val="22"/>
          <w:lang w:val="es-ES_tradnl"/>
        </w:rPr>
        <w:t xml:space="preserve">un lecho filtrante </w:t>
      </w:r>
      <w:r w:rsidRPr="001F0847">
        <w:rPr>
          <w:rFonts w:ascii="Arial" w:hAnsi="Arial" w:cs="Arial"/>
          <w:color w:val="000000" w:themeColor="text1"/>
          <w:sz w:val="22"/>
          <w:szCs w:val="22"/>
          <w:lang w:val="es-ES_tradnl"/>
        </w:rPr>
        <w:t xml:space="preserve">de </w:t>
      </w:r>
      <w:r w:rsidRPr="001F0847">
        <w:rPr>
          <w:rFonts w:ascii="Arial" w:hAnsi="Arial" w:cs="Arial"/>
          <w:i/>
          <w:iCs/>
          <w:color w:val="000000" w:themeColor="text1"/>
          <w:sz w:val="22"/>
          <w:szCs w:val="22"/>
          <w:lang w:val="es-ES_tradnl"/>
        </w:rPr>
        <w:t xml:space="preserve">grava </w:t>
      </w:r>
      <w:r w:rsidRPr="001F0847">
        <w:rPr>
          <w:rFonts w:ascii="Arial" w:hAnsi="Arial" w:cs="Arial"/>
          <w:color w:val="000000" w:themeColor="text1"/>
          <w:sz w:val="22"/>
          <w:szCs w:val="22"/>
          <w:lang w:val="es-ES_tradnl"/>
        </w:rPr>
        <w:t xml:space="preserve">gruesa, </w:t>
      </w:r>
      <w:r w:rsidRPr="001F0847">
        <w:rPr>
          <w:rFonts w:ascii="Arial" w:hAnsi="Arial" w:cs="Arial"/>
          <w:i/>
          <w:iCs/>
          <w:color w:val="000000" w:themeColor="text1"/>
          <w:sz w:val="22"/>
          <w:szCs w:val="22"/>
          <w:lang w:val="es-ES_tradnl"/>
        </w:rPr>
        <w:t xml:space="preserve">en </w:t>
      </w:r>
      <w:r w:rsidRPr="001F0847">
        <w:rPr>
          <w:rFonts w:ascii="Arial" w:hAnsi="Arial" w:cs="Arial"/>
          <w:color w:val="000000" w:themeColor="text1"/>
          <w:sz w:val="22"/>
          <w:szCs w:val="22"/>
          <w:lang w:val="es-ES_tradnl"/>
        </w:rPr>
        <w:t>cuya superficie específica se adhiere una capa biológica fina, que con condiciones ambientales óptimas reducen la carga residual de materia orgánica disuelta. La alimentación se hace forma ascendente.</w:t>
      </w:r>
    </w:p>
    <w:p w:rsidR="00BE07A7" w:rsidRPr="001F0847" w:rsidRDefault="00BE07A7" w:rsidP="00BE07A7">
      <w:pPr>
        <w:shd w:val="clear" w:color="auto" w:fill="FFFFFF"/>
        <w:spacing w:before="240"/>
        <w:jc w:val="both"/>
        <w:rPr>
          <w:rFonts w:ascii="Arial" w:hAnsi="Arial" w:cs="Arial"/>
          <w:color w:val="000000" w:themeColor="text1"/>
          <w:sz w:val="22"/>
          <w:szCs w:val="22"/>
        </w:rPr>
      </w:pPr>
      <w:r w:rsidRPr="001F0847">
        <w:rPr>
          <w:rFonts w:ascii="Arial" w:hAnsi="Arial" w:cs="Arial"/>
          <w:b/>
          <w:bCs/>
          <w:color w:val="000000" w:themeColor="text1"/>
          <w:sz w:val="22"/>
          <w:szCs w:val="22"/>
          <w:lang w:val="es-ES_tradnl"/>
        </w:rPr>
        <w:t>Diseño</w:t>
      </w:r>
    </w:p>
    <w:p w:rsidR="00BE07A7" w:rsidRPr="001F0847" w:rsidRDefault="00BE07A7" w:rsidP="00BE07A7">
      <w:pPr>
        <w:shd w:val="clear" w:color="auto" w:fill="FFFFFF"/>
        <w:spacing w:before="240"/>
        <w:jc w:val="both"/>
        <w:rPr>
          <w:rFonts w:ascii="Arial" w:hAnsi="Arial" w:cs="Arial"/>
          <w:color w:val="000000" w:themeColor="text1"/>
          <w:sz w:val="22"/>
          <w:szCs w:val="22"/>
        </w:rPr>
      </w:pPr>
      <w:r w:rsidRPr="001F0847">
        <w:rPr>
          <w:rFonts w:ascii="Arial" w:hAnsi="Arial" w:cs="Arial"/>
          <w:color w:val="000000" w:themeColor="text1"/>
          <w:sz w:val="22"/>
          <w:szCs w:val="22"/>
          <w:lang w:val="es-ES_tradnl"/>
        </w:rPr>
        <w:t xml:space="preserve">En general, en el diseño de un proceso de tratamiento que involucre a un filtro biológico, se considera deseable una etapa de acidificación con un tiempo de retención de </w:t>
      </w:r>
      <w:r w:rsidRPr="001F0847">
        <w:rPr>
          <w:rFonts w:ascii="Arial" w:hAnsi="Arial" w:cs="Arial"/>
          <w:i/>
          <w:iCs/>
          <w:color w:val="000000" w:themeColor="text1"/>
          <w:sz w:val="22"/>
          <w:szCs w:val="22"/>
          <w:lang w:val="es-ES_tradnl"/>
        </w:rPr>
        <w:t xml:space="preserve">1 -6 </w:t>
      </w:r>
      <w:r w:rsidRPr="001F0847">
        <w:rPr>
          <w:rFonts w:ascii="Arial" w:hAnsi="Arial" w:cs="Arial"/>
          <w:color w:val="000000" w:themeColor="text1"/>
          <w:sz w:val="22"/>
          <w:szCs w:val="22"/>
          <w:lang w:val="es-ES_tradnl"/>
        </w:rPr>
        <w:t>horas.</w:t>
      </w:r>
    </w:p>
    <w:p w:rsidR="00BE07A7" w:rsidRPr="001F0847" w:rsidRDefault="00BE07A7" w:rsidP="00BE07A7">
      <w:pPr>
        <w:shd w:val="clear" w:color="auto" w:fill="FFFFFF"/>
        <w:spacing w:before="240"/>
        <w:jc w:val="both"/>
        <w:rPr>
          <w:rFonts w:ascii="Arial" w:hAnsi="Arial" w:cs="Arial"/>
          <w:color w:val="000000" w:themeColor="text1"/>
          <w:sz w:val="22"/>
          <w:szCs w:val="22"/>
        </w:rPr>
      </w:pPr>
      <w:r w:rsidRPr="001F0847">
        <w:rPr>
          <w:rFonts w:ascii="Arial" w:hAnsi="Arial" w:cs="Arial"/>
          <w:b/>
          <w:bCs/>
          <w:color w:val="000000" w:themeColor="text1"/>
          <w:sz w:val="22"/>
          <w:szCs w:val="22"/>
          <w:lang w:val="es-ES_tradnl"/>
        </w:rPr>
        <w:t>Volumen de Reactor</w:t>
      </w:r>
    </w:p>
    <w:p w:rsidR="00BE07A7" w:rsidRPr="001F0847" w:rsidRDefault="00BE07A7" w:rsidP="00BE07A7">
      <w:pPr>
        <w:shd w:val="clear" w:color="auto" w:fill="FFFFFF"/>
        <w:spacing w:before="240"/>
        <w:jc w:val="both"/>
        <w:rPr>
          <w:rFonts w:ascii="Arial" w:hAnsi="Arial" w:cs="Arial"/>
          <w:color w:val="000000" w:themeColor="text1"/>
          <w:sz w:val="22"/>
          <w:szCs w:val="22"/>
        </w:rPr>
      </w:pPr>
      <w:r w:rsidRPr="001F0847">
        <w:rPr>
          <w:rFonts w:ascii="Arial" w:hAnsi="Arial" w:cs="Arial"/>
          <w:color w:val="000000" w:themeColor="text1"/>
          <w:sz w:val="22"/>
          <w:szCs w:val="22"/>
          <w:lang w:val="es-ES_tradnl"/>
        </w:rPr>
        <w:t>Para aguas residuales diluidas el volumen de reactor (</w:t>
      </w:r>
      <w:proofErr w:type="spellStart"/>
      <w:r w:rsidRPr="001F0847">
        <w:rPr>
          <w:rFonts w:ascii="Arial" w:hAnsi="Arial" w:cs="Arial"/>
          <w:color w:val="000000" w:themeColor="text1"/>
          <w:sz w:val="22"/>
          <w:szCs w:val="22"/>
          <w:lang w:val="es-ES_tradnl"/>
        </w:rPr>
        <w:t>Vr</w:t>
      </w:r>
      <w:proofErr w:type="spellEnd"/>
      <w:r w:rsidRPr="001F0847">
        <w:rPr>
          <w:rFonts w:ascii="Arial" w:hAnsi="Arial" w:cs="Arial"/>
          <w:color w:val="000000" w:themeColor="text1"/>
          <w:sz w:val="22"/>
          <w:szCs w:val="22"/>
          <w:lang w:val="es-ES_tradnl"/>
        </w:rPr>
        <w:t>) se determina con el tiempo de retención hidráulico (TRH)</w:t>
      </w:r>
    </w:p>
    <w:p w:rsidR="00BE07A7" w:rsidRPr="001F0847" w:rsidRDefault="00BE07A7" w:rsidP="00BE07A7">
      <w:pPr>
        <w:shd w:val="clear" w:color="auto" w:fill="FFFFFF"/>
        <w:spacing w:before="240"/>
        <w:jc w:val="both"/>
        <w:rPr>
          <w:rFonts w:ascii="Arial" w:hAnsi="Arial" w:cs="Arial"/>
          <w:color w:val="000000" w:themeColor="text1"/>
          <w:sz w:val="22"/>
          <w:szCs w:val="22"/>
        </w:rPr>
      </w:pPr>
      <w:r w:rsidRPr="001F0847">
        <w:rPr>
          <w:rFonts w:ascii="Arial" w:hAnsi="Arial" w:cs="Arial"/>
          <w:color w:val="000000" w:themeColor="text1"/>
          <w:sz w:val="22"/>
          <w:szCs w:val="22"/>
          <w:lang w:val="es-ES_tradnl"/>
        </w:rPr>
        <w:t>Donde Q es el caudal de alimentación</w:t>
      </w:r>
    </w:p>
    <w:p w:rsidR="00BE07A7" w:rsidRPr="001F0847" w:rsidRDefault="00BE07A7" w:rsidP="00BE07A7">
      <w:pPr>
        <w:shd w:val="clear" w:color="auto" w:fill="FFFFFF"/>
        <w:spacing w:before="240"/>
        <w:jc w:val="both"/>
        <w:rPr>
          <w:rFonts w:ascii="Arial" w:hAnsi="Arial" w:cs="Arial"/>
          <w:color w:val="000000" w:themeColor="text1"/>
          <w:sz w:val="22"/>
          <w:szCs w:val="22"/>
        </w:rPr>
      </w:pPr>
      <w:r w:rsidRPr="001F0847">
        <w:rPr>
          <w:rFonts w:ascii="Arial" w:hAnsi="Arial" w:cs="Arial"/>
          <w:b/>
          <w:bCs/>
          <w:color w:val="000000" w:themeColor="text1"/>
          <w:sz w:val="22"/>
          <w:szCs w:val="22"/>
          <w:lang w:val="es-ES_tradnl"/>
        </w:rPr>
        <w:t>V=TRH Q</w:t>
      </w:r>
    </w:p>
    <w:p w:rsidR="00BE07A7" w:rsidRPr="001F0847" w:rsidRDefault="00BE07A7" w:rsidP="00BE07A7">
      <w:pPr>
        <w:shd w:val="clear" w:color="auto" w:fill="FFFFFF"/>
        <w:spacing w:before="240"/>
        <w:jc w:val="both"/>
        <w:rPr>
          <w:rFonts w:ascii="Arial" w:hAnsi="Arial" w:cs="Arial"/>
          <w:color w:val="000000" w:themeColor="text1"/>
          <w:sz w:val="22"/>
          <w:szCs w:val="22"/>
        </w:rPr>
      </w:pPr>
      <w:r w:rsidRPr="001F0847">
        <w:rPr>
          <w:rFonts w:ascii="Arial" w:hAnsi="Arial" w:cs="Arial"/>
          <w:color w:val="000000" w:themeColor="text1"/>
          <w:sz w:val="22"/>
          <w:szCs w:val="22"/>
          <w:lang w:val="es-ES_tradnl"/>
        </w:rPr>
        <w:t>Para desechos con mayores concentraciones de DQO, el volumen de reactor depende sobre todo de la concentración del agua residual (S) y de la aplicación de la carga orgánica volumétrica (</w:t>
      </w:r>
      <w:proofErr w:type="spellStart"/>
      <w:r w:rsidRPr="001F0847">
        <w:rPr>
          <w:rFonts w:ascii="Arial" w:hAnsi="Arial" w:cs="Arial"/>
          <w:color w:val="000000" w:themeColor="text1"/>
          <w:sz w:val="22"/>
          <w:szCs w:val="22"/>
          <w:lang w:val="es-ES_tradnl"/>
        </w:rPr>
        <w:t>Bv</w:t>
      </w:r>
      <w:proofErr w:type="spellEnd"/>
      <w:r w:rsidRPr="001F0847">
        <w:rPr>
          <w:rFonts w:ascii="Arial" w:hAnsi="Arial" w:cs="Arial"/>
          <w:color w:val="000000" w:themeColor="text1"/>
          <w:sz w:val="22"/>
          <w:szCs w:val="22"/>
          <w:lang w:val="es-ES_tradnl"/>
        </w:rPr>
        <w:t>) de diseño, de acuerdo con la siguiente ecuación:</w:t>
      </w:r>
    </w:p>
    <w:p w:rsidR="00BE07A7" w:rsidRPr="001F0847" w:rsidRDefault="00BE07A7" w:rsidP="00BE07A7">
      <w:pPr>
        <w:shd w:val="clear" w:color="auto" w:fill="FFFFFF"/>
        <w:spacing w:before="240"/>
        <w:jc w:val="both"/>
        <w:rPr>
          <w:rFonts w:ascii="Arial" w:hAnsi="Arial" w:cs="Arial"/>
          <w:color w:val="000000" w:themeColor="text1"/>
          <w:sz w:val="22"/>
          <w:szCs w:val="22"/>
        </w:rPr>
      </w:pPr>
      <w:proofErr w:type="spellStart"/>
      <w:r w:rsidRPr="001F0847">
        <w:rPr>
          <w:rFonts w:ascii="Arial" w:hAnsi="Arial" w:cs="Arial"/>
          <w:b/>
          <w:bCs/>
          <w:color w:val="000000" w:themeColor="text1"/>
          <w:sz w:val="22"/>
          <w:szCs w:val="22"/>
          <w:lang w:val="es-ES_tradnl"/>
        </w:rPr>
        <w:t>Vr</w:t>
      </w:r>
      <w:proofErr w:type="spellEnd"/>
      <w:r w:rsidRPr="001F0847">
        <w:rPr>
          <w:rFonts w:ascii="Arial" w:hAnsi="Arial" w:cs="Arial"/>
          <w:b/>
          <w:bCs/>
          <w:color w:val="000000" w:themeColor="text1"/>
          <w:sz w:val="22"/>
          <w:szCs w:val="22"/>
          <w:lang w:val="es-ES_tradnl"/>
        </w:rPr>
        <w:t>=SQ/</w:t>
      </w:r>
      <w:proofErr w:type="spellStart"/>
      <w:r w:rsidRPr="001F0847">
        <w:rPr>
          <w:rFonts w:ascii="Arial" w:hAnsi="Arial" w:cs="Arial"/>
          <w:b/>
          <w:bCs/>
          <w:color w:val="000000" w:themeColor="text1"/>
          <w:sz w:val="22"/>
          <w:szCs w:val="22"/>
          <w:lang w:val="es-ES_tradnl"/>
        </w:rPr>
        <w:t>Bv</w:t>
      </w:r>
      <w:proofErr w:type="spellEnd"/>
    </w:p>
    <w:p w:rsidR="00BE07A7" w:rsidRPr="001F0847" w:rsidRDefault="00BE07A7" w:rsidP="00BE07A7">
      <w:pPr>
        <w:shd w:val="clear" w:color="auto" w:fill="FFFFFF"/>
        <w:spacing w:before="240"/>
        <w:jc w:val="both"/>
        <w:rPr>
          <w:rFonts w:ascii="Arial" w:hAnsi="Arial" w:cs="Arial"/>
          <w:color w:val="000000" w:themeColor="text1"/>
          <w:sz w:val="22"/>
          <w:szCs w:val="22"/>
        </w:rPr>
      </w:pPr>
      <w:r w:rsidRPr="001F0847">
        <w:rPr>
          <w:rFonts w:ascii="Arial" w:hAnsi="Arial" w:cs="Arial"/>
          <w:color w:val="000000" w:themeColor="text1"/>
          <w:sz w:val="22"/>
          <w:szCs w:val="22"/>
          <w:lang w:val="es-ES_tradnl"/>
        </w:rPr>
        <w:t>Donde S es la concentración de materia orgánica, generalmente como DQO. Además, en el diseño, se considera un porcentaje de desalojo del 40 %.</w:t>
      </w:r>
    </w:p>
    <w:p w:rsidR="00BE07A7" w:rsidRPr="001F0847" w:rsidRDefault="00BE07A7" w:rsidP="00BE07A7">
      <w:pPr>
        <w:shd w:val="clear" w:color="auto" w:fill="FFFFFF"/>
        <w:spacing w:before="240"/>
        <w:jc w:val="both"/>
        <w:rPr>
          <w:rFonts w:ascii="Arial" w:hAnsi="Arial" w:cs="Arial"/>
          <w:color w:val="000000" w:themeColor="text1"/>
          <w:sz w:val="22"/>
          <w:szCs w:val="22"/>
        </w:rPr>
      </w:pPr>
      <w:r w:rsidRPr="001F0847">
        <w:rPr>
          <w:rFonts w:ascii="Arial" w:hAnsi="Arial" w:cs="Arial"/>
          <w:b/>
          <w:bCs/>
          <w:color w:val="000000" w:themeColor="text1"/>
          <w:sz w:val="22"/>
          <w:szCs w:val="22"/>
          <w:lang w:val="es-ES_tradnl"/>
        </w:rPr>
        <w:t>Criterios de Diseño</w:t>
      </w:r>
    </w:p>
    <w:p w:rsidR="00BE07A7" w:rsidRPr="001F0847" w:rsidRDefault="00BE07A7" w:rsidP="000C083B">
      <w:pPr>
        <w:widowControl w:val="0"/>
        <w:numPr>
          <w:ilvl w:val="0"/>
          <w:numId w:val="99"/>
        </w:numPr>
        <w:shd w:val="clear" w:color="auto" w:fill="FFFFFF"/>
        <w:tabs>
          <w:tab w:val="left" w:pos="216"/>
          <w:tab w:val="left" w:pos="5635"/>
        </w:tabs>
        <w:suppressAutoHyphens w:val="0"/>
        <w:autoSpaceDE w:val="0"/>
        <w:autoSpaceDN w:val="0"/>
        <w:adjustRightInd w:val="0"/>
        <w:jc w:val="both"/>
        <w:rPr>
          <w:rFonts w:ascii="Arial" w:hAnsi="Arial" w:cs="Arial"/>
          <w:color w:val="000000" w:themeColor="text1"/>
          <w:sz w:val="22"/>
          <w:szCs w:val="22"/>
          <w:lang w:val="es-ES_tradnl"/>
        </w:rPr>
      </w:pPr>
      <w:r w:rsidRPr="001F0847">
        <w:rPr>
          <w:rFonts w:ascii="Arial" w:hAnsi="Arial" w:cs="Arial"/>
          <w:color w:val="000000" w:themeColor="text1"/>
          <w:sz w:val="22"/>
          <w:szCs w:val="22"/>
          <w:lang w:val="es-ES_tradnl"/>
        </w:rPr>
        <w:t>Tiempo de Retención Hidráulico</w:t>
      </w:r>
      <w:r w:rsidRPr="001F0847">
        <w:rPr>
          <w:rFonts w:ascii="Arial" w:hAnsi="Arial" w:cs="Arial"/>
          <w:color w:val="000000" w:themeColor="text1"/>
          <w:sz w:val="22"/>
          <w:szCs w:val="22"/>
          <w:lang w:val="es-ES_tradnl"/>
        </w:rPr>
        <w:tab/>
        <w:t>1 —6 horas</w:t>
      </w:r>
    </w:p>
    <w:p w:rsidR="00BE07A7" w:rsidRPr="001F0847" w:rsidRDefault="00BE07A7" w:rsidP="000C083B">
      <w:pPr>
        <w:widowControl w:val="0"/>
        <w:numPr>
          <w:ilvl w:val="0"/>
          <w:numId w:val="99"/>
        </w:numPr>
        <w:shd w:val="clear" w:color="auto" w:fill="FFFFFF"/>
        <w:tabs>
          <w:tab w:val="left" w:pos="216"/>
          <w:tab w:val="left" w:pos="5635"/>
        </w:tabs>
        <w:suppressAutoHyphens w:val="0"/>
        <w:autoSpaceDE w:val="0"/>
        <w:autoSpaceDN w:val="0"/>
        <w:adjustRightInd w:val="0"/>
        <w:jc w:val="both"/>
        <w:rPr>
          <w:rFonts w:ascii="Arial" w:hAnsi="Arial" w:cs="Arial"/>
          <w:color w:val="000000" w:themeColor="text1"/>
          <w:sz w:val="22"/>
          <w:szCs w:val="22"/>
          <w:lang w:val="es-ES_tradnl"/>
        </w:rPr>
      </w:pPr>
      <w:r w:rsidRPr="001F0847">
        <w:rPr>
          <w:rFonts w:ascii="Arial" w:hAnsi="Arial" w:cs="Arial"/>
          <w:color w:val="000000" w:themeColor="text1"/>
          <w:sz w:val="22"/>
          <w:szCs w:val="22"/>
          <w:lang w:val="es-ES_tradnl"/>
        </w:rPr>
        <w:t>Velocidad Ascensional</w:t>
      </w:r>
      <w:r w:rsidRPr="001F0847">
        <w:rPr>
          <w:rFonts w:ascii="Arial" w:hAnsi="Arial" w:cs="Arial"/>
          <w:color w:val="000000" w:themeColor="text1"/>
          <w:sz w:val="22"/>
          <w:szCs w:val="22"/>
          <w:lang w:val="es-ES_tradnl"/>
        </w:rPr>
        <w:tab/>
        <w:t>0.8—1.O m/h</w:t>
      </w:r>
    </w:p>
    <w:p w:rsidR="00BE07A7" w:rsidRPr="001F0847" w:rsidRDefault="00BE07A7" w:rsidP="000C083B">
      <w:pPr>
        <w:widowControl w:val="0"/>
        <w:numPr>
          <w:ilvl w:val="0"/>
          <w:numId w:val="99"/>
        </w:numPr>
        <w:shd w:val="clear" w:color="auto" w:fill="FFFFFF"/>
        <w:tabs>
          <w:tab w:val="left" w:pos="216"/>
          <w:tab w:val="left" w:pos="5635"/>
        </w:tabs>
        <w:suppressAutoHyphens w:val="0"/>
        <w:autoSpaceDE w:val="0"/>
        <w:autoSpaceDN w:val="0"/>
        <w:adjustRightInd w:val="0"/>
        <w:jc w:val="both"/>
        <w:rPr>
          <w:rFonts w:ascii="Arial" w:hAnsi="Arial" w:cs="Arial"/>
          <w:color w:val="000000" w:themeColor="text1"/>
          <w:sz w:val="22"/>
          <w:szCs w:val="22"/>
          <w:lang w:val="es-ES_tradnl"/>
        </w:rPr>
      </w:pPr>
      <w:r w:rsidRPr="001F0847">
        <w:rPr>
          <w:rFonts w:ascii="Arial" w:hAnsi="Arial" w:cs="Arial"/>
          <w:color w:val="000000" w:themeColor="text1"/>
          <w:sz w:val="22"/>
          <w:szCs w:val="22"/>
          <w:lang w:val="es-ES_tradnl"/>
        </w:rPr>
        <w:t>Altura Útil</w:t>
      </w:r>
      <w:r w:rsidRPr="001F0847">
        <w:rPr>
          <w:rFonts w:ascii="Arial" w:hAnsi="Arial" w:cs="Arial"/>
          <w:color w:val="000000" w:themeColor="text1"/>
          <w:sz w:val="22"/>
          <w:szCs w:val="22"/>
          <w:lang w:val="es-ES_tradnl"/>
        </w:rPr>
        <w:tab/>
        <w:t xml:space="preserve">1.0—2.O </w:t>
      </w:r>
      <w:proofErr w:type="spellStart"/>
      <w:r w:rsidRPr="001F0847">
        <w:rPr>
          <w:rFonts w:ascii="Arial" w:hAnsi="Arial" w:cs="Arial"/>
          <w:color w:val="000000" w:themeColor="text1"/>
          <w:sz w:val="22"/>
          <w:szCs w:val="22"/>
          <w:lang w:val="es-ES_tradnl"/>
        </w:rPr>
        <w:t>mts</w:t>
      </w:r>
      <w:proofErr w:type="spellEnd"/>
    </w:p>
    <w:p w:rsidR="00BE07A7" w:rsidRPr="001F0847" w:rsidRDefault="00BE07A7" w:rsidP="000C083B">
      <w:pPr>
        <w:widowControl w:val="0"/>
        <w:numPr>
          <w:ilvl w:val="0"/>
          <w:numId w:val="99"/>
        </w:numPr>
        <w:shd w:val="clear" w:color="auto" w:fill="FFFFFF"/>
        <w:tabs>
          <w:tab w:val="left" w:pos="216"/>
          <w:tab w:val="left" w:pos="5635"/>
        </w:tabs>
        <w:suppressAutoHyphens w:val="0"/>
        <w:autoSpaceDE w:val="0"/>
        <w:autoSpaceDN w:val="0"/>
        <w:adjustRightInd w:val="0"/>
        <w:jc w:val="both"/>
        <w:rPr>
          <w:rFonts w:ascii="Arial" w:hAnsi="Arial" w:cs="Arial"/>
          <w:color w:val="000000" w:themeColor="text1"/>
          <w:sz w:val="22"/>
          <w:szCs w:val="22"/>
          <w:lang w:val="es-ES_tradnl"/>
        </w:rPr>
      </w:pPr>
      <w:r w:rsidRPr="001F0847">
        <w:rPr>
          <w:rFonts w:ascii="Arial" w:hAnsi="Arial" w:cs="Arial"/>
          <w:color w:val="000000" w:themeColor="text1"/>
          <w:sz w:val="22"/>
          <w:szCs w:val="22"/>
          <w:lang w:val="es-ES_tradnl"/>
        </w:rPr>
        <w:t>Temperatura Agua Residual</w:t>
      </w:r>
      <w:r w:rsidRPr="001F0847">
        <w:rPr>
          <w:rFonts w:ascii="Arial" w:hAnsi="Arial" w:cs="Arial"/>
          <w:color w:val="000000" w:themeColor="text1"/>
          <w:sz w:val="22"/>
          <w:szCs w:val="22"/>
          <w:lang w:val="es-ES_tradnl"/>
        </w:rPr>
        <w:tab/>
        <w:t>28 °C</w:t>
      </w:r>
    </w:p>
    <w:p w:rsidR="00BE07A7" w:rsidRPr="001F0847" w:rsidRDefault="00BE07A7" w:rsidP="000C083B">
      <w:pPr>
        <w:pStyle w:val="Prrafodelista"/>
        <w:numPr>
          <w:ilvl w:val="0"/>
          <w:numId w:val="99"/>
        </w:numPr>
        <w:shd w:val="clear" w:color="auto" w:fill="FFFFFF"/>
        <w:tabs>
          <w:tab w:val="left" w:pos="5635"/>
        </w:tabs>
        <w:jc w:val="both"/>
        <w:rPr>
          <w:rFonts w:ascii="Arial" w:hAnsi="Arial" w:cs="Arial"/>
          <w:color w:val="000000" w:themeColor="text1"/>
          <w:sz w:val="22"/>
          <w:szCs w:val="22"/>
        </w:rPr>
      </w:pPr>
      <w:r w:rsidRPr="001F0847">
        <w:rPr>
          <w:rFonts w:ascii="Arial" w:hAnsi="Arial" w:cs="Arial"/>
          <w:color w:val="000000" w:themeColor="text1"/>
          <w:sz w:val="22"/>
          <w:szCs w:val="22"/>
        </w:rPr>
        <w:t>Porcentaje de huecos</w:t>
      </w:r>
      <w:r w:rsidRPr="001F0847">
        <w:rPr>
          <w:rFonts w:ascii="Arial" w:hAnsi="Arial" w:cs="Arial"/>
          <w:color w:val="000000" w:themeColor="text1"/>
          <w:sz w:val="22"/>
          <w:szCs w:val="22"/>
        </w:rPr>
        <w:tab/>
        <w:t>40 %</w:t>
      </w:r>
    </w:p>
    <w:p w:rsidR="00BE07A7" w:rsidRPr="001F0847" w:rsidRDefault="00BE07A7" w:rsidP="00BE07A7">
      <w:pPr>
        <w:shd w:val="clear" w:color="auto" w:fill="FFFFFF"/>
        <w:tabs>
          <w:tab w:val="left" w:pos="5635"/>
        </w:tabs>
        <w:spacing w:before="240"/>
        <w:jc w:val="both"/>
        <w:rPr>
          <w:rFonts w:ascii="Arial" w:hAnsi="Arial" w:cs="Arial"/>
          <w:color w:val="000000" w:themeColor="text1"/>
          <w:sz w:val="22"/>
          <w:szCs w:val="22"/>
        </w:rPr>
      </w:pPr>
    </w:p>
    <w:p w:rsidR="00BE07A7" w:rsidRPr="001F0847" w:rsidRDefault="00BE07A7" w:rsidP="00BE07A7">
      <w:pPr>
        <w:shd w:val="clear" w:color="auto" w:fill="FFFFFF"/>
        <w:spacing w:before="240"/>
        <w:jc w:val="both"/>
        <w:rPr>
          <w:rFonts w:ascii="Arial" w:hAnsi="Arial" w:cs="Arial"/>
          <w:color w:val="000000" w:themeColor="text1"/>
          <w:sz w:val="22"/>
          <w:szCs w:val="22"/>
        </w:rPr>
      </w:pPr>
      <w:r w:rsidRPr="001F0847">
        <w:rPr>
          <w:rFonts w:ascii="Arial" w:hAnsi="Arial" w:cs="Arial"/>
          <w:color w:val="000000" w:themeColor="text1"/>
          <w:sz w:val="22"/>
          <w:szCs w:val="22"/>
          <w:lang w:val="es-ES_tradnl"/>
        </w:rPr>
        <w:t xml:space="preserve">Los Lodos en forma de Sólidos en Suspensión Digeridos, serán extraídos cada </w:t>
      </w:r>
      <w:r w:rsidR="00712156" w:rsidRPr="001F0847">
        <w:rPr>
          <w:rFonts w:ascii="Arial" w:hAnsi="Arial" w:cs="Arial"/>
          <w:color w:val="000000" w:themeColor="text1"/>
          <w:sz w:val="22"/>
          <w:szCs w:val="22"/>
          <w:lang w:val="es-ES_tradnl"/>
        </w:rPr>
        <w:t>3 a 5 años</w:t>
      </w:r>
      <w:r w:rsidRPr="001F0847">
        <w:rPr>
          <w:rFonts w:ascii="Arial" w:hAnsi="Arial" w:cs="Arial"/>
          <w:color w:val="000000" w:themeColor="text1"/>
          <w:sz w:val="22"/>
          <w:szCs w:val="22"/>
          <w:lang w:val="es-ES_tradnl"/>
        </w:rPr>
        <w:t xml:space="preserve"> en camiones Cisterna.</w:t>
      </w:r>
    </w:p>
    <w:p w:rsidR="001F2CD2" w:rsidRPr="001F0847" w:rsidRDefault="001F2CD2">
      <w:pPr>
        <w:suppressAutoHyphens w:val="0"/>
        <w:rPr>
          <w:rFonts w:ascii="Arial" w:hAnsi="Arial" w:cs="Arial"/>
          <w:b/>
          <w:bCs/>
          <w:color w:val="000000" w:themeColor="text1"/>
          <w:sz w:val="22"/>
          <w:szCs w:val="22"/>
          <w:lang w:val="es-ES_tradnl"/>
        </w:rPr>
      </w:pPr>
      <w:r w:rsidRPr="001F0847">
        <w:rPr>
          <w:rFonts w:ascii="Arial" w:hAnsi="Arial" w:cs="Arial"/>
          <w:b/>
          <w:bCs/>
          <w:color w:val="000000" w:themeColor="text1"/>
          <w:sz w:val="22"/>
          <w:szCs w:val="22"/>
          <w:lang w:val="es-ES_tradnl"/>
        </w:rPr>
        <w:br w:type="page"/>
      </w:r>
    </w:p>
    <w:p w:rsidR="00BE07A7" w:rsidRPr="001F0847" w:rsidRDefault="00BE07A7" w:rsidP="00BE07A7">
      <w:pPr>
        <w:shd w:val="clear" w:color="auto" w:fill="FFFFFF"/>
        <w:spacing w:before="240"/>
        <w:jc w:val="both"/>
        <w:rPr>
          <w:rFonts w:ascii="Arial" w:hAnsi="Arial" w:cs="Arial"/>
          <w:color w:val="000000" w:themeColor="text1"/>
          <w:sz w:val="22"/>
          <w:szCs w:val="22"/>
        </w:rPr>
      </w:pPr>
      <w:r w:rsidRPr="001F0847">
        <w:rPr>
          <w:rFonts w:ascii="Arial" w:hAnsi="Arial" w:cs="Arial"/>
          <w:b/>
          <w:bCs/>
          <w:color w:val="000000" w:themeColor="text1"/>
          <w:sz w:val="22"/>
          <w:szCs w:val="22"/>
          <w:lang w:val="es-ES_tradnl"/>
        </w:rPr>
        <w:lastRenderedPageBreak/>
        <w:t>OPERACIÓN DEL FILTRO ANAEROBIO BIOLOGICO DE BIOPELICULA FIJA</w:t>
      </w:r>
    </w:p>
    <w:p w:rsidR="00BE07A7" w:rsidRPr="001F0847" w:rsidRDefault="00BE07A7" w:rsidP="00BE07A7">
      <w:pPr>
        <w:shd w:val="clear" w:color="auto" w:fill="FFFFFF"/>
        <w:spacing w:before="240"/>
        <w:jc w:val="both"/>
        <w:rPr>
          <w:rFonts w:ascii="Arial" w:hAnsi="Arial" w:cs="Arial"/>
          <w:color w:val="000000" w:themeColor="text1"/>
          <w:sz w:val="22"/>
          <w:szCs w:val="22"/>
        </w:rPr>
      </w:pPr>
      <w:r w:rsidRPr="001F0847">
        <w:rPr>
          <w:rFonts w:ascii="Arial" w:hAnsi="Arial" w:cs="Arial"/>
          <w:b/>
          <w:bCs/>
          <w:color w:val="000000" w:themeColor="text1"/>
          <w:sz w:val="22"/>
          <w:szCs w:val="22"/>
          <w:lang w:val="es-ES_tradnl"/>
        </w:rPr>
        <w:t>Inoculación</w:t>
      </w:r>
    </w:p>
    <w:p w:rsidR="00BE07A7" w:rsidRPr="001F0847" w:rsidRDefault="00BE07A7" w:rsidP="00BE07A7">
      <w:pPr>
        <w:shd w:val="clear" w:color="auto" w:fill="FFFFFF"/>
        <w:spacing w:before="240"/>
        <w:jc w:val="both"/>
        <w:rPr>
          <w:rFonts w:ascii="Arial" w:hAnsi="Arial" w:cs="Arial"/>
          <w:color w:val="000000" w:themeColor="text1"/>
          <w:sz w:val="22"/>
          <w:szCs w:val="22"/>
        </w:rPr>
      </w:pPr>
      <w:r w:rsidRPr="001F0847">
        <w:rPr>
          <w:rFonts w:ascii="Arial" w:hAnsi="Arial" w:cs="Arial"/>
          <w:color w:val="000000" w:themeColor="text1"/>
          <w:sz w:val="22"/>
          <w:szCs w:val="22"/>
          <w:lang w:val="es-ES_tradnl"/>
        </w:rPr>
        <w:t xml:space="preserve">El filtro biológico deberá llenarse y cerrar salida de reactor, para esto se usara rebose en </w:t>
      </w:r>
      <w:proofErr w:type="spellStart"/>
      <w:r w:rsidRPr="001F0847">
        <w:rPr>
          <w:rFonts w:ascii="Arial" w:hAnsi="Arial" w:cs="Arial"/>
          <w:color w:val="000000" w:themeColor="text1"/>
          <w:sz w:val="22"/>
          <w:szCs w:val="22"/>
          <w:lang w:val="es-ES_tradnl"/>
        </w:rPr>
        <w:t>Interfase</w:t>
      </w:r>
      <w:proofErr w:type="spellEnd"/>
      <w:r w:rsidRPr="001F0847">
        <w:rPr>
          <w:rFonts w:ascii="Arial" w:hAnsi="Arial" w:cs="Arial"/>
          <w:color w:val="000000" w:themeColor="text1"/>
          <w:sz w:val="22"/>
          <w:szCs w:val="22"/>
          <w:lang w:val="es-ES_tradnl"/>
        </w:rPr>
        <w:t xml:space="preserve">, para que el agua quede “posada” sobre el lecho filtrante por un tiempo de 24 horas para inocular la </w:t>
      </w:r>
      <w:proofErr w:type="spellStart"/>
      <w:r w:rsidRPr="001F0847">
        <w:rPr>
          <w:rFonts w:ascii="Arial" w:hAnsi="Arial" w:cs="Arial"/>
          <w:color w:val="000000" w:themeColor="text1"/>
          <w:sz w:val="22"/>
          <w:szCs w:val="22"/>
          <w:lang w:val="es-ES_tradnl"/>
        </w:rPr>
        <w:t>Biopelícula</w:t>
      </w:r>
      <w:proofErr w:type="spellEnd"/>
      <w:r w:rsidRPr="001F0847">
        <w:rPr>
          <w:rFonts w:ascii="Arial" w:hAnsi="Arial" w:cs="Arial"/>
          <w:color w:val="000000" w:themeColor="text1"/>
          <w:sz w:val="22"/>
          <w:szCs w:val="22"/>
          <w:lang w:val="es-ES_tradnl"/>
        </w:rPr>
        <w:t>.</w:t>
      </w:r>
    </w:p>
    <w:p w:rsidR="00BE07A7" w:rsidRPr="001F0847" w:rsidRDefault="00BE07A7" w:rsidP="00BE07A7">
      <w:pPr>
        <w:shd w:val="clear" w:color="auto" w:fill="FFFFFF"/>
        <w:spacing w:before="240"/>
        <w:jc w:val="both"/>
        <w:rPr>
          <w:rFonts w:ascii="Arial" w:hAnsi="Arial" w:cs="Arial"/>
          <w:color w:val="000000" w:themeColor="text1"/>
          <w:sz w:val="22"/>
          <w:szCs w:val="22"/>
        </w:rPr>
      </w:pPr>
      <w:r w:rsidRPr="001F0847">
        <w:rPr>
          <w:rFonts w:ascii="Arial" w:hAnsi="Arial" w:cs="Arial"/>
          <w:color w:val="000000" w:themeColor="text1"/>
          <w:sz w:val="22"/>
          <w:szCs w:val="22"/>
          <w:lang w:val="es-ES_tradnl"/>
        </w:rPr>
        <w:t>A partir de este tiempo, se descargara el agua residual a intervalos de 1 a 3 horas, según el tiempo de retención hidráulico diseñado Cuando se vaya a tratar un agua residual que contenga compuestos tóxicos o inhibitorios, se recomienda probar con varios máculas.</w:t>
      </w:r>
    </w:p>
    <w:p w:rsidR="00BE07A7" w:rsidRPr="001F0847" w:rsidRDefault="00BE07A7" w:rsidP="00BE07A7">
      <w:pPr>
        <w:shd w:val="clear" w:color="auto" w:fill="FFFFFF"/>
        <w:spacing w:before="240"/>
        <w:jc w:val="both"/>
        <w:rPr>
          <w:rFonts w:ascii="Arial" w:hAnsi="Arial" w:cs="Arial"/>
          <w:color w:val="000000" w:themeColor="text1"/>
          <w:sz w:val="22"/>
          <w:szCs w:val="22"/>
        </w:rPr>
      </w:pPr>
      <w:r w:rsidRPr="001F0847">
        <w:rPr>
          <w:rFonts w:ascii="Arial" w:hAnsi="Arial" w:cs="Arial"/>
          <w:color w:val="000000" w:themeColor="text1"/>
          <w:sz w:val="22"/>
          <w:szCs w:val="22"/>
          <w:lang w:val="es-ES_tradnl"/>
        </w:rPr>
        <w:t xml:space="preserve">No hay reglas claras para establecer el tiempo de inoculación, por lo que, debe considerarse, a un tiempo de 1 a 4 semanas, el análisis </w:t>
      </w:r>
      <w:r w:rsidRPr="001F0847">
        <w:rPr>
          <w:rFonts w:ascii="Arial" w:hAnsi="Arial" w:cs="Arial"/>
          <w:color w:val="000000" w:themeColor="text1"/>
          <w:spacing w:val="-1"/>
          <w:sz w:val="22"/>
          <w:szCs w:val="22"/>
          <w:lang w:val="es-ES_tradnl"/>
        </w:rPr>
        <w:t xml:space="preserve">microbiológico de la </w:t>
      </w:r>
      <w:proofErr w:type="spellStart"/>
      <w:r w:rsidRPr="001F0847">
        <w:rPr>
          <w:rFonts w:ascii="Arial" w:hAnsi="Arial" w:cs="Arial"/>
          <w:color w:val="000000" w:themeColor="text1"/>
          <w:spacing w:val="-1"/>
          <w:sz w:val="22"/>
          <w:szCs w:val="22"/>
          <w:lang w:val="es-ES_tradnl"/>
        </w:rPr>
        <w:t>Biopelícula</w:t>
      </w:r>
      <w:proofErr w:type="spellEnd"/>
      <w:r w:rsidRPr="001F0847">
        <w:rPr>
          <w:rFonts w:ascii="Arial" w:hAnsi="Arial" w:cs="Arial"/>
          <w:color w:val="000000" w:themeColor="text1"/>
          <w:spacing w:val="-1"/>
          <w:sz w:val="22"/>
          <w:szCs w:val="22"/>
          <w:lang w:val="es-ES_tradnl"/>
        </w:rPr>
        <w:t xml:space="preserve"> adherida en material granular.</w:t>
      </w:r>
    </w:p>
    <w:p w:rsidR="00BE07A7" w:rsidRPr="001F0847" w:rsidRDefault="00BE07A7" w:rsidP="00BE07A7">
      <w:pPr>
        <w:shd w:val="clear" w:color="auto" w:fill="FFFFFF"/>
        <w:spacing w:before="240"/>
        <w:jc w:val="both"/>
        <w:rPr>
          <w:rFonts w:ascii="Arial" w:hAnsi="Arial" w:cs="Arial"/>
          <w:color w:val="000000" w:themeColor="text1"/>
          <w:sz w:val="22"/>
          <w:szCs w:val="22"/>
        </w:rPr>
      </w:pPr>
      <w:r w:rsidRPr="001F0847">
        <w:rPr>
          <w:rFonts w:ascii="Arial" w:hAnsi="Arial" w:cs="Arial"/>
          <w:b/>
          <w:bCs/>
          <w:color w:val="000000" w:themeColor="text1"/>
          <w:sz w:val="22"/>
          <w:szCs w:val="22"/>
          <w:lang w:val="es-ES_tradnl"/>
        </w:rPr>
        <w:t>Línea de Tratamiento de Lodos</w:t>
      </w:r>
    </w:p>
    <w:p w:rsidR="00712156" w:rsidRPr="001F0847" w:rsidRDefault="00BE07A7" w:rsidP="00712156">
      <w:pPr>
        <w:shd w:val="clear" w:color="auto" w:fill="FFFFFF"/>
        <w:spacing w:before="240"/>
        <w:jc w:val="both"/>
        <w:rPr>
          <w:rFonts w:ascii="Arial" w:hAnsi="Arial" w:cs="Arial"/>
          <w:color w:val="000000" w:themeColor="text1"/>
          <w:sz w:val="22"/>
          <w:szCs w:val="22"/>
        </w:rPr>
      </w:pPr>
      <w:r w:rsidRPr="001F0847">
        <w:rPr>
          <w:rFonts w:ascii="Arial" w:hAnsi="Arial" w:cs="Arial"/>
          <w:color w:val="000000" w:themeColor="text1"/>
          <w:spacing w:val="-4"/>
          <w:sz w:val="22"/>
          <w:szCs w:val="22"/>
          <w:lang w:val="es-ES_tradnl"/>
        </w:rPr>
        <w:t xml:space="preserve">Los Lodos en forma de Sólidos en Suspensión Digeridos, serán extraídos </w:t>
      </w:r>
      <w:r w:rsidRPr="001F0847">
        <w:rPr>
          <w:rFonts w:ascii="Arial" w:hAnsi="Arial" w:cs="Arial"/>
          <w:color w:val="000000" w:themeColor="text1"/>
          <w:sz w:val="22"/>
          <w:szCs w:val="22"/>
          <w:lang w:val="es-ES_tradnl"/>
        </w:rPr>
        <w:t xml:space="preserve">cada </w:t>
      </w:r>
      <w:proofErr w:type="spellStart"/>
      <w:r w:rsidR="00712156" w:rsidRPr="001F0847">
        <w:rPr>
          <w:rFonts w:ascii="Arial" w:hAnsi="Arial" w:cs="Arial"/>
          <w:color w:val="000000" w:themeColor="text1"/>
          <w:sz w:val="22"/>
          <w:szCs w:val="22"/>
          <w:lang w:val="es-ES_tradnl"/>
        </w:rPr>
        <w:t>cada</w:t>
      </w:r>
      <w:proofErr w:type="spellEnd"/>
      <w:r w:rsidR="00712156" w:rsidRPr="001F0847">
        <w:rPr>
          <w:rFonts w:ascii="Arial" w:hAnsi="Arial" w:cs="Arial"/>
          <w:color w:val="000000" w:themeColor="text1"/>
          <w:sz w:val="22"/>
          <w:szCs w:val="22"/>
          <w:lang w:val="es-ES_tradnl"/>
        </w:rPr>
        <w:t xml:space="preserve"> 3 a 5 años en camiones Cisterna.</w:t>
      </w:r>
    </w:p>
    <w:p w:rsidR="00BE07A7" w:rsidRPr="001F0847" w:rsidRDefault="00BE07A7" w:rsidP="00BE07A7">
      <w:pPr>
        <w:shd w:val="clear" w:color="auto" w:fill="FFFFFF"/>
        <w:spacing w:before="240"/>
        <w:jc w:val="both"/>
        <w:rPr>
          <w:rFonts w:ascii="Arial" w:hAnsi="Arial" w:cs="Arial"/>
          <w:color w:val="000000" w:themeColor="text1"/>
          <w:sz w:val="22"/>
          <w:szCs w:val="22"/>
        </w:rPr>
      </w:pPr>
      <w:r w:rsidRPr="001F0847">
        <w:rPr>
          <w:rFonts w:ascii="Arial" w:hAnsi="Arial" w:cs="Arial"/>
          <w:b/>
          <w:bCs/>
          <w:color w:val="000000" w:themeColor="text1"/>
          <w:sz w:val="22"/>
          <w:szCs w:val="22"/>
          <w:lang w:val="es-ES_tradnl"/>
        </w:rPr>
        <w:t>DESCARGA FINAL</w:t>
      </w:r>
    </w:p>
    <w:p w:rsidR="00BE07A7" w:rsidRPr="001F0847" w:rsidRDefault="00BE07A7" w:rsidP="00BE07A7">
      <w:pPr>
        <w:shd w:val="clear" w:color="auto" w:fill="FFFFFF"/>
        <w:spacing w:before="240"/>
        <w:jc w:val="both"/>
        <w:rPr>
          <w:rFonts w:ascii="Arial" w:hAnsi="Arial" w:cs="Arial"/>
          <w:color w:val="000000" w:themeColor="text1"/>
          <w:sz w:val="22"/>
          <w:szCs w:val="22"/>
        </w:rPr>
      </w:pPr>
      <w:r w:rsidRPr="001F0847">
        <w:rPr>
          <w:rFonts w:ascii="Arial" w:hAnsi="Arial" w:cs="Arial"/>
          <w:color w:val="000000" w:themeColor="text1"/>
          <w:sz w:val="22"/>
          <w:szCs w:val="22"/>
          <w:lang w:val="es-ES_tradnl"/>
        </w:rPr>
        <w:t xml:space="preserve">La descarga final se hará al subsuelo mediante Filtrantes Ø12” (Capacidad de Infiltración del Manto Poroso será determinada mediante estudio </w:t>
      </w:r>
      <w:proofErr w:type="spellStart"/>
      <w:r w:rsidRPr="001F0847">
        <w:rPr>
          <w:rFonts w:ascii="Arial" w:hAnsi="Arial" w:cs="Arial"/>
          <w:color w:val="000000" w:themeColor="text1"/>
          <w:sz w:val="22"/>
          <w:szCs w:val="22"/>
          <w:lang w:val="es-ES_tradnl"/>
        </w:rPr>
        <w:t>geohidrologico</w:t>
      </w:r>
      <w:proofErr w:type="spellEnd"/>
      <w:r w:rsidRPr="001F0847">
        <w:rPr>
          <w:rFonts w:ascii="Arial" w:hAnsi="Arial" w:cs="Arial"/>
          <w:color w:val="000000" w:themeColor="text1"/>
          <w:sz w:val="22"/>
          <w:szCs w:val="22"/>
          <w:lang w:val="es-ES_tradnl"/>
        </w:rPr>
        <w:t xml:space="preserve"> previo a la perforación) y situados a 10 metros uno del otro, (según recomendaciones URALITA, 1996).</w:t>
      </w:r>
    </w:p>
    <w:p w:rsidR="00BE07A7" w:rsidRPr="001F0847" w:rsidRDefault="00BE07A7" w:rsidP="00BE07A7">
      <w:pPr>
        <w:shd w:val="clear" w:color="auto" w:fill="FFFFFF"/>
        <w:spacing w:before="240"/>
        <w:jc w:val="both"/>
        <w:rPr>
          <w:rFonts w:ascii="Arial" w:hAnsi="Arial" w:cs="Arial"/>
          <w:b/>
          <w:bCs/>
          <w:color w:val="000000" w:themeColor="text1"/>
          <w:sz w:val="22"/>
          <w:szCs w:val="22"/>
          <w:lang w:val="es-ES_tradnl"/>
        </w:rPr>
      </w:pPr>
      <w:r w:rsidRPr="001F0847">
        <w:rPr>
          <w:rFonts w:ascii="Arial" w:hAnsi="Arial" w:cs="Arial"/>
          <w:b/>
          <w:bCs/>
          <w:color w:val="000000" w:themeColor="text1"/>
          <w:sz w:val="22"/>
          <w:szCs w:val="22"/>
          <w:lang w:val="es-ES_tradnl"/>
        </w:rPr>
        <w:t xml:space="preserve">ESPECIFICACIONES EN TUBERÍAS Y ACCESORIOS </w:t>
      </w:r>
    </w:p>
    <w:p w:rsidR="00BE07A7" w:rsidRPr="001F0847" w:rsidRDefault="00BE07A7" w:rsidP="00BE07A7">
      <w:pPr>
        <w:shd w:val="clear" w:color="auto" w:fill="FFFFFF"/>
        <w:spacing w:before="240"/>
        <w:jc w:val="both"/>
        <w:rPr>
          <w:rFonts w:ascii="Arial" w:hAnsi="Arial" w:cs="Arial"/>
          <w:color w:val="000000" w:themeColor="text1"/>
          <w:sz w:val="22"/>
          <w:szCs w:val="22"/>
        </w:rPr>
      </w:pPr>
      <w:r w:rsidRPr="001F0847">
        <w:rPr>
          <w:rFonts w:ascii="Arial" w:hAnsi="Arial" w:cs="Arial"/>
          <w:b/>
          <w:bCs/>
          <w:color w:val="000000" w:themeColor="text1"/>
          <w:sz w:val="22"/>
          <w:szCs w:val="22"/>
          <w:lang w:val="es-ES_tradnl"/>
        </w:rPr>
        <w:t>Aguas Residuales</w:t>
      </w:r>
    </w:p>
    <w:p w:rsidR="00BE07A7" w:rsidRPr="001F0847" w:rsidRDefault="00BE07A7" w:rsidP="002E4839">
      <w:pPr>
        <w:shd w:val="clear" w:color="auto" w:fill="FFFFFF"/>
        <w:tabs>
          <w:tab w:val="left" w:pos="4248"/>
        </w:tabs>
        <w:jc w:val="both"/>
        <w:rPr>
          <w:rFonts w:ascii="Arial" w:hAnsi="Arial" w:cs="Arial"/>
          <w:color w:val="000000" w:themeColor="text1"/>
          <w:sz w:val="22"/>
          <w:szCs w:val="22"/>
          <w:lang w:val="es-ES_tradnl"/>
        </w:rPr>
      </w:pPr>
      <w:r w:rsidRPr="001F0847">
        <w:rPr>
          <w:rFonts w:ascii="Arial" w:hAnsi="Arial" w:cs="Arial"/>
          <w:color w:val="000000" w:themeColor="text1"/>
          <w:sz w:val="22"/>
          <w:szCs w:val="22"/>
          <w:lang w:val="es-ES_tradnl"/>
        </w:rPr>
        <w:t>8" (Red de Alcantarillado Sanitario) Tubería PVC (SDR-32.5)</w:t>
      </w:r>
    </w:p>
    <w:p w:rsidR="00BE07A7" w:rsidRPr="001F0847" w:rsidRDefault="00BE07A7" w:rsidP="002E4839">
      <w:pPr>
        <w:shd w:val="clear" w:color="auto" w:fill="FFFFFF"/>
        <w:tabs>
          <w:tab w:val="left" w:pos="4248"/>
        </w:tabs>
        <w:jc w:val="both"/>
        <w:rPr>
          <w:rFonts w:ascii="Arial" w:hAnsi="Arial" w:cs="Arial"/>
          <w:color w:val="000000" w:themeColor="text1"/>
          <w:sz w:val="22"/>
          <w:szCs w:val="22"/>
        </w:rPr>
      </w:pPr>
      <w:r w:rsidRPr="001F0847">
        <w:rPr>
          <w:rFonts w:ascii="Arial" w:hAnsi="Arial" w:cs="Arial"/>
          <w:color w:val="000000" w:themeColor="text1"/>
          <w:sz w:val="22"/>
          <w:szCs w:val="22"/>
          <w:lang w:val="es-ES_tradnl"/>
        </w:rPr>
        <w:t>6" (Acometidas Domiciliarias) Tubería PVC (SDR-32.5)</w:t>
      </w:r>
    </w:p>
    <w:p w:rsidR="00BE07A7" w:rsidRPr="001F0847" w:rsidRDefault="00BE07A7" w:rsidP="00C95713">
      <w:pPr>
        <w:pStyle w:val="Textoindependiente"/>
        <w:tabs>
          <w:tab w:val="left" w:pos="284"/>
          <w:tab w:val="left" w:pos="567"/>
          <w:tab w:val="left" w:pos="851"/>
        </w:tabs>
        <w:ind w:hanging="11"/>
        <w:rPr>
          <w:rFonts w:cs="Arial"/>
          <w:b/>
          <w:color w:val="000000" w:themeColor="text1"/>
          <w:sz w:val="22"/>
          <w:szCs w:val="22"/>
        </w:rPr>
      </w:pPr>
    </w:p>
    <w:p w:rsidR="00BE07A7" w:rsidRPr="001F0847" w:rsidRDefault="00BE07A7" w:rsidP="00C95713">
      <w:pPr>
        <w:pStyle w:val="Textoindependiente"/>
        <w:tabs>
          <w:tab w:val="left" w:pos="284"/>
          <w:tab w:val="left" w:pos="567"/>
          <w:tab w:val="left" w:pos="851"/>
        </w:tabs>
        <w:ind w:hanging="11"/>
        <w:rPr>
          <w:rFonts w:cs="Arial"/>
          <w:b/>
          <w:color w:val="000000" w:themeColor="text1"/>
          <w:sz w:val="22"/>
          <w:szCs w:val="22"/>
        </w:rPr>
      </w:pPr>
    </w:p>
    <w:p w:rsidR="001E3B23" w:rsidRPr="001F0847" w:rsidRDefault="009C4743" w:rsidP="00C95713">
      <w:pPr>
        <w:pStyle w:val="Textoindependiente"/>
        <w:tabs>
          <w:tab w:val="left" w:pos="284"/>
          <w:tab w:val="left" w:pos="567"/>
          <w:tab w:val="left" w:pos="851"/>
        </w:tabs>
        <w:ind w:hanging="11"/>
        <w:rPr>
          <w:rFonts w:cs="Arial"/>
          <w:b/>
          <w:color w:val="000000" w:themeColor="text1"/>
          <w:sz w:val="22"/>
          <w:szCs w:val="22"/>
          <w:lang w:val="es-ES_tradnl"/>
        </w:rPr>
      </w:pPr>
      <w:r w:rsidRPr="001F0847">
        <w:rPr>
          <w:rFonts w:cs="Arial"/>
          <w:b/>
          <w:color w:val="000000" w:themeColor="text1"/>
          <w:sz w:val="22"/>
          <w:szCs w:val="22"/>
          <w:lang w:val="es-ES_tradnl"/>
        </w:rPr>
        <w:t>RESIDUOS SOLIDOS</w:t>
      </w:r>
    </w:p>
    <w:p w:rsidR="009C4743" w:rsidRPr="001F0847" w:rsidRDefault="009C4743" w:rsidP="00C95713">
      <w:pPr>
        <w:pStyle w:val="Textoindependiente"/>
        <w:tabs>
          <w:tab w:val="left" w:pos="284"/>
          <w:tab w:val="left" w:pos="567"/>
          <w:tab w:val="left" w:pos="851"/>
        </w:tabs>
        <w:ind w:hanging="11"/>
        <w:rPr>
          <w:rFonts w:cs="Arial"/>
          <w:color w:val="000000" w:themeColor="text1"/>
          <w:sz w:val="22"/>
          <w:szCs w:val="22"/>
        </w:rPr>
      </w:pPr>
    </w:p>
    <w:p w:rsidR="001E3B23" w:rsidRPr="001F0847" w:rsidRDefault="001E3B23" w:rsidP="00C95713">
      <w:pPr>
        <w:pStyle w:val="Textoindependiente"/>
        <w:tabs>
          <w:tab w:val="left" w:pos="284"/>
          <w:tab w:val="left" w:pos="567"/>
          <w:tab w:val="left" w:pos="851"/>
        </w:tabs>
        <w:ind w:hanging="11"/>
        <w:rPr>
          <w:rFonts w:cs="Arial"/>
          <w:color w:val="000000" w:themeColor="text1"/>
          <w:sz w:val="22"/>
          <w:szCs w:val="22"/>
        </w:rPr>
      </w:pPr>
      <w:r w:rsidRPr="001F0847">
        <w:rPr>
          <w:rFonts w:cs="Arial"/>
          <w:color w:val="000000" w:themeColor="text1"/>
          <w:sz w:val="22"/>
          <w:szCs w:val="22"/>
        </w:rPr>
        <w:t xml:space="preserve">La estimación de la generación de residuos </w:t>
      </w:r>
      <w:proofErr w:type="spellStart"/>
      <w:r w:rsidRPr="001F0847">
        <w:rPr>
          <w:rFonts w:cs="Arial"/>
          <w:color w:val="000000" w:themeColor="text1"/>
          <w:sz w:val="22"/>
          <w:szCs w:val="22"/>
        </w:rPr>
        <w:t>solidos</w:t>
      </w:r>
      <w:proofErr w:type="spellEnd"/>
      <w:r w:rsidRPr="001F0847">
        <w:rPr>
          <w:rFonts w:cs="Arial"/>
          <w:color w:val="000000" w:themeColor="text1"/>
          <w:sz w:val="22"/>
          <w:szCs w:val="22"/>
        </w:rPr>
        <w:t xml:space="preserve"> durante la fase de operación del proyecto se ha calculado a partir de los datos de generación promedios, en función de la cantidad de personas, la densidad de estos desechos y según la frecuencia de recogida en la zona del proyecto.</w:t>
      </w:r>
    </w:p>
    <w:p w:rsidR="001E3B23" w:rsidRPr="001F0847" w:rsidRDefault="001E3B23" w:rsidP="00C95713">
      <w:pPr>
        <w:pStyle w:val="Textoindependiente"/>
        <w:tabs>
          <w:tab w:val="left" w:pos="284"/>
          <w:tab w:val="left" w:pos="567"/>
          <w:tab w:val="left" w:pos="851"/>
        </w:tabs>
        <w:ind w:hanging="11"/>
        <w:rPr>
          <w:rFonts w:cs="Arial"/>
          <w:color w:val="000000" w:themeColor="text1"/>
          <w:sz w:val="22"/>
          <w:szCs w:val="22"/>
        </w:rPr>
      </w:pPr>
    </w:p>
    <w:p w:rsidR="00432C27" w:rsidRPr="001F0847" w:rsidRDefault="00432C27" w:rsidP="00C95713">
      <w:pPr>
        <w:pStyle w:val="Textoindependiente"/>
        <w:rPr>
          <w:rFonts w:cs="Arial"/>
          <w:color w:val="000000" w:themeColor="text1"/>
          <w:sz w:val="22"/>
          <w:szCs w:val="22"/>
        </w:rPr>
      </w:pPr>
      <w:r w:rsidRPr="001F0847">
        <w:rPr>
          <w:rFonts w:cs="Arial"/>
          <w:color w:val="000000" w:themeColor="text1"/>
          <w:sz w:val="22"/>
          <w:szCs w:val="22"/>
        </w:rPr>
        <w:t xml:space="preserve">En la fase de construcción el proyecto generara unos </w:t>
      </w:r>
      <w:r w:rsidR="00712156" w:rsidRPr="001F0847">
        <w:rPr>
          <w:rFonts w:cs="Arial"/>
          <w:color w:val="000000" w:themeColor="text1"/>
          <w:sz w:val="22"/>
          <w:szCs w:val="22"/>
        </w:rPr>
        <w:t>100</w:t>
      </w:r>
      <w:r w:rsidRPr="001F0847">
        <w:rPr>
          <w:rFonts w:cs="Arial"/>
          <w:color w:val="000000" w:themeColor="text1"/>
          <w:sz w:val="22"/>
          <w:szCs w:val="22"/>
        </w:rPr>
        <w:t xml:space="preserve"> Kg. De residuos </w:t>
      </w:r>
      <w:proofErr w:type="spellStart"/>
      <w:r w:rsidRPr="001F0847">
        <w:rPr>
          <w:rFonts w:cs="Arial"/>
          <w:color w:val="000000" w:themeColor="text1"/>
          <w:sz w:val="22"/>
          <w:szCs w:val="22"/>
        </w:rPr>
        <w:t>solidos</w:t>
      </w:r>
      <w:proofErr w:type="spellEnd"/>
      <w:r w:rsidRPr="001F0847">
        <w:rPr>
          <w:rFonts w:cs="Arial"/>
          <w:color w:val="000000" w:themeColor="text1"/>
          <w:sz w:val="22"/>
          <w:szCs w:val="22"/>
        </w:rPr>
        <w:t xml:space="preserve"> por día, constituidos principalmente por desechos de papel, cartón y botellas de cristal utilizadas por el personal que trabaja en la fase de construcción, y por desechos generados por el propio proceso de construcción como residuos de madera, desechos orgánicos producto del desbroce. </w:t>
      </w:r>
    </w:p>
    <w:p w:rsidR="005B0492" w:rsidRPr="001F0847" w:rsidRDefault="005B0492" w:rsidP="00C95713">
      <w:pPr>
        <w:pStyle w:val="Textoindependiente"/>
        <w:ind w:left="720"/>
        <w:rPr>
          <w:rFonts w:cs="Arial"/>
          <w:color w:val="000000" w:themeColor="text1"/>
          <w:sz w:val="22"/>
          <w:szCs w:val="22"/>
        </w:rPr>
      </w:pPr>
    </w:p>
    <w:p w:rsidR="005B0492" w:rsidRPr="001F0847" w:rsidRDefault="005B0492" w:rsidP="00C95713">
      <w:pPr>
        <w:pStyle w:val="Textoindependiente"/>
        <w:rPr>
          <w:rFonts w:cs="Arial"/>
          <w:color w:val="000000" w:themeColor="text1"/>
          <w:sz w:val="22"/>
          <w:szCs w:val="22"/>
        </w:rPr>
      </w:pPr>
      <w:r w:rsidRPr="001F0847">
        <w:rPr>
          <w:rFonts w:cs="Arial"/>
          <w:color w:val="000000" w:themeColor="text1"/>
          <w:sz w:val="22"/>
          <w:szCs w:val="22"/>
        </w:rPr>
        <w:t xml:space="preserve">La estimación de la generación de residuos </w:t>
      </w:r>
      <w:proofErr w:type="spellStart"/>
      <w:r w:rsidRPr="001F0847">
        <w:rPr>
          <w:rFonts w:cs="Arial"/>
          <w:color w:val="000000" w:themeColor="text1"/>
          <w:sz w:val="22"/>
          <w:szCs w:val="22"/>
        </w:rPr>
        <w:t>solidos</w:t>
      </w:r>
      <w:proofErr w:type="spellEnd"/>
      <w:r w:rsidRPr="001F0847">
        <w:rPr>
          <w:rFonts w:cs="Arial"/>
          <w:color w:val="000000" w:themeColor="text1"/>
          <w:sz w:val="22"/>
          <w:szCs w:val="22"/>
        </w:rPr>
        <w:t xml:space="preserve"> durante la fase de operación del proyecto se ha calculado a partir de los datos de generación promedios, en función de la cantidad de personas, la densidad de estos desechos y según la frecuencia de recogida en la zona del proyecto.</w:t>
      </w:r>
    </w:p>
    <w:p w:rsidR="00787A50" w:rsidRPr="001F0847" w:rsidRDefault="00787A50" w:rsidP="00C95713">
      <w:pPr>
        <w:pStyle w:val="Textoindependiente"/>
        <w:ind w:left="720"/>
        <w:rPr>
          <w:rFonts w:cs="Arial"/>
          <w:color w:val="000000" w:themeColor="text1"/>
          <w:sz w:val="22"/>
          <w:szCs w:val="22"/>
        </w:rPr>
      </w:pPr>
    </w:p>
    <w:p w:rsidR="00787A50" w:rsidRPr="001F0847" w:rsidRDefault="00787A50" w:rsidP="00C95713">
      <w:pPr>
        <w:pStyle w:val="Textoindependiente"/>
        <w:rPr>
          <w:rFonts w:cs="Arial"/>
          <w:color w:val="000000" w:themeColor="text1"/>
          <w:sz w:val="22"/>
          <w:szCs w:val="22"/>
        </w:rPr>
      </w:pPr>
      <w:r w:rsidRPr="001F0847">
        <w:rPr>
          <w:rFonts w:cs="Arial"/>
          <w:color w:val="000000" w:themeColor="text1"/>
          <w:sz w:val="22"/>
          <w:szCs w:val="22"/>
        </w:rPr>
        <w:t>Datos generales</w:t>
      </w:r>
    </w:p>
    <w:p w:rsidR="00787A50" w:rsidRPr="001F0847" w:rsidRDefault="00787A50" w:rsidP="00C95713">
      <w:pPr>
        <w:pStyle w:val="Textoindependiente"/>
        <w:ind w:left="709"/>
        <w:rPr>
          <w:rFonts w:cs="Arial"/>
          <w:color w:val="000000" w:themeColor="text1"/>
          <w:sz w:val="22"/>
          <w:szCs w:val="22"/>
        </w:rPr>
      </w:pPr>
      <w:r w:rsidRPr="001F0847">
        <w:rPr>
          <w:rFonts w:cs="Arial"/>
          <w:color w:val="000000" w:themeColor="text1"/>
          <w:sz w:val="22"/>
          <w:szCs w:val="22"/>
        </w:rPr>
        <w:t>Generación de residuos</w:t>
      </w:r>
      <w:r w:rsidR="008D5789" w:rsidRPr="001F0847">
        <w:rPr>
          <w:rFonts w:cs="Arial"/>
          <w:color w:val="000000" w:themeColor="text1"/>
          <w:sz w:val="22"/>
          <w:szCs w:val="22"/>
        </w:rPr>
        <w:t>: 0.55 Kg/per./día</w:t>
      </w:r>
    </w:p>
    <w:p w:rsidR="008D5789" w:rsidRPr="001F0847" w:rsidRDefault="008D5789" w:rsidP="00C95713">
      <w:pPr>
        <w:pStyle w:val="Textoindependiente"/>
        <w:ind w:left="709"/>
        <w:rPr>
          <w:rFonts w:cs="Arial"/>
          <w:color w:val="000000" w:themeColor="text1"/>
          <w:sz w:val="22"/>
          <w:szCs w:val="22"/>
        </w:rPr>
      </w:pPr>
      <w:r w:rsidRPr="001F0847">
        <w:rPr>
          <w:rFonts w:cs="Arial"/>
          <w:color w:val="000000" w:themeColor="text1"/>
          <w:sz w:val="22"/>
          <w:szCs w:val="22"/>
        </w:rPr>
        <w:t xml:space="preserve">No. Total de persona: </w:t>
      </w:r>
      <w:r w:rsidR="00712156" w:rsidRPr="001F0847">
        <w:rPr>
          <w:rFonts w:cs="Arial"/>
          <w:color w:val="000000" w:themeColor="text1"/>
          <w:sz w:val="22"/>
          <w:szCs w:val="22"/>
        </w:rPr>
        <w:t>150</w:t>
      </w:r>
    </w:p>
    <w:p w:rsidR="008D5789" w:rsidRPr="001F0847" w:rsidRDefault="008D5789" w:rsidP="00C95713">
      <w:pPr>
        <w:pStyle w:val="Textoindependiente"/>
        <w:ind w:left="709"/>
        <w:rPr>
          <w:rFonts w:cs="Arial"/>
          <w:color w:val="000000" w:themeColor="text1"/>
          <w:sz w:val="22"/>
          <w:szCs w:val="22"/>
        </w:rPr>
      </w:pPr>
      <w:r w:rsidRPr="001F0847">
        <w:rPr>
          <w:rFonts w:cs="Arial"/>
          <w:color w:val="000000" w:themeColor="text1"/>
          <w:sz w:val="22"/>
          <w:szCs w:val="22"/>
        </w:rPr>
        <w:t>Densidad de residuos: 0.24 To</w:t>
      </w:r>
      <w:r w:rsidR="001E3B23" w:rsidRPr="001F0847">
        <w:rPr>
          <w:rFonts w:cs="Arial"/>
          <w:color w:val="000000" w:themeColor="text1"/>
          <w:sz w:val="22"/>
          <w:szCs w:val="22"/>
        </w:rPr>
        <w:t>n</w:t>
      </w:r>
      <w:r w:rsidRPr="001F0847">
        <w:rPr>
          <w:rFonts w:cs="Arial"/>
          <w:color w:val="000000" w:themeColor="text1"/>
          <w:sz w:val="22"/>
          <w:szCs w:val="22"/>
        </w:rPr>
        <w:t>/Mt</w:t>
      </w:r>
      <w:r w:rsidRPr="001F0847">
        <w:rPr>
          <w:rFonts w:cs="Arial"/>
          <w:color w:val="000000" w:themeColor="text1"/>
          <w:sz w:val="22"/>
          <w:szCs w:val="22"/>
          <w:vertAlign w:val="superscript"/>
        </w:rPr>
        <w:t>3</w:t>
      </w:r>
    </w:p>
    <w:p w:rsidR="008D5789" w:rsidRPr="001F0847" w:rsidRDefault="008D5789" w:rsidP="00C95713">
      <w:pPr>
        <w:pStyle w:val="Textoindependiente"/>
        <w:ind w:left="709"/>
        <w:rPr>
          <w:rFonts w:cs="Arial"/>
          <w:color w:val="000000" w:themeColor="text1"/>
          <w:sz w:val="22"/>
          <w:szCs w:val="22"/>
        </w:rPr>
      </w:pPr>
      <w:r w:rsidRPr="001F0847">
        <w:rPr>
          <w:rFonts w:cs="Arial"/>
          <w:color w:val="000000" w:themeColor="text1"/>
          <w:sz w:val="22"/>
          <w:szCs w:val="22"/>
        </w:rPr>
        <w:t xml:space="preserve">Volumen generación: </w:t>
      </w:r>
      <w:r w:rsidR="005A3EDF" w:rsidRPr="001F0847">
        <w:rPr>
          <w:rFonts w:cs="Arial"/>
          <w:color w:val="000000" w:themeColor="text1"/>
          <w:sz w:val="22"/>
          <w:szCs w:val="22"/>
        </w:rPr>
        <w:t>0.</w:t>
      </w:r>
      <w:r w:rsidR="00712156" w:rsidRPr="001F0847">
        <w:rPr>
          <w:rFonts w:cs="Arial"/>
          <w:color w:val="000000" w:themeColor="text1"/>
          <w:sz w:val="22"/>
          <w:szCs w:val="22"/>
        </w:rPr>
        <w:t>10</w:t>
      </w:r>
      <w:r w:rsidR="008C1833" w:rsidRPr="001F0847">
        <w:rPr>
          <w:rFonts w:cs="Arial"/>
          <w:color w:val="000000" w:themeColor="text1"/>
          <w:sz w:val="22"/>
          <w:szCs w:val="22"/>
        </w:rPr>
        <w:t xml:space="preserve"> </w:t>
      </w:r>
      <w:r w:rsidRPr="001F0847">
        <w:rPr>
          <w:rFonts w:cs="Arial"/>
          <w:color w:val="000000" w:themeColor="text1"/>
          <w:sz w:val="22"/>
          <w:szCs w:val="22"/>
        </w:rPr>
        <w:t>Ton/día</w:t>
      </w:r>
      <w:r w:rsidR="005A3EDF" w:rsidRPr="001F0847">
        <w:rPr>
          <w:rFonts w:cs="Arial"/>
          <w:color w:val="000000" w:themeColor="text1"/>
          <w:sz w:val="22"/>
          <w:szCs w:val="22"/>
        </w:rPr>
        <w:t xml:space="preserve">, aproximadamente </w:t>
      </w:r>
      <w:r w:rsidR="00712156" w:rsidRPr="001F0847">
        <w:rPr>
          <w:rFonts w:cs="Arial"/>
          <w:color w:val="000000" w:themeColor="text1"/>
          <w:sz w:val="22"/>
          <w:szCs w:val="22"/>
        </w:rPr>
        <w:t>0.4</w:t>
      </w:r>
      <w:r w:rsidR="005A3EDF" w:rsidRPr="001F0847">
        <w:rPr>
          <w:rFonts w:cs="Arial"/>
          <w:color w:val="000000" w:themeColor="text1"/>
          <w:sz w:val="22"/>
          <w:szCs w:val="22"/>
        </w:rPr>
        <w:t xml:space="preserve"> m3/</w:t>
      </w:r>
      <w:proofErr w:type="spellStart"/>
      <w:r w:rsidR="005A3EDF" w:rsidRPr="001F0847">
        <w:rPr>
          <w:rFonts w:cs="Arial"/>
          <w:color w:val="000000" w:themeColor="text1"/>
          <w:sz w:val="22"/>
          <w:szCs w:val="22"/>
        </w:rPr>
        <w:t>dia</w:t>
      </w:r>
      <w:proofErr w:type="spellEnd"/>
    </w:p>
    <w:p w:rsidR="008D5789" w:rsidRPr="001F0847" w:rsidRDefault="008D5789" w:rsidP="00C95713">
      <w:pPr>
        <w:pStyle w:val="Textoindependiente"/>
        <w:rPr>
          <w:rFonts w:cs="Arial"/>
          <w:color w:val="000000" w:themeColor="text1"/>
          <w:sz w:val="22"/>
          <w:szCs w:val="22"/>
        </w:rPr>
      </w:pPr>
    </w:p>
    <w:p w:rsidR="008D5789" w:rsidRPr="001F0847" w:rsidRDefault="008D5789" w:rsidP="00C95713">
      <w:pPr>
        <w:pStyle w:val="Textoindependiente"/>
        <w:rPr>
          <w:rFonts w:cs="Arial"/>
          <w:color w:val="000000" w:themeColor="text1"/>
          <w:sz w:val="22"/>
          <w:szCs w:val="22"/>
        </w:rPr>
      </w:pPr>
      <w:r w:rsidRPr="001F0847">
        <w:rPr>
          <w:rFonts w:cs="Arial"/>
          <w:color w:val="000000" w:themeColor="text1"/>
          <w:sz w:val="22"/>
          <w:szCs w:val="22"/>
        </w:rPr>
        <w:t xml:space="preserve">Para la recolección de los residuos </w:t>
      </w:r>
      <w:proofErr w:type="spellStart"/>
      <w:r w:rsidRPr="001F0847">
        <w:rPr>
          <w:rFonts w:cs="Arial"/>
          <w:color w:val="000000" w:themeColor="text1"/>
          <w:sz w:val="22"/>
          <w:szCs w:val="22"/>
        </w:rPr>
        <w:t>solidos</w:t>
      </w:r>
      <w:proofErr w:type="spellEnd"/>
      <w:r w:rsidR="005A3EDF" w:rsidRPr="001F0847">
        <w:rPr>
          <w:rFonts w:cs="Arial"/>
          <w:color w:val="000000" w:themeColor="text1"/>
          <w:sz w:val="22"/>
          <w:szCs w:val="22"/>
        </w:rPr>
        <w:t xml:space="preserve">, cada usuario utilizara tanque de 55 galones, </w:t>
      </w:r>
      <w:r w:rsidRPr="001F0847">
        <w:rPr>
          <w:rFonts w:cs="Arial"/>
          <w:color w:val="000000" w:themeColor="text1"/>
          <w:sz w:val="22"/>
          <w:szCs w:val="22"/>
        </w:rPr>
        <w:t>la disposición final será realizada por el ayuntamiento municipal.</w:t>
      </w:r>
    </w:p>
    <w:p w:rsidR="00E47A3E" w:rsidRPr="001F0847" w:rsidRDefault="00E47A3E" w:rsidP="00C95713">
      <w:pPr>
        <w:suppressAutoHyphens w:val="0"/>
        <w:rPr>
          <w:rFonts w:ascii="Arial" w:hAnsi="Arial" w:cs="Arial"/>
          <w:b/>
          <w:bCs/>
          <w:color w:val="000000" w:themeColor="text1"/>
          <w:sz w:val="22"/>
          <w:szCs w:val="22"/>
        </w:rPr>
      </w:pPr>
    </w:p>
    <w:p w:rsidR="00E3111E" w:rsidRPr="001F0847" w:rsidRDefault="00E3111E" w:rsidP="00C95713">
      <w:pPr>
        <w:suppressAutoHyphens w:val="0"/>
        <w:rPr>
          <w:rFonts w:ascii="Arial" w:hAnsi="Arial" w:cs="Arial"/>
          <w:b/>
          <w:bCs/>
          <w:color w:val="000000" w:themeColor="text1"/>
          <w:sz w:val="22"/>
          <w:szCs w:val="22"/>
        </w:rPr>
      </w:pPr>
    </w:p>
    <w:p w:rsidR="00432C27" w:rsidRPr="001F0847" w:rsidRDefault="00176CEE" w:rsidP="00C95713">
      <w:pPr>
        <w:pStyle w:val="Textoindependiente"/>
        <w:rPr>
          <w:rFonts w:cs="Arial"/>
          <w:b/>
          <w:color w:val="000000" w:themeColor="text1"/>
          <w:sz w:val="22"/>
          <w:szCs w:val="22"/>
        </w:rPr>
      </w:pPr>
      <w:r w:rsidRPr="001F0847">
        <w:rPr>
          <w:rFonts w:cs="Arial"/>
          <w:b/>
          <w:color w:val="000000" w:themeColor="text1"/>
          <w:sz w:val="22"/>
          <w:szCs w:val="22"/>
        </w:rPr>
        <w:t>MOVIMIENTO DE TIERRA CORTES Y RELLENOS</w:t>
      </w:r>
    </w:p>
    <w:p w:rsidR="00432C27" w:rsidRPr="001F0847" w:rsidRDefault="00432C27" w:rsidP="00C95713">
      <w:pPr>
        <w:pStyle w:val="Textoindependiente"/>
        <w:ind w:left="720"/>
        <w:rPr>
          <w:rFonts w:cs="Arial"/>
          <w:b/>
          <w:color w:val="000000" w:themeColor="text1"/>
          <w:sz w:val="22"/>
          <w:szCs w:val="22"/>
        </w:rPr>
      </w:pPr>
    </w:p>
    <w:p w:rsidR="009A56D5" w:rsidRPr="001F0847" w:rsidRDefault="009A56D5" w:rsidP="00C95713">
      <w:pPr>
        <w:widowControl w:val="0"/>
        <w:autoSpaceDE w:val="0"/>
        <w:autoSpaceDN w:val="0"/>
        <w:adjustRightInd w:val="0"/>
        <w:ind w:left="120"/>
        <w:rPr>
          <w:rFonts w:ascii="Arial" w:hAnsi="Arial" w:cs="Arial"/>
          <w:b/>
          <w:color w:val="000000" w:themeColor="text1"/>
          <w:sz w:val="22"/>
          <w:szCs w:val="22"/>
          <w:lang w:val="es-ES_tradnl"/>
        </w:rPr>
      </w:pPr>
      <w:r w:rsidRPr="001F0847">
        <w:rPr>
          <w:rFonts w:ascii="Arial" w:hAnsi="Arial" w:cs="Arial"/>
          <w:b/>
          <w:color w:val="000000" w:themeColor="text1"/>
          <w:sz w:val="22"/>
          <w:szCs w:val="22"/>
          <w:lang w:val="es-ES_tradnl"/>
        </w:rPr>
        <w:t>Área de Corte Total.</w:t>
      </w:r>
    </w:p>
    <w:tbl>
      <w:tblPr>
        <w:tblW w:w="0" w:type="auto"/>
        <w:tblInd w:w="120" w:type="dxa"/>
        <w:tblLook w:val="04A0" w:firstRow="1" w:lastRow="0" w:firstColumn="1" w:lastColumn="0" w:noHBand="0" w:noVBand="1"/>
      </w:tblPr>
      <w:tblGrid>
        <w:gridCol w:w="2764"/>
        <w:gridCol w:w="222"/>
        <w:gridCol w:w="1079"/>
      </w:tblGrid>
      <w:tr w:rsidR="009A56D5" w:rsidRPr="001F0847" w:rsidTr="009A56D5">
        <w:tc>
          <w:tcPr>
            <w:tcW w:w="0" w:type="auto"/>
          </w:tcPr>
          <w:p w:rsidR="009A56D5" w:rsidRPr="001F0847" w:rsidRDefault="009A56D5" w:rsidP="00C95713">
            <w:pPr>
              <w:widowControl w:val="0"/>
              <w:autoSpaceDE w:val="0"/>
              <w:autoSpaceDN w:val="0"/>
              <w:adjustRightInd w:val="0"/>
              <w:rPr>
                <w:rFonts w:ascii="Arial" w:hAnsi="Arial" w:cs="Arial"/>
                <w:color w:val="000000" w:themeColor="text1"/>
                <w:szCs w:val="22"/>
              </w:rPr>
            </w:pPr>
          </w:p>
        </w:tc>
        <w:tc>
          <w:tcPr>
            <w:tcW w:w="0" w:type="auto"/>
          </w:tcPr>
          <w:p w:rsidR="009A56D5" w:rsidRPr="001F0847" w:rsidRDefault="009A56D5" w:rsidP="00C95713">
            <w:pPr>
              <w:widowControl w:val="0"/>
              <w:autoSpaceDE w:val="0"/>
              <w:autoSpaceDN w:val="0"/>
              <w:adjustRightInd w:val="0"/>
              <w:rPr>
                <w:rFonts w:ascii="Arial" w:hAnsi="Arial" w:cs="Arial"/>
                <w:color w:val="000000" w:themeColor="text1"/>
                <w:szCs w:val="22"/>
              </w:rPr>
            </w:pPr>
          </w:p>
        </w:tc>
        <w:tc>
          <w:tcPr>
            <w:tcW w:w="0" w:type="auto"/>
          </w:tcPr>
          <w:p w:rsidR="009A56D5" w:rsidRPr="001F0847" w:rsidRDefault="009A56D5" w:rsidP="00C95713">
            <w:pPr>
              <w:widowControl w:val="0"/>
              <w:autoSpaceDE w:val="0"/>
              <w:autoSpaceDN w:val="0"/>
              <w:adjustRightInd w:val="0"/>
              <w:rPr>
                <w:rFonts w:ascii="Arial" w:hAnsi="Arial" w:cs="Arial"/>
                <w:color w:val="000000" w:themeColor="text1"/>
                <w:szCs w:val="22"/>
              </w:rPr>
            </w:pPr>
            <w:r w:rsidRPr="001F0847">
              <w:rPr>
                <w:rFonts w:ascii="Arial" w:hAnsi="Arial" w:cs="Arial"/>
                <w:color w:val="000000" w:themeColor="text1"/>
                <w:szCs w:val="22"/>
              </w:rPr>
              <w:t>Área m</w:t>
            </w:r>
            <w:r w:rsidR="008B14F4" w:rsidRPr="001F0847">
              <w:rPr>
                <w:rFonts w:ascii="Arial" w:hAnsi="Arial" w:cs="Arial"/>
                <w:color w:val="000000" w:themeColor="text1"/>
                <w:szCs w:val="22"/>
                <w:vertAlign w:val="superscript"/>
              </w:rPr>
              <w:t>3</w:t>
            </w:r>
          </w:p>
        </w:tc>
      </w:tr>
      <w:tr w:rsidR="004C3E7D" w:rsidRPr="001F0847" w:rsidTr="009A56D5">
        <w:tc>
          <w:tcPr>
            <w:tcW w:w="0" w:type="auto"/>
          </w:tcPr>
          <w:p w:rsidR="004C3E7D" w:rsidRPr="001F0847" w:rsidRDefault="004C3E7D" w:rsidP="00C95713">
            <w:pPr>
              <w:widowControl w:val="0"/>
              <w:autoSpaceDE w:val="0"/>
              <w:autoSpaceDN w:val="0"/>
              <w:adjustRightInd w:val="0"/>
              <w:rPr>
                <w:rFonts w:ascii="Arial" w:hAnsi="Arial" w:cs="Arial"/>
                <w:color w:val="000000" w:themeColor="text1"/>
                <w:szCs w:val="22"/>
              </w:rPr>
            </w:pPr>
            <w:r w:rsidRPr="001F0847">
              <w:rPr>
                <w:rFonts w:ascii="Arial" w:hAnsi="Arial" w:cs="Arial"/>
                <w:color w:val="000000" w:themeColor="text1"/>
                <w:szCs w:val="22"/>
              </w:rPr>
              <w:t>Calle principal</w:t>
            </w:r>
          </w:p>
        </w:tc>
        <w:tc>
          <w:tcPr>
            <w:tcW w:w="0" w:type="auto"/>
          </w:tcPr>
          <w:p w:rsidR="004C3E7D" w:rsidRPr="001F0847" w:rsidRDefault="004C3E7D" w:rsidP="00C95713">
            <w:pPr>
              <w:widowControl w:val="0"/>
              <w:autoSpaceDE w:val="0"/>
              <w:autoSpaceDN w:val="0"/>
              <w:adjustRightInd w:val="0"/>
              <w:rPr>
                <w:rFonts w:ascii="Arial" w:hAnsi="Arial" w:cs="Arial"/>
                <w:color w:val="000000" w:themeColor="text1"/>
                <w:szCs w:val="22"/>
              </w:rPr>
            </w:pPr>
          </w:p>
        </w:tc>
        <w:tc>
          <w:tcPr>
            <w:tcW w:w="0" w:type="auto"/>
          </w:tcPr>
          <w:p w:rsidR="004C3E7D" w:rsidRPr="001F0847" w:rsidRDefault="00712156" w:rsidP="00712156">
            <w:pPr>
              <w:widowControl w:val="0"/>
              <w:autoSpaceDE w:val="0"/>
              <w:autoSpaceDN w:val="0"/>
              <w:adjustRightInd w:val="0"/>
              <w:jc w:val="right"/>
              <w:rPr>
                <w:rFonts w:ascii="Arial" w:hAnsi="Arial" w:cs="Arial"/>
                <w:color w:val="000000" w:themeColor="text1"/>
                <w:szCs w:val="22"/>
              </w:rPr>
            </w:pPr>
            <w:r w:rsidRPr="001F0847">
              <w:rPr>
                <w:rFonts w:ascii="Arial" w:hAnsi="Arial" w:cs="Arial"/>
                <w:color w:val="000000" w:themeColor="text1"/>
                <w:szCs w:val="22"/>
              </w:rPr>
              <w:t>400</w:t>
            </w:r>
            <w:r w:rsidR="004C3E7D" w:rsidRPr="001F0847">
              <w:rPr>
                <w:rFonts w:ascii="Arial" w:hAnsi="Arial" w:cs="Arial"/>
                <w:color w:val="000000" w:themeColor="text1"/>
                <w:szCs w:val="22"/>
              </w:rPr>
              <w:t xml:space="preserve"> </w:t>
            </w:r>
          </w:p>
        </w:tc>
      </w:tr>
      <w:tr w:rsidR="009A56D5" w:rsidRPr="001F0847" w:rsidTr="009A56D5">
        <w:tc>
          <w:tcPr>
            <w:tcW w:w="0" w:type="auto"/>
          </w:tcPr>
          <w:p w:rsidR="009A56D5" w:rsidRPr="001F0847" w:rsidRDefault="009A56D5" w:rsidP="00C95713">
            <w:pPr>
              <w:widowControl w:val="0"/>
              <w:autoSpaceDE w:val="0"/>
              <w:autoSpaceDN w:val="0"/>
              <w:adjustRightInd w:val="0"/>
              <w:rPr>
                <w:rFonts w:ascii="Arial" w:hAnsi="Arial" w:cs="Arial"/>
                <w:color w:val="000000" w:themeColor="text1"/>
                <w:szCs w:val="22"/>
              </w:rPr>
            </w:pPr>
            <w:r w:rsidRPr="001F0847">
              <w:rPr>
                <w:rFonts w:ascii="Arial" w:hAnsi="Arial" w:cs="Arial"/>
                <w:color w:val="000000" w:themeColor="text1"/>
                <w:szCs w:val="22"/>
              </w:rPr>
              <w:t>Vías interiores</w:t>
            </w:r>
          </w:p>
        </w:tc>
        <w:tc>
          <w:tcPr>
            <w:tcW w:w="0" w:type="auto"/>
          </w:tcPr>
          <w:p w:rsidR="009A56D5" w:rsidRPr="001F0847" w:rsidRDefault="009A56D5" w:rsidP="00C95713">
            <w:pPr>
              <w:widowControl w:val="0"/>
              <w:autoSpaceDE w:val="0"/>
              <w:autoSpaceDN w:val="0"/>
              <w:adjustRightInd w:val="0"/>
              <w:rPr>
                <w:rFonts w:ascii="Arial" w:hAnsi="Arial" w:cs="Arial"/>
                <w:color w:val="000000" w:themeColor="text1"/>
                <w:szCs w:val="22"/>
              </w:rPr>
            </w:pPr>
          </w:p>
        </w:tc>
        <w:tc>
          <w:tcPr>
            <w:tcW w:w="0" w:type="auto"/>
          </w:tcPr>
          <w:p w:rsidR="009A56D5" w:rsidRPr="001F0847" w:rsidRDefault="00BE07A7" w:rsidP="00712156">
            <w:pPr>
              <w:widowControl w:val="0"/>
              <w:autoSpaceDE w:val="0"/>
              <w:autoSpaceDN w:val="0"/>
              <w:adjustRightInd w:val="0"/>
              <w:jc w:val="right"/>
              <w:rPr>
                <w:rFonts w:ascii="Arial" w:hAnsi="Arial" w:cs="Arial"/>
                <w:color w:val="000000" w:themeColor="text1"/>
                <w:szCs w:val="22"/>
              </w:rPr>
            </w:pPr>
            <w:r w:rsidRPr="001F0847">
              <w:rPr>
                <w:rFonts w:ascii="Arial" w:hAnsi="Arial" w:cs="Arial"/>
                <w:color w:val="000000" w:themeColor="text1"/>
                <w:szCs w:val="22"/>
              </w:rPr>
              <w:t xml:space="preserve">   </w:t>
            </w:r>
            <w:r w:rsidR="00712156" w:rsidRPr="001F0847">
              <w:rPr>
                <w:rFonts w:ascii="Arial" w:hAnsi="Arial" w:cs="Arial"/>
                <w:color w:val="000000" w:themeColor="text1"/>
                <w:szCs w:val="22"/>
              </w:rPr>
              <w:t>350</w:t>
            </w:r>
          </w:p>
        </w:tc>
      </w:tr>
      <w:tr w:rsidR="009A56D5" w:rsidRPr="001F0847" w:rsidTr="009A56D5">
        <w:tc>
          <w:tcPr>
            <w:tcW w:w="0" w:type="auto"/>
          </w:tcPr>
          <w:p w:rsidR="009A56D5" w:rsidRPr="001F0847" w:rsidRDefault="009A56D5" w:rsidP="00C95713">
            <w:pPr>
              <w:widowControl w:val="0"/>
              <w:autoSpaceDE w:val="0"/>
              <w:autoSpaceDN w:val="0"/>
              <w:adjustRightInd w:val="0"/>
              <w:rPr>
                <w:rFonts w:ascii="Arial" w:hAnsi="Arial" w:cs="Arial"/>
                <w:color w:val="000000" w:themeColor="text1"/>
                <w:szCs w:val="22"/>
              </w:rPr>
            </w:pPr>
            <w:r w:rsidRPr="001F0847">
              <w:rPr>
                <w:rFonts w:ascii="Arial" w:hAnsi="Arial" w:cs="Arial"/>
                <w:color w:val="000000" w:themeColor="text1"/>
                <w:szCs w:val="22"/>
              </w:rPr>
              <w:t>Obras complementarias</w:t>
            </w:r>
          </w:p>
        </w:tc>
        <w:tc>
          <w:tcPr>
            <w:tcW w:w="0" w:type="auto"/>
          </w:tcPr>
          <w:p w:rsidR="009A56D5" w:rsidRPr="001F0847" w:rsidRDefault="009A56D5" w:rsidP="00C95713">
            <w:pPr>
              <w:widowControl w:val="0"/>
              <w:autoSpaceDE w:val="0"/>
              <w:autoSpaceDN w:val="0"/>
              <w:adjustRightInd w:val="0"/>
              <w:rPr>
                <w:rFonts w:ascii="Arial" w:hAnsi="Arial" w:cs="Arial"/>
                <w:color w:val="000000" w:themeColor="text1"/>
                <w:szCs w:val="22"/>
              </w:rPr>
            </w:pPr>
          </w:p>
        </w:tc>
        <w:tc>
          <w:tcPr>
            <w:tcW w:w="0" w:type="auto"/>
          </w:tcPr>
          <w:p w:rsidR="009A56D5" w:rsidRPr="001F0847" w:rsidRDefault="00712156" w:rsidP="00712156">
            <w:pPr>
              <w:widowControl w:val="0"/>
              <w:autoSpaceDE w:val="0"/>
              <w:autoSpaceDN w:val="0"/>
              <w:adjustRightInd w:val="0"/>
              <w:jc w:val="right"/>
              <w:rPr>
                <w:rFonts w:ascii="Arial" w:hAnsi="Arial" w:cs="Arial"/>
                <w:color w:val="000000" w:themeColor="text1"/>
                <w:szCs w:val="22"/>
              </w:rPr>
            </w:pPr>
            <w:r w:rsidRPr="001F0847">
              <w:rPr>
                <w:rFonts w:ascii="Arial" w:hAnsi="Arial" w:cs="Arial"/>
                <w:color w:val="000000" w:themeColor="text1"/>
                <w:szCs w:val="22"/>
              </w:rPr>
              <w:t>300</w:t>
            </w:r>
          </w:p>
        </w:tc>
      </w:tr>
      <w:tr w:rsidR="004C3E7D" w:rsidRPr="001F0847" w:rsidTr="009A56D5">
        <w:tc>
          <w:tcPr>
            <w:tcW w:w="0" w:type="auto"/>
          </w:tcPr>
          <w:p w:rsidR="004C3E7D" w:rsidRPr="001F0847" w:rsidRDefault="004C3E7D" w:rsidP="00C95713">
            <w:pPr>
              <w:widowControl w:val="0"/>
              <w:autoSpaceDE w:val="0"/>
              <w:autoSpaceDN w:val="0"/>
              <w:adjustRightInd w:val="0"/>
              <w:rPr>
                <w:rFonts w:ascii="Arial" w:hAnsi="Arial" w:cs="Arial"/>
                <w:color w:val="000000" w:themeColor="text1"/>
                <w:szCs w:val="22"/>
              </w:rPr>
            </w:pPr>
            <w:r w:rsidRPr="001F0847">
              <w:rPr>
                <w:rFonts w:ascii="Arial" w:hAnsi="Arial" w:cs="Arial"/>
                <w:color w:val="000000" w:themeColor="text1"/>
                <w:szCs w:val="22"/>
              </w:rPr>
              <w:t>Total</w:t>
            </w:r>
          </w:p>
        </w:tc>
        <w:tc>
          <w:tcPr>
            <w:tcW w:w="0" w:type="auto"/>
          </w:tcPr>
          <w:p w:rsidR="004C3E7D" w:rsidRPr="001F0847" w:rsidRDefault="004C3E7D" w:rsidP="00C95713">
            <w:pPr>
              <w:widowControl w:val="0"/>
              <w:autoSpaceDE w:val="0"/>
              <w:autoSpaceDN w:val="0"/>
              <w:adjustRightInd w:val="0"/>
              <w:rPr>
                <w:rFonts w:ascii="Arial" w:hAnsi="Arial" w:cs="Arial"/>
                <w:color w:val="000000" w:themeColor="text1"/>
                <w:szCs w:val="22"/>
              </w:rPr>
            </w:pPr>
          </w:p>
        </w:tc>
        <w:tc>
          <w:tcPr>
            <w:tcW w:w="0" w:type="auto"/>
          </w:tcPr>
          <w:p w:rsidR="004C3E7D" w:rsidRPr="001F0847" w:rsidRDefault="00712156" w:rsidP="00712156">
            <w:pPr>
              <w:widowControl w:val="0"/>
              <w:autoSpaceDE w:val="0"/>
              <w:autoSpaceDN w:val="0"/>
              <w:adjustRightInd w:val="0"/>
              <w:jc w:val="right"/>
              <w:rPr>
                <w:rFonts w:ascii="Arial" w:hAnsi="Arial" w:cs="Arial"/>
                <w:color w:val="000000" w:themeColor="text1"/>
                <w:szCs w:val="22"/>
              </w:rPr>
            </w:pPr>
            <w:r w:rsidRPr="001F0847">
              <w:rPr>
                <w:rFonts w:ascii="Arial" w:hAnsi="Arial" w:cs="Arial"/>
                <w:color w:val="000000" w:themeColor="text1"/>
                <w:szCs w:val="22"/>
              </w:rPr>
              <w:t>1,050</w:t>
            </w:r>
          </w:p>
        </w:tc>
      </w:tr>
    </w:tbl>
    <w:p w:rsidR="009A56D5" w:rsidRPr="001F0847" w:rsidRDefault="009A56D5" w:rsidP="00C95713">
      <w:pPr>
        <w:widowControl w:val="0"/>
        <w:autoSpaceDE w:val="0"/>
        <w:autoSpaceDN w:val="0"/>
        <w:adjustRightInd w:val="0"/>
        <w:spacing w:before="5"/>
        <w:jc w:val="both"/>
        <w:rPr>
          <w:rFonts w:ascii="Arial" w:hAnsi="Arial" w:cs="Arial"/>
          <w:color w:val="000000" w:themeColor="text1"/>
          <w:sz w:val="22"/>
          <w:szCs w:val="22"/>
          <w:lang w:val="es-ES" w:eastAsia="es-ES"/>
        </w:rPr>
      </w:pPr>
    </w:p>
    <w:p w:rsidR="009A56D5" w:rsidRPr="001F0847" w:rsidRDefault="009A56D5" w:rsidP="00C95713">
      <w:pPr>
        <w:widowControl w:val="0"/>
        <w:autoSpaceDE w:val="0"/>
        <w:autoSpaceDN w:val="0"/>
        <w:adjustRightInd w:val="0"/>
        <w:ind w:right="65"/>
        <w:jc w:val="both"/>
        <w:rPr>
          <w:rFonts w:ascii="Arial" w:hAnsi="Arial" w:cs="Arial"/>
          <w:color w:val="000000" w:themeColor="text1"/>
          <w:sz w:val="22"/>
          <w:szCs w:val="22"/>
        </w:rPr>
      </w:pPr>
      <w:r w:rsidRPr="001F0847">
        <w:rPr>
          <w:rFonts w:ascii="Arial" w:hAnsi="Arial" w:cs="Arial"/>
          <w:color w:val="000000" w:themeColor="text1"/>
          <w:sz w:val="22"/>
          <w:szCs w:val="22"/>
        </w:rPr>
        <w:t>La profundidad de la capa vegetal en el área de co</w:t>
      </w:r>
      <w:r w:rsidRPr="001F0847">
        <w:rPr>
          <w:rFonts w:ascii="Arial" w:hAnsi="Arial" w:cs="Arial"/>
          <w:color w:val="000000" w:themeColor="text1"/>
          <w:spacing w:val="-1"/>
          <w:sz w:val="22"/>
          <w:szCs w:val="22"/>
        </w:rPr>
        <w:t>n</w:t>
      </w:r>
      <w:r w:rsidRPr="001F0847">
        <w:rPr>
          <w:rFonts w:ascii="Arial" w:hAnsi="Arial" w:cs="Arial"/>
          <w:color w:val="000000" w:themeColor="text1"/>
          <w:sz w:val="22"/>
          <w:szCs w:val="22"/>
        </w:rPr>
        <w:t>strucción, varía e</w:t>
      </w:r>
      <w:r w:rsidRPr="001F0847">
        <w:rPr>
          <w:rFonts w:ascii="Arial" w:hAnsi="Arial" w:cs="Arial"/>
          <w:color w:val="000000" w:themeColor="text1"/>
          <w:spacing w:val="-1"/>
          <w:sz w:val="22"/>
          <w:szCs w:val="22"/>
        </w:rPr>
        <w:t>n</w:t>
      </w:r>
      <w:r w:rsidRPr="001F0847">
        <w:rPr>
          <w:rFonts w:ascii="Arial" w:hAnsi="Arial" w:cs="Arial"/>
          <w:color w:val="000000" w:themeColor="text1"/>
          <w:sz w:val="22"/>
          <w:szCs w:val="22"/>
        </w:rPr>
        <w:t xml:space="preserve">tre 5 y </w:t>
      </w:r>
      <w:r w:rsidR="008C1833" w:rsidRPr="001F0847">
        <w:rPr>
          <w:rFonts w:ascii="Arial" w:hAnsi="Arial" w:cs="Arial"/>
          <w:color w:val="000000" w:themeColor="text1"/>
          <w:sz w:val="22"/>
          <w:szCs w:val="22"/>
        </w:rPr>
        <w:t>20</w:t>
      </w:r>
      <w:r w:rsidRPr="001F0847">
        <w:rPr>
          <w:rFonts w:ascii="Arial" w:hAnsi="Arial" w:cs="Arial"/>
          <w:color w:val="000000" w:themeColor="text1"/>
          <w:sz w:val="22"/>
          <w:szCs w:val="22"/>
        </w:rPr>
        <w:t xml:space="preserve"> cm, con un pro</w:t>
      </w:r>
      <w:r w:rsidRPr="001F0847">
        <w:rPr>
          <w:rFonts w:ascii="Arial" w:hAnsi="Arial" w:cs="Arial"/>
          <w:color w:val="000000" w:themeColor="text1"/>
          <w:spacing w:val="-2"/>
          <w:sz w:val="22"/>
          <w:szCs w:val="22"/>
        </w:rPr>
        <w:t>m</w:t>
      </w:r>
      <w:r w:rsidRPr="001F0847">
        <w:rPr>
          <w:rFonts w:ascii="Arial" w:hAnsi="Arial" w:cs="Arial"/>
          <w:color w:val="000000" w:themeColor="text1"/>
          <w:sz w:val="22"/>
          <w:szCs w:val="22"/>
        </w:rPr>
        <w:t xml:space="preserve">edio de profundidad de </w:t>
      </w:r>
      <w:r w:rsidR="008C1833" w:rsidRPr="001F0847">
        <w:rPr>
          <w:rFonts w:ascii="Arial" w:hAnsi="Arial" w:cs="Arial"/>
          <w:color w:val="000000" w:themeColor="text1"/>
          <w:sz w:val="22"/>
          <w:szCs w:val="22"/>
        </w:rPr>
        <w:t>15</w:t>
      </w:r>
      <w:r w:rsidR="0061674F" w:rsidRPr="001F0847">
        <w:rPr>
          <w:rFonts w:ascii="Arial" w:hAnsi="Arial" w:cs="Arial"/>
          <w:color w:val="000000" w:themeColor="text1"/>
          <w:sz w:val="22"/>
          <w:szCs w:val="22"/>
        </w:rPr>
        <w:t xml:space="preserve"> cm, la profundidad de corte de las calles será de unos </w:t>
      </w:r>
      <w:r w:rsidR="008C1833" w:rsidRPr="001F0847">
        <w:rPr>
          <w:rFonts w:ascii="Arial" w:hAnsi="Arial" w:cs="Arial"/>
          <w:color w:val="000000" w:themeColor="text1"/>
          <w:sz w:val="22"/>
          <w:szCs w:val="22"/>
        </w:rPr>
        <w:t>25</w:t>
      </w:r>
      <w:r w:rsidR="0061674F" w:rsidRPr="001F0847">
        <w:rPr>
          <w:rFonts w:ascii="Arial" w:hAnsi="Arial" w:cs="Arial"/>
          <w:color w:val="000000" w:themeColor="text1"/>
          <w:sz w:val="22"/>
          <w:szCs w:val="22"/>
        </w:rPr>
        <w:t xml:space="preserve"> cm.</w:t>
      </w:r>
    </w:p>
    <w:p w:rsidR="00052C69" w:rsidRPr="001F0847" w:rsidRDefault="00052C69" w:rsidP="00C95713">
      <w:pPr>
        <w:widowControl w:val="0"/>
        <w:autoSpaceDE w:val="0"/>
        <w:autoSpaceDN w:val="0"/>
        <w:adjustRightInd w:val="0"/>
        <w:ind w:left="120" w:right="65"/>
        <w:jc w:val="both"/>
        <w:rPr>
          <w:rFonts w:ascii="Arial" w:hAnsi="Arial" w:cs="Arial"/>
          <w:color w:val="000000" w:themeColor="text1"/>
          <w:sz w:val="22"/>
          <w:szCs w:val="22"/>
        </w:rPr>
      </w:pPr>
    </w:p>
    <w:p w:rsidR="004C3E7D" w:rsidRPr="001F0847" w:rsidRDefault="004C3E7D" w:rsidP="00C95713">
      <w:pPr>
        <w:widowControl w:val="0"/>
        <w:autoSpaceDE w:val="0"/>
        <w:autoSpaceDN w:val="0"/>
        <w:adjustRightInd w:val="0"/>
        <w:ind w:right="65"/>
        <w:jc w:val="both"/>
        <w:rPr>
          <w:rFonts w:ascii="Arial" w:hAnsi="Arial" w:cs="Arial"/>
          <w:color w:val="000000" w:themeColor="text1"/>
          <w:sz w:val="22"/>
          <w:szCs w:val="22"/>
        </w:rPr>
      </w:pPr>
      <w:r w:rsidRPr="001F0847">
        <w:rPr>
          <w:rFonts w:ascii="Arial" w:hAnsi="Arial" w:cs="Arial"/>
          <w:color w:val="000000" w:themeColor="text1"/>
          <w:sz w:val="22"/>
          <w:szCs w:val="22"/>
        </w:rPr>
        <w:t xml:space="preserve">El </w:t>
      </w:r>
      <w:r w:rsidR="0061674F" w:rsidRPr="001F0847">
        <w:rPr>
          <w:rFonts w:ascii="Arial" w:hAnsi="Arial" w:cs="Arial"/>
          <w:color w:val="000000" w:themeColor="text1"/>
          <w:sz w:val="22"/>
          <w:szCs w:val="22"/>
        </w:rPr>
        <w:t>8</w:t>
      </w:r>
      <w:r w:rsidRPr="001F0847">
        <w:rPr>
          <w:rFonts w:ascii="Arial" w:hAnsi="Arial" w:cs="Arial"/>
          <w:color w:val="000000" w:themeColor="text1"/>
          <w:sz w:val="22"/>
          <w:szCs w:val="22"/>
        </w:rPr>
        <w:t>0 % del material producto de los cortes será utilizado en relleno en el proceso de construcción.</w:t>
      </w:r>
    </w:p>
    <w:p w:rsidR="00F15022" w:rsidRPr="001F0847" w:rsidRDefault="00F15022" w:rsidP="00C95713">
      <w:pPr>
        <w:widowControl w:val="0"/>
        <w:autoSpaceDE w:val="0"/>
        <w:autoSpaceDN w:val="0"/>
        <w:adjustRightInd w:val="0"/>
        <w:ind w:left="120" w:right="65"/>
        <w:jc w:val="both"/>
        <w:rPr>
          <w:rFonts w:ascii="Arial" w:hAnsi="Arial" w:cs="Arial"/>
          <w:color w:val="000000" w:themeColor="text1"/>
          <w:sz w:val="22"/>
          <w:szCs w:val="22"/>
        </w:rPr>
      </w:pPr>
    </w:p>
    <w:p w:rsidR="00164571" w:rsidRPr="001F0847" w:rsidRDefault="00164571" w:rsidP="00C95713">
      <w:pPr>
        <w:widowControl w:val="0"/>
        <w:autoSpaceDE w:val="0"/>
        <w:autoSpaceDN w:val="0"/>
        <w:adjustRightInd w:val="0"/>
        <w:ind w:right="65"/>
        <w:jc w:val="both"/>
        <w:rPr>
          <w:rFonts w:ascii="Arial" w:hAnsi="Arial" w:cs="Arial"/>
          <w:color w:val="000000" w:themeColor="text1"/>
          <w:sz w:val="22"/>
          <w:szCs w:val="22"/>
        </w:rPr>
      </w:pPr>
      <w:r w:rsidRPr="001F0847">
        <w:rPr>
          <w:rFonts w:ascii="Arial" w:hAnsi="Arial" w:cs="Arial"/>
          <w:color w:val="000000" w:themeColor="text1"/>
          <w:sz w:val="22"/>
          <w:szCs w:val="22"/>
        </w:rPr>
        <w:t xml:space="preserve">El material sobrante será depositado en </w:t>
      </w:r>
      <w:proofErr w:type="spellStart"/>
      <w:r w:rsidR="005A3EDF" w:rsidRPr="001F0847">
        <w:rPr>
          <w:rFonts w:ascii="Arial" w:hAnsi="Arial" w:cs="Arial"/>
          <w:color w:val="000000" w:themeColor="text1"/>
          <w:sz w:val="22"/>
          <w:szCs w:val="22"/>
        </w:rPr>
        <w:t>area</w:t>
      </w:r>
      <w:proofErr w:type="spellEnd"/>
      <w:r w:rsidR="005A3EDF" w:rsidRPr="001F0847">
        <w:rPr>
          <w:rFonts w:ascii="Arial" w:hAnsi="Arial" w:cs="Arial"/>
          <w:color w:val="000000" w:themeColor="text1"/>
          <w:sz w:val="22"/>
          <w:szCs w:val="22"/>
        </w:rPr>
        <w:t xml:space="preserve"> de relleno dentro de la propiedad</w:t>
      </w:r>
    </w:p>
    <w:p w:rsidR="00E3111E" w:rsidRPr="001F0847" w:rsidRDefault="00E3111E">
      <w:pPr>
        <w:suppressAutoHyphens w:val="0"/>
        <w:rPr>
          <w:rFonts w:ascii="Arial" w:hAnsi="Arial" w:cs="Arial"/>
          <w:color w:val="000000" w:themeColor="text1"/>
          <w:sz w:val="22"/>
          <w:szCs w:val="22"/>
        </w:rPr>
      </w:pPr>
    </w:p>
    <w:p w:rsidR="001F2CD2" w:rsidRPr="001F0847" w:rsidRDefault="001F2CD2">
      <w:pPr>
        <w:suppressAutoHyphens w:val="0"/>
        <w:rPr>
          <w:rFonts w:ascii="Arial" w:hAnsi="Arial" w:cs="Arial"/>
          <w:color w:val="000000" w:themeColor="text1"/>
          <w:sz w:val="22"/>
          <w:szCs w:val="22"/>
        </w:rPr>
      </w:pPr>
    </w:p>
    <w:p w:rsidR="00582BE4" w:rsidRPr="001F0847" w:rsidRDefault="00C06120" w:rsidP="004E7999">
      <w:pPr>
        <w:spacing w:line="360" w:lineRule="auto"/>
        <w:jc w:val="both"/>
        <w:rPr>
          <w:rFonts w:ascii="Arial" w:eastAsia="Arial Unicode MS" w:hAnsi="Arial" w:cs="Arial"/>
          <w:b/>
          <w:bCs/>
          <w:color w:val="000000" w:themeColor="text1"/>
          <w:sz w:val="22"/>
          <w:szCs w:val="22"/>
        </w:rPr>
      </w:pPr>
      <w:r w:rsidRPr="001F0847">
        <w:rPr>
          <w:rFonts w:ascii="Arial" w:eastAsia="Arial Unicode MS" w:hAnsi="Arial" w:cs="Arial"/>
          <w:b/>
          <w:bCs/>
          <w:color w:val="000000" w:themeColor="text1"/>
          <w:sz w:val="22"/>
          <w:szCs w:val="22"/>
        </w:rPr>
        <w:t xml:space="preserve">2.2. </w:t>
      </w:r>
      <w:r w:rsidR="00582BE4" w:rsidRPr="001F0847">
        <w:rPr>
          <w:rFonts w:ascii="Arial" w:eastAsia="Arial Unicode MS" w:hAnsi="Arial" w:cs="Arial"/>
          <w:b/>
          <w:bCs/>
          <w:color w:val="000000" w:themeColor="text1"/>
          <w:sz w:val="22"/>
          <w:szCs w:val="22"/>
        </w:rPr>
        <w:t>Localización del proyecto.</w:t>
      </w:r>
    </w:p>
    <w:p w:rsidR="00582BE4" w:rsidRPr="001F0847" w:rsidRDefault="00582BE4" w:rsidP="004E7999">
      <w:pPr>
        <w:spacing w:line="360" w:lineRule="auto"/>
        <w:jc w:val="both"/>
        <w:rPr>
          <w:rFonts w:ascii="Arial" w:eastAsia="Arial Unicode MS" w:hAnsi="Arial" w:cs="Arial"/>
          <w:color w:val="000000" w:themeColor="text1"/>
          <w:sz w:val="22"/>
          <w:szCs w:val="22"/>
        </w:rPr>
      </w:pPr>
    </w:p>
    <w:p w:rsidR="00582BE4" w:rsidRPr="001F0847" w:rsidRDefault="00942C21" w:rsidP="004E7999">
      <w:pPr>
        <w:spacing w:line="360" w:lineRule="auto"/>
        <w:jc w:val="both"/>
        <w:rPr>
          <w:rFonts w:ascii="Arial" w:hAnsi="Arial" w:cs="Arial"/>
          <w:color w:val="000000" w:themeColor="text1"/>
          <w:sz w:val="22"/>
          <w:szCs w:val="22"/>
        </w:rPr>
      </w:pPr>
      <w:r w:rsidRPr="001F0847">
        <w:rPr>
          <w:rFonts w:ascii="Arial" w:hAnsi="Arial" w:cs="Arial"/>
          <w:color w:val="000000" w:themeColor="text1"/>
          <w:sz w:val="22"/>
          <w:szCs w:val="22"/>
        </w:rPr>
        <w:t xml:space="preserve">El proyecto de lotificación ubicada dentro del ámbito de la </w:t>
      </w:r>
      <w:r w:rsidR="00324D94" w:rsidRPr="001F0847">
        <w:rPr>
          <w:rFonts w:ascii="Arial" w:hAnsi="Arial" w:cs="Arial"/>
          <w:color w:val="000000" w:themeColor="text1"/>
          <w:sz w:val="22"/>
          <w:szCs w:val="22"/>
        </w:rPr>
        <w:t>PARCELA NO. 404,405 DEL DC NO. 10</w:t>
      </w:r>
      <w:r w:rsidR="008C1833" w:rsidRPr="001F0847">
        <w:rPr>
          <w:rFonts w:ascii="Arial" w:hAnsi="Arial" w:cs="Arial"/>
          <w:color w:val="000000" w:themeColor="text1"/>
          <w:sz w:val="22"/>
          <w:szCs w:val="22"/>
        </w:rPr>
        <w:t xml:space="preserve">, </w:t>
      </w:r>
      <w:proofErr w:type="spellStart"/>
      <w:r w:rsidR="007D0E53" w:rsidRPr="001F0847">
        <w:rPr>
          <w:rFonts w:ascii="Arial" w:hAnsi="Arial" w:cs="Arial"/>
          <w:color w:val="000000" w:themeColor="text1"/>
          <w:sz w:val="22"/>
          <w:szCs w:val="22"/>
        </w:rPr>
        <w:t>Jurisdiccion</w:t>
      </w:r>
      <w:proofErr w:type="spellEnd"/>
      <w:r w:rsidR="007D0E53" w:rsidRPr="001F0847">
        <w:rPr>
          <w:rFonts w:ascii="Arial" w:hAnsi="Arial" w:cs="Arial"/>
          <w:color w:val="000000" w:themeColor="text1"/>
          <w:sz w:val="22"/>
          <w:szCs w:val="22"/>
        </w:rPr>
        <w:t xml:space="preserve"> Inmobiliaria </w:t>
      </w:r>
      <w:r w:rsidR="004134A2" w:rsidRPr="001F0847">
        <w:rPr>
          <w:rFonts w:ascii="Arial" w:hAnsi="Arial" w:cs="Arial"/>
          <w:color w:val="000000" w:themeColor="text1"/>
          <w:sz w:val="22"/>
          <w:szCs w:val="22"/>
        </w:rPr>
        <w:t xml:space="preserve">Municipio de </w:t>
      </w:r>
      <w:r w:rsidR="006F2DA3" w:rsidRPr="001F0847">
        <w:rPr>
          <w:rFonts w:ascii="Arial" w:hAnsi="Arial" w:cs="Arial"/>
          <w:color w:val="000000" w:themeColor="text1"/>
          <w:sz w:val="22"/>
          <w:szCs w:val="22"/>
        </w:rPr>
        <w:t xml:space="preserve">San </w:t>
      </w:r>
      <w:proofErr w:type="spellStart"/>
      <w:r w:rsidR="006F2DA3" w:rsidRPr="001F0847">
        <w:rPr>
          <w:rFonts w:ascii="Arial" w:hAnsi="Arial" w:cs="Arial"/>
          <w:color w:val="000000" w:themeColor="text1"/>
          <w:sz w:val="22"/>
          <w:szCs w:val="22"/>
        </w:rPr>
        <w:t>Cristobal</w:t>
      </w:r>
      <w:proofErr w:type="spellEnd"/>
      <w:r w:rsidR="004E058D" w:rsidRPr="001F0847">
        <w:rPr>
          <w:rFonts w:ascii="Arial" w:hAnsi="Arial" w:cs="Arial"/>
          <w:color w:val="000000" w:themeColor="text1"/>
          <w:sz w:val="22"/>
          <w:szCs w:val="22"/>
        </w:rPr>
        <w:t>,</w:t>
      </w:r>
      <w:r w:rsidRPr="001F0847">
        <w:rPr>
          <w:rFonts w:ascii="Arial" w:hAnsi="Arial" w:cs="Arial"/>
          <w:color w:val="000000" w:themeColor="text1"/>
          <w:sz w:val="22"/>
          <w:szCs w:val="22"/>
        </w:rPr>
        <w:t xml:space="preserve"> con una </w:t>
      </w:r>
      <w:r w:rsidR="007D0E53" w:rsidRPr="001F0847">
        <w:rPr>
          <w:rFonts w:ascii="Arial" w:hAnsi="Arial" w:cs="Arial"/>
          <w:color w:val="000000" w:themeColor="text1"/>
          <w:sz w:val="22"/>
          <w:szCs w:val="22"/>
        </w:rPr>
        <w:t xml:space="preserve">totalidad de </w:t>
      </w:r>
      <w:r w:rsidR="006F2DA3" w:rsidRPr="001F0847">
        <w:rPr>
          <w:rFonts w:ascii="Arial" w:hAnsi="Arial" w:cs="Arial"/>
          <w:color w:val="000000" w:themeColor="text1"/>
          <w:sz w:val="22"/>
          <w:szCs w:val="22"/>
        </w:rPr>
        <w:t>163,768.00</w:t>
      </w:r>
      <w:r w:rsidR="00D05831" w:rsidRPr="001F0847">
        <w:rPr>
          <w:rFonts w:ascii="Arial" w:hAnsi="Arial" w:cs="Arial"/>
          <w:color w:val="000000" w:themeColor="text1"/>
          <w:sz w:val="22"/>
          <w:szCs w:val="22"/>
        </w:rPr>
        <w:t xml:space="preserve"> </w:t>
      </w:r>
      <w:r w:rsidR="007035A1" w:rsidRPr="001F0847">
        <w:rPr>
          <w:rFonts w:ascii="Arial" w:hAnsi="Arial" w:cs="Arial"/>
          <w:color w:val="000000" w:themeColor="text1"/>
          <w:sz w:val="22"/>
          <w:szCs w:val="22"/>
        </w:rPr>
        <w:t>m2</w:t>
      </w:r>
      <w:r w:rsidRPr="001F0847">
        <w:rPr>
          <w:rFonts w:ascii="Arial" w:hAnsi="Arial" w:cs="Arial"/>
          <w:color w:val="000000" w:themeColor="text1"/>
          <w:sz w:val="22"/>
          <w:szCs w:val="22"/>
        </w:rPr>
        <w:t>,</w:t>
      </w:r>
      <w:r w:rsidR="00D14854" w:rsidRPr="001F0847">
        <w:rPr>
          <w:rFonts w:ascii="Arial" w:hAnsi="Arial" w:cs="Arial"/>
          <w:color w:val="000000" w:themeColor="text1"/>
          <w:sz w:val="22"/>
          <w:szCs w:val="22"/>
        </w:rPr>
        <w:t xml:space="preserve"> </w:t>
      </w:r>
      <w:r w:rsidR="004134A2" w:rsidRPr="001F0847">
        <w:rPr>
          <w:rFonts w:ascii="Arial" w:hAnsi="Arial" w:cs="Arial"/>
          <w:color w:val="000000" w:themeColor="text1"/>
          <w:sz w:val="22"/>
          <w:szCs w:val="22"/>
        </w:rPr>
        <w:t xml:space="preserve">Municipio de </w:t>
      </w:r>
      <w:r w:rsidR="006F2DA3" w:rsidRPr="001F0847">
        <w:rPr>
          <w:rFonts w:ascii="Arial" w:hAnsi="Arial" w:cs="Arial"/>
          <w:color w:val="000000" w:themeColor="text1"/>
          <w:sz w:val="22"/>
          <w:szCs w:val="22"/>
        </w:rPr>
        <w:t xml:space="preserve">San </w:t>
      </w:r>
      <w:proofErr w:type="spellStart"/>
      <w:r w:rsidR="006F2DA3" w:rsidRPr="001F0847">
        <w:rPr>
          <w:rFonts w:ascii="Arial" w:hAnsi="Arial" w:cs="Arial"/>
          <w:color w:val="000000" w:themeColor="text1"/>
          <w:sz w:val="22"/>
          <w:szCs w:val="22"/>
        </w:rPr>
        <w:t>Cristobal</w:t>
      </w:r>
      <w:proofErr w:type="spellEnd"/>
      <w:r w:rsidRPr="001F0847">
        <w:rPr>
          <w:rFonts w:ascii="Arial" w:hAnsi="Arial" w:cs="Arial"/>
          <w:color w:val="000000" w:themeColor="text1"/>
          <w:sz w:val="22"/>
          <w:szCs w:val="22"/>
        </w:rPr>
        <w:t xml:space="preserve">, </w:t>
      </w:r>
      <w:r w:rsidR="007063AC" w:rsidRPr="001F0847">
        <w:rPr>
          <w:rFonts w:ascii="Arial" w:hAnsi="Arial" w:cs="Arial"/>
          <w:color w:val="000000" w:themeColor="text1"/>
          <w:sz w:val="22"/>
          <w:szCs w:val="22"/>
        </w:rPr>
        <w:t xml:space="preserve">Provincia </w:t>
      </w:r>
      <w:r w:rsidR="006F2DA3" w:rsidRPr="001F0847">
        <w:rPr>
          <w:rFonts w:ascii="Arial" w:hAnsi="Arial" w:cs="Arial"/>
          <w:color w:val="000000" w:themeColor="text1"/>
          <w:sz w:val="22"/>
          <w:szCs w:val="22"/>
        </w:rPr>
        <w:t xml:space="preserve">San </w:t>
      </w:r>
      <w:proofErr w:type="spellStart"/>
      <w:r w:rsidR="006F2DA3" w:rsidRPr="001F0847">
        <w:rPr>
          <w:rFonts w:ascii="Arial" w:hAnsi="Arial" w:cs="Arial"/>
          <w:color w:val="000000" w:themeColor="text1"/>
          <w:sz w:val="22"/>
          <w:szCs w:val="22"/>
        </w:rPr>
        <w:t>Cristobal</w:t>
      </w:r>
      <w:proofErr w:type="spellEnd"/>
      <w:r w:rsidR="00582BE4" w:rsidRPr="001F0847">
        <w:rPr>
          <w:rFonts w:ascii="Arial" w:hAnsi="Arial" w:cs="Arial"/>
          <w:color w:val="000000" w:themeColor="text1"/>
          <w:sz w:val="22"/>
          <w:szCs w:val="22"/>
        </w:rPr>
        <w:t xml:space="preserve">. </w:t>
      </w:r>
    </w:p>
    <w:p w:rsidR="00D640B0" w:rsidRPr="001F0847" w:rsidRDefault="002842DD" w:rsidP="001F2CD2">
      <w:pPr>
        <w:jc w:val="center"/>
        <w:rPr>
          <w:rFonts w:ascii="Arial" w:hAnsi="Arial" w:cs="Arial"/>
          <w:b/>
          <w:color w:val="000000" w:themeColor="text1"/>
          <w:sz w:val="22"/>
          <w:szCs w:val="22"/>
        </w:rPr>
      </w:pPr>
      <w:r w:rsidRPr="001F0847">
        <w:rPr>
          <w:noProof/>
          <w:lang w:val="en-US" w:eastAsia="en-US"/>
        </w:rPr>
        <w:lastRenderedPageBreak/>
        <w:drawing>
          <wp:inline distT="0" distB="0" distL="0" distR="0" wp14:anchorId="37A34042" wp14:editId="0CE4F7E6">
            <wp:extent cx="5776058" cy="3143250"/>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5"/>
                    <a:srcRect l="20834" t="13398" r="10255" b="19898"/>
                    <a:stretch/>
                  </pic:blipFill>
                  <pic:spPr bwMode="auto">
                    <a:xfrm>
                      <a:off x="0" y="0"/>
                      <a:ext cx="5776058" cy="3143250"/>
                    </a:xfrm>
                    <a:prstGeom prst="rect">
                      <a:avLst/>
                    </a:prstGeom>
                    <a:ln>
                      <a:noFill/>
                    </a:ln>
                    <a:extLst>
                      <a:ext uri="{53640926-AAD7-44D8-BBD7-CCE9431645EC}">
                        <a14:shadowObscured xmlns:a14="http://schemas.microsoft.com/office/drawing/2010/main"/>
                      </a:ext>
                    </a:extLst>
                  </pic:spPr>
                </pic:pic>
              </a:graphicData>
            </a:graphic>
          </wp:inline>
        </w:drawing>
      </w:r>
    </w:p>
    <w:p w:rsidR="0085711F" w:rsidRPr="001F0847" w:rsidRDefault="0085711F" w:rsidP="001F2CD2">
      <w:pPr>
        <w:jc w:val="center"/>
        <w:rPr>
          <w:rFonts w:ascii="Arial" w:hAnsi="Arial" w:cs="Arial"/>
          <w:b/>
          <w:color w:val="000000" w:themeColor="text1"/>
          <w:sz w:val="22"/>
          <w:szCs w:val="22"/>
        </w:rPr>
      </w:pPr>
      <w:r w:rsidRPr="001F0847">
        <w:rPr>
          <w:rFonts w:ascii="Arial" w:hAnsi="Arial" w:cs="Arial"/>
          <w:b/>
          <w:color w:val="000000" w:themeColor="text1"/>
          <w:sz w:val="22"/>
          <w:szCs w:val="22"/>
        </w:rPr>
        <w:t xml:space="preserve">Vista aérea y ubicación del proyecto </w:t>
      </w:r>
    </w:p>
    <w:p w:rsidR="0085711F" w:rsidRPr="001F0847" w:rsidRDefault="0085711F" w:rsidP="001F2CD2">
      <w:pPr>
        <w:jc w:val="center"/>
        <w:rPr>
          <w:rFonts w:ascii="Arial" w:hAnsi="Arial" w:cs="Arial"/>
          <w:b/>
          <w:color w:val="000000" w:themeColor="text1"/>
          <w:sz w:val="22"/>
          <w:szCs w:val="22"/>
        </w:rPr>
      </w:pPr>
    </w:p>
    <w:p w:rsidR="00E3111E" w:rsidRPr="001F0847" w:rsidRDefault="002842DD" w:rsidP="00FE59D0">
      <w:pPr>
        <w:pStyle w:val="Textoindependiente"/>
        <w:jc w:val="center"/>
        <w:rPr>
          <w:rFonts w:cs="Arial"/>
          <w:color w:val="000000" w:themeColor="text1"/>
          <w:sz w:val="22"/>
          <w:szCs w:val="22"/>
        </w:rPr>
      </w:pPr>
      <w:r w:rsidRPr="001F0847">
        <w:rPr>
          <w:rFonts w:cs="Arial"/>
          <w:noProof/>
          <w:color w:val="000000" w:themeColor="text1"/>
          <w:sz w:val="22"/>
          <w:szCs w:val="22"/>
          <w:lang w:val="en-US" w:eastAsia="en-US"/>
        </w:rPr>
        <w:drawing>
          <wp:inline distT="0" distB="0" distL="0" distR="0" wp14:anchorId="4706F6D0" wp14:editId="7137759B">
            <wp:extent cx="5943600" cy="4592955"/>
            <wp:effectExtent l="0" t="0" r="0" b="0"/>
            <wp:docPr id="3"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opo.jpg"/>
                    <pic:cNvPicPr/>
                  </pic:nvPicPr>
                  <pic:blipFill>
                    <a:blip r:embed="rId16">
                      <a:extLst>
                        <a:ext uri="{28A0092B-C50C-407E-A947-70E740481C1C}">
                          <a14:useLocalDpi xmlns:a14="http://schemas.microsoft.com/office/drawing/2010/main" val="0"/>
                        </a:ext>
                      </a:extLst>
                    </a:blip>
                    <a:stretch>
                      <a:fillRect/>
                    </a:stretch>
                  </pic:blipFill>
                  <pic:spPr>
                    <a:xfrm>
                      <a:off x="0" y="0"/>
                      <a:ext cx="5943600" cy="4592955"/>
                    </a:xfrm>
                    <a:prstGeom prst="rect">
                      <a:avLst/>
                    </a:prstGeom>
                  </pic:spPr>
                </pic:pic>
              </a:graphicData>
            </a:graphic>
          </wp:inline>
        </w:drawing>
      </w:r>
    </w:p>
    <w:p w:rsidR="00E3111E" w:rsidRPr="001F0847" w:rsidRDefault="00E3111E" w:rsidP="001F2CD2">
      <w:pPr>
        <w:jc w:val="center"/>
        <w:rPr>
          <w:rFonts w:ascii="Arial" w:hAnsi="Arial" w:cs="Arial"/>
          <w:b/>
          <w:color w:val="000000" w:themeColor="text1"/>
          <w:sz w:val="22"/>
          <w:szCs w:val="22"/>
        </w:rPr>
      </w:pPr>
      <w:r w:rsidRPr="001F0847">
        <w:rPr>
          <w:rFonts w:ascii="Arial" w:hAnsi="Arial" w:cs="Arial"/>
          <w:b/>
          <w:color w:val="000000" w:themeColor="text1"/>
          <w:sz w:val="22"/>
          <w:szCs w:val="22"/>
        </w:rPr>
        <w:t>Mapa de Ubicación – Mapa Topográfico</w:t>
      </w:r>
    </w:p>
    <w:p w:rsidR="0064296D" w:rsidRPr="001F0847" w:rsidRDefault="0064296D" w:rsidP="00E3111E">
      <w:pPr>
        <w:jc w:val="center"/>
        <w:rPr>
          <w:rFonts w:ascii="Arial" w:hAnsi="Arial" w:cs="Arial"/>
          <w:b/>
          <w:color w:val="000000" w:themeColor="text1"/>
          <w:sz w:val="22"/>
          <w:szCs w:val="22"/>
        </w:rPr>
      </w:pPr>
    </w:p>
    <w:p w:rsidR="00FE6BD0" w:rsidRPr="001F0847" w:rsidRDefault="00C06120" w:rsidP="004E7999">
      <w:pPr>
        <w:pStyle w:val="Ttulo2"/>
        <w:tabs>
          <w:tab w:val="clear" w:pos="576"/>
        </w:tabs>
        <w:suppressAutoHyphens w:val="0"/>
        <w:spacing w:before="0" w:after="0" w:line="360" w:lineRule="auto"/>
        <w:rPr>
          <w:color w:val="000000" w:themeColor="text1"/>
          <w:sz w:val="22"/>
          <w:szCs w:val="22"/>
        </w:rPr>
      </w:pPr>
      <w:bookmarkStart w:id="24" w:name="_Toc244055928"/>
      <w:bookmarkStart w:id="25" w:name="_Toc280542141"/>
      <w:bookmarkStart w:id="26" w:name="_Toc155246375"/>
      <w:r w:rsidRPr="001F0847">
        <w:rPr>
          <w:color w:val="000000" w:themeColor="text1"/>
          <w:sz w:val="22"/>
          <w:szCs w:val="22"/>
        </w:rPr>
        <w:t xml:space="preserve">2.3. </w:t>
      </w:r>
      <w:r w:rsidR="00FE6BD0" w:rsidRPr="001F0847">
        <w:rPr>
          <w:color w:val="000000" w:themeColor="text1"/>
          <w:sz w:val="22"/>
          <w:szCs w:val="22"/>
        </w:rPr>
        <w:t>Usos de suelo en las</w:t>
      </w:r>
      <w:r w:rsidR="00F15022" w:rsidRPr="001F0847">
        <w:rPr>
          <w:color w:val="000000" w:themeColor="text1"/>
          <w:sz w:val="22"/>
          <w:szCs w:val="22"/>
        </w:rPr>
        <w:t xml:space="preserve"> </w:t>
      </w:r>
      <w:r w:rsidR="00FE6BD0" w:rsidRPr="001F0847">
        <w:rPr>
          <w:color w:val="000000" w:themeColor="text1"/>
          <w:sz w:val="22"/>
          <w:szCs w:val="22"/>
        </w:rPr>
        <w:t>zonas colindantes al proyecto</w:t>
      </w:r>
      <w:bookmarkEnd w:id="24"/>
      <w:bookmarkEnd w:id="25"/>
      <w:bookmarkEnd w:id="26"/>
    </w:p>
    <w:p w:rsidR="00FE6BD0" w:rsidRPr="001F0847" w:rsidRDefault="00FE6BD0" w:rsidP="004E7999">
      <w:pPr>
        <w:autoSpaceDE w:val="0"/>
        <w:autoSpaceDN w:val="0"/>
        <w:adjustRightInd w:val="0"/>
        <w:spacing w:line="360" w:lineRule="auto"/>
        <w:jc w:val="both"/>
        <w:rPr>
          <w:rFonts w:ascii="Arial" w:hAnsi="Arial" w:cs="Arial"/>
          <w:color w:val="000000" w:themeColor="text1"/>
          <w:sz w:val="22"/>
          <w:szCs w:val="22"/>
        </w:rPr>
      </w:pPr>
      <w:r w:rsidRPr="001F0847">
        <w:rPr>
          <w:rFonts w:ascii="Arial" w:hAnsi="Arial" w:cs="Arial"/>
          <w:color w:val="000000" w:themeColor="text1"/>
          <w:sz w:val="22"/>
          <w:szCs w:val="22"/>
        </w:rPr>
        <w:t>El proyecto se encuentra localizado en una zona</w:t>
      </w:r>
      <w:r w:rsidR="00D14854" w:rsidRPr="001F0847">
        <w:rPr>
          <w:rFonts w:ascii="Arial" w:hAnsi="Arial" w:cs="Arial"/>
          <w:color w:val="000000" w:themeColor="text1"/>
          <w:sz w:val="22"/>
          <w:szCs w:val="22"/>
        </w:rPr>
        <w:t xml:space="preserve"> </w:t>
      </w:r>
      <w:r w:rsidR="004B6B5D" w:rsidRPr="001F0847">
        <w:rPr>
          <w:rFonts w:ascii="Arial" w:hAnsi="Arial" w:cs="Arial"/>
          <w:color w:val="000000" w:themeColor="text1"/>
          <w:sz w:val="22"/>
          <w:szCs w:val="22"/>
        </w:rPr>
        <w:t xml:space="preserve">de expansión </w:t>
      </w:r>
      <w:r w:rsidR="00176CEE" w:rsidRPr="001F0847">
        <w:rPr>
          <w:rFonts w:ascii="Arial" w:hAnsi="Arial" w:cs="Arial"/>
          <w:color w:val="000000" w:themeColor="text1"/>
          <w:sz w:val="22"/>
          <w:szCs w:val="22"/>
        </w:rPr>
        <w:t>urbana</w:t>
      </w:r>
      <w:r w:rsidRPr="001F0847">
        <w:rPr>
          <w:rFonts w:ascii="Arial" w:hAnsi="Arial" w:cs="Arial"/>
          <w:color w:val="000000" w:themeColor="text1"/>
          <w:sz w:val="22"/>
          <w:szCs w:val="22"/>
        </w:rPr>
        <w:t xml:space="preserve"> y los usos actuales de sus zonas colindantes se presentan en la Tabla No. 1.</w:t>
      </w:r>
    </w:p>
    <w:p w:rsidR="00FE6BD0" w:rsidRPr="001F0847" w:rsidRDefault="00FE6BD0" w:rsidP="004E7999">
      <w:pPr>
        <w:autoSpaceDE w:val="0"/>
        <w:autoSpaceDN w:val="0"/>
        <w:adjustRightInd w:val="0"/>
        <w:spacing w:line="360" w:lineRule="auto"/>
        <w:jc w:val="both"/>
        <w:rPr>
          <w:rFonts w:ascii="Arial" w:hAnsi="Arial" w:cs="Arial"/>
          <w:color w:val="000000" w:themeColor="text1"/>
          <w:sz w:val="22"/>
          <w:szCs w:val="22"/>
        </w:rPr>
      </w:pPr>
    </w:p>
    <w:p w:rsidR="00FE6BD0" w:rsidRPr="001F0847" w:rsidRDefault="00FE6BD0" w:rsidP="00E3111E">
      <w:pPr>
        <w:pStyle w:val="Epgrafe"/>
        <w:rPr>
          <w:rFonts w:ascii="Arial" w:hAnsi="Arial"/>
          <w:color w:val="000000" w:themeColor="text1"/>
          <w:sz w:val="22"/>
          <w:szCs w:val="22"/>
        </w:rPr>
      </w:pPr>
      <w:bookmarkStart w:id="27" w:name="_Toc245003834"/>
      <w:r w:rsidRPr="001F0847">
        <w:rPr>
          <w:rFonts w:ascii="Arial" w:hAnsi="Arial"/>
          <w:color w:val="000000" w:themeColor="text1"/>
          <w:sz w:val="22"/>
          <w:szCs w:val="22"/>
        </w:rPr>
        <w:t>Usos de zonas colindantes al proyecto</w:t>
      </w:r>
      <w:bookmarkEnd w:id="27"/>
    </w:p>
    <w:tbl>
      <w:tblPr>
        <w:tblW w:w="7848"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shd w:val="clear" w:color="auto" w:fill="FFFFFF" w:themeFill="background1"/>
        <w:tblLook w:val="00A0" w:firstRow="1" w:lastRow="0" w:firstColumn="1" w:lastColumn="0" w:noHBand="0" w:noVBand="0"/>
      </w:tblPr>
      <w:tblGrid>
        <w:gridCol w:w="1951"/>
        <w:gridCol w:w="5897"/>
      </w:tblGrid>
      <w:tr w:rsidR="004B6B5D" w:rsidRPr="001F0847" w:rsidTr="0061292D">
        <w:trPr>
          <w:trHeight w:val="331"/>
        </w:trPr>
        <w:tc>
          <w:tcPr>
            <w:tcW w:w="1951" w:type="dxa"/>
            <w:shd w:val="clear" w:color="auto" w:fill="FFFFFF" w:themeFill="background1"/>
          </w:tcPr>
          <w:p w:rsidR="004B6B5D" w:rsidRPr="001F0847" w:rsidRDefault="004B6B5D" w:rsidP="00E3111E">
            <w:pPr>
              <w:pStyle w:val="Textosinformato"/>
              <w:spacing w:before="80" w:after="80"/>
              <w:jc w:val="center"/>
              <w:rPr>
                <w:rFonts w:ascii="Arial" w:hAnsi="Arial" w:cs="Arial"/>
                <w:b/>
                <w:bCs/>
                <w:color w:val="000000" w:themeColor="text1"/>
                <w:sz w:val="22"/>
                <w:szCs w:val="22"/>
              </w:rPr>
            </w:pPr>
            <w:r w:rsidRPr="001F0847">
              <w:rPr>
                <w:rFonts w:ascii="Arial" w:hAnsi="Arial" w:cs="Arial"/>
                <w:bCs/>
                <w:color w:val="000000" w:themeColor="text1"/>
                <w:sz w:val="22"/>
                <w:szCs w:val="22"/>
              </w:rPr>
              <w:t>Colindantes</w:t>
            </w:r>
          </w:p>
        </w:tc>
        <w:tc>
          <w:tcPr>
            <w:tcW w:w="5897" w:type="dxa"/>
            <w:shd w:val="clear" w:color="auto" w:fill="FFFFFF" w:themeFill="background1"/>
          </w:tcPr>
          <w:p w:rsidR="004B6B5D" w:rsidRPr="001F0847" w:rsidRDefault="004B6B5D" w:rsidP="00E3111E">
            <w:pPr>
              <w:pStyle w:val="Textosinformato"/>
              <w:spacing w:before="80" w:after="80"/>
              <w:jc w:val="center"/>
              <w:rPr>
                <w:rFonts w:ascii="Arial" w:hAnsi="Arial" w:cs="Arial"/>
                <w:b/>
                <w:bCs/>
                <w:color w:val="000000" w:themeColor="text1"/>
                <w:sz w:val="22"/>
                <w:szCs w:val="22"/>
              </w:rPr>
            </w:pPr>
            <w:r w:rsidRPr="001F0847">
              <w:rPr>
                <w:rFonts w:ascii="Arial" w:hAnsi="Arial" w:cs="Arial"/>
                <w:bCs/>
                <w:color w:val="000000" w:themeColor="text1"/>
                <w:sz w:val="22"/>
                <w:szCs w:val="22"/>
              </w:rPr>
              <w:t>Uso actual</w:t>
            </w:r>
          </w:p>
        </w:tc>
      </w:tr>
      <w:tr w:rsidR="00FE59D0" w:rsidRPr="001F0847" w:rsidTr="0061292D">
        <w:trPr>
          <w:trHeight w:val="331"/>
        </w:trPr>
        <w:tc>
          <w:tcPr>
            <w:tcW w:w="1951" w:type="dxa"/>
            <w:shd w:val="clear" w:color="auto" w:fill="FFFFFF" w:themeFill="background1"/>
          </w:tcPr>
          <w:p w:rsidR="00FE59D0" w:rsidRPr="001F0847" w:rsidRDefault="00FE59D0" w:rsidP="00E3111E">
            <w:pPr>
              <w:pStyle w:val="Textosinformato"/>
              <w:jc w:val="both"/>
              <w:rPr>
                <w:rFonts w:ascii="Arial" w:hAnsi="Arial" w:cs="Arial"/>
                <w:b/>
                <w:bCs/>
                <w:color w:val="000000" w:themeColor="text1"/>
                <w:sz w:val="22"/>
                <w:szCs w:val="22"/>
              </w:rPr>
            </w:pPr>
            <w:r w:rsidRPr="001F0847">
              <w:rPr>
                <w:rFonts w:ascii="Arial" w:hAnsi="Arial" w:cs="Arial"/>
                <w:b/>
                <w:bCs/>
                <w:color w:val="000000" w:themeColor="text1"/>
                <w:sz w:val="22"/>
                <w:szCs w:val="22"/>
              </w:rPr>
              <w:t>Sur</w:t>
            </w:r>
          </w:p>
        </w:tc>
        <w:tc>
          <w:tcPr>
            <w:tcW w:w="5897" w:type="dxa"/>
            <w:shd w:val="clear" w:color="auto" w:fill="FFFFFF" w:themeFill="background1"/>
          </w:tcPr>
          <w:p w:rsidR="00FE59D0" w:rsidRPr="001F0847" w:rsidRDefault="00FE59D0" w:rsidP="000A0F61">
            <w:pPr>
              <w:rPr>
                <w:rFonts w:ascii="Arial" w:hAnsi="Arial" w:cs="Arial"/>
                <w:color w:val="000000" w:themeColor="text1"/>
                <w:sz w:val="22"/>
                <w:szCs w:val="22"/>
              </w:rPr>
            </w:pPr>
            <w:r w:rsidRPr="001F0847">
              <w:rPr>
                <w:rFonts w:ascii="Arial" w:hAnsi="Arial" w:cs="Arial"/>
                <w:color w:val="000000" w:themeColor="text1"/>
                <w:sz w:val="22"/>
                <w:szCs w:val="22"/>
              </w:rPr>
              <w:t>Terrenos Baldío - Viviendas</w:t>
            </w:r>
          </w:p>
        </w:tc>
      </w:tr>
      <w:tr w:rsidR="00FE59D0" w:rsidRPr="001F0847" w:rsidTr="0061292D">
        <w:trPr>
          <w:trHeight w:val="331"/>
        </w:trPr>
        <w:tc>
          <w:tcPr>
            <w:tcW w:w="1951" w:type="dxa"/>
            <w:shd w:val="clear" w:color="auto" w:fill="FFFFFF" w:themeFill="background1"/>
          </w:tcPr>
          <w:p w:rsidR="00FE59D0" w:rsidRPr="001F0847" w:rsidRDefault="00FE59D0" w:rsidP="00E3111E">
            <w:pPr>
              <w:pStyle w:val="Textosinformato"/>
              <w:jc w:val="both"/>
              <w:rPr>
                <w:rFonts w:ascii="Arial" w:hAnsi="Arial" w:cs="Arial"/>
                <w:b/>
                <w:bCs/>
                <w:color w:val="000000" w:themeColor="text1"/>
                <w:sz w:val="22"/>
                <w:szCs w:val="22"/>
              </w:rPr>
            </w:pPr>
            <w:r w:rsidRPr="001F0847">
              <w:rPr>
                <w:rFonts w:ascii="Arial" w:hAnsi="Arial" w:cs="Arial"/>
                <w:b/>
                <w:bCs/>
                <w:color w:val="000000" w:themeColor="text1"/>
                <w:sz w:val="22"/>
                <w:szCs w:val="22"/>
              </w:rPr>
              <w:t>Norte</w:t>
            </w:r>
          </w:p>
        </w:tc>
        <w:tc>
          <w:tcPr>
            <w:tcW w:w="5897" w:type="dxa"/>
            <w:shd w:val="clear" w:color="auto" w:fill="FFFFFF" w:themeFill="background1"/>
          </w:tcPr>
          <w:p w:rsidR="00FE59D0" w:rsidRPr="001F0847" w:rsidRDefault="00FE59D0" w:rsidP="000A0F61">
            <w:pPr>
              <w:rPr>
                <w:rFonts w:ascii="Arial" w:hAnsi="Arial" w:cs="Arial"/>
                <w:color w:val="000000" w:themeColor="text1"/>
                <w:sz w:val="22"/>
                <w:szCs w:val="22"/>
              </w:rPr>
            </w:pPr>
            <w:r w:rsidRPr="001F0847">
              <w:rPr>
                <w:rFonts w:ascii="Arial" w:hAnsi="Arial" w:cs="Arial"/>
                <w:color w:val="000000" w:themeColor="text1"/>
                <w:sz w:val="22"/>
                <w:szCs w:val="22"/>
              </w:rPr>
              <w:t>Terrenos Baldío - Viviendas</w:t>
            </w:r>
          </w:p>
        </w:tc>
      </w:tr>
      <w:tr w:rsidR="004B6B5D" w:rsidRPr="001F0847" w:rsidTr="0061292D">
        <w:trPr>
          <w:trHeight w:val="331"/>
        </w:trPr>
        <w:tc>
          <w:tcPr>
            <w:tcW w:w="1951" w:type="dxa"/>
            <w:shd w:val="clear" w:color="auto" w:fill="FFFFFF" w:themeFill="background1"/>
          </w:tcPr>
          <w:p w:rsidR="004B6B5D" w:rsidRPr="001F0847" w:rsidRDefault="0064296D" w:rsidP="00E3111E">
            <w:pPr>
              <w:pStyle w:val="Textosinformato"/>
              <w:jc w:val="both"/>
              <w:rPr>
                <w:rFonts w:ascii="Arial" w:hAnsi="Arial" w:cs="Arial"/>
                <w:b/>
                <w:bCs/>
                <w:color w:val="000000" w:themeColor="text1"/>
                <w:sz w:val="22"/>
                <w:szCs w:val="22"/>
              </w:rPr>
            </w:pPr>
            <w:r w:rsidRPr="001F0847">
              <w:rPr>
                <w:rFonts w:ascii="Arial" w:hAnsi="Arial" w:cs="Arial"/>
                <w:b/>
                <w:bCs/>
                <w:color w:val="000000" w:themeColor="text1"/>
                <w:sz w:val="22"/>
                <w:szCs w:val="22"/>
              </w:rPr>
              <w:t>Oeste</w:t>
            </w:r>
          </w:p>
        </w:tc>
        <w:tc>
          <w:tcPr>
            <w:tcW w:w="5897" w:type="dxa"/>
            <w:shd w:val="clear" w:color="auto" w:fill="FFFFFF" w:themeFill="background1"/>
          </w:tcPr>
          <w:p w:rsidR="004B6B5D" w:rsidRPr="001F0847" w:rsidRDefault="006F2DA3" w:rsidP="00680BFF">
            <w:pPr>
              <w:rPr>
                <w:rFonts w:ascii="Arial" w:hAnsi="Arial" w:cs="Arial"/>
                <w:color w:val="000000" w:themeColor="text1"/>
                <w:sz w:val="22"/>
                <w:szCs w:val="22"/>
              </w:rPr>
            </w:pPr>
            <w:r w:rsidRPr="001F0847">
              <w:rPr>
                <w:rFonts w:ascii="Arial" w:hAnsi="Arial" w:cs="Arial"/>
                <w:color w:val="000000" w:themeColor="text1"/>
                <w:sz w:val="22"/>
                <w:szCs w:val="22"/>
              </w:rPr>
              <w:t>Carretera Sánchez Vieja</w:t>
            </w:r>
            <w:r w:rsidR="00FE59D0" w:rsidRPr="001F0847">
              <w:rPr>
                <w:rFonts w:ascii="Arial" w:hAnsi="Arial" w:cs="Arial"/>
                <w:color w:val="000000" w:themeColor="text1"/>
                <w:sz w:val="22"/>
                <w:szCs w:val="22"/>
              </w:rPr>
              <w:t xml:space="preserve">,   Proyecto </w:t>
            </w:r>
            <w:proofErr w:type="spellStart"/>
            <w:r w:rsidR="00FE59D0" w:rsidRPr="001F0847">
              <w:rPr>
                <w:rFonts w:ascii="Arial" w:hAnsi="Arial" w:cs="Arial"/>
                <w:color w:val="000000" w:themeColor="text1"/>
                <w:sz w:val="22"/>
                <w:szCs w:val="22"/>
              </w:rPr>
              <w:t>Urbanistico</w:t>
            </w:r>
            <w:proofErr w:type="spellEnd"/>
          </w:p>
        </w:tc>
      </w:tr>
      <w:tr w:rsidR="004B6B5D" w:rsidRPr="001F0847" w:rsidTr="0061292D">
        <w:trPr>
          <w:trHeight w:val="331"/>
        </w:trPr>
        <w:tc>
          <w:tcPr>
            <w:tcW w:w="1951" w:type="dxa"/>
            <w:shd w:val="clear" w:color="auto" w:fill="FFFFFF" w:themeFill="background1"/>
          </w:tcPr>
          <w:p w:rsidR="004B6B5D" w:rsidRPr="001F0847" w:rsidRDefault="00680BFF" w:rsidP="00E3111E">
            <w:pPr>
              <w:pStyle w:val="Textosinformato"/>
              <w:jc w:val="both"/>
              <w:rPr>
                <w:rFonts w:ascii="Arial" w:hAnsi="Arial" w:cs="Arial"/>
                <w:b/>
                <w:bCs/>
                <w:color w:val="000000" w:themeColor="text1"/>
                <w:sz w:val="22"/>
                <w:szCs w:val="22"/>
              </w:rPr>
            </w:pPr>
            <w:r w:rsidRPr="001F0847">
              <w:rPr>
                <w:rFonts w:ascii="Arial" w:hAnsi="Arial" w:cs="Arial"/>
                <w:b/>
                <w:bCs/>
                <w:color w:val="000000" w:themeColor="text1"/>
                <w:sz w:val="22"/>
                <w:szCs w:val="22"/>
              </w:rPr>
              <w:t>Este</w:t>
            </w:r>
          </w:p>
        </w:tc>
        <w:tc>
          <w:tcPr>
            <w:tcW w:w="5897" w:type="dxa"/>
            <w:shd w:val="clear" w:color="auto" w:fill="FFFFFF" w:themeFill="background1"/>
          </w:tcPr>
          <w:p w:rsidR="004B6B5D" w:rsidRPr="001F0847" w:rsidRDefault="002E4839" w:rsidP="00680BFF">
            <w:pPr>
              <w:rPr>
                <w:rFonts w:ascii="Arial" w:hAnsi="Arial" w:cs="Arial"/>
                <w:color w:val="000000" w:themeColor="text1"/>
                <w:sz w:val="22"/>
                <w:szCs w:val="22"/>
              </w:rPr>
            </w:pPr>
            <w:r w:rsidRPr="001F0847">
              <w:rPr>
                <w:rFonts w:ascii="Arial" w:hAnsi="Arial" w:cs="Arial"/>
                <w:color w:val="000000" w:themeColor="text1"/>
                <w:sz w:val="22"/>
                <w:szCs w:val="22"/>
              </w:rPr>
              <w:t xml:space="preserve">Terrenos Baldío - </w:t>
            </w:r>
            <w:r w:rsidR="00680BFF" w:rsidRPr="001F0847">
              <w:rPr>
                <w:rFonts w:ascii="Arial" w:hAnsi="Arial" w:cs="Arial"/>
                <w:color w:val="000000" w:themeColor="text1"/>
                <w:sz w:val="22"/>
                <w:szCs w:val="22"/>
              </w:rPr>
              <w:t>Viviendas</w:t>
            </w:r>
          </w:p>
        </w:tc>
      </w:tr>
    </w:tbl>
    <w:p w:rsidR="00EB04CE" w:rsidRPr="001F0847" w:rsidRDefault="00EB04CE" w:rsidP="004E7999">
      <w:pPr>
        <w:spacing w:line="360" w:lineRule="auto"/>
        <w:jc w:val="both"/>
        <w:rPr>
          <w:rFonts w:ascii="Arial" w:hAnsi="Arial" w:cs="Arial"/>
          <w:color w:val="000000" w:themeColor="text1"/>
          <w:sz w:val="22"/>
          <w:szCs w:val="22"/>
        </w:rPr>
      </w:pPr>
    </w:p>
    <w:p w:rsidR="00EB04CE" w:rsidRPr="001F0847" w:rsidRDefault="00EB04CE">
      <w:pPr>
        <w:suppressAutoHyphens w:val="0"/>
        <w:rPr>
          <w:rFonts w:ascii="Arial" w:hAnsi="Arial" w:cs="Arial"/>
          <w:color w:val="000000" w:themeColor="text1"/>
          <w:sz w:val="22"/>
          <w:szCs w:val="22"/>
        </w:rPr>
      </w:pPr>
      <w:r w:rsidRPr="001F0847">
        <w:rPr>
          <w:rFonts w:ascii="Arial" w:hAnsi="Arial" w:cs="Arial"/>
          <w:color w:val="000000" w:themeColor="text1"/>
          <w:sz w:val="22"/>
          <w:szCs w:val="22"/>
        </w:rPr>
        <w:br w:type="page"/>
      </w:r>
    </w:p>
    <w:p w:rsidR="00FE6BD0" w:rsidRPr="001F0847" w:rsidRDefault="00FE6BD0" w:rsidP="004E7999">
      <w:pPr>
        <w:spacing w:line="360" w:lineRule="auto"/>
        <w:jc w:val="both"/>
        <w:rPr>
          <w:rFonts w:ascii="Arial" w:hAnsi="Arial" w:cs="Arial"/>
          <w:color w:val="000000" w:themeColor="text1"/>
          <w:sz w:val="22"/>
          <w:szCs w:val="22"/>
        </w:rPr>
      </w:pPr>
    </w:p>
    <w:p w:rsidR="009C4743" w:rsidRPr="001F0847" w:rsidRDefault="009C4743" w:rsidP="00F24FAA">
      <w:pPr>
        <w:suppressAutoHyphens w:val="0"/>
        <w:jc w:val="center"/>
        <w:rPr>
          <w:rFonts w:ascii="Arial" w:hAnsi="Arial" w:cs="Arial"/>
          <w:color w:val="000000" w:themeColor="text1"/>
          <w:sz w:val="22"/>
          <w:szCs w:val="22"/>
        </w:rPr>
      </w:pPr>
    </w:p>
    <w:p w:rsidR="00582BE4" w:rsidRPr="001F0847" w:rsidRDefault="00582BE4" w:rsidP="007D3F09">
      <w:pPr>
        <w:pStyle w:val="a1"/>
      </w:pPr>
      <w:bookmarkStart w:id="28" w:name="_Toc155246376"/>
      <w:r w:rsidRPr="001F0847">
        <w:t>CAPITULO I</w:t>
      </w:r>
      <w:r w:rsidR="00C06120" w:rsidRPr="001F0847">
        <w:t>II</w:t>
      </w:r>
      <w:r w:rsidRPr="001F0847">
        <w:t xml:space="preserve"> - LÍNEA BASE AMBIENTAL Y SOCIO-ECONÓMICO DEL ÁREA DE INFLUENCIA DE</w:t>
      </w:r>
      <w:r w:rsidR="00C06120" w:rsidRPr="001F0847">
        <w:t>L PROYECTO “</w:t>
      </w:r>
      <w:r w:rsidR="006F2DA3" w:rsidRPr="001F0847">
        <w:t>RESIDENCIAL CORAL VIEW</w:t>
      </w:r>
      <w:r w:rsidR="00C06120" w:rsidRPr="001F0847">
        <w:t>”</w:t>
      </w:r>
      <w:r w:rsidRPr="001F0847">
        <w:t>.</w:t>
      </w:r>
      <w:bookmarkEnd w:id="28"/>
    </w:p>
    <w:p w:rsidR="00582BE4" w:rsidRPr="001F0847" w:rsidRDefault="00582BE4">
      <w:pPr>
        <w:rPr>
          <w:rFonts w:ascii="Arial" w:hAnsi="Arial" w:cs="Arial"/>
          <w:color w:val="000000" w:themeColor="text1"/>
          <w:sz w:val="22"/>
          <w:szCs w:val="22"/>
        </w:rPr>
      </w:pPr>
    </w:p>
    <w:p w:rsidR="00582BE4" w:rsidRPr="001F0847" w:rsidRDefault="00F86E6B" w:rsidP="007E1AFD">
      <w:pPr>
        <w:tabs>
          <w:tab w:val="left" w:pos="1095"/>
        </w:tabs>
        <w:spacing w:line="360" w:lineRule="auto"/>
        <w:jc w:val="both"/>
        <w:rPr>
          <w:rFonts w:ascii="Arial" w:hAnsi="Arial" w:cs="Arial"/>
          <w:color w:val="000000" w:themeColor="text1"/>
          <w:sz w:val="22"/>
          <w:szCs w:val="22"/>
        </w:rPr>
      </w:pPr>
      <w:r w:rsidRPr="001F0847">
        <w:rPr>
          <w:rFonts w:ascii="Arial" w:hAnsi="Arial" w:cs="Arial"/>
          <w:color w:val="000000" w:themeColor="text1"/>
          <w:sz w:val="22"/>
          <w:szCs w:val="22"/>
        </w:rPr>
        <w:t xml:space="preserve"> </w:t>
      </w:r>
    </w:p>
    <w:p w:rsidR="00C06120" w:rsidRPr="001F0847" w:rsidRDefault="00C06120" w:rsidP="00C06120">
      <w:pPr>
        <w:spacing w:line="360" w:lineRule="auto"/>
        <w:jc w:val="both"/>
        <w:rPr>
          <w:rFonts w:ascii="Arial" w:hAnsi="Arial" w:cs="Arial"/>
          <w:color w:val="000000" w:themeColor="text1"/>
          <w:sz w:val="22"/>
          <w:szCs w:val="22"/>
        </w:rPr>
      </w:pPr>
      <w:r w:rsidRPr="001F0847">
        <w:rPr>
          <w:rFonts w:ascii="Arial" w:hAnsi="Arial" w:cs="Arial"/>
          <w:color w:val="000000" w:themeColor="text1"/>
          <w:sz w:val="22"/>
          <w:szCs w:val="22"/>
        </w:rPr>
        <w:t xml:space="preserve">El </w:t>
      </w:r>
      <w:r w:rsidR="004E058D" w:rsidRPr="001F0847">
        <w:rPr>
          <w:rFonts w:ascii="Arial" w:hAnsi="Arial" w:cs="Arial"/>
          <w:color w:val="000000" w:themeColor="text1"/>
          <w:sz w:val="22"/>
          <w:szCs w:val="22"/>
        </w:rPr>
        <w:t>Proyecto “</w:t>
      </w:r>
      <w:r w:rsidR="006F2DA3" w:rsidRPr="001F0847">
        <w:rPr>
          <w:rFonts w:ascii="Arial" w:hAnsi="Arial" w:cs="Arial"/>
          <w:color w:val="000000" w:themeColor="text1"/>
          <w:sz w:val="22"/>
          <w:szCs w:val="22"/>
        </w:rPr>
        <w:t>RESIDENCIAL CORAL VIEW</w:t>
      </w:r>
      <w:r w:rsidR="000E0D5D" w:rsidRPr="001F0847">
        <w:rPr>
          <w:rFonts w:ascii="Arial" w:hAnsi="Arial" w:cs="Arial"/>
          <w:color w:val="000000" w:themeColor="text1"/>
          <w:sz w:val="22"/>
          <w:szCs w:val="22"/>
        </w:rPr>
        <w:t>”</w:t>
      </w:r>
      <w:r w:rsidRPr="001F0847">
        <w:rPr>
          <w:rFonts w:ascii="Arial" w:hAnsi="Arial" w:cs="Arial"/>
          <w:color w:val="000000" w:themeColor="text1"/>
          <w:sz w:val="22"/>
          <w:szCs w:val="22"/>
        </w:rPr>
        <w:t xml:space="preserve">, registrado en el Ministerio de Medio Ambiente y Recursos Naturales con el Código </w:t>
      </w:r>
      <w:r w:rsidR="006F2DA3" w:rsidRPr="001F0847">
        <w:rPr>
          <w:rFonts w:ascii="Arial" w:hAnsi="Arial" w:cs="Arial"/>
          <w:color w:val="000000" w:themeColor="text1"/>
          <w:sz w:val="22"/>
          <w:szCs w:val="22"/>
        </w:rPr>
        <w:t>22144</w:t>
      </w:r>
      <w:r w:rsidRPr="001F0847">
        <w:rPr>
          <w:rFonts w:ascii="Arial" w:hAnsi="Arial" w:cs="Arial"/>
          <w:color w:val="000000" w:themeColor="text1"/>
          <w:sz w:val="22"/>
          <w:szCs w:val="22"/>
        </w:rPr>
        <w:t xml:space="preserve">, ubicada dentro del ámbito de la </w:t>
      </w:r>
      <w:r w:rsidR="00324D94" w:rsidRPr="001F0847">
        <w:rPr>
          <w:rFonts w:ascii="Arial" w:hAnsi="Arial" w:cs="Arial"/>
          <w:color w:val="000000" w:themeColor="text1"/>
          <w:sz w:val="22"/>
          <w:szCs w:val="22"/>
        </w:rPr>
        <w:t>PARCELA NO. 404,405 DEL DC NO. 10</w:t>
      </w:r>
      <w:r w:rsidR="008C1833" w:rsidRPr="001F0847">
        <w:rPr>
          <w:rFonts w:ascii="Arial" w:hAnsi="Arial" w:cs="Arial"/>
          <w:color w:val="000000" w:themeColor="text1"/>
          <w:sz w:val="22"/>
          <w:szCs w:val="22"/>
        </w:rPr>
        <w:t xml:space="preserve">, </w:t>
      </w:r>
      <w:proofErr w:type="spellStart"/>
      <w:r w:rsidR="007D0E53" w:rsidRPr="001F0847">
        <w:rPr>
          <w:rFonts w:ascii="Arial" w:hAnsi="Arial" w:cs="Arial"/>
          <w:color w:val="000000" w:themeColor="text1"/>
          <w:sz w:val="22"/>
          <w:szCs w:val="22"/>
        </w:rPr>
        <w:t>Jurisdiccion</w:t>
      </w:r>
      <w:proofErr w:type="spellEnd"/>
      <w:r w:rsidR="007D0E53" w:rsidRPr="001F0847">
        <w:rPr>
          <w:rFonts w:ascii="Arial" w:hAnsi="Arial" w:cs="Arial"/>
          <w:color w:val="000000" w:themeColor="text1"/>
          <w:sz w:val="22"/>
          <w:szCs w:val="22"/>
        </w:rPr>
        <w:t xml:space="preserve"> Inmobiliaria </w:t>
      </w:r>
      <w:r w:rsidR="004134A2" w:rsidRPr="001F0847">
        <w:rPr>
          <w:rFonts w:ascii="Arial" w:hAnsi="Arial" w:cs="Arial"/>
          <w:color w:val="000000" w:themeColor="text1"/>
          <w:sz w:val="22"/>
          <w:szCs w:val="22"/>
        </w:rPr>
        <w:t xml:space="preserve">Municipio de </w:t>
      </w:r>
      <w:r w:rsidR="006F2DA3" w:rsidRPr="001F0847">
        <w:rPr>
          <w:rFonts w:ascii="Arial" w:hAnsi="Arial" w:cs="Arial"/>
          <w:color w:val="000000" w:themeColor="text1"/>
          <w:sz w:val="22"/>
          <w:szCs w:val="22"/>
        </w:rPr>
        <w:t xml:space="preserve">San </w:t>
      </w:r>
      <w:proofErr w:type="spellStart"/>
      <w:r w:rsidR="006F2DA3" w:rsidRPr="001F0847">
        <w:rPr>
          <w:rFonts w:ascii="Arial" w:hAnsi="Arial" w:cs="Arial"/>
          <w:color w:val="000000" w:themeColor="text1"/>
          <w:sz w:val="22"/>
          <w:szCs w:val="22"/>
        </w:rPr>
        <w:t>Cristobal</w:t>
      </w:r>
      <w:proofErr w:type="spellEnd"/>
      <w:r w:rsidR="004E058D" w:rsidRPr="001F0847">
        <w:rPr>
          <w:rFonts w:ascii="Arial" w:hAnsi="Arial" w:cs="Arial"/>
          <w:color w:val="000000" w:themeColor="text1"/>
          <w:sz w:val="22"/>
          <w:szCs w:val="22"/>
        </w:rPr>
        <w:t>,</w:t>
      </w:r>
      <w:r w:rsidRPr="001F0847">
        <w:rPr>
          <w:rFonts w:ascii="Arial" w:hAnsi="Arial" w:cs="Arial"/>
          <w:color w:val="000000" w:themeColor="text1"/>
          <w:sz w:val="22"/>
          <w:szCs w:val="22"/>
        </w:rPr>
        <w:t xml:space="preserve"> con una </w:t>
      </w:r>
      <w:r w:rsidR="007D0E53" w:rsidRPr="001F0847">
        <w:rPr>
          <w:rFonts w:ascii="Arial" w:hAnsi="Arial" w:cs="Arial"/>
          <w:color w:val="000000" w:themeColor="text1"/>
          <w:sz w:val="22"/>
          <w:szCs w:val="22"/>
        </w:rPr>
        <w:t xml:space="preserve">totalidad de </w:t>
      </w:r>
      <w:r w:rsidR="006F2DA3" w:rsidRPr="001F0847">
        <w:rPr>
          <w:rFonts w:ascii="Arial" w:hAnsi="Arial" w:cs="Arial"/>
          <w:color w:val="000000" w:themeColor="text1"/>
          <w:sz w:val="22"/>
          <w:szCs w:val="22"/>
        </w:rPr>
        <w:t>163,768.00</w:t>
      </w:r>
      <w:r w:rsidR="00D05831" w:rsidRPr="001F0847">
        <w:rPr>
          <w:rFonts w:ascii="Arial" w:hAnsi="Arial" w:cs="Arial"/>
          <w:color w:val="000000" w:themeColor="text1"/>
          <w:sz w:val="22"/>
          <w:szCs w:val="22"/>
        </w:rPr>
        <w:t xml:space="preserve"> </w:t>
      </w:r>
      <w:r w:rsidR="007035A1" w:rsidRPr="001F0847">
        <w:rPr>
          <w:rFonts w:ascii="Arial" w:hAnsi="Arial" w:cs="Arial"/>
          <w:color w:val="000000" w:themeColor="text1"/>
          <w:sz w:val="22"/>
          <w:szCs w:val="22"/>
        </w:rPr>
        <w:t>m2</w:t>
      </w:r>
      <w:r w:rsidRPr="001F0847">
        <w:rPr>
          <w:rFonts w:ascii="Arial" w:hAnsi="Arial" w:cs="Arial"/>
          <w:color w:val="000000" w:themeColor="text1"/>
          <w:sz w:val="22"/>
          <w:szCs w:val="22"/>
        </w:rPr>
        <w:t>,</w:t>
      </w:r>
      <w:r w:rsidR="00D14854" w:rsidRPr="001F0847">
        <w:rPr>
          <w:rFonts w:ascii="Arial" w:hAnsi="Arial" w:cs="Arial"/>
          <w:color w:val="000000" w:themeColor="text1"/>
          <w:sz w:val="22"/>
          <w:szCs w:val="22"/>
        </w:rPr>
        <w:t xml:space="preserve"> </w:t>
      </w:r>
      <w:r w:rsidR="004134A2" w:rsidRPr="001F0847">
        <w:rPr>
          <w:rFonts w:ascii="Arial" w:hAnsi="Arial" w:cs="Arial"/>
          <w:color w:val="000000" w:themeColor="text1"/>
          <w:sz w:val="22"/>
          <w:szCs w:val="22"/>
        </w:rPr>
        <w:t xml:space="preserve">Municipio de </w:t>
      </w:r>
      <w:r w:rsidR="006F2DA3" w:rsidRPr="001F0847">
        <w:rPr>
          <w:rFonts w:ascii="Arial" w:hAnsi="Arial" w:cs="Arial"/>
          <w:color w:val="000000" w:themeColor="text1"/>
          <w:sz w:val="22"/>
          <w:szCs w:val="22"/>
        </w:rPr>
        <w:t xml:space="preserve">San </w:t>
      </w:r>
      <w:proofErr w:type="spellStart"/>
      <w:r w:rsidR="006F2DA3" w:rsidRPr="001F0847">
        <w:rPr>
          <w:rFonts w:ascii="Arial" w:hAnsi="Arial" w:cs="Arial"/>
          <w:color w:val="000000" w:themeColor="text1"/>
          <w:sz w:val="22"/>
          <w:szCs w:val="22"/>
        </w:rPr>
        <w:t>Cristobal</w:t>
      </w:r>
      <w:proofErr w:type="spellEnd"/>
      <w:r w:rsidRPr="001F0847">
        <w:rPr>
          <w:rFonts w:ascii="Arial" w:hAnsi="Arial" w:cs="Arial"/>
          <w:color w:val="000000" w:themeColor="text1"/>
          <w:sz w:val="22"/>
          <w:szCs w:val="22"/>
        </w:rPr>
        <w:t xml:space="preserve">, </w:t>
      </w:r>
      <w:r w:rsidR="007063AC" w:rsidRPr="001F0847">
        <w:rPr>
          <w:rFonts w:ascii="Arial" w:hAnsi="Arial" w:cs="Arial"/>
          <w:color w:val="000000" w:themeColor="text1"/>
          <w:sz w:val="22"/>
          <w:szCs w:val="22"/>
        </w:rPr>
        <w:t xml:space="preserve">Provincia </w:t>
      </w:r>
      <w:r w:rsidR="006F2DA3" w:rsidRPr="001F0847">
        <w:rPr>
          <w:rFonts w:ascii="Arial" w:hAnsi="Arial" w:cs="Arial"/>
          <w:color w:val="000000" w:themeColor="text1"/>
          <w:sz w:val="22"/>
          <w:szCs w:val="22"/>
        </w:rPr>
        <w:t xml:space="preserve">San </w:t>
      </w:r>
      <w:proofErr w:type="spellStart"/>
      <w:r w:rsidR="006F2DA3" w:rsidRPr="001F0847">
        <w:rPr>
          <w:rFonts w:ascii="Arial" w:hAnsi="Arial" w:cs="Arial"/>
          <w:color w:val="000000" w:themeColor="text1"/>
          <w:sz w:val="22"/>
          <w:szCs w:val="22"/>
        </w:rPr>
        <w:t>Cristobal</w:t>
      </w:r>
      <w:proofErr w:type="spellEnd"/>
      <w:r w:rsidR="00F96841" w:rsidRPr="001F0847">
        <w:rPr>
          <w:rFonts w:ascii="Arial" w:hAnsi="Arial" w:cs="Arial"/>
          <w:color w:val="000000" w:themeColor="text1"/>
          <w:sz w:val="22"/>
          <w:szCs w:val="22"/>
        </w:rPr>
        <w:t>.</w:t>
      </w:r>
      <w:r w:rsidRPr="001F0847">
        <w:rPr>
          <w:rFonts w:ascii="Arial" w:hAnsi="Arial" w:cs="Arial"/>
          <w:color w:val="000000" w:themeColor="text1"/>
          <w:sz w:val="22"/>
          <w:szCs w:val="22"/>
        </w:rPr>
        <w:t xml:space="preserve"> </w:t>
      </w:r>
    </w:p>
    <w:p w:rsidR="00AD0E56" w:rsidRPr="001F0847" w:rsidRDefault="00AD0E56">
      <w:pPr>
        <w:spacing w:line="360" w:lineRule="auto"/>
        <w:jc w:val="both"/>
        <w:rPr>
          <w:rFonts w:ascii="Arial" w:hAnsi="Arial" w:cs="Arial"/>
          <w:sz w:val="22"/>
          <w:szCs w:val="22"/>
        </w:rPr>
      </w:pPr>
    </w:p>
    <w:p w:rsidR="00610AA2" w:rsidRPr="001F0847" w:rsidRDefault="00610AA2" w:rsidP="001F0847">
      <w:pPr>
        <w:pStyle w:val="Ttulo3"/>
        <w:rPr>
          <w:spacing w:val="6"/>
          <w:sz w:val="24"/>
        </w:rPr>
      </w:pPr>
      <w:bookmarkStart w:id="29" w:name="_Toc495845594"/>
      <w:bookmarkStart w:id="30" w:name="_Toc487195870"/>
      <w:bookmarkStart w:id="31" w:name="_Toc454347353"/>
      <w:bookmarkStart w:id="32" w:name="_Toc155246377"/>
      <w:r w:rsidRPr="001F0847">
        <w:rPr>
          <w:rFonts w:eastAsia="Arial Unicode MS"/>
          <w:sz w:val="24"/>
        </w:rPr>
        <w:t xml:space="preserve">3.1.- CARACTERÍSTICAS AMBIENTALES DEL </w:t>
      </w:r>
      <w:r w:rsidRPr="001F0847">
        <w:rPr>
          <w:spacing w:val="6"/>
          <w:sz w:val="24"/>
        </w:rPr>
        <w:t>MEDIO FÍSICO NATURAL</w:t>
      </w:r>
      <w:bookmarkEnd w:id="29"/>
      <w:bookmarkEnd w:id="30"/>
      <w:bookmarkEnd w:id="31"/>
      <w:bookmarkEnd w:id="32"/>
    </w:p>
    <w:p w:rsidR="00610AA2" w:rsidRPr="001F0847" w:rsidRDefault="00610AA2" w:rsidP="00610AA2">
      <w:pPr>
        <w:pStyle w:val="Textoindependiente"/>
        <w:spacing w:line="360" w:lineRule="auto"/>
        <w:rPr>
          <w:rFonts w:cs="Arial"/>
          <w:lang w:val="es-ES"/>
        </w:rPr>
      </w:pPr>
    </w:p>
    <w:p w:rsidR="00610AA2" w:rsidRPr="001F0847" w:rsidRDefault="00610AA2" w:rsidP="00610AA2">
      <w:pPr>
        <w:pStyle w:val="Textoindependiente"/>
        <w:spacing w:line="360" w:lineRule="auto"/>
        <w:rPr>
          <w:rFonts w:cs="Arial"/>
          <w:sz w:val="22"/>
          <w:szCs w:val="22"/>
          <w:lang w:val="es-ES"/>
        </w:rPr>
      </w:pPr>
      <w:r w:rsidRPr="001F0847">
        <w:rPr>
          <w:rFonts w:cs="Arial"/>
          <w:sz w:val="22"/>
          <w:szCs w:val="22"/>
          <w:lang w:val="es-ES"/>
        </w:rPr>
        <w:t xml:space="preserve">El proyecto CORAL VIEW”, ubicado próximo a la carretera de </w:t>
      </w:r>
      <w:proofErr w:type="spellStart"/>
      <w:r w:rsidRPr="001F0847">
        <w:rPr>
          <w:rFonts w:cs="Arial"/>
          <w:sz w:val="22"/>
          <w:szCs w:val="22"/>
          <w:lang w:val="es-ES"/>
        </w:rPr>
        <w:t>Cambelen</w:t>
      </w:r>
      <w:proofErr w:type="spellEnd"/>
      <w:r w:rsidRPr="001F0847">
        <w:rPr>
          <w:rFonts w:cs="Arial"/>
          <w:sz w:val="22"/>
          <w:szCs w:val="22"/>
          <w:lang w:val="es-ES"/>
        </w:rPr>
        <w:t xml:space="preserve"> – San Cristóbal (madre Vieja), en Sección de </w:t>
      </w:r>
      <w:proofErr w:type="spellStart"/>
      <w:r w:rsidRPr="001F0847">
        <w:rPr>
          <w:rFonts w:cs="Arial"/>
          <w:sz w:val="22"/>
          <w:szCs w:val="22"/>
          <w:lang w:val="es-ES"/>
        </w:rPr>
        <w:t>Cambelen</w:t>
      </w:r>
      <w:proofErr w:type="spellEnd"/>
      <w:r w:rsidRPr="001F0847">
        <w:rPr>
          <w:rFonts w:cs="Arial"/>
          <w:kern w:val="0"/>
          <w:sz w:val="22"/>
          <w:szCs w:val="22"/>
          <w:lang w:eastAsia="en-US"/>
        </w:rPr>
        <w:t>, Municipio San Gregorio de Nigua, Provincia San Cristóbal, dentro de la Parcela: 377 y 379 del Distrito Catastral No. 10</w:t>
      </w:r>
      <w:r w:rsidRPr="001F0847">
        <w:rPr>
          <w:rFonts w:cs="Arial"/>
          <w:sz w:val="22"/>
          <w:szCs w:val="22"/>
          <w:lang w:val="es-ES"/>
        </w:rPr>
        <w:t>, provincia San Cristóbal, en el ámbito de las coordenadas X: 19 Q 387479 m E, 2034926 m N. presenta las características medio ambientales siguiente.</w:t>
      </w:r>
    </w:p>
    <w:p w:rsidR="00610AA2" w:rsidRPr="001F0847" w:rsidRDefault="00610AA2" w:rsidP="00610AA2">
      <w:pPr>
        <w:spacing w:line="360" w:lineRule="auto"/>
        <w:jc w:val="both"/>
        <w:rPr>
          <w:rFonts w:ascii="Arial" w:eastAsia="Arial Unicode MS" w:hAnsi="Arial" w:cs="Arial"/>
          <w:b/>
          <w:bCs/>
          <w:sz w:val="22"/>
          <w:szCs w:val="22"/>
          <w:lang w:val="es-ES"/>
        </w:rPr>
      </w:pPr>
    </w:p>
    <w:p w:rsidR="00610AA2" w:rsidRPr="001F0847" w:rsidRDefault="00610AA2" w:rsidP="00610AA2">
      <w:pPr>
        <w:pStyle w:val="Ttulo9"/>
        <w:spacing w:line="360" w:lineRule="auto"/>
        <w:rPr>
          <w:rFonts w:ascii="Arial" w:hAnsi="Arial" w:cs="Arial"/>
          <w:sz w:val="22"/>
          <w:szCs w:val="22"/>
        </w:rPr>
      </w:pPr>
      <w:bookmarkStart w:id="33" w:name="_Toc495845595"/>
      <w:bookmarkStart w:id="34" w:name="_Toc487195871"/>
      <w:bookmarkStart w:id="35" w:name="_Toc454347354"/>
      <w:r w:rsidRPr="001F0847">
        <w:rPr>
          <w:rFonts w:ascii="Arial" w:hAnsi="Arial" w:cs="Arial"/>
          <w:sz w:val="22"/>
          <w:szCs w:val="22"/>
        </w:rPr>
        <w:t>3.1.1. ZONA DE VIDA.</w:t>
      </w:r>
      <w:bookmarkEnd w:id="33"/>
      <w:bookmarkEnd w:id="34"/>
      <w:bookmarkEnd w:id="35"/>
    </w:p>
    <w:p w:rsidR="00610AA2" w:rsidRPr="001F0847" w:rsidRDefault="00610AA2" w:rsidP="00610AA2">
      <w:pPr>
        <w:spacing w:line="360" w:lineRule="auto"/>
        <w:rPr>
          <w:rFonts w:ascii="Arial" w:hAnsi="Arial" w:cs="Arial"/>
          <w:b/>
          <w:spacing w:val="6"/>
          <w:sz w:val="22"/>
          <w:szCs w:val="22"/>
        </w:rPr>
      </w:pPr>
    </w:p>
    <w:p w:rsidR="00610AA2" w:rsidRPr="001F0847" w:rsidRDefault="00610AA2" w:rsidP="00610AA2">
      <w:pPr>
        <w:spacing w:line="360" w:lineRule="auto"/>
        <w:jc w:val="both"/>
        <w:rPr>
          <w:rFonts w:ascii="Arial" w:hAnsi="Arial" w:cs="Arial"/>
          <w:spacing w:val="6"/>
          <w:sz w:val="22"/>
          <w:szCs w:val="22"/>
        </w:rPr>
      </w:pPr>
      <w:r w:rsidRPr="001F0847">
        <w:rPr>
          <w:rFonts w:ascii="Arial" w:hAnsi="Arial" w:cs="Arial"/>
          <w:spacing w:val="6"/>
          <w:sz w:val="22"/>
          <w:szCs w:val="22"/>
        </w:rPr>
        <w:t xml:space="preserve">El Clima de la zona del proyecto </w:t>
      </w:r>
      <w:r w:rsidRPr="001F0847">
        <w:rPr>
          <w:rFonts w:ascii="Arial" w:eastAsia="Arial Unicode MS" w:hAnsi="Arial" w:cs="Arial"/>
          <w:b/>
          <w:sz w:val="22"/>
          <w:szCs w:val="22"/>
        </w:rPr>
        <w:t xml:space="preserve">“CORAL VIEW” </w:t>
      </w:r>
      <w:r w:rsidRPr="001F0847">
        <w:rPr>
          <w:rFonts w:ascii="Arial" w:hAnsi="Arial" w:cs="Arial"/>
          <w:spacing w:val="6"/>
          <w:sz w:val="22"/>
          <w:szCs w:val="22"/>
        </w:rPr>
        <w:t xml:space="preserve">está definido, según la clasificación de </w:t>
      </w:r>
      <w:proofErr w:type="spellStart"/>
      <w:r w:rsidRPr="001F0847">
        <w:rPr>
          <w:rFonts w:ascii="Arial" w:hAnsi="Arial" w:cs="Arial"/>
          <w:spacing w:val="6"/>
          <w:sz w:val="22"/>
          <w:szCs w:val="22"/>
        </w:rPr>
        <w:t>Holdridge</w:t>
      </w:r>
      <w:proofErr w:type="spellEnd"/>
      <w:r w:rsidRPr="001F0847">
        <w:rPr>
          <w:rFonts w:ascii="Arial" w:hAnsi="Arial" w:cs="Arial"/>
          <w:spacing w:val="6"/>
          <w:sz w:val="22"/>
          <w:szCs w:val="22"/>
        </w:rPr>
        <w:t xml:space="preserve"> como un Bosque Húmedo Subtropical, en base a la temperatura media, la precipitación total anuales y la altitud, ver mapa de zona de vida a continuación. </w:t>
      </w:r>
    </w:p>
    <w:p w:rsidR="00610AA2" w:rsidRPr="001F0847" w:rsidRDefault="00610AA2" w:rsidP="00610AA2">
      <w:pPr>
        <w:spacing w:line="360" w:lineRule="auto"/>
        <w:jc w:val="both"/>
        <w:rPr>
          <w:rFonts w:ascii="Arial" w:hAnsi="Arial" w:cs="Arial"/>
          <w:noProof/>
          <w:spacing w:val="6"/>
          <w:sz w:val="22"/>
          <w:szCs w:val="22"/>
        </w:rPr>
      </w:pPr>
    </w:p>
    <w:p w:rsidR="00610AA2" w:rsidRPr="001F0847" w:rsidRDefault="00610AA2" w:rsidP="00610AA2">
      <w:pPr>
        <w:spacing w:line="360" w:lineRule="auto"/>
        <w:jc w:val="both"/>
        <w:rPr>
          <w:rFonts w:ascii="Arial" w:hAnsi="Arial" w:cs="Arial"/>
          <w:b/>
          <w:spacing w:val="-3"/>
          <w:sz w:val="22"/>
          <w:szCs w:val="22"/>
          <w:lang w:val="es-ES_tradnl"/>
        </w:rPr>
      </w:pPr>
      <w:r w:rsidRPr="001F0847">
        <w:rPr>
          <w:rFonts w:ascii="Arial" w:hAnsi="Arial" w:cs="Arial"/>
          <w:b/>
          <w:spacing w:val="-3"/>
          <w:sz w:val="22"/>
          <w:szCs w:val="22"/>
          <w:lang w:val="es-ES_tradnl"/>
        </w:rPr>
        <w:t>Bosque Húmedo Subtropical (Bh-S)</w:t>
      </w:r>
    </w:p>
    <w:p w:rsidR="00610AA2" w:rsidRPr="001F0847" w:rsidRDefault="00610AA2" w:rsidP="00610AA2">
      <w:pPr>
        <w:spacing w:line="360" w:lineRule="auto"/>
        <w:jc w:val="center"/>
        <w:rPr>
          <w:rFonts w:ascii="Arial" w:hAnsi="Arial" w:cs="Arial"/>
          <w:b/>
          <w:spacing w:val="-3"/>
          <w:sz w:val="22"/>
          <w:szCs w:val="22"/>
          <w:lang w:val="es-ES_tradnl"/>
        </w:rPr>
      </w:pPr>
    </w:p>
    <w:p w:rsidR="00610AA2" w:rsidRPr="001F0847" w:rsidRDefault="00610AA2" w:rsidP="00610AA2">
      <w:pPr>
        <w:spacing w:line="360" w:lineRule="auto"/>
        <w:jc w:val="both"/>
        <w:rPr>
          <w:rFonts w:ascii="Arial" w:hAnsi="Arial" w:cs="Arial"/>
          <w:spacing w:val="6"/>
          <w:sz w:val="22"/>
          <w:szCs w:val="22"/>
        </w:rPr>
      </w:pPr>
      <w:r w:rsidRPr="001F0847">
        <w:rPr>
          <w:rFonts w:ascii="Arial" w:hAnsi="Arial" w:cs="Arial"/>
          <w:spacing w:val="6"/>
          <w:sz w:val="22"/>
          <w:szCs w:val="22"/>
        </w:rPr>
        <w:t xml:space="preserve">Las características del Bosque Húmedo Subtropical (BH-S) son las siguientes: Se extienden en el sur de las vertientes de la cordillera Central cubre los valles de los afluentes de la cuenca del Río </w:t>
      </w:r>
      <w:proofErr w:type="spellStart"/>
      <w:r w:rsidRPr="001F0847">
        <w:rPr>
          <w:rFonts w:ascii="Arial" w:hAnsi="Arial" w:cs="Arial"/>
          <w:spacing w:val="6"/>
          <w:sz w:val="22"/>
          <w:szCs w:val="22"/>
        </w:rPr>
        <w:t>Yaque</w:t>
      </w:r>
      <w:proofErr w:type="spellEnd"/>
      <w:r w:rsidRPr="001F0847">
        <w:rPr>
          <w:rFonts w:ascii="Arial" w:hAnsi="Arial" w:cs="Arial"/>
          <w:spacing w:val="6"/>
          <w:sz w:val="22"/>
          <w:szCs w:val="22"/>
        </w:rPr>
        <w:t xml:space="preserve"> del Sur y de los ríos </w:t>
      </w:r>
      <w:proofErr w:type="spellStart"/>
      <w:r w:rsidRPr="001F0847">
        <w:rPr>
          <w:rFonts w:ascii="Arial" w:hAnsi="Arial" w:cs="Arial"/>
          <w:spacing w:val="6"/>
          <w:sz w:val="22"/>
          <w:szCs w:val="22"/>
        </w:rPr>
        <w:t>Ocoa</w:t>
      </w:r>
      <w:proofErr w:type="spellEnd"/>
      <w:r w:rsidRPr="001F0847">
        <w:rPr>
          <w:rFonts w:ascii="Arial" w:hAnsi="Arial" w:cs="Arial"/>
          <w:spacing w:val="6"/>
          <w:sz w:val="22"/>
          <w:szCs w:val="22"/>
        </w:rPr>
        <w:t xml:space="preserve">, </w:t>
      </w:r>
      <w:proofErr w:type="spellStart"/>
      <w:r w:rsidRPr="001F0847">
        <w:rPr>
          <w:rFonts w:ascii="Arial" w:hAnsi="Arial" w:cs="Arial"/>
          <w:spacing w:val="6"/>
          <w:sz w:val="22"/>
          <w:szCs w:val="22"/>
        </w:rPr>
        <w:t>Nizao</w:t>
      </w:r>
      <w:proofErr w:type="spellEnd"/>
      <w:r w:rsidRPr="001F0847">
        <w:rPr>
          <w:rFonts w:ascii="Arial" w:hAnsi="Arial" w:cs="Arial"/>
          <w:spacing w:val="6"/>
          <w:sz w:val="22"/>
          <w:szCs w:val="22"/>
        </w:rPr>
        <w:t xml:space="preserve"> y Haina, también en la región sureste, abarca prácticamente toda la llanura Costera del Caribe, entre San Cristóbal, las vertientes de la Cordillera Oriental y San Rafael del Yuma. También </w:t>
      </w:r>
      <w:r w:rsidRPr="001F0847">
        <w:rPr>
          <w:rFonts w:ascii="Arial" w:hAnsi="Arial" w:cs="Arial"/>
          <w:spacing w:val="6"/>
          <w:sz w:val="22"/>
          <w:szCs w:val="22"/>
        </w:rPr>
        <w:lastRenderedPageBreak/>
        <w:t>comprende porciones de los valles angostos que se encuentran en las vertiente norte y este de la Cordillera Oriental. El área total de esta zona de Bosque Húmedo Subtropical, es la más extensa del país y cubre aproximadamente 22,139 km², que representa el 46.08 % de la superficie del país.</w:t>
      </w:r>
    </w:p>
    <w:p w:rsidR="00610AA2" w:rsidRPr="001F0847" w:rsidRDefault="00610AA2" w:rsidP="00610AA2">
      <w:pPr>
        <w:spacing w:line="360" w:lineRule="auto"/>
        <w:jc w:val="both"/>
        <w:rPr>
          <w:rFonts w:ascii="Arial" w:hAnsi="Arial" w:cs="Arial"/>
          <w:spacing w:val="6"/>
          <w:sz w:val="22"/>
          <w:szCs w:val="22"/>
          <w:lang w:val="es-ES"/>
        </w:rPr>
      </w:pPr>
    </w:p>
    <w:p w:rsidR="00610AA2" w:rsidRPr="001F0847" w:rsidRDefault="00610AA2" w:rsidP="00610AA2">
      <w:pPr>
        <w:spacing w:line="360" w:lineRule="auto"/>
        <w:jc w:val="both"/>
        <w:rPr>
          <w:rFonts w:ascii="Arial" w:hAnsi="Arial" w:cs="Arial"/>
          <w:spacing w:val="6"/>
          <w:sz w:val="22"/>
          <w:szCs w:val="22"/>
        </w:rPr>
      </w:pPr>
      <w:r w:rsidRPr="001F0847">
        <w:rPr>
          <w:rFonts w:ascii="Arial" w:hAnsi="Arial" w:cs="Arial"/>
          <w:spacing w:val="6"/>
          <w:sz w:val="22"/>
          <w:szCs w:val="22"/>
        </w:rPr>
        <w:t xml:space="preserve">La precipitación anual oscila entre 1,000 a 2,000 mm y una </w:t>
      </w:r>
      <w:proofErr w:type="spellStart"/>
      <w:r w:rsidRPr="001F0847">
        <w:rPr>
          <w:rFonts w:ascii="Arial" w:hAnsi="Arial" w:cs="Arial"/>
          <w:spacing w:val="6"/>
          <w:sz w:val="22"/>
          <w:szCs w:val="22"/>
        </w:rPr>
        <w:t>biotemperatura</w:t>
      </w:r>
      <w:proofErr w:type="spellEnd"/>
      <w:r w:rsidRPr="001F0847">
        <w:rPr>
          <w:rFonts w:ascii="Arial" w:hAnsi="Arial" w:cs="Arial"/>
          <w:spacing w:val="6"/>
          <w:sz w:val="22"/>
          <w:szCs w:val="22"/>
        </w:rPr>
        <w:t xml:space="preserve"> de 18º a 24ºC. La vegetación natural en esta zona de vida se caracteriza por: bosques heterogéneos tales como </w:t>
      </w:r>
      <w:proofErr w:type="spellStart"/>
      <w:r w:rsidRPr="001F0847">
        <w:rPr>
          <w:rFonts w:ascii="Arial" w:hAnsi="Arial" w:cs="Arial"/>
          <w:spacing w:val="6"/>
          <w:sz w:val="22"/>
          <w:szCs w:val="22"/>
        </w:rPr>
        <w:t>Capá</w:t>
      </w:r>
      <w:proofErr w:type="spellEnd"/>
      <w:r w:rsidRPr="001F0847">
        <w:rPr>
          <w:rFonts w:ascii="Arial" w:hAnsi="Arial" w:cs="Arial"/>
          <w:spacing w:val="6"/>
          <w:sz w:val="22"/>
          <w:szCs w:val="22"/>
        </w:rPr>
        <w:t xml:space="preserve"> (catalpa </w:t>
      </w:r>
      <w:proofErr w:type="spellStart"/>
      <w:r w:rsidRPr="001F0847">
        <w:rPr>
          <w:rFonts w:ascii="Arial" w:hAnsi="Arial" w:cs="Arial"/>
          <w:spacing w:val="6"/>
          <w:sz w:val="22"/>
          <w:szCs w:val="22"/>
        </w:rPr>
        <w:t>longisima</w:t>
      </w:r>
      <w:proofErr w:type="spellEnd"/>
      <w:r w:rsidRPr="001F0847">
        <w:rPr>
          <w:rFonts w:ascii="Arial" w:hAnsi="Arial" w:cs="Arial"/>
          <w:spacing w:val="6"/>
          <w:sz w:val="22"/>
          <w:szCs w:val="22"/>
        </w:rPr>
        <w:t xml:space="preserve">), </w:t>
      </w:r>
      <w:proofErr w:type="spellStart"/>
      <w:r w:rsidRPr="001F0847">
        <w:rPr>
          <w:rFonts w:ascii="Arial" w:hAnsi="Arial" w:cs="Arial"/>
          <w:spacing w:val="6"/>
          <w:sz w:val="22"/>
          <w:szCs w:val="22"/>
        </w:rPr>
        <w:t>Swieteniamahogoni</w:t>
      </w:r>
      <w:proofErr w:type="spellEnd"/>
      <w:r w:rsidRPr="001F0847">
        <w:rPr>
          <w:rFonts w:ascii="Arial" w:hAnsi="Arial" w:cs="Arial"/>
          <w:spacing w:val="6"/>
          <w:sz w:val="22"/>
          <w:szCs w:val="22"/>
        </w:rPr>
        <w:t xml:space="preserve"> (Caoba), Palma Real (</w:t>
      </w:r>
      <w:proofErr w:type="spellStart"/>
      <w:r w:rsidRPr="001F0847">
        <w:rPr>
          <w:rFonts w:ascii="Arial" w:hAnsi="Arial" w:cs="Arial"/>
          <w:spacing w:val="6"/>
          <w:sz w:val="22"/>
          <w:szCs w:val="22"/>
        </w:rPr>
        <w:t>Roystonea</w:t>
      </w:r>
      <w:proofErr w:type="spellEnd"/>
      <w:r w:rsidRPr="001F0847">
        <w:rPr>
          <w:rFonts w:ascii="Arial" w:hAnsi="Arial" w:cs="Arial"/>
          <w:spacing w:val="6"/>
          <w:sz w:val="22"/>
          <w:szCs w:val="22"/>
        </w:rPr>
        <w:t>) entre otras.</w:t>
      </w:r>
    </w:p>
    <w:p w:rsidR="00610AA2" w:rsidRPr="001F0847" w:rsidRDefault="00610AA2" w:rsidP="00610AA2">
      <w:pPr>
        <w:spacing w:line="360" w:lineRule="auto"/>
        <w:jc w:val="both"/>
        <w:rPr>
          <w:rFonts w:ascii="Arial" w:hAnsi="Arial" w:cs="Arial"/>
          <w:spacing w:val="6"/>
          <w:sz w:val="22"/>
          <w:szCs w:val="22"/>
        </w:rPr>
      </w:pPr>
    </w:p>
    <w:p w:rsidR="00610AA2" w:rsidRPr="001F0847" w:rsidRDefault="00610AA2" w:rsidP="00610AA2">
      <w:pPr>
        <w:spacing w:line="360" w:lineRule="auto"/>
        <w:jc w:val="both"/>
        <w:rPr>
          <w:rFonts w:ascii="Arial" w:hAnsi="Arial" w:cs="Arial"/>
          <w:spacing w:val="-3"/>
          <w:sz w:val="22"/>
          <w:szCs w:val="22"/>
          <w:lang w:val="es-ES_tradnl"/>
        </w:rPr>
      </w:pPr>
      <w:r w:rsidRPr="001F0847">
        <w:rPr>
          <w:rFonts w:ascii="Arial" w:hAnsi="Arial" w:cs="Arial"/>
          <w:noProof/>
          <w:spacing w:val="-3"/>
          <w:sz w:val="22"/>
          <w:szCs w:val="22"/>
          <w:lang w:val="en-US" w:eastAsia="en-US"/>
        </w:rPr>
        <w:drawing>
          <wp:inline distT="0" distB="0" distL="0" distR="0" wp14:anchorId="77A7B8A9" wp14:editId="7864273F">
            <wp:extent cx="5943600" cy="4592955"/>
            <wp:effectExtent l="0" t="0" r="0" b="0"/>
            <wp:docPr id="17"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ZV.jp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943600" cy="4592955"/>
                    </a:xfrm>
                    <a:prstGeom prst="rect">
                      <a:avLst/>
                    </a:prstGeom>
                  </pic:spPr>
                </pic:pic>
              </a:graphicData>
            </a:graphic>
          </wp:inline>
        </w:drawing>
      </w:r>
    </w:p>
    <w:p w:rsidR="00610AA2" w:rsidRPr="001F0847" w:rsidRDefault="00610AA2" w:rsidP="00610AA2">
      <w:pPr>
        <w:pStyle w:val="Ttulo6"/>
        <w:rPr>
          <w:rFonts w:ascii="Arial" w:hAnsi="Arial" w:cs="Arial"/>
          <w:color w:val="auto"/>
          <w:sz w:val="22"/>
          <w:szCs w:val="22"/>
          <w:lang w:val="es-ES_tradnl"/>
        </w:rPr>
      </w:pPr>
      <w:bookmarkStart w:id="36" w:name="_Toc487406341"/>
      <w:r w:rsidRPr="001F0847">
        <w:rPr>
          <w:rFonts w:ascii="Arial" w:hAnsi="Arial" w:cs="Arial"/>
          <w:color w:val="auto"/>
          <w:sz w:val="22"/>
          <w:szCs w:val="22"/>
          <w:lang w:val="es-ES_tradnl"/>
        </w:rPr>
        <w:t>Mapa zona de vida – CORAL VIEW”</w:t>
      </w:r>
      <w:bookmarkEnd w:id="36"/>
    </w:p>
    <w:p w:rsidR="00610AA2" w:rsidRPr="001F0847" w:rsidRDefault="00610AA2" w:rsidP="00610AA2">
      <w:pPr>
        <w:spacing w:line="360" w:lineRule="auto"/>
        <w:jc w:val="both"/>
        <w:rPr>
          <w:rFonts w:ascii="Arial" w:hAnsi="Arial" w:cs="Arial"/>
          <w:spacing w:val="6"/>
          <w:sz w:val="22"/>
          <w:szCs w:val="22"/>
          <w:lang w:val="es-ES_tradnl"/>
        </w:rPr>
      </w:pPr>
    </w:p>
    <w:p w:rsidR="00610AA2" w:rsidRPr="001F0847" w:rsidRDefault="00610AA2" w:rsidP="00610AA2">
      <w:pPr>
        <w:spacing w:line="360" w:lineRule="auto"/>
        <w:jc w:val="both"/>
        <w:rPr>
          <w:rFonts w:ascii="Arial" w:hAnsi="Arial" w:cs="Arial"/>
          <w:spacing w:val="6"/>
          <w:sz w:val="22"/>
          <w:szCs w:val="22"/>
        </w:rPr>
      </w:pPr>
    </w:p>
    <w:p w:rsidR="00610AA2" w:rsidRPr="001F0847" w:rsidRDefault="00610AA2" w:rsidP="00610AA2">
      <w:pPr>
        <w:spacing w:line="360" w:lineRule="auto"/>
        <w:jc w:val="both"/>
        <w:rPr>
          <w:rFonts w:ascii="Arial" w:hAnsi="Arial" w:cs="Arial"/>
          <w:spacing w:val="6"/>
          <w:sz w:val="22"/>
          <w:szCs w:val="22"/>
          <w:lang w:val="es-ES"/>
        </w:rPr>
      </w:pPr>
      <w:r w:rsidRPr="001F0847">
        <w:rPr>
          <w:rFonts w:ascii="Arial" w:hAnsi="Arial" w:cs="Arial"/>
          <w:spacing w:val="6"/>
          <w:sz w:val="22"/>
          <w:szCs w:val="22"/>
        </w:rPr>
        <w:t xml:space="preserve">La temperatura de esta zona de vida varía según la ubicación de las áreas; las que están cerca de la costa tienen una </w:t>
      </w:r>
      <w:proofErr w:type="spellStart"/>
      <w:r w:rsidRPr="001F0847">
        <w:rPr>
          <w:rFonts w:ascii="Arial" w:hAnsi="Arial" w:cs="Arial"/>
          <w:spacing w:val="6"/>
          <w:sz w:val="22"/>
          <w:szCs w:val="22"/>
        </w:rPr>
        <w:t>biotemperatura</w:t>
      </w:r>
      <w:proofErr w:type="spellEnd"/>
      <w:r w:rsidRPr="001F0847">
        <w:rPr>
          <w:rFonts w:ascii="Arial" w:hAnsi="Arial" w:cs="Arial"/>
          <w:spacing w:val="6"/>
          <w:sz w:val="22"/>
          <w:szCs w:val="22"/>
        </w:rPr>
        <w:t xml:space="preserve"> de 24ºC, las que están en las vertientes de </w:t>
      </w:r>
      <w:r w:rsidRPr="001F0847">
        <w:rPr>
          <w:rFonts w:ascii="Arial" w:hAnsi="Arial" w:cs="Arial"/>
          <w:spacing w:val="6"/>
          <w:sz w:val="22"/>
          <w:szCs w:val="22"/>
        </w:rPr>
        <w:lastRenderedPageBreak/>
        <w:t xml:space="preserve">las cordilleras tienen </w:t>
      </w:r>
      <w:proofErr w:type="spellStart"/>
      <w:r w:rsidRPr="001F0847">
        <w:rPr>
          <w:rFonts w:ascii="Arial" w:hAnsi="Arial" w:cs="Arial"/>
          <w:spacing w:val="6"/>
          <w:sz w:val="22"/>
          <w:szCs w:val="22"/>
        </w:rPr>
        <w:t>biotemperaturas</w:t>
      </w:r>
      <w:proofErr w:type="spellEnd"/>
      <w:r w:rsidRPr="001F0847">
        <w:rPr>
          <w:rFonts w:ascii="Arial" w:hAnsi="Arial" w:cs="Arial"/>
          <w:spacing w:val="6"/>
          <w:sz w:val="22"/>
          <w:szCs w:val="22"/>
        </w:rPr>
        <w:t xml:space="preserve"> medias disminuyen hasta los 18ºC. La evapotranspiración puede estimarse en promedio como 60% menor que la precipitación media total anual.</w:t>
      </w:r>
    </w:p>
    <w:p w:rsidR="00610AA2" w:rsidRPr="001F0847" w:rsidRDefault="00610AA2" w:rsidP="00610AA2">
      <w:pPr>
        <w:tabs>
          <w:tab w:val="left" w:pos="2295"/>
        </w:tabs>
        <w:spacing w:line="360" w:lineRule="auto"/>
        <w:jc w:val="both"/>
        <w:rPr>
          <w:rFonts w:ascii="Arial" w:hAnsi="Arial" w:cs="Arial"/>
          <w:spacing w:val="6"/>
          <w:sz w:val="22"/>
          <w:szCs w:val="22"/>
        </w:rPr>
      </w:pPr>
      <w:r w:rsidRPr="001F0847">
        <w:rPr>
          <w:rFonts w:ascii="Arial" w:hAnsi="Arial" w:cs="Arial"/>
          <w:spacing w:val="6"/>
          <w:sz w:val="22"/>
          <w:szCs w:val="22"/>
        </w:rPr>
        <w:tab/>
      </w:r>
    </w:p>
    <w:p w:rsidR="00610AA2" w:rsidRPr="001F0847" w:rsidRDefault="00610AA2" w:rsidP="00610AA2">
      <w:pPr>
        <w:spacing w:line="360" w:lineRule="auto"/>
        <w:jc w:val="both"/>
        <w:rPr>
          <w:rFonts w:ascii="Arial" w:hAnsi="Arial" w:cs="Arial"/>
          <w:spacing w:val="6"/>
          <w:sz w:val="22"/>
          <w:szCs w:val="22"/>
        </w:rPr>
      </w:pPr>
      <w:r w:rsidRPr="001F0847">
        <w:rPr>
          <w:rFonts w:ascii="Arial" w:hAnsi="Arial" w:cs="Arial"/>
          <w:spacing w:val="6"/>
          <w:sz w:val="22"/>
          <w:szCs w:val="22"/>
        </w:rPr>
        <w:t xml:space="preserve">Las especies indicadoras de esta zona son: </w:t>
      </w:r>
      <w:proofErr w:type="spellStart"/>
      <w:r w:rsidRPr="001F0847">
        <w:rPr>
          <w:rFonts w:ascii="Arial" w:hAnsi="Arial" w:cs="Arial"/>
          <w:spacing w:val="6"/>
          <w:sz w:val="22"/>
          <w:szCs w:val="22"/>
        </w:rPr>
        <w:t>Capá</w:t>
      </w:r>
      <w:proofErr w:type="spellEnd"/>
      <w:r w:rsidRPr="001F0847">
        <w:rPr>
          <w:rFonts w:ascii="Arial" w:hAnsi="Arial" w:cs="Arial"/>
          <w:spacing w:val="6"/>
          <w:sz w:val="22"/>
          <w:szCs w:val="22"/>
        </w:rPr>
        <w:t xml:space="preserve"> o roble (Catalpa </w:t>
      </w:r>
      <w:proofErr w:type="spellStart"/>
      <w:r w:rsidRPr="001F0847">
        <w:rPr>
          <w:rFonts w:ascii="Arial" w:hAnsi="Arial" w:cs="Arial"/>
          <w:spacing w:val="6"/>
          <w:sz w:val="22"/>
          <w:szCs w:val="22"/>
        </w:rPr>
        <w:t>longissina</w:t>
      </w:r>
      <w:proofErr w:type="spellEnd"/>
      <w:r w:rsidRPr="001F0847">
        <w:rPr>
          <w:rFonts w:ascii="Arial" w:hAnsi="Arial" w:cs="Arial"/>
          <w:spacing w:val="6"/>
          <w:sz w:val="22"/>
          <w:szCs w:val="22"/>
        </w:rPr>
        <w:t>), caoba (</w:t>
      </w:r>
      <w:proofErr w:type="spellStart"/>
      <w:r w:rsidRPr="001F0847">
        <w:rPr>
          <w:rFonts w:ascii="Arial" w:hAnsi="Arial" w:cs="Arial"/>
          <w:spacing w:val="6"/>
          <w:sz w:val="22"/>
          <w:szCs w:val="22"/>
        </w:rPr>
        <w:t>Swieteniamahagoni</w:t>
      </w:r>
      <w:proofErr w:type="spellEnd"/>
      <w:r w:rsidRPr="001F0847">
        <w:rPr>
          <w:rFonts w:ascii="Arial" w:hAnsi="Arial" w:cs="Arial"/>
          <w:spacing w:val="6"/>
          <w:sz w:val="22"/>
          <w:szCs w:val="22"/>
        </w:rPr>
        <w:t>) en terrenos con buen drenaje y la palma real (</w:t>
      </w:r>
      <w:proofErr w:type="spellStart"/>
      <w:r w:rsidRPr="001F0847">
        <w:rPr>
          <w:rFonts w:ascii="Arial" w:hAnsi="Arial" w:cs="Arial"/>
          <w:spacing w:val="6"/>
          <w:sz w:val="22"/>
          <w:szCs w:val="22"/>
        </w:rPr>
        <w:t>Roystonea</w:t>
      </w:r>
      <w:proofErr w:type="spellEnd"/>
      <w:r w:rsidRPr="001F0847">
        <w:rPr>
          <w:rFonts w:ascii="Arial" w:hAnsi="Arial" w:cs="Arial"/>
          <w:spacing w:val="6"/>
          <w:sz w:val="22"/>
          <w:szCs w:val="22"/>
        </w:rPr>
        <w:t xml:space="preserve"> regia) en terrenos calcáreos.</w:t>
      </w:r>
    </w:p>
    <w:p w:rsidR="00610AA2" w:rsidRPr="001F0847" w:rsidRDefault="00610AA2" w:rsidP="00610AA2">
      <w:pPr>
        <w:spacing w:line="360" w:lineRule="auto"/>
        <w:jc w:val="both"/>
        <w:rPr>
          <w:rFonts w:ascii="Arial" w:hAnsi="Arial" w:cs="Arial"/>
          <w:spacing w:val="6"/>
          <w:sz w:val="22"/>
          <w:szCs w:val="22"/>
        </w:rPr>
      </w:pPr>
    </w:p>
    <w:p w:rsidR="00610AA2" w:rsidRPr="001F0847" w:rsidRDefault="00610AA2" w:rsidP="00610AA2">
      <w:pPr>
        <w:spacing w:line="360" w:lineRule="auto"/>
        <w:jc w:val="both"/>
        <w:rPr>
          <w:rFonts w:ascii="Arial" w:hAnsi="Arial" w:cs="Arial"/>
          <w:spacing w:val="6"/>
          <w:sz w:val="22"/>
          <w:szCs w:val="22"/>
        </w:rPr>
      </w:pPr>
      <w:r w:rsidRPr="001F0847">
        <w:rPr>
          <w:rFonts w:ascii="Arial" w:hAnsi="Arial" w:cs="Arial"/>
          <w:spacing w:val="6"/>
          <w:sz w:val="22"/>
          <w:szCs w:val="22"/>
        </w:rPr>
        <w:t xml:space="preserve">Los pequeños rodales secundarios están formados por especies de </w:t>
      </w:r>
      <w:proofErr w:type="spellStart"/>
      <w:r w:rsidRPr="001F0847">
        <w:rPr>
          <w:rFonts w:ascii="Arial" w:hAnsi="Arial" w:cs="Arial"/>
          <w:spacing w:val="6"/>
          <w:sz w:val="22"/>
          <w:szCs w:val="22"/>
        </w:rPr>
        <w:t>Grigrí</w:t>
      </w:r>
      <w:proofErr w:type="spellEnd"/>
      <w:r w:rsidRPr="001F0847">
        <w:rPr>
          <w:rFonts w:ascii="Arial" w:hAnsi="Arial" w:cs="Arial"/>
          <w:spacing w:val="6"/>
          <w:sz w:val="22"/>
          <w:szCs w:val="22"/>
        </w:rPr>
        <w:t xml:space="preserve"> (</w:t>
      </w:r>
      <w:proofErr w:type="spellStart"/>
      <w:r w:rsidRPr="001F0847">
        <w:rPr>
          <w:rFonts w:ascii="Arial" w:hAnsi="Arial" w:cs="Arial"/>
          <w:spacing w:val="6"/>
          <w:sz w:val="22"/>
          <w:szCs w:val="22"/>
        </w:rPr>
        <w:t>Bucida</w:t>
      </w:r>
      <w:proofErr w:type="spellEnd"/>
      <w:r w:rsidRPr="001F0847">
        <w:rPr>
          <w:rFonts w:ascii="Arial" w:hAnsi="Arial" w:cs="Arial"/>
          <w:spacing w:val="6"/>
          <w:sz w:val="22"/>
          <w:szCs w:val="22"/>
        </w:rPr>
        <w:t xml:space="preserve"> buceras) y arboles aislados de Guácima (</w:t>
      </w:r>
      <w:proofErr w:type="spellStart"/>
      <w:r w:rsidRPr="001F0847">
        <w:rPr>
          <w:rFonts w:ascii="Arial" w:hAnsi="Arial" w:cs="Arial"/>
          <w:spacing w:val="6"/>
          <w:sz w:val="22"/>
          <w:szCs w:val="22"/>
        </w:rPr>
        <w:t>Guazumaulmifolia</w:t>
      </w:r>
      <w:proofErr w:type="spellEnd"/>
      <w:r w:rsidRPr="001F0847">
        <w:rPr>
          <w:rFonts w:ascii="Arial" w:hAnsi="Arial" w:cs="Arial"/>
          <w:spacing w:val="6"/>
          <w:sz w:val="22"/>
          <w:szCs w:val="22"/>
        </w:rPr>
        <w:t>).</w:t>
      </w:r>
    </w:p>
    <w:p w:rsidR="00610AA2" w:rsidRPr="001F0847" w:rsidRDefault="00610AA2" w:rsidP="00610AA2">
      <w:pPr>
        <w:spacing w:line="360" w:lineRule="auto"/>
        <w:jc w:val="both"/>
        <w:rPr>
          <w:rFonts w:ascii="Arial" w:hAnsi="Arial" w:cs="Arial"/>
          <w:noProof/>
          <w:spacing w:val="6"/>
          <w:sz w:val="22"/>
          <w:szCs w:val="22"/>
        </w:rPr>
      </w:pPr>
    </w:p>
    <w:p w:rsidR="00610AA2" w:rsidRPr="001F0847" w:rsidRDefault="00610AA2" w:rsidP="00610AA2">
      <w:pPr>
        <w:spacing w:line="360" w:lineRule="auto"/>
        <w:jc w:val="both"/>
        <w:rPr>
          <w:rFonts w:ascii="Arial" w:hAnsi="Arial" w:cs="Arial"/>
          <w:noProof/>
          <w:spacing w:val="6"/>
          <w:sz w:val="22"/>
          <w:szCs w:val="22"/>
          <w:lang w:val="es-ES_tradnl"/>
        </w:rPr>
      </w:pPr>
    </w:p>
    <w:p w:rsidR="00610AA2" w:rsidRPr="001F0847" w:rsidRDefault="00610AA2" w:rsidP="00610AA2">
      <w:pPr>
        <w:pStyle w:val="Ttulo9"/>
        <w:rPr>
          <w:rFonts w:ascii="Arial" w:hAnsi="Arial" w:cs="Arial"/>
          <w:lang w:val="es-ES"/>
        </w:rPr>
      </w:pPr>
      <w:r w:rsidRPr="001F0847">
        <w:rPr>
          <w:rFonts w:ascii="Arial" w:hAnsi="Arial" w:cs="Arial"/>
          <w:spacing w:val="-3"/>
          <w:sz w:val="22"/>
          <w:szCs w:val="22"/>
          <w:lang w:val="es-ES_tradnl"/>
        </w:rPr>
        <w:t xml:space="preserve"> </w:t>
      </w:r>
      <w:bookmarkStart w:id="37" w:name="_Toc495845596"/>
      <w:bookmarkStart w:id="38" w:name="_Toc487195872"/>
      <w:bookmarkStart w:id="39" w:name="_Toc454347355"/>
      <w:r w:rsidRPr="001F0847">
        <w:rPr>
          <w:rFonts w:ascii="Arial" w:hAnsi="Arial" w:cs="Arial"/>
        </w:rPr>
        <w:t>3.1.2. CLIMATOLOGÍA</w:t>
      </w:r>
      <w:bookmarkEnd w:id="37"/>
      <w:bookmarkEnd w:id="38"/>
      <w:bookmarkEnd w:id="39"/>
    </w:p>
    <w:p w:rsidR="00610AA2" w:rsidRPr="001F0847" w:rsidRDefault="00610AA2" w:rsidP="00610AA2">
      <w:pPr>
        <w:pStyle w:val="Textoindependiente"/>
        <w:spacing w:line="360" w:lineRule="auto"/>
        <w:rPr>
          <w:rFonts w:cs="Arial"/>
          <w:lang w:val="es-ES"/>
        </w:rPr>
      </w:pPr>
    </w:p>
    <w:p w:rsidR="00610AA2" w:rsidRPr="001F0847" w:rsidRDefault="00610AA2" w:rsidP="00610AA2">
      <w:pPr>
        <w:spacing w:line="360" w:lineRule="auto"/>
        <w:jc w:val="both"/>
        <w:rPr>
          <w:rFonts w:ascii="Arial" w:hAnsi="Arial" w:cs="Arial"/>
          <w:sz w:val="22"/>
          <w:szCs w:val="22"/>
          <w:lang w:val="es-ES"/>
        </w:rPr>
      </w:pPr>
      <w:r w:rsidRPr="001F0847">
        <w:rPr>
          <w:rFonts w:ascii="Arial" w:hAnsi="Arial" w:cs="Arial"/>
          <w:sz w:val="22"/>
          <w:szCs w:val="22"/>
        </w:rPr>
        <w:t>El clima de la región donde se desarrolla el proyecto se corresponde con un clima  húmedo subtropical</w:t>
      </w:r>
      <w:r w:rsidRPr="001F0847">
        <w:rPr>
          <w:rFonts w:ascii="Arial" w:hAnsi="Arial" w:cs="Arial"/>
          <w:b/>
          <w:bCs/>
          <w:sz w:val="22"/>
          <w:szCs w:val="22"/>
        </w:rPr>
        <w:t xml:space="preserve">. </w:t>
      </w:r>
      <w:r w:rsidRPr="001F0847">
        <w:rPr>
          <w:rFonts w:ascii="Arial" w:hAnsi="Arial" w:cs="Arial"/>
          <w:sz w:val="22"/>
          <w:szCs w:val="22"/>
        </w:rPr>
        <w:t xml:space="preserve">Las lluvias que ocurren en la zona se producen durante las temporadas </w:t>
      </w:r>
      <w:proofErr w:type="spellStart"/>
      <w:r w:rsidRPr="001F0847">
        <w:rPr>
          <w:rFonts w:ascii="Arial" w:hAnsi="Arial" w:cs="Arial"/>
          <w:sz w:val="22"/>
          <w:szCs w:val="22"/>
        </w:rPr>
        <w:t>convectivas</w:t>
      </w:r>
      <w:proofErr w:type="spellEnd"/>
      <w:r w:rsidRPr="001F0847">
        <w:rPr>
          <w:rFonts w:ascii="Arial" w:hAnsi="Arial" w:cs="Arial"/>
          <w:sz w:val="22"/>
          <w:szCs w:val="22"/>
        </w:rPr>
        <w:t xml:space="preserve"> y ciclónica.</w:t>
      </w:r>
    </w:p>
    <w:p w:rsidR="00610AA2" w:rsidRPr="001F0847" w:rsidRDefault="00610AA2" w:rsidP="00610AA2">
      <w:pPr>
        <w:spacing w:line="360" w:lineRule="auto"/>
        <w:jc w:val="both"/>
        <w:rPr>
          <w:rFonts w:ascii="Arial" w:hAnsi="Arial" w:cs="Arial"/>
          <w:sz w:val="20"/>
          <w:szCs w:val="22"/>
        </w:rPr>
      </w:pPr>
    </w:p>
    <w:p w:rsidR="00610AA2" w:rsidRPr="001F0847" w:rsidRDefault="00610AA2" w:rsidP="00610AA2">
      <w:pPr>
        <w:spacing w:line="360" w:lineRule="auto"/>
        <w:jc w:val="both"/>
        <w:rPr>
          <w:rFonts w:ascii="Arial" w:hAnsi="Arial" w:cs="Arial"/>
          <w:sz w:val="22"/>
          <w:szCs w:val="22"/>
        </w:rPr>
      </w:pPr>
      <w:r w:rsidRPr="001F0847">
        <w:rPr>
          <w:rFonts w:ascii="Arial" w:hAnsi="Arial" w:cs="Arial"/>
          <w:sz w:val="22"/>
          <w:szCs w:val="22"/>
        </w:rPr>
        <w:t>Atendiendo a los registros de la  estación meteorológica de San Cristóbal, ubicada en la latitud 18º 4’17” N, longitud 70º 10’ 0” W a 44 msnm la precipitación media anual es de 1542.2 mm en 119.8 días de lluvia al año.</w:t>
      </w:r>
    </w:p>
    <w:p w:rsidR="00610AA2" w:rsidRPr="001F0847" w:rsidRDefault="00610AA2" w:rsidP="00610AA2">
      <w:pPr>
        <w:spacing w:line="360" w:lineRule="auto"/>
        <w:jc w:val="both"/>
        <w:rPr>
          <w:rFonts w:ascii="Arial" w:hAnsi="Arial" w:cs="Arial"/>
          <w:sz w:val="20"/>
          <w:szCs w:val="22"/>
        </w:rPr>
      </w:pPr>
    </w:p>
    <w:p w:rsidR="00610AA2" w:rsidRPr="001F0847" w:rsidRDefault="00610AA2" w:rsidP="00610AA2">
      <w:pPr>
        <w:spacing w:line="360" w:lineRule="auto"/>
        <w:jc w:val="both"/>
        <w:rPr>
          <w:rFonts w:ascii="Arial" w:hAnsi="Arial" w:cs="Arial"/>
          <w:sz w:val="22"/>
          <w:szCs w:val="22"/>
        </w:rPr>
      </w:pPr>
      <w:r w:rsidRPr="001F0847">
        <w:rPr>
          <w:rFonts w:ascii="Arial" w:hAnsi="Arial" w:cs="Arial"/>
          <w:sz w:val="22"/>
          <w:szCs w:val="22"/>
        </w:rPr>
        <w:t>El promedio de las temperaturas mínimas es de 20.6ºC, la media de es de 26.0ºC y la Máxima de 31.3</w:t>
      </w:r>
      <w:r w:rsidRPr="001F0847">
        <w:rPr>
          <w:rFonts w:ascii="Arial" w:hAnsi="Arial" w:cs="Arial"/>
          <w:sz w:val="22"/>
          <w:szCs w:val="22"/>
          <w:vertAlign w:val="superscript"/>
        </w:rPr>
        <w:t>º</w:t>
      </w:r>
      <w:r w:rsidRPr="001F0847">
        <w:rPr>
          <w:rFonts w:ascii="Arial" w:hAnsi="Arial" w:cs="Arial"/>
          <w:sz w:val="22"/>
          <w:szCs w:val="22"/>
        </w:rPr>
        <w:t>C; La humedad relativa es de 76.3 %, la dirección del viento es S. E. y la nubosidad es de 4.5 (1/8).</w:t>
      </w:r>
    </w:p>
    <w:p w:rsidR="00610AA2" w:rsidRPr="001F0847" w:rsidRDefault="00610AA2" w:rsidP="00610AA2">
      <w:pPr>
        <w:spacing w:line="360" w:lineRule="auto"/>
        <w:jc w:val="both"/>
        <w:rPr>
          <w:rFonts w:ascii="Arial" w:hAnsi="Arial" w:cs="Arial"/>
          <w:sz w:val="20"/>
          <w:szCs w:val="22"/>
        </w:rPr>
      </w:pPr>
    </w:p>
    <w:p w:rsidR="00610AA2" w:rsidRPr="001F0847" w:rsidRDefault="00610AA2" w:rsidP="00610AA2">
      <w:pPr>
        <w:shd w:val="clear" w:color="auto" w:fill="FFFFFF"/>
        <w:spacing w:line="360" w:lineRule="auto"/>
        <w:ind w:left="811" w:hanging="370"/>
        <w:jc w:val="both"/>
        <w:rPr>
          <w:rFonts w:ascii="Arial" w:hAnsi="Arial" w:cs="Arial"/>
          <w:b/>
          <w:sz w:val="22"/>
          <w:szCs w:val="22"/>
          <w:lang w:val="es-ES_tradnl"/>
        </w:rPr>
      </w:pPr>
      <w:r w:rsidRPr="001F0847">
        <w:rPr>
          <w:rFonts w:ascii="Arial" w:hAnsi="Arial" w:cs="Arial"/>
          <w:b/>
          <w:sz w:val="22"/>
          <w:szCs w:val="22"/>
          <w:lang w:val="es-ES_tradnl"/>
        </w:rPr>
        <w:t xml:space="preserve">Precipitaciones </w:t>
      </w:r>
    </w:p>
    <w:tbl>
      <w:tblPr>
        <w:tblStyle w:val="Sombreadomedio2-nfasis3"/>
        <w:tblW w:w="9675" w:type="dxa"/>
        <w:tblLayout w:type="fixed"/>
        <w:tblLook w:val="04A0" w:firstRow="1" w:lastRow="0" w:firstColumn="1" w:lastColumn="0" w:noHBand="0" w:noVBand="1"/>
      </w:tblPr>
      <w:tblGrid>
        <w:gridCol w:w="1061"/>
        <w:gridCol w:w="535"/>
        <w:gridCol w:w="567"/>
        <w:gridCol w:w="567"/>
        <w:gridCol w:w="708"/>
        <w:gridCol w:w="709"/>
        <w:gridCol w:w="709"/>
        <w:gridCol w:w="709"/>
        <w:gridCol w:w="708"/>
        <w:gridCol w:w="709"/>
        <w:gridCol w:w="709"/>
        <w:gridCol w:w="567"/>
        <w:gridCol w:w="567"/>
        <w:gridCol w:w="850"/>
      </w:tblGrid>
      <w:tr w:rsidR="00610AA2" w:rsidRPr="001F0847" w:rsidTr="00610AA2">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9673" w:type="dxa"/>
            <w:gridSpan w:val="14"/>
            <w:tcBorders>
              <w:left w:val="nil"/>
              <w:right w:val="nil"/>
            </w:tcBorders>
            <w:hideMark/>
          </w:tcPr>
          <w:p w:rsidR="00610AA2" w:rsidRPr="001F0847" w:rsidRDefault="00610AA2">
            <w:pPr>
              <w:pStyle w:val="Textoindependiente"/>
              <w:ind w:left="-141" w:right="-57" w:hanging="91"/>
              <w:jc w:val="center"/>
              <w:rPr>
                <w:rFonts w:cs="Arial"/>
                <w:color w:val="auto"/>
                <w:sz w:val="20"/>
                <w:szCs w:val="22"/>
              </w:rPr>
            </w:pPr>
            <w:r w:rsidRPr="001F0847">
              <w:rPr>
                <w:rFonts w:cs="Arial"/>
                <w:b w:val="0"/>
                <w:color w:val="auto"/>
                <w:sz w:val="20"/>
                <w:szCs w:val="22"/>
              </w:rPr>
              <w:t>VALORES DE PRECIPITACIÓN PROMEDIO ANUAL  (mm)</w:t>
            </w:r>
          </w:p>
        </w:tc>
      </w:tr>
      <w:tr w:rsidR="00610AA2" w:rsidRPr="001F0847" w:rsidTr="00610AA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60" w:type="dxa"/>
            <w:tcBorders>
              <w:top w:val="nil"/>
              <w:left w:val="nil"/>
              <w:bottom w:val="nil"/>
              <w:right w:val="nil"/>
            </w:tcBorders>
          </w:tcPr>
          <w:p w:rsidR="00610AA2" w:rsidRPr="001F0847" w:rsidRDefault="00610AA2">
            <w:pPr>
              <w:pStyle w:val="Textoindependiente"/>
              <w:ind w:left="-141" w:right="-57" w:hanging="91"/>
              <w:jc w:val="center"/>
              <w:rPr>
                <w:rFonts w:cs="Arial"/>
                <w:b w:val="0"/>
                <w:color w:val="auto"/>
                <w:sz w:val="20"/>
                <w:szCs w:val="22"/>
              </w:rPr>
            </w:pPr>
          </w:p>
        </w:tc>
        <w:tc>
          <w:tcPr>
            <w:tcW w:w="534" w:type="dxa"/>
            <w:tcBorders>
              <w:top w:val="nil"/>
              <w:left w:val="nil"/>
              <w:bottom w:val="nil"/>
              <w:right w:val="nil"/>
            </w:tcBorders>
            <w:hideMark/>
          </w:tcPr>
          <w:p w:rsidR="00610AA2" w:rsidRPr="001F0847" w:rsidRDefault="00610AA2">
            <w:pPr>
              <w:pStyle w:val="Textoindependiente"/>
              <w:ind w:left="-141" w:right="-57" w:hanging="91"/>
              <w:jc w:val="center"/>
              <w:cnfStyle w:val="000000100000" w:firstRow="0" w:lastRow="0" w:firstColumn="0" w:lastColumn="0" w:oddVBand="0" w:evenVBand="0" w:oddHBand="1" w:evenHBand="0" w:firstRowFirstColumn="0" w:firstRowLastColumn="0" w:lastRowFirstColumn="0" w:lastRowLastColumn="0"/>
              <w:rPr>
                <w:rFonts w:cs="Arial"/>
                <w:b/>
                <w:bCs w:val="0"/>
                <w:sz w:val="20"/>
                <w:szCs w:val="22"/>
                <w:lang w:val="en-US"/>
              </w:rPr>
            </w:pPr>
            <w:r w:rsidRPr="001F0847">
              <w:rPr>
                <w:rFonts w:cs="Arial"/>
                <w:b/>
                <w:sz w:val="20"/>
                <w:szCs w:val="22"/>
                <w:lang w:val="en-US"/>
              </w:rPr>
              <w:t>ENE</w:t>
            </w:r>
          </w:p>
        </w:tc>
        <w:tc>
          <w:tcPr>
            <w:tcW w:w="567" w:type="dxa"/>
            <w:tcBorders>
              <w:top w:val="nil"/>
              <w:left w:val="nil"/>
              <w:bottom w:val="nil"/>
              <w:right w:val="nil"/>
            </w:tcBorders>
            <w:hideMark/>
          </w:tcPr>
          <w:p w:rsidR="00610AA2" w:rsidRPr="001F0847" w:rsidRDefault="00610AA2">
            <w:pPr>
              <w:pStyle w:val="Textoindependiente"/>
              <w:ind w:left="-141" w:right="-57" w:hanging="91"/>
              <w:jc w:val="center"/>
              <w:cnfStyle w:val="000000100000" w:firstRow="0" w:lastRow="0" w:firstColumn="0" w:lastColumn="0" w:oddVBand="0" w:evenVBand="0" w:oddHBand="1" w:evenHBand="0" w:firstRowFirstColumn="0" w:firstRowLastColumn="0" w:lastRowFirstColumn="0" w:lastRowLastColumn="0"/>
              <w:rPr>
                <w:rFonts w:cs="Arial"/>
                <w:b/>
                <w:bCs w:val="0"/>
                <w:sz w:val="20"/>
                <w:szCs w:val="22"/>
                <w:lang w:val="en-US"/>
              </w:rPr>
            </w:pPr>
            <w:r w:rsidRPr="001F0847">
              <w:rPr>
                <w:rFonts w:cs="Arial"/>
                <w:b/>
                <w:sz w:val="20"/>
                <w:szCs w:val="22"/>
                <w:lang w:val="en-US"/>
              </w:rPr>
              <w:t>FEB</w:t>
            </w:r>
          </w:p>
        </w:tc>
        <w:tc>
          <w:tcPr>
            <w:tcW w:w="567" w:type="dxa"/>
            <w:tcBorders>
              <w:top w:val="nil"/>
              <w:left w:val="nil"/>
              <w:bottom w:val="nil"/>
              <w:right w:val="nil"/>
            </w:tcBorders>
            <w:hideMark/>
          </w:tcPr>
          <w:p w:rsidR="00610AA2" w:rsidRPr="001F0847" w:rsidRDefault="00610AA2">
            <w:pPr>
              <w:pStyle w:val="Textoindependiente"/>
              <w:ind w:left="-141" w:right="-57" w:hanging="91"/>
              <w:jc w:val="center"/>
              <w:cnfStyle w:val="000000100000" w:firstRow="0" w:lastRow="0" w:firstColumn="0" w:lastColumn="0" w:oddVBand="0" w:evenVBand="0" w:oddHBand="1" w:evenHBand="0" w:firstRowFirstColumn="0" w:firstRowLastColumn="0" w:lastRowFirstColumn="0" w:lastRowLastColumn="0"/>
              <w:rPr>
                <w:rFonts w:cs="Arial"/>
                <w:b/>
                <w:bCs w:val="0"/>
                <w:sz w:val="20"/>
                <w:szCs w:val="22"/>
              </w:rPr>
            </w:pPr>
            <w:r w:rsidRPr="001F0847">
              <w:rPr>
                <w:rFonts w:cs="Arial"/>
                <w:b/>
                <w:sz w:val="20"/>
                <w:szCs w:val="22"/>
              </w:rPr>
              <w:t>MAR</w:t>
            </w:r>
          </w:p>
        </w:tc>
        <w:tc>
          <w:tcPr>
            <w:tcW w:w="708" w:type="dxa"/>
            <w:tcBorders>
              <w:top w:val="nil"/>
              <w:left w:val="nil"/>
              <w:bottom w:val="nil"/>
              <w:right w:val="nil"/>
            </w:tcBorders>
            <w:hideMark/>
          </w:tcPr>
          <w:p w:rsidR="00610AA2" w:rsidRPr="001F0847" w:rsidRDefault="00610AA2">
            <w:pPr>
              <w:pStyle w:val="Textoindependiente"/>
              <w:ind w:left="-141" w:right="-57" w:hanging="91"/>
              <w:jc w:val="center"/>
              <w:cnfStyle w:val="000000100000" w:firstRow="0" w:lastRow="0" w:firstColumn="0" w:lastColumn="0" w:oddVBand="0" w:evenVBand="0" w:oddHBand="1" w:evenHBand="0" w:firstRowFirstColumn="0" w:firstRowLastColumn="0" w:lastRowFirstColumn="0" w:lastRowLastColumn="0"/>
              <w:rPr>
                <w:rFonts w:cs="Arial"/>
                <w:b/>
                <w:bCs w:val="0"/>
                <w:sz w:val="20"/>
                <w:szCs w:val="22"/>
              </w:rPr>
            </w:pPr>
            <w:r w:rsidRPr="001F0847">
              <w:rPr>
                <w:rFonts w:cs="Arial"/>
                <w:b/>
                <w:sz w:val="20"/>
                <w:szCs w:val="22"/>
              </w:rPr>
              <w:t>ABR</w:t>
            </w:r>
          </w:p>
        </w:tc>
        <w:tc>
          <w:tcPr>
            <w:tcW w:w="709" w:type="dxa"/>
            <w:tcBorders>
              <w:top w:val="nil"/>
              <w:left w:val="nil"/>
              <w:bottom w:val="nil"/>
              <w:right w:val="nil"/>
            </w:tcBorders>
            <w:hideMark/>
          </w:tcPr>
          <w:p w:rsidR="00610AA2" w:rsidRPr="001F0847" w:rsidRDefault="00610AA2">
            <w:pPr>
              <w:pStyle w:val="Textoindependiente"/>
              <w:ind w:left="-141" w:right="-57" w:hanging="91"/>
              <w:jc w:val="center"/>
              <w:cnfStyle w:val="000000100000" w:firstRow="0" w:lastRow="0" w:firstColumn="0" w:lastColumn="0" w:oddVBand="0" w:evenVBand="0" w:oddHBand="1" w:evenHBand="0" w:firstRowFirstColumn="0" w:firstRowLastColumn="0" w:lastRowFirstColumn="0" w:lastRowLastColumn="0"/>
              <w:rPr>
                <w:rFonts w:cs="Arial"/>
                <w:b/>
                <w:bCs w:val="0"/>
                <w:sz w:val="20"/>
                <w:szCs w:val="22"/>
              </w:rPr>
            </w:pPr>
            <w:r w:rsidRPr="001F0847">
              <w:rPr>
                <w:rFonts w:cs="Arial"/>
                <w:b/>
                <w:sz w:val="20"/>
                <w:szCs w:val="22"/>
              </w:rPr>
              <w:t>MAY</w:t>
            </w:r>
          </w:p>
        </w:tc>
        <w:tc>
          <w:tcPr>
            <w:tcW w:w="709" w:type="dxa"/>
            <w:tcBorders>
              <w:top w:val="nil"/>
              <w:left w:val="nil"/>
              <w:bottom w:val="nil"/>
              <w:right w:val="nil"/>
            </w:tcBorders>
            <w:hideMark/>
          </w:tcPr>
          <w:p w:rsidR="00610AA2" w:rsidRPr="001F0847" w:rsidRDefault="00610AA2">
            <w:pPr>
              <w:pStyle w:val="Textoindependiente"/>
              <w:ind w:left="-141" w:right="-57" w:hanging="91"/>
              <w:jc w:val="center"/>
              <w:cnfStyle w:val="000000100000" w:firstRow="0" w:lastRow="0" w:firstColumn="0" w:lastColumn="0" w:oddVBand="0" w:evenVBand="0" w:oddHBand="1" w:evenHBand="0" w:firstRowFirstColumn="0" w:firstRowLastColumn="0" w:lastRowFirstColumn="0" w:lastRowLastColumn="0"/>
              <w:rPr>
                <w:rFonts w:cs="Arial"/>
                <w:b/>
                <w:bCs w:val="0"/>
                <w:sz w:val="20"/>
                <w:szCs w:val="22"/>
              </w:rPr>
            </w:pPr>
            <w:r w:rsidRPr="001F0847">
              <w:rPr>
                <w:rFonts w:cs="Arial"/>
                <w:b/>
                <w:sz w:val="20"/>
                <w:szCs w:val="22"/>
              </w:rPr>
              <w:t>JUN</w:t>
            </w:r>
          </w:p>
        </w:tc>
        <w:tc>
          <w:tcPr>
            <w:tcW w:w="709" w:type="dxa"/>
            <w:tcBorders>
              <w:top w:val="nil"/>
              <w:left w:val="nil"/>
              <w:bottom w:val="nil"/>
              <w:right w:val="nil"/>
            </w:tcBorders>
            <w:hideMark/>
          </w:tcPr>
          <w:p w:rsidR="00610AA2" w:rsidRPr="001F0847" w:rsidRDefault="00610AA2">
            <w:pPr>
              <w:pStyle w:val="Textoindependiente"/>
              <w:ind w:left="-141" w:right="-57" w:hanging="91"/>
              <w:jc w:val="center"/>
              <w:cnfStyle w:val="000000100000" w:firstRow="0" w:lastRow="0" w:firstColumn="0" w:lastColumn="0" w:oddVBand="0" w:evenVBand="0" w:oddHBand="1" w:evenHBand="0" w:firstRowFirstColumn="0" w:firstRowLastColumn="0" w:lastRowFirstColumn="0" w:lastRowLastColumn="0"/>
              <w:rPr>
                <w:rFonts w:cs="Arial"/>
                <w:b/>
                <w:bCs w:val="0"/>
                <w:sz w:val="20"/>
                <w:szCs w:val="22"/>
              </w:rPr>
            </w:pPr>
            <w:r w:rsidRPr="001F0847">
              <w:rPr>
                <w:rFonts w:cs="Arial"/>
                <w:b/>
                <w:sz w:val="20"/>
                <w:szCs w:val="22"/>
              </w:rPr>
              <w:t>JUL</w:t>
            </w:r>
          </w:p>
        </w:tc>
        <w:tc>
          <w:tcPr>
            <w:tcW w:w="708" w:type="dxa"/>
            <w:tcBorders>
              <w:top w:val="nil"/>
              <w:left w:val="nil"/>
              <w:bottom w:val="nil"/>
              <w:right w:val="nil"/>
            </w:tcBorders>
            <w:hideMark/>
          </w:tcPr>
          <w:p w:rsidR="00610AA2" w:rsidRPr="001F0847" w:rsidRDefault="00610AA2">
            <w:pPr>
              <w:pStyle w:val="Textoindependiente"/>
              <w:ind w:left="-141" w:right="-57" w:hanging="91"/>
              <w:jc w:val="center"/>
              <w:cnfStyle w:val="000000100000" w:firstRow="0" w:lastRow="0" w:firstColumn="0" w:lastColumn="0" w:oddVBand="0" w:evenVBand="0" w:oddHBand="1" w:evenHBand="0" w:firstRowFirstColumn="0" w:firstRowLastColumn="0" w:lastRowFirstColumn="0" w:lastRowLastColumn="0"/>
              <w:rPr>
                <w:rFonts w:cs="Arial"/>
                <w:b/>
                <w:bCs w:val="0"/>
                <w:sz w:val="20"/>
                <w:szCs w:val="22"/>
                <w:lang w:val="en-US"/>
              </w:rPr>
            </w:pPr>
            <w:r w:rsidRPr="001F0847">
              <w:rPr>
                <w:rFonts w:cs="Arial"/>
                <w:b/>
                <w:sz w:val="20"/>
                <w:szCs w:val="22"/>
                <w:lang w:val="en-US"/>
              </w:rPr>
              <w:t>AGO</w:t>
            </w:r>
          </w:p>
        </w:tc>
        <w:tc>
          <w:tcPr>
            <w:tcW w:w="709" w:type="dxa"/>
            <w:tcBorders>
              <w:top w:val="nil"/>
              <w:left w:val="nil"/>
              <w:bottom w:val="nil"/>
              <w:right w:val="nil"/>
            </w:tcBorders>
            <w:hideMark/>
          </w:tcPr>
          <w:p w:rsidR="00610AA2" w:rsidRPr="001F0847" w:rsidRDefault="00610AA2">
            <w:pPr>
              <w:pStyle w:val="Textoindependiente"/>
              <w:ind w:left="-141" w:right="-57" w:hanging="91"/>
              <w:jc w:val="center"/>
              <w:cnfStyle w:val="000000100000" w:firstRow="0" w:lastRow="0" w:firstColumn="0" w:lastColumn="0" w:oddVBand="0" w:evenVBand="0" w:oddHBand="1" w:evenHBand="0" w:firstRowFirstColumn="0" w:firstRowLastColumn="0" w:lastRowFirstColumn="0" w:lastRowLastColumn="0"/>
              <w:rPr>
                <w:rFonts w:cs="Arial"/>
                <w:b/>
                <w:bCs w:val="0"/>
                <w:sz w:val="20"/>
                <w:szCs w:val="22"/>
                <w:lang w:val="en-US"/>
              </w:rPr>
            </w:pPr>
            <w:r w:rsidRPr="001F0847">
              <w:rPr>
                <w:rFonts w:cs="Arial"/>
                <w:b/>
                <w:sz w:val="20"/>
                <w:szCs w:val="22"/>
                <w:lang w:val="en-US"/>
              </w:rPr>
              <w:t>SEP</w:t>
            </w:r>
          </w:p>
        </w:tc>
        <w:tc>
          <w:tcPr>
            <w:tcW w:w="709" w:type="dxa"/>
            <w:tcBorders>
              <w:top w:val="nil"/>
              <w:left w:val="nil"/>
              <w:bottom w:val="nil"/>
              <w:right w:val="nil"/>
            </w:tcBorders>
            <w:hideMark/>
          </w:tcPr>
          <w:p w:rsidR="00610AA2" w:rsidRPr="001F0847" w:rsidRDefault="00610AA2">
            <w:pPr>
              <w:pStyle w:val="Textoindependiente"/>
              <w:ind w:left="-141" w:right="-57" w:hanging="91"/>
              <w:jc w:val="center"/>
              <w:cnfStyle w:val="000000100000" w:firstRow="0" w:lastRow="0" w:firstColumn="0" w:lastColumn="0" w:oddVBand="0" w:evenVBand="0" w:oddHBand="1" w:evenHBand="0" w:firstRowFirstColumn="0" w:firstRowLastColumn="0" w:lastRowFirstColumn="0" w:lastRowLastColumn="0"/>
              <w:rPr>
                <w:rFonts w:cs="Arial"/>
                <w:b/>
                <w:bCs w:val="0"/>
                <w:sz w:val="20"/>
                <w:szCs w:val="22"/>
                <w:lang w:val="en-US"/>
              </w:rPr>
            </w:pPr>
            <w:r w:rsidRPr="001F0847">
              <w:rPr>
                <w:rFonts w:cs="Arial"/>
                <w:b/>
                <w:sz w:val="20"/>
                <w:szCs w:val="22"/>
                <w:lang w:val="en-US"/>
              </w:rPr>
              <w:t>OCT</w:t>
            </w:r>
          </w:p>
        </w:tc>
        <w:tc>
          <w:tcPr>
            <w:tcW w:w="567" w:type="dxa"/>
            <w:tcBorders>
              <w:top w:val="nil"/>
              <w:left w:val="nil"/>
              <w:bottom w:val="nil"/>
              <w:right w:val="nil"/>
            </w:tcBorders>
            <w:hideMark/>
          </w:tcPr>
          <w:p w:rsidR="00610AA2" w:rsidRPr="001F0847" w:rsidRDefault="00610AA2">
            <w:pPr>
              <w:pStyle w:val="Textoindependiente"/>
              <w:ind w:left="-141" w:right="-57" w:hanging="91"/>
              <w:jc w:val="center"/>
              <w:cnfStyle w:val="000000100000" w:firstRow="0" w:lastRow="0" w:firstColumn="0" w:lastColumn="0" w:oddVBand="0" w:evenVBand="0" w:oddHBand="1" w:evenHBand="0" w:firstRowFirstColumn="0" w:firstRowLastColumn="0" w:lastRowFirstColumn="0" w:lastRowLastColumn="0"/>
              <w:rPr>
                <w:rFonts w:cs="Arial"/>
                <w:b/>
                <w:bCs w:val="0"/>
                <w:sz w:val="20"/>
                <w:szCs w:val="22"/>
                <w:lang w:val="en-US"/>
              </w:rPr>
            </w:pPr>
            <w:r w:rsidRPr="001F0847">
              <w:rPr>
                <w:rFonts w:cs="Arial"/>
                <w:b/>
                <w:sz w:val="20"/>
                <w:szCs w:val="22"/>
                <w:lang w:val="en-US"/>
              </w:rPr>
              <w:t>NOV</w:t>
            </w:r>
          </w:p>
        </w:tc>
        <w:tc>
          <w:tcPr>
            <w:tcW w:w="567" w:type="dxa"/>
            <w:tcBorders>
              <w:top w:val="nil"/>
              <w:left w:val="nil"/>
              <w:bottom w:val="nil"/>
              <w:right w:val="nil"/>
            </w:tcBorders>
            <w:hideMark/>
          </w:tcPr>
          <w:p w:rsidR="00610AA2" w:rsidRPr="001F0847" w:rsidRDefault="00610AA2">
            <w:pPr>
              <w:pStyle w:val="Textoindependiente"/>
              <w:ind w:left="-141" w:right="-57" w:hanging="91"/>
              <w:jc w:val="center"/>
              <w:cnfStyle w:val="000000100000" w:firstRow="0" w:lastRow="0" w:firstColumn="0" w:lastColumn="0" w:oddVBand="0" w:evenVBand="0" w:oddHBand="1" w:evenHBand="0" w:firstRowFirstColumn="0" w:firstRowLastColumn="0" w:lastRowFirstColumn="0" w:lastRowLastColumn="0"/>
              <w:rPr>
                <w:rFonts w:cs="Arial"/>
                <w:b/>
                <w:bCs w:val="0"/>
                <w:sz w:val="20"/>
                <w:szCs w:val="22"/>
                <w:lang w:val="en-US"/>
              </w:rPr>
            </w:pPr>
            <w:r w:rsidRPr="001F0847">
              <w:rPr>
                <w:rFonts w:cs="Arial"/>
                <w:b/>
                <w:sz w:val="20"/>
                <w:szCs w:val="22"/>
                <w:lang w:val="en-US"/>
              </w:rPr>
              <w:t>DIC</w:t>
            </w:r>
          </w:p>
        </w:tc>
        <w:tc>
          <w:tcPr>
            <w:tcW w:w="850" w:type="dxa"/>
            <w:tcBorders>
              <w:top w:val="nil"/>
              <w:left w:val="nil"/>
              <w:bottom w:val="nil"/>
              <w:right w:val="nil"/>
            </w:tcBorders>
            <w:hideMark/>
          </w:tcPr>
          <w:p w:rsidR="00610AA2" w:rsidRPr="001F0847" w:rsidRDefault="00610AA2">
            <w:pPr>
              <w:pStyle w:val="Textoindependiente"/>
              <w:ind w:left="-141" w:right="-57" w:hanging="91"/>
              <w:jc w:val="center"/>
              <w:cnfStyle w:val="000000100000" w:firstRow="0" w:lastRow="0" w:firstColumn="0" w:lastColumn="0" w:oddVBand="0" w:evenVBand="0" w:oddHBand="1" w:evenHBand="0" w:firstRowFirstColumn="0" w:firstRowLastColumn="0" w:lastRowFirstColumn="0" w:lastRowLastColumn="0"/>
              <w:rPr>
                <w:rFonts w:cs="Arial"/>
                <w:b/>
                <w:bCs w:val="0"/>
                <w:sz w:val="20"/>
                <w:szCs w:val="22"/>
                <w:lang w:val="en-US"/>
              </w:rPr>
            </w:pPr>
            <w:r w:rsidRPr="001F0847">
              <w:rPr>
                <w:rFonts w:cs="Arial"/>
                <w:b/>
                <w:sz w:val="20"/>
                <w:szCs w:val="22"/>
                <w:lang w:val="en-US"/>
              </w:rPr>
              <w:t>ANUAL</w:t>
            </w:r>
          </w:p>
        </w:tc>
      </w:tr>
      <w:tr w:rsidR="00610AA2" w:rsidRPr="001F0847" w:rsidTr="00610AA2">
        <w:tc>
          <w:tcPr>
            <w:cnfStyle w:val="001000000000" w:firstRow="0" w:lastRow="0" w:firstColumn="1" w:lastColumn="0" w:oddVBand="0" w:evenVBand="0" w:oddHBand="0" w:evenHBand="0" w:firstRowFirstColumn="0" w:firstRowLastColumn="0" w:lastRowFirstColumn="0" w:lastRowLastColumn="0"/>
            <w:tcW w:w="1060" w:type="dxa"/>
            <w:tcBorders>
              <w:top w:val="nil"/>
              <w:left w:val="nil"/>
              <w:right w:val="nil"/>
            </w:tcBorders>
            <w:hideMark/>
          </w:tcPr>
          <w:p w:rsidR="00610AA2" w:rsidRPr="001F0847" w:rsidRDefault="00610AA2">
            <w:pPr>
              <w:pStyle w:val="Textoindependiente"/>
              <w:ind w:left="-141" w:right="-57" w:hanging="91"/>
              <w:jc w:val="center"/>
              <w:rPr>
                <w:rFonts w:cs="Arial"/>
                <w:color w:val="auto"/>
                <w:sz w:val="20"/>
                <w:szCs w:val="22"/>
              </w:rPr>
            </w:pPr>
            <w:r w:rsidRPr="001F0847">
              <w:rPr>
                <w:rFonts w:cs="Arial"/>
                <w:b w:val="0"/>
                <w:color w:val="auto"/>
                <w:sz w:val="20"/>
                <w:szCs w:val="22"/>
              </w:rPr>
              <w:t>Estación San Cristóbal</w:t>
            </w:r>
          </w:p>
        </w:tc>
        <w:tc>
          <w:tcPr>
            <w:tcW w:w="534" w:type="dxa"/>
            <w:tcBorders>
              <w:top w:val="nil"/>
              <w:left w:val="nil"/>
              <w:bottom w:val="single" w:sz="18" w:space="0" w:color="auto"/>
              <w:right w:val="nil"/>
            </w:tcBorders>
            <w:hideMark/>
          </w:tcPr>
          <w:p w:rsidR="00610AA2" w:rsidRPr="001F0847" w:rsidRDefault="00610AA2">
            <w:pPr>
              <w:pStyle w:val="Textoindependiente"/>
              <w:ind w:left="-141" w:right="-57" w:hanging="91"/>
              <w:jc w:val="center"/>
              <w:cnfStyle w:val="000000000000" w:firstRow="0" w:lastRow="0" w:firstColumn="0" w:lastColumn="0" w:oddVBand="0" w:evenVBand="0" w:oddHBand="0" w:evenHBand="0" w:firstRowFirstColumn="0" w:firstRowLastColumn="0" w:lastRowFirstColumn="0" w:lastRowLastColumn="0"/>
              <w:rPr>
                <w:rFonts w:cs="Arial"/>
                <w:sz w:val="20"/>
                <w:szCs w:val="22"/>
              </w:rPr>
            </w:pPr>
            <w:r w:rsidRPr="001F0847">
              <w:rPr>
                <w:rFonts w:cs="Arial"/>
                <w:sz w:val="20"/>
                <w:szCs w:val="22"/>
              </w:rPr>
              <w:t>68.0</w:t>
            </w:r>
          </w:p>
        </w:tc>
        <w:tc>
          <w:tcPr>
            <w:tcW w:w="567" w:type="dxa"/>
            <w:tcBorders>
              <w:top w:val="nil"/>
              <w:left w:val="nil"/>
              <w:bottom w:val="single" w:sz="18" w:space="0" w:color="auto"/>
              <w:right w:val="nil"/>
            </w:tcBorders>
            <w:hideMark/>
          </w:tcPr>
          <w:p w:rsidR="00610AA2" w:rsidRPr="001F0847" w:rsidRDefault="00610AA2">
            <w:pPr>
              <w:pStyle w:val="Textoindependiente"/>
              <w:ind w:left="-141" w:right="-57" w:hanging="91"/>
              <w:jc w:val="center"/>
              <w:cnfStyle w:val="000000000000" w:firstRow="0" w:lastRow="0" w:firstColumn="0" w:lastColumn="0" w:oddVBand="0" w:evenVBand="0" w:oddHBand="0" w:evenHBand="0" w:firstRowFirstColumn="0" w:firstRowLastColumn="0" w:lastRowFirstColumn="0" w:lastRowLastColumn="0"/>
              <w:rPr>
                <w:rFonts w:cs="Arial"/>
                <w:sz w:val="20"/>
                <w:szCs w:val="22"/>
              </w:rPr>
            </w:pPr>
            <w:r w:rsidRPr="001F0847">
              <w:rPr>
                <w:rFonts w:cs="Arial"/>
                <w:sz w:val="20"/>
                <w:szCs w:val="22"/>
              </w:rPr>
              <w:t>61.2</w:t>
            </w:r>
          </w:p>
        </w:tc>
        <w:tc>
          <w:tcPr>
            <w:tcW w:w="567" w:type="dxa"/>
            <w:tcBorders>
              <w:top w:val="nil"/>
              <w:left w:val="nil"/>
              <w:bottom w:val="single" w:sz="18" w:space="0" w:color="auto"/>
              <w:right w:val="nil"/>
            </w:tcBorders>
            <w:hideMark/>
          </w:tcPr>
          <w:p w:rsidR="00610AA2" w:rsidRPr="001F0847" w:rsidRDefault="00610AA2">
            <w:pPr>
              <w:pStyle w:val="Textoindependiente"/>
              <w:ind w:left="-141" w:right="-57" w:hanging="91"/>
              <w:jc w:val="center"/>
              <w:cnfStyle w:val="000000000000" w:firstRow="0" w:lastRow="0" w:firstColumn="0" w:lastColumn="0" w:oddVBand="0" w:evenVBand="0" w:oddHBand="0" w:evenHBand="0" w:firstRowFirstColumn="0" w:firstRowLastColumn="0" w:lastRowFirstColumn="0" w:lastRowLastColumn="0"/>
              <w:rPr>
                <w:rFonts w:cs="Arial"/>
                <w:sz w:val="20"/>
                <w:szCs w:val="22"/>
              </w:rPr>
            </w:pPr>
            <w:r w:rsidRPr="001F0847">
              <w:rPr>
                <w:rFonts w:cs="Arial"/>
                <w:sz w:val="20"/>
                <w:szCs w:val="22"/>
              </w:rPr>
              <w:t>68.0</w:t>
            </w:r>
          </w:p>
        </w:tc>
        <w:tc>
          <w:tcPr>
            <w:tcW w:w="708" w:type="dxa"/>
            <w:tcBorders>
              <w:top w:val="nil"/>
              <w:left w:val="nil"/>
              <w:bottom w:val="single" w:sz="18" w:space="0" w:color="auto"/>
              <w:right w:val="nil"/>
            </w:tcBorders>
            <w:hideMark/>
          </w:tcPr>
          <w:p w:rsidR="00610AA2" w:rsidRPr="001F0847" w:rsidRDefault="00610AA2">
            <w:pPr>
              <w:pStyle w:val="Textoindependiente"/>
              <w:ind w:left="-141" w:right="-57" w:hanging="91"/>
              <w:jc w:val="center"/>
              <w:cnfStyle w:val="000000000000" w:firstRow="0" w:lastRow="0" w:firstColumn="0" w:lastColumn="0" w:oddVBand="0" w:evenVBand="0" w:oddHBand="0" w:evenHBand="0" w:firstRowFirstColumn="0" w:firstRowLastColumn="0" w:lastRowFirstColumn="0" w:lastRowLastColumn="0"/>
              <w:rPr>
                <w:rFonts w:cs="Arial"/>
                <w:sz w:val="20"/>
                <w:szCs w:val="22"/>
              </w:rPr>
            </w:pPr>
            <w:r w:rsidRPr="001F0847">
              <w:rPr>
                <w:rFonts w:cs="Arial"/>
                <w:sz w:val="20"/>
                <w:szCs w:val="22"/>
              </w:rPr>
              <w:t>77.3</w:t>
            </w:r>
          </w:p>
        </w:tc>
        <w:tc>
          <w:tcPr>
            <w:tcW w:w="709" w:type="dxa"/>
            <w:tcBorders>
              <w:top w:val="nil"/>
              <w:left w:val="nil"/>
              <w:bottom w:val="single" w:sz="18" w:space="0" w:color="auto"/>
              <w:right w:val="nil"/>
            </w:tcBorders>
            <w:hideMark/>
          </w:tcPr>
          <w:p w:rsidR="00610AA2" w:rsidRPr="001F0847" w:rsidRDefault="00610AA2">
            <w:pPr>
              <w:pStyle w:val="Textoindependiente"/>
              <w:ind w:left="-141" w:right="-57" w:hanging="91"/>
              <w:jc w:val="center"/>
              <w:cnfStyle w:val="000000000000" w:firstRow="0" w:lastRow="0" w:firstColumn="0" w:lastColumn="0" w:oddVBand="0" w:evenVBand="0" w:oddHBand="0" w:evenHBand="0" w:firstRowFirstColumn="0" w:firstRowLastColumn="0" w:lastRowFirstColumn="0" w:lastRowLastColumn="0"/>
              <w:rPr>
                <w:rFonts w:cs="Arial"/>
                <w:sz w:val="20"/>
                <w:szCs w:val="22"/>
              </w:rPr>
            </w:pPr>
            <w:r w:rsidRPr="001F0847">
              <w:rPr>
                <w:rFonts w:cs="Arial"/>
                <w:sz w:val="20"/>
                <w:szCs w:val="22"/>
              </w:rPr>
              <w:t>195.4</w:t>
            </w:r>
          </w:p>
        </w:tc>
        <w:tc>
          <w:tcPr>
            <w:tcW w:w="709" w:type="dxa"/>
            <w:tcBorders>
              <w:top w:val="nil"/>
              <w:left w:val="nil"/>
              <w:bottom w:val="single" w:sz="18" w:space="0" w:color="auto"/>
              <w:right w:val="nil"/>
            </w:tcBorders>
            <w:hideMark/>
          </w:tcPr>
          <w:p w:rsidR="00610AA2" w:rsidRPr="001F0847" w:rsidRDefault="00610AA2">
            <w:pPr>
              <w:pStyle w:val="Textoindependiente"/>
              <w:ind w:left="-141" w:right="-57" w:hanging="91"/>
              <w:jc w:val="center"/>
              <w:cnfStyle w:val="000000000000" w:firstRow="0" w:lastRow="0" w:firstColumn="0" w:lastColumn="0" w:oddVBand="0" w:evenVBand="0" w:oddHBand="0" w:evenHBand="0" w:firstRowFirstColumn="0" w:firstRowLastColumn="0" w:lastRowFirstColumn="0" w:lastRowLastColumn="0"/>
              <w:rPr>
                <w:rFonts w:cs="Arial"/>
                <w:sz w:val="20"/>
                <w:szCs w:val="22"/>
              </w:rPr>
            </w:pPr>
            <w:r w:rsidRPr="001F0847">
              <w:rPr>
                <w:rFonts w:cs="Arial"/>
                <w:sz w:val="20"/>
                <w:szCs w:val="22"/>
              </w:rPr>
              <w:t>180.2</w:t>
            </w:r>
          </w:p>
        </w:tc>
        <w:tc>
          <w:tcPr>
            <w:tcW w:w="709" w:type="dxa"/>
            <w:tcBorders>
              <w:top w:val="nil"/>
              <w:left w:val="nil"/>
              <w:bottom w:val="single" w:sz="18" w:space="0" w:color="auto"/>
              <w:right w:val="nil"/>
            </w:tcBorders>
            <w:hideMark/>
          </w:tcPr>
          <w:p w:rsidR="00610AA2" w:rsidRPr="001F0847" w:rsidRDefault="00610AA2">
            <w:pPr>
              <w:pStyle w:val="Textoindependiente"/>
              <w:ind w:left="-141" w:right="-57" w:hanging="91"/>
              <w:jc w:val="center"/>
              <w:cnfStyle w:val="000000000000" w:firstRow="0" w:lastRow="0" w:firstColumn="0" w:lastColumn="0" w:oddVBand="0" w:evenVBand="0" w:oddHBand="0" w:evenHBand="0" w:firstRowFirstColumn="0" w:firstRowLastColumn="0" w:lastRowFirstColumn="0" w:lastRowLastColumn="0"/>
              <w:rPr>
                <w:rFonts w:cs="Arial"/>
                <w:sz w:val="20"/>
                <w:szCs w:val="22"/>
              </w:rPr>
            </w:pPr>
            <w:r w:rsidRPr="001F0847">
              <w:rPr>
                <w:rFonts w:cs="Arial"/>
                <w:sz w:val="20"/>
                <w:szCs w:val="22"/>
              </w:rPr>
              <w:t>131.0</w:t>
            </w:r>
          </w:p>
        </w:tc>
        <w:tc>
          <w:tcPr>
            <w:tcW w:w="708" w:type="dxa"/>
            <w:tcBorders>
              <w:top w:val="nil"/>
              <w:left w:val="nil"/>
              <w:bottom w:val="single" w:sz="18" w:space="0" w:color="auto"/>
              <w:right w:val="nil"/>
            </w:tcBorders>
            <w:hideMark/>
          </w:tcPr>
          <w:p w:rsidR="00610AA2" w:rsidRPr="001F0847" w:rsidRDefault="00610AA2">
            <w:pPr>
              <w:pStyle w:val="Textoindependiente"/>
              <w:ind w:left="-141" w:right="-57" w:hanging="91"/>
              <w:jc w:val="center"/>
              <w:cnfStyle w:val="000000000000" w:firstRow="0" w:lastRow="0" w:firstColumn="0" w:lastColumn="0" w:oddVBand="0" w:evenVBand="0" w:oddHBand="0" w:evenHBand="0" w:firstRowFirstColumn="0" w:firstRowLastColumn="0" w:lastRowFirstColumn="0" w:lastRowLastColumn="0"/>
              <w:rPr>
                <w:rFonts w:cs="Arial"/>
                <w:sz w:val="20"/>
                <w:szCs w:val="22"/>
              </w:rPr>
            </w:pPr>
            <w:r w:rsidRPr="001F0847">
              <w:rPr>
                <w:rFonts w:cs="Arial"/>
                <w:sz w:val="20"/>
                <w:szCs w:val="22"/>
              </w:rPr>
              <w:t>186.3</w:t>
            </w:r>
          </w:p>
        </w:tc>
        <w:tc>
          <w:tcPr>
            <w:tcW w:w="709" w:type="dxa"/>
            <w:tcBorders>
              <w:top w:val="nil"/>
              <w:left w:val="nil"/>
              <w:bottom w:val="single" w:sz="18" w:space="0" w:color="auto"/>
              <w:right w:val="nil"/>
            </w:tcBorders>
            <w:hideMark/>
          </w:tcPr>
          <w:p w:rsidR="00610AA2" w:rsidRPr="001F0847" w:rsidRDefault="00610AA2">
            <w:pPr>
              <w:pStyle w:val="Textoindependiente"/>
              <w:ind w:left="-141" w:right="-57" w:hanging="91"/>
              <w:jc w:val="center"/>
              <w:cnfStyle w:val="000000000000" w:firstRow="0" w:lastRow="0" w:firstColumn="0" w:lastColumn="0" w:oddVBand="0" w:evenVBand="0" w:oddHBand="0" w:evenHBand="0" w:firstRowFirstColumn="0" w:firstRowLastColumn="0" w:lastRowFirstColumn="0" w:lastRowLastColumn="0"/>
              <w:rPr>
                <w:rFonts w:cs="Arial"/>
                <w:sz w:val="20"/>
                <w:szCs w:val="22"/>
              </w:rPr>
            </w:pPr>
            <w:r w:rsidRPr="001F0847">
              <w:rPr>
                <w:rFonts w:cs="Arial"/>
                <w:sz w:val="20"/>
                <w:szCs w:val="22"/>
              </w:rPr>
              <w:t>194.9</w:t>
            </w:r>
          </w:p>
        </w:tc>
        <w:tc>
          <w:tcPr>
            <w:tcW w:w="709" w:type="dxa"/>
            <w:tcBorders>
              <w:top w:val="nil"/>
              <w:left w:val="nil"/>
              <w:bottom w:val="single" w:sz="18" w:space="0" w:color="auto"/>
              <w:right w:val="nil"/>
            </w:tcBorders>
            <w:hideMark/>
          </w:tcPr>
          <w:p w:rsidR="00610AA2" w:rsidRPr="001F0847" w:rsidRDefault="00610AA2">
            <w:pPr>
              <w:pStyle w:val="Textoindependiente"/>
              <w:ind w:left="-141" w:right="-57" w:hanging="91"/>
              <w:jc w:val="center"/>
              <w:cnfStyle w:val="000000000000" w:firstRow="0" w:lastRow="0" w:firstColumn="0" w:lastColumn="0" w:oddVBand="0" w:evenVBand="0" w:oddHBand="0" w:evenHBand="0" w:firstRowFirstColumn="0" w:firstRowLastColumn="0" w:lastRowFirstColumn="0" w:lastRowLastColumn="0"/>
              <w:rPr>
                <w:rFonts w:cs="Arial"/>
                <w:sz w:val="20"/>
                <w:szCs w:val="22"/>
              </w:rPr>
            </w:pPr>
            <w:r w:rsidRPr="001F0847">
              <w:rPr>
                <w:rFonts w:cs="Arial"/>
                <w:sz w:val="20"/>
                <w:szCs w:val="22"/>
              </w:rPr>
              <w:t>181.8</w:t>
            </w:r>
          </w:p>
        </w:tc>
        <w:tc>
          <w:tcPr>
            <w:tcW w:w="567" w:type="dxa"/>
            <w:tcBorders>
              <w:top w:val="nil"/>
              <w:left w:val="nil"/>
              <w:bottom w:val="single" w:sz="18" w:space="0" w:color="auto"/>
              <w:right w:val="nil"/>
            </w:tcBorders>
            <w:hideMark/>
          </w:tcPr>
          <w:p w:rsidR="00610AA2" w:rsidRPr="001F0847" w:rsidRDefault="00610AA2">
            <w:pPr>
              <w:pStyle w:val="Textoindependiente"/>
              <w:ind w:left="-141" w:right="-57" w:hanging="91"/>
              <w:jc w:val="center"/>
              <w:cnfStyle w:val="000000000000" w:firstRow="0" w:lastRow="0" w:firstColumn="0" w:lastColumn="0" w:oddVBand="0" w:evenVBand="0" w:oddHBand="0" w:evenHBand="0" w:firstRowFirstColumn="0" w:firstRowLastColumn="0" w:lastRowFirstColumn="0" w:lastRowLastColumn="0"/>
              <w:rPr>
                <w:rFonts w:cs="Arial"/>
                <w:sz w:val="20"/>
                <w:szCs w:val="22"/>
              </w:rPr>
            </w:pPr>
            <w:r w:rsidRPr="001F0847">
              <w:rPr>
                <w:rFonts w:cs="Arial"/>
                <w:sz w:val="20"/>
                <w:szCs w:val="22"/>
              </w:rPr>
              <w:t>127.9</w:t>
            </w:r>
          </w:p>
        </w:tc>
        <w:tc>
          <w:tcPr>
            <w:tcW w:w="567" w:type="dxa"/>
            <w:tcBorders>
              <w:top w:val="nil"/>
              <w:left w:val="nil"/>
              <w:bottom w:val="single" w:sz="18" w:space="0" w:color="auto"/>
              <w:right w:val="nil"/>
            </w:tcBorders>
            <w:hideMark/>
          </w:tcPr>
          <w:p w:rsidR="00610AA2" w:rsidRPr="001F0847" w:rsidRDefault="00610AA2">
            <w:pPr>
              <w:pStyle w:val="Textoindependiente"/>
              <w:ind w:left="-141" w:right="-57" w:hanging="91"/>
              <w:jc w:val="center"/>
              <w:cnfStyle w:val="000000000000" w:firstRow="0" w:lastRow="0" w:firstColumn="0" w:lastColumn="0" w:oddVBand="0" w:evenVBand="0" w:oddHBand="0" w:evenHBand="0" w:firstRowFirstColumn="0" w:firstRowLastColumn="0" w:lastRowFirstColumn="0" w:lastRowLastColumn="0"/>
              <w:rPr>
                <w:rFonts w:cs="Arial"/>
                <w:sz w:val="20"/>
                <w:szCs w:val="22"/>
              </w:rPr>
            </w:pPr>
            <w:r w:rsidRPr="001F0847">
              <w:rPr>
                <w:rFonts w:cs="Arial"/>
                <w:sz w:val="20"/>
                <w:szCs w:val="22"/>
              </w:rPr>
              <w:t>70.2</w:t>
            </w:r>
          </w:p>
        </w:tc>
        <w:tc>
          <w:tcPr>
            <w:tcW w:w="850" w:type="dxa"/>
            <w:tcBorders>
              <w:top w:val="nil"/>
              <w:left w:val="nil"/>
              <w:bottom w:val="single" w:sz="18" w:space="0" w:color="auto"/>
              <w:right w:val="nil"/>
            </w:tcBorders>
            <w:hideMark/>
          </w:tcPr>
          <w:p w:rsidR="00610AA2" w:rsidRPr="001F0847" w:rsidRDefault="00610AA2">
            <w:pPr>
              <w:pStyle w:val="Textoindependiente"/>
              <w:ind w:left="-141" w:right="-57" w:hanging="91"/>
              <w:jc w:val="center"/>
              <w:cnfStyle w:val="000000000000" w:firstRow="0" w:lastRow="0" w:firstColumn="0" w:lastColumn="0" w:oddVBand="0" w:evenVBand="0" w:oddHBand="0" w:evenHBand="0" w:firstRowFirstColumn="0" w:firstRowLastColumn="0" w:lastRowFirstColumn="0" w:lastRowLastColumn="0"/>
              <w:rPr>
                <w:rFonts w:cs="Arial"/>
                <w:sz w:val="20"/>
                <w:szCs w:val="22"/>
              </w:rPr>
            </w:pPr>
            <w:r w:rsidRPr="001F0847">
              <w:rPr>
                <w:rFonts w:cs="Arial"/>
                <w:sz w:val="20"/>
                <w:szCs w:val="22"/>
              </w:rPr>
              <w:t>1542.2</w:t>
            </w:r>
          </w:p>
        </w:tc>
      </w:tr>
    </w:tbl>
    <w:p w:rsidR="00610AA2" w:rsidRPr="001F0847" w:rsidRDefault="00610AA2" w:rsidP="00610AA2">
      <w:pPr>
        <w:spacing w:line="360" w:lineRule="auto"/>
        <w:jc w:val="both"/>
        <w:rPr>
          <w:rFonts w:ascii="Arial" w:hAnsi="Arial" w:cs="Arial"/>
          <w:kern w:val="2"/>
          <w:sz w:val="20"/>
          <w:szCs w:val="22"/>
          <w:lang w:val="es-ES"/>
        </w:rPr>
      </w:pPr>
    </w:p>
    <w:p w:rsidR="00610AA2" w:rsidRPr="001F0847" w:rsidRDefault="00610AA2" w:rsidP="00610AA2">
      <w:pPr>
        <w:pStyle w:val="Textoindependiente"/>
        <w:spacing w:line="360" w:lineRule="auto"/>
        <w:rPr>
          <w:rFonts w:cs="Arial"/>
          <w:bCs w:val="0"/>
          <w:sz w:val="22"/>
          <w:szCs w:val="22"/>
        </w:rPr>
      </w:pPr>
    </w:p>
    <w:p w:rsidR="00610AA2" w:rsidRPr="001F0847" w:rsidRDefault="00610AA2" w:rsidP="00610AA2">
      <w:pPr>
        <w:pStyle w:val="Textoindependiente"/>
        <w:spacing w:line="360" w:lineRule="auto"/>
        <w:rPr>
          <w:rFonts w:cs="Arial"/>
          <w:bCs w:val="0"/>
          <w:sz w:val="22"/>
          <w:szCs w:val="22"/>
        </w:rPr>
      </w:pPr>
    </w:p>
    <w:p w:rsidR="00610AA2" w:rsidRPr="001F0847" w:rsidRDefault="00610AA2" w:rsidP="00610AA2">
      <w:pPr>
        <w:pStyle w:val="Textoindependiente"/>
        <w:spacing w:line="360" w:lineRule="auto"/>
        <w:rPr>
          <w:rFonts w:cs="Arial"/>
          <w:bCs w:val="0"/>
          <w:sz w:val="22"/>
          <w:szCs w:val="22"/>
        </w:rPr>
      </w:pPr>
    </w:p>
    <w:p w:rsidR="00610AA2" w:rsidRPr="001F0847" w:rsidRDefault="00610AA2" w:rsidP="00610AA2">
      <w:pPr>
        <w:pStyle w:val="Textoindependiente"/>
        <w:spacing w:line="360" w:lineRule="auto"/>
        <w:rPr>
          <w:rFonts w:cs="Arial"/>
          <w:bCs w:val="0"/>
          <w:sz w:val="22"/>
          <w:szCs w:val="22"/>
        </w:rPr>
      </w:pPr>
    </w:p>
    <w:p w:rsidR="00610AA2" w:rsidRPr="001F0847" w:rsidRDefault="00610AA2" w:rsidP="00610AA2">
      <w:pPr>
        <w:pStyle w:val="Textoindependiente"/>
        <w:spacing w:line="360" w:lineRule="auto"/>
        <w:rPr>
          <w:rFonts w:cs="Arial"/>
          <w:b/>
          <w:sz w:val="22"/>
          <w:szCs w:val="22"/>
        </w:rPr>
      </w:pPr>
      <w:r w:rsidRPr="001F0847">
        <w:rPr>
          <w:rFonts w:cs="Arial"/>
          <w:b/>
          <w:sz w:val="22"/>
          <w:szCs w:val="22"/>
        </w:rPr>
        <w:t>Temperatura.</w:t>
      </w:r>
    </w:p>
    <w:p w:rsidR="00610AA2" w:rsidRPr="001F0847" w:rsidRDefault="00610AA2" w:rsidP="00610AA2">
      <w:pPr>
        <w:pStyle w:val="Textoindependiente"/>
        <w:spacing w:line="360" w:lineRule="auto"/>
        <w:rPr>
          <w:rFonts w:cs="Arial"/>
          <w:bCs w:val="0"/>
          <w:sz w:val="22"/>
          <w:szCs w:val="22"/>
        </w:rPr>
      </w:pPr>
    </w:p>
    <w:p w:rsidR="00610AA2" w:rsidRPr="001F0847" w:rsidRDefault="00610AA2" w:rsidP="00610AA2">
      <w:pPr>
        <w:pStyle w:val="Textoindependiente"/>
        <w:spacing w:line="360" w:lineRule="auto"/>
        <w:rPr>
          <w:rFonts w:cs="Arial"/>
          <w:bCs w:val="0"/>
          <w:sz w:val="22"/>
          <w:szCs w:val="22"/>
        </w:rPr>
      </w:pPr>
      <w:r w:rsidRPr="001F0847">
        <w:rPr>
          <w:rFonts w:cs="Arial"/>
          <w:sz w:val="22"/>
          <w:szCs w:val="22"/>
        </w:rPr>
        <w:t>Para el caso de la temperatura,  se observa que aproximadamente durante todo el año predominan las temperaturas cálidas sin un invierno marcadamente diferenciado con temperaturas frescas durante ese periodo, básicamente en las zonas montañosas.</w:t>
      </w:r>
    </w:p>
    <w:p w:rsidR="00610AA2" w:rsidRPr="001F0847" w:rsidRDefault="00610AA2" w:rsidP="00610AA2">
      <w:pPr>
        <w:pStyle w:val="Textoindependiente"/>
        <w:spacing w:line="360" w:lineRule="auto"/>
        <w:rPr>
          <w:rFonts w:cs="Arial"/>
          <w:bCs w:val="0"/>
          <w:sz w:val="22"/>
          <w:szCs w:val="22"/>
        </w:rPr>
      </w:pPr>
    </w:p>
    <w:tbl>
      <w:tblPr>
        <w:tblStyle w:val="Sombreadomedio1-nfasis3"/>
        <w:tblW w:w="9034" w:type="dxa"/>
        <w:tblLook w:val="04A0" w:firstRow="1" w:lastRow="0" w:firstColumn="1" w:lastColumn="0" w:noHBand="0" w:noVBand="1"/>
      </w:tblPr>
      <w:tblGrid>
        <w:gridCol w:w="222"/>
        <w:gridCol w:w="669"/>
        <w:gridCol w:w="706"/>
        <w:gridCol w:w="718"/>
        <w:gridCol w:w="693"/>
        <w:gridCol w:w="685"/>
        <w:gridCol w:w="657"/>
        <w:gridCol w:w="645"/>
        <w:gridCol w:w="718"/>
        <w:gridCol w:w="657"/>
        <w:gridCol w:w="681"/>
        <w:gridCol w:w="693"/>
        <w:gridCol w:w="645"/>
        <w:gridCol w:w="645"/>
      </w:tblGrid>
      <w:tr w:rsidR="00610AA2" w:rsidRPr="001F0847" w:rsidTr="00610AA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34" w:type="dxa"/>
            <w:gridSpan w:val="14"/>
            <w:hideMark/>
          </w:tcPr>
          <w:p w:rsidR="00610AA2" w:rsidRPr="001F0847" w:rsidRDefault="00610AA2">
            <w:pPr>
              <w:pStyle w:val="Textoindependiente"/>
              <w:spacing w:line="360" w:lineRule="auto"/>
              <w:jc w:val="center"/>
              <w:rPr>
                <w:rFonts w:cs="Arial"/>
                <w:b w:val="0"/>
                <w:color w:val="auto"/>
                <w:sz w:val="20"/>
                <w:szCs w:val="22"/>
              </w:rPr>
            </w:pPr>
            <w:r w:rsidRPr="001F0847">
              <w:rPr>
                <w:rFonts w:cs="Arial"/>
                <w:b w:val="0"/>
                <w:color w:val="auto"/>
                <w:sz w:val="20"/>
                <w:szCs w:val="22"/>
              </w:rPr>
              <w:t>VALORES DE TEMPERATURA - ESTACIÓN SAN CRISTÓBAL</w:t>
            </w:r>
          </w:p>
        </w:tc>
      </w:tr>
      <w:tr w:rsidR="00610AA2" w:rsidRPr="001F0847" w:rsidTr="00610AA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34" w:type="dxa"/>
            <w:gridSpan w:val="14"/>
            <w:tcBorders>
              <w:top w:val="single" w:sz="8" w:space="0" w:color="B3CC82"/>
              <w:left w:val="single" w:sz="8" w:space="0" w:color="B3CC82"/>
              <w:bottom w:val="single" w:sz="8" w:space="0" w:color="B3CC82"/>
              <w:right w:val="single" w:sz="8" w:space="0" w:color="B3CC82"/>
            </w:tcBorders>
            <w:hideMark/>
          </w:tcPr>
          <w:p w:rsidR="00610AA2" w:rsidRPr="001F0847" w:rsidRDefault="00610AA2">
            <w:pPr>
              <w:pStyle w:val="Textoindependiente"/>
              <w:spacing w:line="360" w:lineRule="auto"/>
              <w:jc w:val="center"/>
              <w:rPr>
                <w:rFonts w:cs="Arial"/>
                <w:b w:val="0"/>
                <w:sz w:val="20"/>
                <w:szCs w:val="22"/>
              </w:rPr>
            </w:pPr>
            <w:r w:rsidRPr="001F0847">
              <w:rPr>
                <w:rFonts w:cs="Arial"/>
                <w:b w:val="0"/>
                <w:sz w:val="20"/>
                <w:szCs w:val="22"/>
              </w:rPr>
              <w:t>Temperatura Media Normal</w:t>
            </w:r>
          </w:p>
        </w:tc>
      </w:tr>
      <w:tr w:rsidR="00610AA2" w:rsidRPr="001F0847" w:rsidTr="00610AA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2" w:type="dxa"/>
            <w:tcBorders>
              <w:top w:val="single" w:sz="8" w:space="0" w:color="B3CC82"/>
              <w:left w:val="single" w:sz="8" w:space="0" w:color="B3CC82"/>
              <w:bottom w:val="single" w:sz="8" w:space="0" w:color="B3CC82"/>
              <w:right w:val="nil"/>
            </w:tcBorders>
          </w:tcPr>
          <w:p w:rsidR="00610AA2" w:rsidRPr="001F0847" w:rsidRDefault="00610AA2">
            <w:pPr>
              <w:pStyle w:val="Textoindependiente"/>
              <w:spacing w:line="360" w:lineRule="auto"/>
              <w:rPr>
                <w:rFonts w:cs="Arial"/>
                <w:b w:val="0"/>
                <w:sz w:val="20"/>
                <w:szCs w:val="22"/>
                <w:lang w:val="en-US"/>
              </w:rPr>
            </w:pPr>
          </w:p>
        </w:tc>
        <w:tc>
          <w:tcPr>
            <w:tcW w:w="669" w:type="dxa"/>
            <w:tcBorders>
              <w:top w:val="single" w:sz="8" w:space="0" w:color="B3CC82"/>
              <w:left w:val="nil"/>
              <w:bottom w:val="single" w:sz="8" w:space="0" w:color="B3CC82"/>
              <w:right w:val="nil"/>
            </w:tcBorders>
            <w:hideMark/>
          </w:tcPr>
          <w:p w:rsidR="00610AA2" w:rsidRPr="001F0847" w:rsidRDefault="00610AA2">
            <w:pPr>
              <w:pStyle w:val="Textoindependiente"/>
              <w:spacing w:line="360" w:lineRule="auto"/>
              <w:cnfStyle w:val="000000010000" w:firstRow="0" w:lastRow="0" w:firstColumn="0" w:lastColumn="0" w:oddVBand="0" w:evenVBand="0" w:oddHBand="0" w:evenHBand="1" w:firstRowFirstColumn="0" w:firstRowLastColumn="0" w:lastRowFirstColumn="0" w:lastRowLastColumn="0"/>
              <w:rPr>
                <w:rFonts w:cs="Arial"/>
                <w:b/>
                <w:bCs w:val="0"/>
                <w:sz w:val="20"/>
                <w:szCs w:val="22"/>
                <w:lang w:val="en-US"/>
              </w:rPr>
            </w:pPr>
            <w:r w:rsidRPr="001F0847">
              <w:rPr>
                <w:rFonts w:cs="Arial"/>
                <w:b/>
                <w:sz w:val="20"/>
                <w:szCs w:val="22"/>
                <w:lang w:val="en-US"/>
              </w:rPr>
              <w:t>ENE</w:t>
            </w:r>
          </w:p>
        </w:tc>
        <w:tc>
          <w:tcPr>
            <w:tcW w:w="706" w:type="dxa"/>
            <w:tcBorders>
              <w:top w:val="single" w:sz="8" w:space="0" w:color="B3CC82"/>
              <w:left w:val="nil"/>
              <w:bottom w:val="single" w:sz="8" w:space="0" w:color="B3CC82"/>
              <w:right w:val="nil"/>
            </w:tcBorders>
            <w:hideMark/>
          </w:tcPr>
          <w:p w:rsidR="00610AA2" w:rsidRPr="001F0847" w:rsidRDefault="00610AA2">
            <w:pPr>
              <w:pStyle w:val="Textoindependiente"/>
              <w:spacing w:line="360" w:lineRule="auto"/>
              <w:cnfStyle w:val="000000010000" w:firstRow="0" w:lastRow="0" w:firstColumn="0" w:lastColumn="0" w:oddVBand="0" w:evenVBand="0" w:oddHBand="0" w:evenHBand="1" w:firstRowFirstColumn="0" w:firstRowLastColumn="0" w:lastRowFirstColumn="0" w:lastRowLastColumn="0"/>
              <w:rPr>
                <w:rFonts w:cs="Arial"/>
                <w:b/>
                <w:bCs w:val="0"/>
                <w:sz w:val="20"/>
                <w:szCs w:val="22"/>
                <w:lang w:val="en-US"/>
              </w:rPr>
            </w:pPr>
            <w:r w:rsidRPr="001F0847">
              <w:rPr>
                <w:rFonts w:cs="Arial"/>
                <w:b/>
                <w:sz w:val="20"/>
                <w:szCs w:val="22"/>
                <w:lang w:val="en-US"/>
              </w:rPr>
              <w:t>FEB</w:t>
            </w:r>
          </w:p>
        </w:tc>
        <w:tc>
          <w:tcPr>
            <w:tcW w:w="718" w:type="dxa"/>
            <w:tcBorders>
              <w:top w:val="single" w:sz="8" w:space="0" w:color="B3CC82"/>
              <w:left w:val="nil"/>
              <w:bottom w:val="single" w:sz="8" w:space="0" w:color="B3CC82"/>
              <w:right w:val="nil"/>
            </w:tcBorders>
            <w:hideMark/>
          </w:tcPr>
          <w:p w:rsidR="00610AA2" w:rsidRPr="001F0847" w:rsidRDefault="00610AA2">
            <w:pPr>
              <w:pStyle w:val="Textoindependiente"/>
              <w:spacing w:line="360" w:lineRule="auto"/>
              <w:cnfStyle w:val="000000010000" w:firstRow="0" w:lastRow="0" w:firstColumn="0" w:lastColumn="0" w:oddVBand="0" w:evenVBand="0" w:oddHBand="0" w:evenHBand="1" w:firstRowFirstColumn="0" w:firstRowLastColumn="0" w:lastRowFirstColumn="0" w:lastRowLastColumn="0"/>
              <w:rPr>
                <w:rFonts w:cs="Arial"/>
                <w:b/>
                <w:bCs w:val="0"/>
                <w:sz w:val="20"/>
                <w:szCs w:val="22"/>
              </w:rPr>
            </w:pPr>
            <w:r w:rsidRPr="001F0847">
              <w:rPr>
                <w:rFonts w:cs="Arial"/>
                <w:b/>
                <w:sz w:val="20"/>
                <w:szCs w:val="22"/>
              </w:rPr>
              <w:t>MAR</w:t>
            </w:r>
          </w:p>
        </w:tc>
        <w:tc>
          <w:tcPr>
            <w:tcW w:w="693" w:type="dxa"/>
            <w:tcBorders>
              <w:top w:val="single" w:sz="8" w:space="0" w:color="B3CC82"/>
              <w:left w:val="nil"/>
              <w:bottom w:val="single" w:sz="8" w:space="0" w:color="B3CC82"/>
              <w:right w:val="nil"/>
            </w:tcBorders>
            <w:hideMark/>
          </w:tcPr>
          <w:p w:rsidR="00610AA2" w:rsidRPr="001F0847" w:rsidRDefault="00610AA2">
            <w:pPr>
              <w:pStyle w:val="Textoindependiente"/>
              <w:spacing w:line="360" w:lineRule="auto"/>
              <w:cnfStyle w:val="000000010000" w:firstRow="0" w:lastRow="0" w:firstColumn="0" w:lastColumn="0" w:oddVBand="0" w:evenVBand="0" w:oddHBand="0" w:evenHBand="1" w:firstRowFirstColumn="0" w:firstRowLastColumn="0" w:lastRowFirstColumn="0" w:lastRowLastColumn="0"/>
              <w:rPr>
                <w:rFonts w:cs="Arial"/>
                <w:b/>
                <w:bCs w:val="0"/>
                <w:sz w:val="20"/>
                <w:szCs w:val="22"/>
              </w:rPr>
            </w:pPr>
            <w:r w:rsidRPr="001F0847">
              <w:rPr>
                <w:rFonts w:cs="Arial"/>
                <w:b/>
                <w:sz w:val="20"/>
                <w:szCs w:val="22"/>
              </w:rPr>
              <w:t>ABR</w:t>
            </w:r>
          </w:p>
        </w:tc>
        <w:tc>
          <w:tcPr>
            <w:tcW w:w="685" w:type="dxa"/>
            <w:tcBorders>
              <w:top w:val="single" w:sz="8" w:space="0" w:color="B3CC82"/>
              <w:left w:val="nil"/>
              <w:bottom w:val="single" w:sz="8" w:space="0" w:color="B3CC82"/>
              <w:right w:val="nil"/>
            </w:tcBorders>
            <w:hideMark/>
          </w:tcPr>
          <w:p w:rsidR="00610AA2" w:rsidRPr="001F0847" w:rsidRDefault="00610AA2">
            <w:pPr>
              <w:pStyle w:val="Textoindependiente"/>
              <w:spacing w:line="360" w:lineRule="auto"/>
              <w:cnfStyle w:val="000000010000" w:firstRow="0" w:lastRow="0" w:firstColumn="0" w:lastColumn="0" w:oddVBand="0" w:evenVBand="0" w:oddHBand="0" w:evenHBand="1" w:firstRowFirstColumn="0" w:firstRowLastColumn="0" w:lastRowFirstColumn="0" w:lastRowLastColumn="0"/>
              <w:rPr>
                <w:rFonts w:cs="Arial"/>
                <w:b/>
                <w:bCs w:val="0"/>
                <w:sz w:val="20"/>
                <w:szCs w:val="22"/>
              </w:rPr>
            </w:pPr>
            <w:r w:rsidRPr="001F0847">
              <w:rPr>
                <w:rFonts w:cs="Arial"/>
                <w:b/>
                <w:sz w:val="20"/>
                <w:szCs w:val="22"/>
              </w:rPr>
              <w:t>MAY</w:t>
            </w:r>
          </w:p>
        </w:tc>
        <w:tc>
          <w:tcPr>
            <w:tcW w:w="657" w:type="dxa"/>
            <w:tcBorders>
              <w:top w:val="single" w:sz="8" w:space="0" w:color="B3CC82"/>
              <w:left w:val="nil"/>
              <w:bottom w:val="single" w:sz="8" w:space="0" w:color="B3CC82"/>
              <w:right w:val="nil"/>
            </w:tcBorders>
            <w:hideMark/>
          </w:tcPr>
          <w:p w:rsidR="00610AA2" w:rsidRPr="001F0847" w:rsidRDefault="00610AA2">
            <w:pPr>
              <w:pStyle w:val="Textoindependiente"/>
              <w:spacing w:line="360" w:lineRule="auto"/>
              <w:cnfStyle w:val="000000010000" w:firstRow="0" w:lastRow="0" w:firstColumn="0" w:lastColumn="0" w:oddVBand="0" w:evenVBand="0" w:oddHBand="0" w:evenHBand="1" w:firstRowFirstColumn="0" w:firstRowLastColumn="0" w:lastRowFirstColumn="0" w:lastRowLastColumn="0"/>
              <w:rPr>
                <w:rFonts w:cs="Arial"/>
                <w:b/>
                <w:bCs w:val="0"/>
                <w:sz w:val="20"/>
                <w:szCs w:val="22"/>
              </w:rPr>
            </w:pPr>
            <w:r w:rsidRPr="001F0847">
              <w:rPr>
                <w:rFonts w:cs="Arial"/>
                <w:b/>
                <w:sz w:val="20"/>
                <w:szCs w:val="22"/>
              </w:rPr>
              <w:t>JUN</w:t>
            </w:r>
          </w:p>
        </w:tc>
        <w:tc>
          <w:tcPr>
            <w:tcW w:w="645" w:type="dxa"/>
            <w:tcBorders>
              <w:top w:val="single" w:sz="8" w:space="0" w:color="B3CC82"/>
              <w:left w:val="nil"/>
              <w:bottom w:val="single" w:sz="8" w:space="0" w:color="B3CC82"/>
              <w:right w:val="nil"/>
            </w:tcBorders>
            <w:hideMark/>
          </w:tcPr>
          <w:p w:rsidR="00610AA2" w:rsidRPr="001F0847" w:rsidRDefault="00610AA2">
            <w:pPr>
              <w:pStyle w:val="Textoindependiente"/>
              <w:spacing w:line="360" w:lineRule="auto"/>
              <w:cnfStyle w:val="000000010000" w:firstRow="0" w:lastRow="0" w:firstColumn="0" w:lastColumn="0" w:oddVBand="0" w:evenVBand="0" w:oddHBand="0" w:evenHBand="1" w:firstRowFirstColumn="0" w:firstRowLastColumn="0" w:lastRowFirstColumn="0" w:lastRowLastColumn="0"/>
              <w:rPr>
                <w:rFonts w:cs="Arial"/>
                <w:b/>
                <w:bCs w:val="0"/>
                <w:sz w:val="20"/>
                <w:szCs w:val="22"/>
              </w:rPr>
            </w:pPr>
            <w:r w:rsidRPr="001F0847">
              <w:rPr>
                <w:rFonts w:cs="Arial"/>
                <w:b/>
                <w:sz w:val="20"/>
                <w:szCs w:val="22"/>
              </w:rPr>
              <w:t>JUL</w:t>
            </w:r>
          </w:p>
        </w:tc>
        <w:tc>
          <w:tcPr>
            <w:tcW w:w="718" w:type="dxa"/>
            <w:tcBorders>
              <w:top w:val="single" w:sz="8" w:space="0" w:color="B3CC82"/>
              <w:left w:val="nil"/>
              <w:bottom w:val="single" w:sz="8" w:space="0" w:color="B3CC82"/>
              <w:right w:val="nil"/>
            </w:tcBorders>
            <w:hideMark/>
          </w:tcPr>
          <w:p w:rsidR="00610AA2" w:rsidRPr="001F0847" w:rsidRDefault="00610AA2">
            <w:pPr>
              <w:pStyle w:val="Textoindependiente"/>
              <w:spacing w:line="360" w:lineRule="auto"/>
              <w:cnfStyle w:val="000000010000" w:firstRow="0" w:lastRow="0" w:firstColumn="0" w:lastColumn="0" w:oddVBand="0" w:evenVBand="0" w:oddHBand="0" w:evenHBand="1" w:firstRowFirstColumn="0" w:firstRowLastColumn="0" w:lastRowFirstColumn="0" w:lastRowLastColumn="0"/>
              <w:rPr>
                <w:rFonts w:cs="Arial"/>
                <w:b/>
                <w:bCs w:val="0"/>
                <w:sz w:val="20"/>
                <w:szCs w:val="22"/>
                <w:lang w:val="en-US"/>
              </w:rPr>
            </w:pPr>
            <w:r w:rsidRPr="001F0847">
              <w:rPr>
                <w:rFonts w:cs="Arial"/>
                <w:b/>
                <w:sz w:val="20"/>
                <w:szCs w:val="22"/>
                <w:lang w:val="en-US"/>
              </w:rPr>
              <w:t>AGO</w:t>
            </w:r>
          </w:p>
        </w:tc>
        <w:tc>
          <w:tcPr>
            <w:tcW w:w="657" w:type="dxa"/>
            <w:tcBorders>
              <w:top w:val="single" w:sz="8" w:space="0" w:color="B3CC82"/>
              <w:left w:val="nil"/>
              <w:bottom w:val="single" w:sz="8" w:space="0" w:color="B3CC82"/>
              <w:right w:val="nil"/>
            </w:tcBorders>
            <w:hideMark/>
          </w:tcPr>
          <w:p w:rsidR="00610AA2" w:rsidRPr="001F0847" w:rsidRDefault="00610AA2">
            <w:pPr>
              <w:pStyle w:val="Textoindependiente"/>
              <w:spacing w:line="360" w:lineRule="auto"/>
              <w:cnfStyle w:val="000000010000" w:firstRow="0" w:lastRow="0" w:firstColumn="0" w:lastColumn="0" w:oddVBand="0" w:evenVBand="0" w:oddHBand="0" w:evenHBand="1" w:firstRowFirstColumn="0" w:firstRowLastColumn="0" w:lastRowFirstColumn="0" w:lastRowLastColumn="0"/>
              <w:rPr>
                <w:rFonts w:cs="Arial"/>
                <w:b/>
                <w:bCs w:val="0"/>
                <w:sz w:val="20"/>
                <w:szCs w:val="22"/>
                <w:lang w:val="en-US"/>
              </w:rPr>
            </w:pPr>
            <w:r w:rsidRPr="001F0847">
              <w:rPr>
                <w:rFonts w:cs="Arial"/>
                <w:b/>
                <w:sz w:val="20"/>
                <w:szCs w:val="22"/>
                <w:lang w:val="en-US"/>
              </w:rPr>
              <w:t>SEP</w:t>
            </w:r>
          </w:p>
        </w:tc>
        <w:tc>
          <w:tcPr>
            <w:tcW w:w="681" w:type="dxa"/>
            <w:tcBorders>
              <w:top w:val="single" w:sz="8" w:space="0" w:color="B3CC82"/>
              <w:left w:val="nil"/>
              <w:bottom w:val="single" w:sz="8" w:space="0" w:color="B3CC82"/>
              <w:right w:val="nil"/>
            </w:tcBorders>
            <w:hideMark/>
          </w:tcPr>
          <w:p w:rsidR="00610AA2" w:rsidRPr="001F0847" w:rsidRDefault="00610AA2">
            <w:pPr>
              <w:pStyle w:val="Textoindependiente"/>
              <w:spacing w:line="360" w:lineRule="auto"/>
              <w:cnfStyle w:val="000000010000" w:firstRow="0" w:lastRow="0" w:firstColumn="0" w:lastColumn="0" w:oddVBand="0" w:evenVBand="0" w:oddHBand="0" w:evenHBand="1" w:firstRowFirstColumn="0" w:firstRowLastColumn="0" w:lastRowFirstColumn="0" w:lastRowLastColumn="0"/>
              <w:rPr>
                <w:rFonts w:cs="Arial"/>
                <w:b/>
                <w:bCs w:val="0"/>
                <w:sz w:val="20"/>
                <w:szCs w:val="22"/>
                <w:lang w:val="en-US"/>
              </w:rPr>
            </w:pPr>
            <w:r w:rsidRPr="001F0847">
              <w:rPr>
                <w:rFonts w:cs="Arial"/>
                <w:b/>
                <w:sz w:val="20"/>
                <w:szCs w:val="22"/>
                <w:lang w:val="en-US"/>
              </w:rPr>
              <w:t>OCT</w:t>
            </w:r>
          </w:p>
        </w:tc>
        <w:tc>
          <w:tcPr>
            <w:tcW w:w="693" w:type="dxa"/>
            <w:tcBorders>
              <w:top w:val="single" w:sz="8" w:space="0" w:color="B3CC82"/>
              <w:left w:val="nil"/>
              <w:bottom w:val="single" w:sz="8" w:space="0" w:color="B3CC82"/>
              <w:right w:val="nil"/>
            </w:tcBorders>
            <w:hideMark/>
          </w:tcPr>
          <w:p w:rsidR="00610AA2" w:rsidRPr="001F0847" w:rsidRDefault="00610AA2">
            <w:pPr>
              <w:pStyle w:val="Textoindependiente"/>
              <w:spacing w:line="360" w:lineRule="auto"/>
              <w:cnfStyle w:val="000000010000" w:firstRow="0" w:lastRow="0" w:firstColumn="0" w:lastColumn="0" w:oddVBand="0" w:evenVBand="0" w:oddHBand="0" w:evenHBand="1" w:firstRowFirstColumn="0" w:firstRowLastColumn="0" w:lastRowFirstColumn="0" w:lastRowLastColumn="0"/>
              <w:rPr>
                <w:rFonts w:cs="Arial"/>
                <w:b/>
                <w:bCs w:val="0"/>
                <w:sz w:val="20"/>
                <w:szCs w:val="22"/>
              </w:rPr>
            </w:pPr>
            <w:r w:rsidRPr="001F0847">
              <w:rPr>
                <w:rFonts w:cs="Arial"/>
                <w:b/>
                <w:sz w:val="20"/>
                <w:szCs w:val="22"/>
              </w:rPr>
              <w:t>NOV</w:t>
            </w:r>
          </w:p>
        </w:tc>
        <w:tc>
          <w:tcPr>
            <w:tcW w:w="645" w:type="dxa"/>
            <w:tcBorders>
              <w:top w:val="single" w:sz="8" w:space="0" w:color="B3CC82"/>
              <w:left w:val="nil"/>
              <w:bottom w:val="single" w:sz="8" w:space="0" w:color="B3CC82"/>
              <w:right w:val="nil"/>
            </w:tcBorders>
            <w:hideMark/>
          </w:tcPr>
          <w:p w:rsidR="00610AA2" w:rsidRPr="001F0847" w:rsidRDefault="00610AA2">
            <w:pPr>
              <w:pStyle w:val="Textoindependiente"/>
              <w:spacing w:line="360" w:lineRule="auto"/>
              <w:cnfStyle w:val="000000010000" w:firstRow="0" w:lastRow="0" w:firstColumn="0" w:lastColumn="0" w:oddVBand="0" w:evenVBand="0" w:oddHBand="0" w:evenHBand="1" w:firstRowFirstColumn="0" w:firstRowLastColumn="0" w:lastRowFirstColumn="0" w:lastRowLastColumn="0"/>
              <w:rPr>
                <w:rFonts w:cs="Arial"/>
                <w:b/>
                <w:bCs w:val="0"/>
                <w:sz w:val="20"/>
                <w:szCs w:val="22"/>
              </w:rPr>
            </w:pPr>
            <w:r w:rsidRPr="001F0847">
              <w:rPr>
                <w:rFonts w:cs="Arial"/>
                <w:b/>
                <w:sz w:val="20"/>
                <w:szCs w:val="22"/>
              </w:rPr>
              <w:t>DIC</w:t>
            </w:r>
          </w:p>
        </w:tc>
        <w:tc>
          <w:tcPr>
            <w:tcW w:w="645" w:type="dxa"/>
            <w:tcBorders>
              <w:top w:val="single" w:sz="8" w:space="0" w:color="B3CC82"/>
              <w:left w:val="nil"/>
              <w:bottom w:val="single" w:sz="8" w:space="0" w:color="B3CC82"/>
              <w:right w:val="single" w:sz="8" w:space="0" w:color="B3CC82"/>
            </w:tcBorders>
            <w:hideMark/>
          </w:tcPr>
          <w:p w:rsidR="00610AA2" w:rsidRPr="001F0847" w:rsidRDefault="00610AA2">
            <w:pPr>
              <w:pStyle w:val="Textoindependiente"/>
              <w:spacing w:line="360" w:lineRule="auto"/>
              <w:cnfStyle w:val="000000010000" w:firstRow="0" w:lastRow="0" w:firstColumn="0" w:lastColumn="0" w:oddVBand="0" w:evenVBand="0" w:oddHBand="0" w:evenHBand="1" w:firstRowFirstColumn="0" w:firstRowLastColumn="0" w:lastRowFirstColumn="0" w:lastRowLastColumn="0"/>
              <w:rPr>
                <w:rFonts w:cs="Arial"/>
                <w:b/>
                <w:sz w:val="20"/>
                <w:szCs w:val="22"/>
              </w:rPr>
            </w:pPr>
            <w:r w:rsidRPr="001F0847">
              <w:rPr>
                <w:rFonts w:cs="Arial"/>
                <w:b/>
                <w:sz w:val="20"/>
                <w:szCs w:val="22"/>
              </w:rPr>
              <w:t>Año</w:t>
            </w:r>
          </w:p>
        </w:tc>
      </w:tr>
      <w:tr w:rsidR="00610AA2" w:rsidRPr="001F0847" w:rsidTr="00610AA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2" w:type="dxa"/>
            <w:tcBorders>
              <w:top w:val="single" w:sz="8" w:space="0" w:color="B3CC82"/>
              <w:left w:val="single" w:sz="8" w:space="0" w:color="B3CC82"/>
              <w:bottom w:val="single" w:sz="8" w:space="0" w:color="B3CC82"/>
              <w:right w:val="nil"/>
            </w:tcBorders>
          </w:tcPr>
          <w:p w:rsidR="00610AA2" w:rsidRPr="001F0847" w:rsidRDefault="00610AA2">
            <w:pPr>
              <w:pStyle w:val="Textoindependiente"/>
              <w:spacing w:line="360" w:lineRule="auto"/>
              <w:rPr>
                <w:rFonts w:cs="Arial"/>
                <w:sz w:val="20"/>
                <w:szCs w:val="22"/>
              </w:rPr>
            </w:pPr>
          </w:p>
        </w:tc>
        <w:tc>
          <w:tcPr>
            <w:tcW w:w="669" w:type="dxa"/>
            <w:tcBorders>
              <w:top w:val="single" w:sz="8" w:space="0" w:color="B3CC82"/>
              <w:left w:val="nil"/>
              <w:bottom w:val="single" w:sz="8" w:space="0" w:color="B3CC82"/>
              <w:right w:val="nil"/>
            </w:tcBorders>
            <w:hideMark/>
          </w:tcPr>
          <w:p w:rsidR="00610AA2" w:rsidRPr="001F0847" w:rsidRDefault="00610AA2">
            <w:pPr>
              <w:pStyle w:val="Textoindependiente"/>
              <w:spacing w:line="360" w:lineRule="auto"/>
              <w:cnfStyle w:val="000000100000" w:firstRow="0" w:lastRow="0" w:firstColumn="0" w:lastColumn="0" w:oddVBand="0" w:evenVBand="0" w:oddHBand="1" w:evenHBand="0" w:firstRowFirstColumn="0" w:firstRowLastColumn="0" w:lastRowFirstColumn="0" w:lastRowLastColumn="0"/>
              <w:rPr>
                <w:rFonts w:cs="Arial"/>
                <w:bCs w:val="0"/>
                <w:sz w:val="20"/>
                <w:szCs w:val="22"/>
              </w:rPr>
            </w:pPr>
            <w:r w:rsidRPr="001F0847">
              <w:rPr>
                <w:rFonts w:cs="Arial"/>
                <w:sz w:val="20"/>
                <w:szCs w:val="22"/>
              </w:rPr>
              <w:t>24.3</w:t>
            </w:r>
          </w:p>
        </w:tc>
        <w:tc>
          <w:tcPr>
            <w:tcW w:w="706" w:type="dxa"/>
            <w:tcBorders>
              <w:top w:val="single" w:sz="8" w:space="0" w:color="B3CC82"/>
              <w:left w:val="nil"/>
              <w:bottom w:val="single" w:sz="8" w:space="0" w:color="B3CC82"/>
              <w:right w:val="nil"/>
            </w:tcBorders>
            <w:hideMark/>
          </w:tcPr>
          <w:p w:rsidR="00610AA2" w:rsidRPr="001F0847" w:rsidRDefault="00610AA2">
            <w:pPr>
              <w:pStyle w:val="Textoindependiente"/>
              <w:spacing w:line="360" w:lineRule="auto"/>
              <w:cnfStyle w:val="000000100000" w:firstRow="0" w:lastRow="0" w:firstColumn="0" w:lastColumn="0" w:oddVBand="0" w:evenVBand="0" w:oddHBand="1" w:evenHBand="0" w:firstRowFirstColumn="0" w:firstRowLastColumn="0" w:lastRowFirstColumn="0" w:lastRowLastColumn="0"/>
              <w:rPr>
                <w:rFonts w:cs="Arial"/>
                <w:bCs w:val="0"/>
                <w:sz w:val="20"/>
                <w:szCs w:val="22"/>
              </w:rPr>
            </w:pPr>
            <w:r w:rsidRPr="001F0847">
              <w:rPr>
                <w:rFonts w:cs="Arial"/>
                <w:sz w:val="20"/>
                <w:szCs w:val="22"/>
              </w:rPr>
              <w:t>24..4</w:t>
            </w:r>
          </w:p>
        </w:tc>
        <w:tc>
          <w:tcPr>
            <w:tcW w:w="718" w:type="dxa"/>
            <w:tcBorders>
              <w:top w:val="single" w:sz="8" w:space="0" w:color="B3CC82"/>
              <w:left w:val="nil"/>
              <w:bottom w:val="single" w:sz="8" w:space="0" w:color="B3CC82"/>
              <w:right w:val="nil"/>
            </w:tcBorders>
            <w:hideMark/>
          </w:tcPr>
          <w:p w:rsidR="00610AA2" w:rsidRPr="001F0847" w:rsidRDefault="00610AA2">
            <w:pPr>
              <w:pStyle w:val="Textoindependiente"/>
              <w:spacing w:line="360" w:lineRule="auto"/>
              <w:cnfStyle w:val="000000100000" w:firstRow="0" w:lastRow="0" w:firstColumn="0" w:lastColumn="0" w:oddVBand="0" w:evenVBand="0" w:oddHBand="1" w:evenHBand="0" w:firstRowFirstColumn="0" w:firstRowLastColumn="0" w:lastRowFirstColumn="0" w:lastRowLastColumn="0"/>
              <w:rPr>
                <w:rFonts w:cs="Arial"/>
                <w:bCs w:val="0"/>
                <w:sz w:val="20"/>
                <w:szCs w:val="22"/>
              </w:rPr>
            </w:pPr>
            <w:r w:rsidRPr="001F0847">
              <w:rPr>
                <w:rFonts w:cs="Arial"/>
                <w:sz w:val="20"/>
                <w:szCs w:val="22"/>
              </w:rPr>
              <w:t>24,8</w:t>
            </w:r>
          </w:p>
        </w:tc>
        <w:tc>
          <w:tcPr>
            <w:tcW w:w="693" w:type="dxa"/>
            <w:tcBorders>
              <w:top w:val="single" w:sz="8" w:space="0" w:color="B3CC82"/>
              <w:left w:val="nil"/>
              <w:bottom w:val="single" w:sz="8" w:space="0" w:color="B3CC82"/>
              <w:right w:val="nil"/>
            </w:tcBorders>
            <w:hideMark/>
          </w:tcPr>
          <w:p w:rsidR="00610AA2" w:rsidRPr="001F0847" w:rsidRDefault="00610AA2">
            <w:pPr>
              <w:pStyle w:val="Textoindependiente"/>
              <w:spacing w:line="360" w:lineRule="auto"/>
              <w:cnfStyle w:val="000000100000" w:firstRow="0" w:lastRow="0" w:firstColumn="0" w:lastColumn="0" w:oddVBand="0" w:evenVBand="0" w:oddHBand="1" w:evenHBand="0" w:firstRowFirstColumn="0" w:firstRowLastColumn="0" w:lastRowFirstColumn="0" w:lastRowLastColumn="0"/>
              <w:rPr>
                <w:rFonts w:cs="Arial"/>
                <w:bCs w:val="0"/>
                <w:sz w:val="20"/>
                <w:szCs w:val="22"/>
              </w:rPr>
            </w:pPr>
            <w:r w:rsidRPr="001F0847">
              <w:rPr>
                <w:rFonts w:cs="Arial"/>
                <w:sz w:val="20"/>
                <w:szCs w:val="22"/>
              </w:rPr>
              <w:t>25,7</w:t>
            </w:r>
          </w:p>
        </w:tc>
        <w:tc>
          <w:tcPr>
            <w:tcW w:w="685" w:type="dxa"/>
            <w:tcBorders>
              <w:top w:val="single" w:sz="8" w:space="0" w:color="B3CC82"/>
              <w:left w:val="nil"/>
              <w:bottom w:val="single" w:sz="8" w:space="0" w:color="B3CC82"/>
              <w:right w:val="nil"/>
            </w:tcBorders>
            <w:hideMark/>
          </w:tcPr>
          <w:p w:rsidR="00610AA2" w:rsidRPr="001F0847" w:rsidRDefault="00610AA2">
            <w:pPr>
              <w:pStyle w:val="Textoindependiente"/>
              <w:spacing w:line="360" w:lineRule="auto"/>
              <w:cnfStyle w:val="000000100000" w:firstRow="0" w:lastRow="0" w:firstColumn="0" w:lastColumn="0" w:oddVBand="0" w:evenVBand="0" w:oddHBand="1" w:evenHBand="0" w:firstRowFirstColumn="0" w:firstRowLastColumn="0" w:lastRowFirstColumn="0" w:lastRowLastColumn="0"/>
              <w:rPr>
                <w:rFonts w:cs="Arial"/>
                <w:bCs w:val="0"/>
                <w:sz w:val="20"/>
                <w:szCs w:val="22"/>
              </w:rPr>
            </w:pPr>
            <w:r w:rsidRPr="001F0847">
              <w:rPr>
                <w:rFonts w:cs="Arial"/>
                <w:sz w:val="20"/>
                <w:szCs w:val="22"/>
              </w:rPr>
              <w:t>26.2</w:t>
            </w:r>
          </w:p>
        </w:tc>
        <w:tc>
          <w:tcPr>
            <w:tcW w:w="657" w:type="dxa"/>
            <w:tcBorders>
              <w:top w:val="single" w:sz="8" w:space="0" w:color="B3CC82"/>
              <w:left w:val="nil"/>
              <w:bottom w:val="single" w:sz="8" w:space="0" w:color="B3CC82"/>
              <w:right w:val="nil"/>
            </w:tcBorders>
            <w:hideMark/>
          </w:tcPr>
          <w:p w:rsidR="00610AA2" w:rsidRPr="001F0847" w:rsidRDefault="00610AA2">
            <w:pPr>
              <w:pStyle w:val="Textoindependiente"/>
              <w:spacing w:line="360" w:lineRule="auto"/>
              <w:cnfStyle w:val="000000100000" w:firstRow="0" w:lastRow="0" w:firstColumn="0" w:lastColumn="0" w:oddVBand="0" w:evenVBand="0" w:oddHBand="1" w:evenHBand="0" w:firstRowFirstColumn="0" w:firstRowLastColumn="0" w:lastRowFirstColumn="0" w:lastRowLastColumn="0"/>
              <w:rPr>
                <w:rFonts w:cs="Arial"/>
                <w:bCs w:val="0"/>
                <w:sz w:val="20"/>
                <w:szCs w:val="22"/>
              </w:rPr>
            </w:pPr>
            <w:r w:rsidRPr="001F0847">
              <w:rPr>
                <w:rFonts w:cs="Arial"/>
                <w:sz w:val="20"/>
                <w:szCs w:val="22"/>
              </w:rPr>
              <w:t>26.9</w:t>
            </w:r>
          </w:p>
        </w:tc>
        <w:tc>
          <w:tcPr>
            <w:tcW w:w="645" w:type="dxa"/>
            <w:tcBorders>
              <w:top w:val="single" w:sz="8" w:space="0" w:color="B3CC82"/>
              <w:left w:val="nil"/>
              <w:bottom w:val="single" w:sz="8" w:space="0" w:color="B3CC82"/>
              <w:right w:val="nil"/>
            </w:tcBorders>
            <w:hideMark/>
          </w:tcPr>
          <w:p w:rsidR="00610AA2" w:rsidRPr="001F0847" w:rsidRDefault="00610AA2">
            <w:pPr>
              <w:pStyle w:val="Textoindependiente"/>
              <w:spacing w:line="360" w:lineRule="auto"/>
              <w:cnfStyle w:val="000000100000" w:firstRow="0" w:lastRow="0" w:firstColumn="0" w:lastColumn="0" w:oddVBand="0" w:evenVBand="0" w:oddHBand="1" w:evenHBand="0" w:firstRowFirstColumn="0" w:firstRowLastColumn="0" w:lastRowFirstColumn="0" w:lastRowLastColumn="0"/>
              <w:rPr>
                <w:rFonts w:cs="Arial"/>
                <w:bCs w:val="0"/>
                <w:sz w:val="20"/>
                <w:szCs w:val="22"/>
              </w:rPr>
            </w:pPr>
            <w:r w:rsidRPr="001F0847">
              <w:rPr>
                <w:rFonts w:cs="Arial"/>
                <w:sz w:val="20"/>
                <w:szCs w:val="22"/>
              </w:rPr>
              <w:t>27.4</w:t>
            </w:r>
          </w:p>
        </w:tc>
        <w:tc>
          <w:tcPr>
            <w:tcW w:w="718" w:type="dxa"/>
            <w:tcBorders>
              <w:top w:val="single" w:sz="8" w:space="0" w:color="B3CC82"/>
              <w:left w:val="nil"/>
              <w:bottom w:val="single" w:sz="8" w:space="0" w:color="B3CC82"/>
              <w:right w:val="nil"/>
            </w:tcBorders>
            <w:hideMark/>
          </w:tcPr>
          <w:p w:rsidR="00610AA2" w:rsidRPr="001F0847" w:rsidRDefault="00610AA2">
            <w:pPr>
              <w:pStyle w:val="Textoindependiente"/>
              <w:spacing w:line="360" w:lineRule="auto"/>
              <w:cnfStyle w:val="000000100000" w:firstRow="0" w:lastRow="0" w:firstColumn="0" w:lastColumn="0" w:oddVBand="0" w:evenVBand="0" w:oddHBand="1" w:evenHBand="0" w:firstRowFirstColumn="0" w:firstRowLastColumn="0" w:lastRowFirstColumn="0" w:lastRowLastColumn="0"/>
              <w:rPr>
                <w:rFonts w:cs="Arial"/>
                <w:bCs w:val="0"/>
                <w:sz w:val="20"/>
                <w:szCs w:val="22"/>
              </w:rPr>
            </w:pPr>
            <w:r w:rsidRPr="001F0847">
              <w:rPr>
                <w:rFonts w:cs="Arial"/>
                <w:sz w:val="20"/>
                <w:szCs w:val="22"/>
              </w:rPr>
              <w:t>27.4</w:t>
            </w:r>
          </w:p>
        </w:tc>
        <w:tc>
          <w:tcPr>
            <w:tcW w:w="657" w:type="dxa"/>
            <w:tcBorders>
              <w:top w:val="single" w:sz="8" w:space="0" w:color="B3CC82"/>
              <w:left w:val="nil"/>
              <w:bottom w:val="single" w:sz="8" w:space="0" w:color="B3CC82"/>
              <w:right w:val="nil"/>
            </w:tcBorders>
            <w:hideMark/>
          </w:tcPr>
          <w:p w:rsidR="00610AA2" w:rsidRPr="001F0847" w:rsidRDefault="00610AA2">
            <w:pPr>
              <w:pStyle w:val="Textoindependiente"/>
              <w:spacing w:line="360" w:lineRule="auto"/>
              <w:cnfStyle w:val="000000100000" w:firstRow="0" w:lastRow="0" w:firstColumn="0" w:lastColumn="0" w:oddVBand="0" w:evenVBand="0" w:oddHBand="1" w:evenHBand="0" w:firstRowFirstColumn="0" w:firstRowLastColumn="0" w:lastRowFirstColumn="0" w:lastRowLastColumn="0"/>
              <w:rPr>
                <w:rFonts w:cs="Arial"/>
                <w:bCs w:val="0"/>
                <w:sz w:val="20"/>
                <w:szCs w:val="22"/>
              </w:rPr>
            </w:pPr>
            <w:r w:rsidRPr="001F0847">
              <w:rPr>
                <w:rFonts w:cs="Arial"/>
                <w:sz w:val="20"/>
                <w:szCs w:val="22"/>
              </w:rPr>
              <w:t>27.1</w:t>
            </w:r>
          </w:p>
        </w:tc>
        <w:tc>
          <w:tcPr>
            <w:tcW w:w="681" w:type="dxa"/>
            <w:tcBorders>
              <w:top w:val="single" w:sz="8" w:space="0" w:color="B3CC82"/>
              <w:left w:val="nil"/>
              <w:bottom w:val="single" w:sz="8" w:space="0" w:color="B3CC82"/>
              <w:right w:val="nil"/>
            </w:tcBorders>
            <w:hideMark/>
          </w:tcPr>
          <w:p w:rsidR="00610AA2" w:rsidRPr="001F0847" w:rsidRDefault="00610AA2">
            <w:pPr>
              <w:pStyle w:val="Textoindependiente"/>
              <w:spacing w:line="360" w:lineRule="auto"/>
              <w:cnfStyle w:val="000000100000" w:firstRow="0" w:lastRow="0" w:firstColumn="0" w:lastColumn="0" w:oddVBand="0" w:evenVBand="0" w:oddHBand="1" w:evenHBand="0" w:firstRowFirstColumn="0" w:firstRowLastColumn="0" w:lastRowFirstColumn="0" w:lastRowLastColumn="0"/>
              <w:rPr>
                <w:rFonts w:cs="Arial"/>
                <w:bCs w:val="0"/>
                <w:sz w:val="20"/>
                <w:szCs w:val="22"/>
              </w:rPr>
            </w:pPr>
            <w:r w:rsidRPr="001F0847">
              <w:rPr>
                <w:rFonts w:cs="Arial"/>
                <w:sz w:val="20"/>
                <w:szCs w:val="22"/>
              </w:rPr>
              <w:t>36.7</w:t>
            </w:r>
          </w:p>
        </w:tc>
        <w:tc>
          <w:tcPr>
            <w:tcW w:w="693" w:type="dxa"/>
            <w:tcBorders>
              <w:top w:val="single" w:sz="8" w:space="0" w:color="B3CC82"/>
              <w:left w:val="nil"/>
              <w:bottom w:val="single" w:sz="8" w:space="0" w:color="B3CC82"/>
              <w:right w:val="nil"/>
            </w:tcBorders>
            <w:hideMark/>
          </w:tcPr>
          <w:p w:rsidR="00610AA2" w:rsidRPr="001F0847" w:rsidRDefault="00610AA2">
            <w:pPr>
              <w:pStyle w:val="Textoindependiente"/>
              <w:spacing w:line="360" w:lineRule="auto"/>
              <w:cnfStyle w:val="000000100000" w:firstRow="0" w:lastRow="0" w:firstColumn="0" w:lastColumn="0" w:oddVBand="0" w:evenVBand="0" w:oddHBand="1" w:evenHBand="0" w:firstRowFirstColumn="0" w:firstRowLastColumn="0" w:lastRowFirstColumn="0" w:lastRowLastColumn="0"/>
              <w:rPr>
                <w:rFonts w:cs="Arial"/>
                <w:bCs w:val="0"/>
                <w:sz w:val="20"/>
                <w:szCs w:val="22"/>
              </w:rPr>
            </w:pPr>
            <w:r w:rsidRPr="001F0847">
              <w:rPr>
                <w:rFonts w:cs="Arial"/>
                <w:sz w:val="20"/>
                <w:szCs w:val="22"/>
              </w:rPr>
              <w:t>26.0</w:t>
            </w:r>
          </w:p>
        </w:tc>
        <w:tc>
          <w:tcPr>
            <w:tcW w:w="645" w:type="dxa"/>
            <w:tcBorders>
              <w:top w:val="single" w:sz="8" w:space="0" w:color="B3CC82"/>
              <w:left w:val="nil"/>
              <w:bottom w:val="single" w:sz="8" w:space="0" w:color="B3CC82"/>
              <w:right w:val="nil"/>
            </w:tcBorders>
            <w:hideMark/>
          </w:tcPr>
          <w:p w:rsidR="00610AA2" w:rsidRPr="001F0847" w:rsidRDefault="00610AA2">
            <w:pPr>
              <w:pStyle w:val="Textoindependiente"/>
              <w:spacing w:line="360" w:lineRule="auto"/>
              <w:cnfStyle w:val="000000100000" w:firstRow="0" w:lastRow="0" w:firstColumn="0" w:lastColumn="0" w:oddVBand="0" w:evenVBand="0" w:oddHBand="1" w:evenHBand="0" w:firstRowFirstColumn="0" w:firstRowLastColumn="0" w:lastRowFirstColumn="0" w:lastRowLastColumn="0"/>
              <w:rPr>
                <w:rFonts w:cs="Arial"/>
                <w:bCs w:val="0"/>
                <w:sz w:val="20"/>
                <w:szCs w:val="22"/>
              </w:rPr>
            </w:pPr>
            <w:r w:rsidRPr="001F0847">
              <w:rPr>
                <w:rFonts w:cs="Arial"/>
                <w:sz w:val="20"/>
                <w:szCs w:val="22"/>
              </w:rPr>
              <w:t>24.8</w:t>
            </w:r>
          </w:p>
        </w:tc>
        <w:tc>
          <w:tcPr>
            <w:tcW w:w="645" w:type="dxa"/>
            <w:tcBorders>
              <w:top w:val="single" w:sz="8" w:space="0" w:color="B3CC82"/>
              <w:left w:val="nil"/>
              <w:bottom w:val="single" w:sz="8" w:space="0" w:color="B3CC82"/>
              <w:right w:val="single" w:sz="8" w:space="0" w:color="B3CC82"/>
            </w:tcBorders>
            <w:hideMark/>
          </w:tcPr>
          <w:p w:rsidR="00610AA2" w:rsidRPr="001F0847" w:rsidRDefault="00610AA2">
            <w:pPr>
              <w:pStyle w:val="Textoindependiente"/>
              <w:spacing w:line="360" w:lineRule="auto"/>
              <w:cnfStyle w:val="000000100000" w:firstRow="0" w:lastRow="0" w:firstColumn="0" w:lastColumn="0" w:oddVBand="0" w:evenVBand="0" w:oddHBand="1" w:evenHBand="0" w:firstRowFirstColumn="0" w:firstRowLastColumn="0" w:lastRowFirstColumn="0" w:lastRowLastColumn="0"/>
              <w:rPr>
                <w:rFonts w:cs="Arial"/>
                <w:bCs w:val="0"/>
                <w:sz w:val="20"/>
                <w:szCs w:val="22"/>
              </w:rPr>
            </w:pPr>
            <w:r w:rsidRPr="001F0847">
              <w:rPr>
                <w:rFonts w:cs="Arial"/>
                <w:sz w:val="20"/>
                <w:szCs w:val="22"/>
              </w:rPr>
              <w:t>26.0</w:t>
            </w:r>
          </w:p>
        </w:tc>
      </w:tr>
      <w:tr w:rsidR="00610AA2" w:rsidRPr="001F0847" w:rsidTr="00610AA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34" w:type="dxa"/>
            <w:gridSpan w:val="14"/>
            <w:tcBorders>
              <w:top w:val="single" w:sz="8" w:space="0" w:color="B3CC82"/>
              <w:left w:val="single" w:sz="8" w:space="0" w:color="B3CC82"/>
              <w:bottom w:val="single" w:sz="8" w:space="0" w:color="B3CC82"/>
              <w:right w:val="single" w:sz="8" w:space="0" w:color="B3CC82"/>
            </w:tcBorders>
            <w:hideMark/>
          </w:tcPr>
          <w:p w:rsidR="00610AA2" w:rsidRPr="001F0847" w:rsidRDefault="00610AA2">
            <w:pPr>
              <w:pStyle w:val="Textoindependiente"/>
              <w:spacing w:line="360" w:lineRule="auto"/>
              <w:jc w:val="center"/>
              <w:rPr>
                <w:rFonts w:cs="Arial"/>
                <w:b w:val="0"/>
                <w:sz w:val="20"/>
                <w:szCs w:val="22"/>
              </w:rPr>
            </w:pPr>
            <w:r w:rsidRPr="001F0847">
              <w:rPr>
                <w:rFonts w:cs="Arial"/>
                <w:b w:val="0"/>
                <w:sz w:val="20"/>
                <w:szCs w:val="22"/>
              </w:rPr>
              <w:t>Temperatura Máxima Normal</w:t>
            </w:r>
          </w:p>
        </w:tc>
      </w:tr>
      <w:tr w:rsidR="00610AA2" w:rsidRPr="001F0847" w:rsidTr="00610AA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2" w:type="dxa"/>
            <w:tcBorders>
              <w:top w:val="single" w:sz="8" w:space="0" w:color="B3CC82"/>
              <w:left w:val="single" w:sz="8" w:space="0" w:color="B3CC82"/>
              <w:bottom w:val="single" w:sz="8" w:space="0" w:color="B3CC82"/>
              <w:right w:val="nil"/>
            </w:tcBorders>
          </w:tcPr>
          <w:p w:rsidR="00610AA2" w:rsidRPr="001F0847" w:rsidRDefault="00610AA2">
            <w:pPr>
              <w:pStyle w:val="Textoindependiente"/>
              <w:spacing w:line="360" w:lineRule="auto"/>
              <w:rPr>
                <w:rFonts w:cs="Arial"/>
                <w:b w:val="0"/>
                <w:sz w:val="20"/>
                <w:szCs w:val="22"/>
                <w:lang w:val="en-US"/>
              </w:rPr>
            </w:pPr>
          </w:p>
        </w:tc>
        <w:tc>
          <w:tcPr>
            <w:tcW w:w="669" w:type="dxa"/>
            <w:tcBorders>
              <w:top w:val="single" w:sz="8" w:space="0" w:color="B3CC82"/>
              <w:left w:val="nil"/>
              <w:bottom w:val="single" w:sz="8" w:space="0" w:color="B3CC82"/>
              <w:right w:val="nil"/>
            </w:tcBorders>
            <w:hideMark/>
          </w:tcPr>
          <w:p w:rsidR="00610AA2" w:rsidRPr="001F0847" w:rsidRDefault="00610AA2">
            <w:pPr>
              <w:pStyle w:val="Textoindependiente"/>
              <w:spacing w:line="360" w:lineRule="auto"/>
              <w:cnfStyle w:val="000000100000" w:firstRow="0" w:lastRow="0" w:firstColumn="0" w:lastColumn="0" w:oddVBand="0" w:evenVBand="0" w:oddHBand="1" w:evenHBand="0" w:firstRowFirstColumn="0" w:firstRowLastColumn="0" w:lastRowFirstColumn="0" w:lastRowLastColumn="0"/>
              <w:rPr>
                <w:rFonts w:cs="Arial"/>
                <w:b/>
                <w:bCs w:val="0"/>
                <w:sz w:val="20"/>
                <w:szCs w:val="22"/>
                <w:lang w:val="en-US"/>
              </w:rPr>
            </w:pPr>
            <w:r w:rsidRPr="001F0847">
              <w:rPr>
                <w:rFonts w:cs="Arial"/>
                <w:b/>
                <w:sz w:val="20"/>
                <w:szCs w:val="22"/>
                <w:lang w:val="en-US"/>
              </w:rPr>
              <w:t>ENE</w:t>
            </w:r>
          </w:p>
        </w:tc>
        <w:tc>
          <w:tcPr>
            <w:tcW w:w="706" w:type="dxa"/>
            <w:tcBorders>
              <w:top w:val="single" w:sz="8" w:space="0" w:color="B3CC82"/>
              <w:left w:val="nil"/>
              <w:bottom w:val="single" w:sz="8" w:space="0" w:color="B3CC82"/>
              <w:right w:val="nil"/>
            </w:tcBorders>
            <w:hideMark/>
          </w:tcPr>
          <w:p w:rsidR="00610AA2" w:rsidRPr="001F0847" w:rsidRDefault="00610AA2">
            <w:pPr>
              <w:pStyle w:val="Textoindependiente"/>
              <w:spacing w:line="360" w:lineRule="auto"/>
              <w:cnfStyle w:val="000000100000" w:firstRow="0" w:lastRow="0" w:firstColumn="0" w:lastColumn="0" w:oddVBand="0" w:evenVBand="0" w:oddHBand="1" w:evenHBand="0" w:firstRowFirstColumn="0" w:firstRowLastColumn="0" w:lastRowFirstColumn="0" w:lastRowLastColumn="0"/>
              <w:rPr>
                <w:rFonts w:cs="Arial"/>
                <w:b/>
                <w:bCs w:val="0"/>
                <w:sz w:val="20"/>
                <w:szCs w:val="22"/>
                <w:lang w:val="en-US"/>
              </w:rPr>
            </w:pPr>
            <w:r w:rsidRPr="001F0847">
              <w:rPr>
                <w:rFonts w:cs="Arial"/>
                <w:b/>
                <w:sz w:val="20"/>
                <w:szCs w:val="22"/>
                <w:lang w:val="en-US"/>
              </w:rPr>
              <w:t>FEB</w:t>
            </w:r>
          </w:p>
        </w:tc>
        <w:tc>
          <w:tcPr>
            <w:tcW w:w="718" w:type="dxa"/>
            <w:tcBorders>
              <w:top w:val="single" w:sz="8" w:space="0" w:color="B3CC82"/>
              <w:left w:val="nil"/>
              <w:bottom w:val="single" w:sz="8" w:space="0" w:color="B3CC82"/>
              <w:right w:val="nil"/>
            </w:tcBorders>
            <w:hideMark/>
          </w:tcPr>
          <w:p w:rsidR="00610AA2" w:rsidRPr="001F0847" w:rsidRDefault="00610AA2">
            <w:pPr>
              <w:pStyle w:val="Textoindependiente"/>
              <w:spacing w:line="360" w:lineRule="auto"/>
              <w:cnfStyle w:val="000000100000" w:firstRow="0" w:lastRow="0" w:firstColumn="0" w:lastColumn="0" w:oddVBand="0" w:evenVBand="0" w:oddHBand="1" w:evenHBand="0" w:firstRowFirstColumn="0" w:firstRowLastColumn="0" w:lastRowFirstColumn="0" w:lastRowLastColumn="0"/>
              <w:rPr>
                <w:rFonts w:cs="Arial"/>
                <w:b/>
                <w:bCs w:val="0"/>
                <w:sz w:val="20"/>
                <w:szCs w:val="22"/>
              </w:rPr>
            </w:pPr>
            <w:r w:rsidRPr="001F0847">
              <w:rPr>
                <w:rFonts w:cs="Arial"/>
                <w:b/>
                <w:sz w:val="20"/>
                <w:szCs w:val="22"/>
              </w:rPr>
              <w:t>MAR</w:t>
            </w:r>
          </w:p>
        </w:tc>
        <w:tc>
          <w:tcPr>
            <w:tcW w:w="693" w:type="dxa"/>
            <w:tcBorders>
              <w:top w:val="single" w:sz="8" w:space="0" w:color="B3CC82"/>
              <w:left w:val="nil"/>
              <w:bottom w:val="single" w:sz="8" w:space="0" w:color="B3CC82"/>
              <w:right w:val="nil"/>
            </w:tcBorders>
            <w:hideMark/>
          </w:tcPr>
          <w:p w:rsidR="00610AA2" w:rsidRPr="001F0847" w:rsidRDefault="00610AA2">
            <w:pPr>
              <w:pStyle w:val="Textoindependiente"/>
              <w:spacing w:line="360" w:lineRule="auto"/>
              <w:cnfStyle w:val="000000100000" w:firstRow="0" w:lastRow="0" w:firstColumn="0" w:lastColumn="0" w:oddVBand="0" w:evenVBand="0" w:oddHBand="1" w:evenHBand="0" w:firstRowFirstColumn="0" w:firstRowLastColumn="0" w:lastRowFirstColumn="0" w:lastRowLastColumn="0"/>
              <w:rPr>
                <w:rFonts w:cs="Arial"/>
                <w:b/>
                <w:bCs w:val="0"/>
                <w:sz w:val="20"/>
                <w:szCs w:val="22"/>
              </w:rPr>
            </w:pPr>
            <w:r w:rsidRPr="001F0847">
              <w:rPr>
                <w:rFonts w:cs="Arial"/>
                <w:b/>
                <w:sz w:val="20"/>
                <w:szCs w:val="22"/>
              </w:rPr>
              <w:t>ABR</w:t>
            </w:r>
          </w:p>
        </w:tc>
        <w:tc>
          <w:tcPr>
            <w:tcW w:w="685" w:type="dxa"/>
            <w:tcBorders>
              <w:top w:val="single" w:sz="8" w:space="0" w:color="B3CC82"/>
              <w:left w:val="nil"/>
              <w:bottom w:val="single" w:sz="8" w:space="0" w:color="B3CC82"/>
              <w:right w:val="nil"/>
            </w:tcBorders>
            <w:hideMark/>
          </w:tcPr>
          <w:p w:rsidR="00610AA2" w:rsidRPr="001F0847" w:rsidRDefault="00610AA2">
            <w:pPr>
              <w:pStyle w:val="Textoindependiente"/>
              <w:spacing w:line="360" w:lineRule="auto"/>
              <w:cnfStyle w:val="000000100000" w:firstRow="0" w:lastRow="0" w:firstColumn="0" w:lastColumn="0" w:oddVBand="0" w:evenVBand="0" w:oddHBand="1" w:evenHBand="0" w:firstRowFirstColumn="0" w:firstRowLastColumn="0" w:lastRowFirstColumn="0" w:lastRowLastColumn="0"/>
              <w:rPr>
                <w:rFonts w:cs="Arial"/>
                <w:b/>
                <w:bCs w:val="0"/>
                <w:sz w:val="20"/>
                <w:szCs w:val="22"/>
              </w:rPr>
            </w:pPr>
            <w:r w:rsidRPr="001F0847">
              <w:rPr>
                <w:rFonts w:cs="Arial"/>
                <w:b/>
                <w:sz w:val="20"/>
                <w:szCs w:val="22"/>
              </w:rPr>
              <w:t>MAY</w:t>
            </w:r>
          </w:p>
        </w:tc>
        <w:tc>
          <w:tcPr>
            <w:tcW w:w="657" w:type="dxa"/>
            <w:tcBorders>
              <w:top w:val="single" w:sz="8" w:space="0" w:color="B3CC82"/>
              <w:left w:val="nil"/>
              <w:bottom w:val="single" w:sz="8" w:space="0" w:color="B3CC82"/>
              <w:right w:val="nil"/>
            </w:tcBorders>
            <w:hideMark/>
          </w:tcPr>
          <w:p w:rsidR="00610AA2" w:rsidRPr="001F0847" w:rsidRDefault="00610AA2">
            <w:pPr>
              <w:pStyle w:val="Textoindependiente"/>
              <w:spacing w:line="360" w:lineRule="auto"/>
              <w:cnfStyle w:val="000000100000" w:firstRow="0" w:lastRow="0" w:firstColumn="0" w:lastColumn="0" w:oddVBand="0" w:evenVBand="0" w:oddHBand="1" w:evenHBand="0" w:firstRowFirstColumn="0" w:firstRowLastColumn="0" w:lastRowFirstColumn="0" w:lastRowLastColumn="0"/>
              <w:rPr>
                <w:rFonts w:cs="Arial"/>
                <w:b/>
                <w:bCs w:val="0"/>
                <w:sz w:val="20"/>
                <w:szCs w:val="22"/>
              </w:rPr>
            </w:pPr>
            <w:r w:rsidRPr="001F0847">
              <w:rPr>
                <w:rFonts w:cs="Arial"/>
                <w:b/>
                <w:sz w:val="20"/>
                <w:szCs w:val="22"/>
              </w:rPr>
              <w:t>JUN</w:t>
            </w:r>
          </w:p>
        </w:tc>
        <w:tc>
          <w:tcPr>
            <w:tcW w:w="645" w:type="dxa"/>
            <w:tcBorders>
              <w:top w:val="single" w:sz="8" w:space="0" w:color="B3CC82"/>
              <w:left w:val="nil"/>
              <w:bottom w:val="single" w:sz="8" w:space="0" w:color="B3CC82"/>
              <w:right w:val="nil"/>
            </w:tcBorders>
            <w:hideMark/>
          </w:tcPr>
          <w:p w:rsidR="00610AA2" w:rsidRPr="001F0847" w:rsidRDefault="00610AA2">
            <w:pPr>
              <w:pStyle w:val="Textoindependiente"/>
              <w:spacing w:line="360" w:lineRule="auto"/>
              <w:cnfStyle w:val="000000100000" w:firstRow="0" w:lastRow="0" w:firstColumn="0" w:lastColumn="0" w:oddVBand="0" w:evenVBand="0" w:oddHBand="1" w:evenHBand="0" w:firstRowFirstColumn="0" w:firstRowLastColumn="0" w:lastRowFirstColumn="0" w:lastRowLastColumn="0"/>
              <w:rPr>
                <w:rFonts w:cs="Arial"/>
                <w:b/>
                <w:bCs w:val="0"/>
                <w:sz w:val="20"/>
                <w:szCs w:val="22"/>
              </w:rPr>
            </w:pPr>
            <w:r w:rsidRPr="001F0847">
              <w:rPr>
                <w:rFonts w:cs="Arial"/>
                <w:b/>
                <w:sz w:val="20"/>
                <w:szCs w:val="22"/>
              </w:rPr>
              <w:t>JUL</w:t>
            </w:r>
          </w:p>
        </w:tc>
        <w:tc>
          <w:tcPr>
            <w:tcW w:w="718" w:type="dxa"/>
            <w:tcBorders>
              <w:top w:val="single" w:sz="8" w:space="0" w:color="B3CC82"/>
              <w:left w:val="nil"/>
              <w:bottom w:val="single" w:sz="8" w:space="0" w:color="B3CC82"/>
              <w:right w:val="nil"/>
            </w:tcBorders>
            <w:hideMark/>
          </w:tcPr>
          <w:p w:rsidR="00610AA2" w:rsidRPr="001F0847" w:rsidRDefault="00610AA2">
            <w:pPr>
              <w:pStyle w:val="Textoindependiente"/>
              <w:spacing w:line="360" w:lineRule="auto"/>
              <w:cnfStyle w:val="000000100000" w:firstRow="0" w:lastRow="0" w:firstColumn="0" w:lastColumn="0" w:oddVBand="0" w:evenVBand="0" w:oddHBand="1" w:evenHBand="0" w:firstRowFirstColumn="0" w:firstRowLastColumn="0" w:lastRowFirstColumn="0" w:lastRowLastColumn="0"/>
              <w:rPr>
                <w:rFonts w:cs="Arial"/>
                <w:b/>
                <w:bCs w:val="0"/>
                <w:sz w:val="20"/>
                <w:szCs w:val="22"/>
                <w:lang w:val="en-US"/>
              </w:rPr>
            </w:pPr>
            <w:r w:rsidRPr="001F0847">
              <w:rPr>
                <w:rFonts w:cs="Arial"/>
                <w:b/>
                <w:sz w:val="20"/>
                <w:szCs w:val="22"/>
                <w:lang w:val="en-US"/>
              </w:rPr>
              <w:t>AGO</w:t>
            </w:r>
          </w:p>
        </w:tc>
        <w:tc>
          <w:tcPr>
            <w:tcW w:w="657" w:type="dxa"/>
            <w:tcBorders>
              <w:top w:val="single" w:sz="8" w:space="0" w:color="B3CC82"/>
              <w:left w:val="nil"/>
              <w:bottom w:val="single" w:sz="8" w:space="0" w:color="B3CC82"/>
              <w:right w:val="nil"/>
            </w:tcBorders>
            <w:hideMark/>
          </w:tcPr>
          <w:p w:rsidR="00610AA2" w:rsidRPr="001F0847" w:rsidRDefault="00610AA2">
            <w:pPr>
              <w:pStyle w:val="Textoindependiente"/>
              <w:spacing w:line="360" w:lineRule="auto"/>
              <w:cnfStyle w:val="000000100000" w:firstRow="0" w:lastRow="0" w:firstColumn="0" w:lastColumn="0" w:oddVBand="0" w:evenVBand="0" w:oddHBand="1" w:evenHBand="0" w:firstRowFirstColumn="0" w:firstRowLastColumn="0" w:lastRowFirstColumn="0" w:lastRowLastColumn="0"/>
              <w:rPr>
                <w:rFonts w:cs="Arial"/>
                <w:b/>
                <w:bCs w:val="0"/>
                <w:sz w:val="20"/>
                <w:szCs w:val="22"/>
                <w:lang w:val="en-US"/>
              </w:rPr>
            </w:pPr>
            <w:r w:rsidRPr="001F0847">
              <w:rPr>
                <w:rFonts w:cs="Arial"/>
                <w:b/>
                <w:sz w:val="20"/>
                <w:szCs w:val="22"/>
                <w:lang w:val="en-US"/>
              </w:rPr>
              <w:t>SEP</w:t>
            </w:r>
          </w:p>
        </w:tc>
        <w:tc>
          <w:tcPr>
            <w:tcW w:w="681" w:type="dxa"/>
            <w:tcBorders>
              <w:top w:val="single" w:sz="8" w:space="0" w:color="B3CC82"/>
              <w:left w:val="nil"/>
              <w:bottom w:val="single" w:sz="8" w:space="0" w:color="B3CC82"/>
              <w:right w:val="nil"/>
            </w:tcBorders>
            <w:hideMark/>
          </w:tcPr>
          <w:p w:rsidR="00610AA2" w:rsidRPr="001F0847" w:rsidRDefault="00610AA2">
            <w:pPr>
              <w:pStyle w:val="Textoindependiente"/>
              <w:spacing w:line="360" w:lineRule="auto"/>
              <w:cnfStyle w:val="000000100000" w:firstRow="0" w:lastRow="0" w:firstColumn="0" w:lastColumn="0" w:oddVBand="0" w:evenVBand="0" w:oddHBand="1" w:evenHBand="0" w:firstRowFirstColumn="0" w:firstRowLastColumn="0" w:lastRowFirstColumn="0" w:lastRowLastColumn="0"/>
              <w:rPr>
                <w:rFonts w:cs="Arial"/>
                <w:b/>
                <w:bCs w:val="0"/>
                <w:sz w:val="20"/>
                <w:szCs w:val="22"/>
                <w:lang w:val="en-US"/>
              </w:rPr>
            </w:pPr>
            <w:r w:rsidRPr="001F0847">
              <w:rPr>
                <w:rFonts w:cs="Arial"/>
                <w:b/>
                <w:sz w:val="20"/>
                <w:szCs w:val="22"/>
                <w:lang w:val="en-US"/>
              </w:rPr>
              <w:t>OCT</w:t>
            </w:r>
          </w:p>
        </w:tc>
        <w:tc>
          <w:tcPr>
            <w:tcW w:w="693" w:type="dxa"/>
            <w:tcBorders>
              <w:top w:val="single" w:sz="8" w:space="0" w:color="B3CC82"/>
              <w:left w:val="nil"/>
              <w:bottom w:val="single" w:sz="8" w:space="0" w:color="B3CC82"/>
              <w:right w:val="nil"/>
            </w:tcBorders>
            <w:hideMark/>
          </w:tcPr>
          <w:p w:rsidR="00610AA2" w:rsidRPr="001F0847" w:rsidRDefault="00610AA2">
            <w:pPr>
              <w:pStyle w:val="Textoindependiente"/>
              <w:spacing w:line="360" w:lineRule="auto"/>
              <w:cnfStyle w:val="000000100000" w:firstRow="0" w:lastRow="0" w:firstColumn="0" w:lastColumn="0" w:oddVBand="0" w:evenVBand="0" w:oddHBand="1" w:evenHBand="0" w:firstRowFirstColumn="0" w:firstRowLastColumn="0" w:lastRowFirstColumn="0" w:lastRowLastColumn="0"/>
              <w:rPr>
                <w:rFonts w:cs="Arial"/>
                <w:b/>
                <w:bCs w:val="0"/>
                <w:sz w:val="20"/>
                <w:szCs w:val="22"/>
              </w:rPr>
            </w:pPr>
            <w:r w:rsidRPr="001F0847">
              <w:rPr>
                <w:rFonts w:cs="Arial"/>
                <w:b/>
                <w:sz w:val="20"/>
                <w:szCs w:val="22"/>
              </w:rPr>
              <w:t>NOV</w:t>
            </w:r>
          </w:p>
        </w:tc>
        <w:tc>
          <w:tcPr>
            <w:tcW w:w="645" w:type="dxa"/>
            <w:tcBorders>
              <w:top w:val="single" w:sz="8" w:space="0" w:color="B3CC82"/>
              <w:left w:val="nil"/>
              <w:bottom w:val="single" w:sz="8" w:space="0" w:color="B3CC82"/>
              <w:right w:val="nil"/>
            </w:tcBorders>
            <w:hideMark/>
          </w:tcPr>
          <w:p w:rsidR="00610AA2" w:rsidRPr="001F0847" w:rsidRDefault="00610AA2">
            <w:pPr>
              <w:pStyle w:val="Textoindependiente"/>
              <w:spacing w:line="360" w:lineRule="auto"/>
              <w:cnfStyle w:val="000000100000" w:firstRow="0" w:lastRow="0" w:firstColumn="0" w:lastColumn="0" w:oddVBand="0" w:evenVBand="0" w:oddHBand="1" w:evenHBand="0" w:firstRowFirstColumn="0" w:firstRowLastColumn="0" w:lastRowFirstColumn="0" w:lastRowLastColumn="0"/>
              <w:rPr>
                <w:rFonts w:cs="Arial"/>
                <w:b/>
                <w:bCs w:val="0"/>
                <w:sz w:val="20"/>
                <w:szCs w:val="22"/>
              </w:rPr>
            </w:pPr>
            <w:r w:rsidRPr="001F0847">
              <w:rPr>
                <w:rFonts w:cs="Arial"/>
                <w:b/>
                <w:sz w:val="20"/>
                <w:szCs w:val="22"/>
              </w:rPr>
              <w:t>DIC</w:t>
            </w:r>
          </w:p>
        </w:tc>
        <w:tc>
          <w:tcPr>
            <w:tcW w:w="645" w:type="dxa"/>
            <w:tcBorders>
              <w:top w:val="single" w:sz="8" w:space="0" w:color="B3CC82"/>
              <w:left w:val="nil"/>
              <w:bottom w:val="single" w:sz="8" w:space="0" w:color="B3CC82"/>
              <w:right w:val="single" w:sz="8" w:space="0" w:color="B3CC82"/>
            </w:tcBorders>
            <w:hideMark/>
          </w:tcPr>
          <w:p w:rsidR="00610AA2" w:rsidRPr="001F0847" w:rsidRDefault="00610AA2">
            <w:pPr>
              <w:pStyle w:val="Textoindependiente"/>
              <w:spacing w:line="360" w:lineRule="auto"/>
              <w:cnfStyle w:val="000000100000" w:firstRow="0" w:lastRow="0" w:firstColumn="0" w:lastColumn="0" w:oddVBand="0" w:evenVBand="0" w:oddHBand="1" w:evenHBand="0" w:firstRowFirstColumn="0" w:firstRowLastColumn="0" w:lastRowFirstColumn="0" w:lastRowLastColumn="0"/>
              <w:rPr>
                <w:rFonts w:cs="Arial"/>
                <w:b/>
                <w:sz w:val="20"/>
                <w:szCs w:val="22"/>
              </w:rPr>
            </w:pPr>
            <w:r w:rsidRPr="001F0847">
              <w:rPr>
                <w:rFonts w:cs="Arial"/>
                <w:b/>
                <w:sz w:val="20"/>
                <w:szCs w:val="22"/>
              </w:rPr>
              <w:t>Año</w:t>
            </w:r>
          </w:p>
        </w:tc>
      </w:tr>
      <w:tr w:rsidR="00610AA2" w:rsidRPr="001F0847" w:rsidTr="00610AA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2" w:type="dxa"/>
            <w:tcBorders>
              <w:top w:val="single" w:sz="8" w:space="0" w:color="B3CC82"/>
              <w:left w:val="single" w:sz="8" w:space="0" w:color="B3CC82"/>
              <w:bottom w:val="single" w:sz="8" w:space="0" w:color="B3CC82"/>
              <w:right w:val="nil"/>
            </w:tcBorders>
          </w:tcPr>
          <w:p w:rsidR="00610AA2" w:rsidRPr="001F0847" w:rsidRDefault="00610AA2">
            <w:pPr>
              <w:pStyle w:val="Textoindependiente"/>
              <w:spacing w:line="360" w:lineRule="auto"/>
              <w:rPr>
                <w:rFonts w:cs="Arial"/>
                <w:sz w:val="20"/>
                <w:szCs w:val="22"/>
              </w:rPr>
            </w:pPr>
          </w:p>
        </w:tc>
        <w:tc>
          <w:tcPr>
            <w:tcW w:w="669" w:type="dxa"/>
            <w:tcBorders>
              <w:top w:val="single" w:sz="8" w:space="0" w:color="B3CC82"/>
              <w:left w:val="nil"/>
              <w:bottom w:val="single" w:sz="8" w:space="0" w:color="B3CC82"/>
              <w:right w:val="nil"/>
            </w:tcBorders>
            <w:hideMark/>
          </w:tcPr>
          <w:p w:rsidR="00610AA2" w:rsidRPr="001F0847" w:rsidRDefault="00610AA2">
            <w:pPr>
              <w:pStyle w:val="Textoindependiente"/>
              <w:spacing w:line="360" w:lineRule="auto"/>
              <w:cnfStyle w:val="000000010000" w:firstRow="0" w:lastRow="0" w:firstColumn="0" w:lastColumn="0" w:oddVBand="0" w:evenVBand="0" w:oddHBand="0" w:evenHBand="1" w:firstRowFirstColumn="0" w:firstRowLastColumn="0" w:lastRowFirstColumn="0" w:lastRowLastColumn="0"/>
              <w:rPr>
                <w:rFonts w:cs="Arial"/>
                <w:bCs w:val="0"/>
                <w:sz w:val="20"/>
                <w:szCs w:val="22"/>
              </w:rPr>
            </w:pPr>
            <w:r w:rsidRPr="001F0847">
              <w:rPr>
                <w:rFonts w:cs="Arial"/>
                <w:sz w:val="20"/>
                <w:szCs w:val="22"/>
              </w:rPr>
              <w:t>29.7</w:t>
            </w:r>
          </w:p>
        </w:tc>
        <w:tc>
          <w:tcPr>
            <w:tcW w:w="706" w:type="dxa"/>
            <w:tcBorders>
              <w:top w:val="single" w:sz="8" w:space="0" w:color="B3CC82"/>
              <w:left w:val="nil"/>
              <w:bottom w:val="single" w:sz="8" w:space="0" w:color="B3CC82"/>
              <w:right w:val="nil"/>
            </w:tcBorders>
            <w:hideMark/>
          </w:tcPr>
          <w:p w:rsidR="00610AA2" w:rsidRPr="001F0847" w:rsidRDefault="00610AA2">
            <w:pPr>
              <w:pStyle w:val="Textoindependiente"/>
              <w:spacing w:line="360" w:lineRule="auto"/>
              <w:cnfStyle w:val="000000010000" w:firstRow="0" w:lastRow="0" w:firstColumn="0" w:lastColumn="0" w:oddVBand="0" w:evenVBand="0" w:oddHBand="0" w:evenHBand="1" w:firstRowFirstColumn="0" w:firstRowLastColumn="0" w:lastRowFirstColumn="0" w:lastRowLastColumn="0"/>
              <w:rPr>
                <w:rFonts w:cs="Arial"/>
                <w:bCs w:val="0"/>
                <w:sz w:val="20"/>
                <w:szCs w:val="22"/>
              </w:rPr>
            </w:pPr>
            <w:r w:rsidRPr="001F0847">
              <w:rPr>
                <w:rFonts w:cs="Arial"/>
                <w:sz w:val="20"/>
                <w:szCs w:val="22"/>
              </w:rPr>
              <w:t>29.9</w:t>
            </w:r>
          </w:p>
        </w:tc>
        <w:tc>
          <w:tcPr>
            <w:tcW w:w="718" w:type="dxa"/>
            <w:tcBorders>
              <w:top w:val="single" w:sz="8" w:space="0" w:color="B3CC82"/>
              <w:left w:val="nil"/>
              <w:bottom w:val="single" w:sz="8" w:space="0" w:color="B3CC82"/>
              <w:right w:val="nil"/>
            </w:tcBorders>
            <w:hideMark/>
          </w:tcPr>
          <w:p w:rsidR="00610AA2" w:rsidRPr="001F0847" w:rsidRDefault="00610AA2">
            <w:pPr>
              <w:pStyle w:val="Textoindependiente"/>
              <w:spacing w:line="360" w:lineRule="auto"/>
              <w:cnfStyle w:val="000000010000" w:firstRow="0" w:lastRow="0" w:firstColumn="0" w:lastColumn="0" w:oddVBand="0" w:evenVBand="0" w:oddHBand="0" w:evenHBand="1" w:firstRowFirstColumn="0" w:firstRowLastColumn="0" w:lastRowFirstColumn="0" w:lastRowLastColumn="0"/>
              <w:rPr>
                <w:rFonts w:cs="Arial"/>
                <w:bCs w:val="0"/>
                <w:sz w:val="20"/>
                <w:szCs w:val="22"/>
              </w:rPr>
            </w:pPr>
            <w:r w:rsidRPr="001F0847">
              <w:rPr>
                <w:rFonts w:cs="Arial"/>
                <w:sz w:val="20"/>
                <w:szCs w:val="22"/>
              </w:rPr>
              <w:t>30.6</w:t>
            </w:r>
          </w:p>
        </w:tc>
        <w:tc>
          <w:tcPr>
            <w:tcW w:w="693" w:type="dxa"/>
            <w:tcBorders>
              <w:top w:val="single" w:sz="8" w:space="0" w:color="B3CC82"/>
              <w:left w:val="nil"/>
              <w:bottom w:val="single" w:sz="8" w:space="0" w:color="B3CC82"/>
              <w:right w:val="nil"/>
            </w:tcBorders>
            <w:hideMark/>
          </w:tcPr>
          <w:p w:rsidR="00610AA2" w:rsidRPr="001F0847" w:rsidRDefault="00610AA2">
            <w:pPr>
              <w:pStyle w:val="Textoindependiente"/>
              <w:spacing w:line="360" w:lineRule="auto"/>
              <w:cnfStyle w:val="000000010000" w:firstRow="0" w:lastRow="0" w:firstColumn="0" w:lastColumn="0" w:oddVBand="0" w:evenVBand="0" w:oddHBand="0" w:evenHBand="1" w:firstRowFirstColumn="0" w:firstRowLastColumn="0" w:lastRowFirstColumn="0" w:lastRowLastColumn="0"/>
              <w:rPr>
                <w:rFonts w:cs="Arial"/>
                <w:bCs w:val="0"/>
                <w:sz w:val="20"/>
                <w:szCs w:val="22"/>
              </w:rPr>
            </w:pPr>
            <w:r w:rsidRPr="001F0847">
              <w:rPr>
                <w:rFonts w:cs="Arial"/>
                <w:sz w:val="20"/>
                <w:szCs w:val="22"/>
              </w:rPr>
              <w:t>31.3</w:t>
            </w:r>
          </w:p>
        </w:tc>
        <w:tc>
          <w:tcPr>
            <w:tcW w:w="685" w:type="dxa"/>
            <w:tcBorders>
              <w:top w:val="single" w:sz="8" w:space="0" w:color="B3CC82"/>
              <w:left w:val="nil"/>
              <w:bottom w:val="single" w:sz="8" w:space="0" w:color="B3CC82"/>
              <w:right w:val="nil"/>
            </w:tcBorders>
            <w:hideMark/>
          </w:tcPr>
          <w:p w:rsidR="00610AA2" w:rsidRPr="001F0847" w:rsidRDefault="00610AA2">
            <w:pPr>
              <w:pStyle w:val="Textoindependiente"/>
              <w:spacing w:line="360" w:lineRule="auto"/>
              <w:cnfStyle w:val="000000010000" w:firstRow="0" w:lastRow="0" w:firstColumn="0" w:lastColumn="0" w:oddVBand="0" w:evenVBand="0" w:oddHBand="0" w:evenHBand="1" w:firstRowFirstColumn="0" w:firstRowLastColumn="0" w:lastRowFirstColumn="0" w:lastRowLastColumn="0"/>
              <w:rPr>
                <w:rFonts w:cs="Arial"/>
                <w:bCs w:val="0"/>
                <w:sz w:val="20"/>
                <w:szCs w:val="22"/>
              </w:rPr>
            </w:pPr>
            <w:r w:rsidRPr="001F0847">
              <w:rPr>
                <w:rFonts w:cs="Arial"/>
                <w:sz w:val="20"/>
                <w:szCs w:val="22"/>
              </w:rPr>
              <w:t>31.4</w:t>
            </w:r>
          </w:p>
        </w:tc>
        <w:tc>
          <w:tcPr>
            <w:tcW w:w="657" w:type="dxa"/>
            <w:tcBorders>
              <w:top w:val="single" w:sz="8" w:space="0" w:color="B3CC82"/>
              <w:left w:val="nil"/>
              <w:bottom w:val="single" w:sz="8" w:space="0" w:color="B3CC82"/>
              <w:right w:val="nil"/>
            </w:tcBorders>
            <w:hideMark/>
          </w:tcPr>
          <w:p w:rsidR="00610AA2" w:rsidRPr="001F0847" w:rsidRDefault="00610AA2">
            <w:pPr>
              <w:pStyle w:val="Textoindependiente"/>
              <w:spacing w:line="360" w:lineRule="auto"/>
              <w:cnfStyle w:val="000000010000" w:firstRow="0" w:lastRow="0" w:firstColumn="0" w:lastColumn="0" w:oddVBand="0" w:evenVBand="0" w:oddHBand="0" w:evenHBand="1" w:firstRowFirstColumn="0" w:firstRowLastColumn="0" w:lastRowFirstColumn="0" w:lastRowLastColumn="0"/>
              <w:rPr>
                <w:rFonts w:cs="Arial"/>
                <w:bCs w:val="0"/>
                <w:sz w:val="20"/>
                <w:szCs w:val="22"/>
              </w:rPr>
            </w:pPr>
            <w:r w:rsidRPr="001F0847">
              <w:rPr>
                <w:rFonts w:cs="Arial"/>
                <w:sz w:val="20"/>
                <w:szCs w:val="22"/>
              </w:rPr>
              <w:t>31.8</w:t>
            </w:r>
          </w:p>
        </w:tc>
        <w:tc>
          <w:tcPr>
            <w:tcW w:w="645" w:type="dxa"/>
            <w:tcBorders>
              <w:top w:val="single" w:sz="8" w:space="0" w:color="B3CC82"/>
              <w:left w:val="nil"/>
              <w:bottom w:val="single" w:sz="8" w:space="0" w:color="B3CC82"/>
              <w:right w:val="nil"/>
            </w:tcBorders>
            <w:hideMark/>
          </w:tcPr>
          <w:p w:rsidR="00610AA2" w:rsidRPr="001F0847" w:rsidRDefault="00610AA2">
            <w:pPr>
              <w:pStyle w:val="Textoindependiente"/>
              <w:spacing w:line="360" w:lineRule="auto"/>
              <w:cnfStyle w:val="000000010000" w:firstRow="0" w:lastRow="0" w:firstColumn="0" w:lastColumn="0" w:oddVBand="0" w:evenVBand="0" w:oddHBand="0" w:evenHBand="1" w:firstRowFirstColumn="0" w:firstRowLastColumn="0" w:lastRowFirstColumn="0" w:lastRowLastColumn="0"/>
              <w:rPr>
                <w:rFonts w:cs="Arial"/>
                <w:bCs w:val="0"/>
                <w:sz w:val="20"/>
                <w:szCs w:val="22"/>
              </w:rPr>
            </w:pPr>
            <w:r w:rsidRPr="001F0847">
              <w:rPr>
                <w:rFonts w:cs="Arial"/>
                <w:sz w:val="20"/>
                <w:szCs w:val="22"/>
              </w:rPr>
              <w:t>32.5</w:t>
            </w:r>
          </w:p>
        </w:tc>
        <w:tc>
          <w:tcPr>
            <w:tcW w:w="718" w:type="dxa"/>
            <w:tcBorders>
              <w:top w:val="single" w:sz="8" w:space="0" w:color="B3CC82"/>
              <w:left w:val="nil"/>
              <w:bottom w:val="single" w:sz="8" w:space="0" w:color="B3CC82"/>
              <w:right w:val="nil"/>
            </w:tcBorders>
            <w:hideMark/>
          </w:tcPr>
          <w:p w:rsidR="00610AA2" w:rsidRPr="001F0847" w:rsidRDefault="00610AA2">
            <w:pPr>
              <w:pStyle w:val="Textoindependiente"/>
              <w:spacing w:line="360" w:lineRule="auto"/>
              <w:cnfStyle w:val="000000010000" w:firstRow="0" w:lastRow="0" w:firstColumn="0" w:lastColumn="0" w:oddVBand="0" w:evenVBand="0" w:oddHBand="0" w:evenHBand="1" w:firstRowFirstColumn="0" w:firstRowLastColumn="0" w:lastRowFirstColumn="0" w:lastRowLastColumn="0"/>
              <w:rPr>
                <w:rFonts w:cs="Arial"/>
                <w:bCs w:val="0"/>
                <w:sz w:val="20"/>
                <w:szCs w:val="22"/>
              </w:rPr>
            </w:pPr>
            <w:r w:rsidRPr="001F0847">
              <w:rPr>
                <w:rFonts w:cs="Arial"/>
                <w:sz w:val="20"/>
                <w:szCs w:val="22"/>
              </w:rPr>
              <w:t>32.5</w:t>
            </w:r>
          </w:p>
        </w:tc>
        <w:tc>
          <w:tcPr>
            <w:tcW w:w="657" w:type="dxa"/>
            <w:tcBorders>
              <w:top w:val="single" w:sz="8" w:space="0" w:color="B3CC82"/>
              <w:left w:val="nil"/>
              <w:bottom w:val="single" w:sz="8" w:space="0" w:color="B3CC82"/>
              <w:right w:val="nil"/>
            </w:tcBorders>
            <w:hideMark/>
          </w:tcPr>
          <w:p w:rsidR="00610AA2" w:rsidRPr="001F0847" w:rsidRDefault="00610AA2">
            <w:pPr>
              <w:pStyle w:val="Textoindependiente"/>
              <w:spacing w:line="360" w:lineRule="auto"/>
              <w:cnfStyle w:val="000000010000" w:firstRow="0" w:lastRow="0" w:firstColumn="0" w:lastColumn="0" w:oddVBand="0" w:evenVBand="0" w:oddHBand="0" w:evenHBand="1" w:firstRowFirstColumn="0" w:firstRowLastColumn="0" w:lastRowFirstColumn="0" w:lastRowLastColumn="0"/>
              <w:rPr>
                <w:rFonts w:cs="Arial"/>
                <w:bCs w:val="0"/>
                <w:sz w:val="20"/>
                <w:szCs w:val="22"/>
              </w:rPr>
            </w:pPr>
            <w:r w:rsidRPr="001F0847">
              <w:rPr>
                <w:rFonts w:cs="Arial"/>
                <w:sz w:val="20"/>
                <w:szCs w:val="22"/>
              </w:rPr>
              <w:t>32.5</w:t>
            </w:r>
          </w:p>
        </w:tc>
        <w:tc>
          <w:tcPr>
            <w:tcW w:w="681" w:type="dxa"/>
            <w:tcBorders>
              <w:top w:val="single" w:sz="8" w:space="0" w:color="B3CC82"/>
              <w:left w:val="nil"/>
              <w:bottom w:val="single" w:sz="8" w:space="0" w:color="B3CC82"/>
              <w:right w:val="nil"/>
            </w:tcBorders>
            <w:hideMark/>
          </w:tcPr>
          <w:p w:rsidR="00610AA2" w:rsidRPr="001F0847" w:rsidRDefault="00610AA2">
            <w:pPr>
              <w:pStyle w:val="Textoindependiente"/>
              <w:spacing w:line="360" w:lineRule="auto"/>
              <w:cnfStyle w:val="000000010000" w:firstRow="0" w:lastRow="0" w:firstColumn="0" w:lastColumn="0" w:oddVBand="0" w:evenVBand="0" w:oddHBand="0" w:evenHBand="1" w:firstRowFirstColumn="0" w:firstRowLastColumn="0" w:lastRowFirstColumn="0" w:lastRowLastColumn="0"/>
              <w:rPr>
                <w:rFonts w:cs="Arial"/>
                <w:bCs w:val="0"/>
                <w:sz w:val="20"/>
                <w:szCs w:val="22"/>
              </w:rPr>
            </w:pPr>
            <w:r w:rsidRPr="001F0847">
              <w:rPr>
                <w:rFonts w:cs="Arial"/>
                <w:sz w:val="20"/>
                <w:szCs w:val="22"/>
              </w:rPr>
              <w:t>32.0</w:t>
            </w:r>
          </w:p>
        </w:tc>
        <w:tc>
          <w:tcPr>
            <w:tcW w:w="693" w:type="dxa"/>
            <w:tcBorders>
              <w:top w:val="single" w:sz="8" w:space="0" w:color="B3CC82"/>
              <w:left w:val="nil"/>
              <w:bottom w:val="single" w:sz="8" w:space="0" w:color="B3CC82"/>
              <w:right w:val="nil"/>
            </w:tcBorders>
            <w:hideMark/>
          </w:tcPr>
          <w:p w:rsidR="00610AA2" w:rsidRPr="001F0847" w:rsidRDefault="00610AA2">
            <w:pPr>
              <w:pStyle w:val="Textoindependiente"/>
              <w:spacing w:line="360" w:lineRule="auto"/>
              <w:cnfStyle w:val="000000010000" w:firstRow="0" w:lastRow="0" w:firstColumn="0" w:lastColumn="0" w:oddVBand="0" w:evenVBand="0" w:oddHBand="0" w:evenHBand="1" w:firstRowFirstColumn="0" w:firstRowLastColumn="0" w:lastRowFirstColumn="0" w:lastRowLastColumn="0"/>
              <w:rPr>
                <w:rFonts w:cs="Arial"/>
                <w:bCs w:val="0"/>
                <w:sz w:val="20"/>
                <w:szCs w:val="22"/>
              </w:rPr>
            </w:pPr>
            <w:r w:rsidRPr="001F0847">
              <w:rPr>
                <w:rFonts w:cs="Arial"/>
                <w:sz w:val="20"/>
                <w:szCs w:val="22"/>
              </w:rPr>
              <w:t>31.3</w:t>
            </w:r>
          </w:p>
        </w:tc>
        <w:tc>
          <w:tcPr>
            <w:tcW w:w="645" w:type="dxa"/>
            <w:tcBorders>
              <w:top w:val="single" w:sz="8" w:space="0" w:color="B3CC82"/>
              <w:left w:val="nil"/>
              <w:bottom w:val="single" w:sz="8" w:space="0" w:color="B3CC82"/>
              <w:right w:val="nil"/>
            </w:tcBorders>
            <w:hideMark/>
          </w:tcPr>
          <w:p w:rsidR="00610AA2" w:rsidRPr="001F0847" w:rsidRDefault="00610AA2">
            <w:pPr>
              <w:pStyle w:val="Textoindependiente"/>
              <w:spacing w:line="360" w:lineRule="auto"/>
              <w:cnfStyle w:val="000000010000" w:firstRow="0" w:lastRow="0" w:firstColumn="0" w:lastColumn="0" w:oddVBand="0" w:evenVBand="0" w:oddHBand="0" w:evenHBand="1" w:firstRowFirstColumn="0" w:firstRowLastColumn="0" w:lastRowFirstColumn="0" w:lastRowLastColumn="0"/>
              <w:rPr>
                <w:rFonts w:cs="Arial"/>
                <w:bCs w:val="0"/>
                <w:sz w:val="20"/>
                <w:szCs w:val="22"/>
              </w:rPr>
            </w:pPr>
            <w:r w:rsidRPr="001F0847">
              <w:rPr>
                <w:rFonts w:cs="Arial"/>
                <w:sz w:val="20"/>
                <w:szCs w:val="22"/>
              </w:rPr>
              <w:t>30.0</w:t>
            </w:r>
          </w:p>
        </w:tc>
        <w:tc>
          <w:tcPr>
            <w:tcW w:w="645" w:type="dxa"/>
            <w:tcBorders>
              <w:top w:val="single" w:sz="8" w:space="0" w:color="B3CC82"/>
              <w:left w:val="nil"/>
              <w:bottom w:val="single" w:sz="8" w:space="0" w:color="B3CC82"/>
              <w:right w:val="single" w:sz="8" w:space="0" w:color="B3CC82"/>
            </w:tcBorders>
            <w:hideMark/>
          </w:tcPr>
          <w:p w:rsidR="00610AA2" w:rsidRPr="001F0847" w:rsidRDefault="00610AA2">
            <w:pPr>
              <w:pStyle w:val="Textoindependiente"/>
              <w:spacing w:line="360" w:lineRule="auto"/>
              <w:cnfStyle w:val="000000010000" w:firstRow="0" w:lastRow="0" w:firstColumn="0" w:lastColumn="0" w:oddVBand="0" w:evenVBand="0" w:oddHBand="0" w:evenHBand="1" w:firstRowFirstColumn="0" w:firstRowLastColumn="0" w:lastRowFirstColumn="0" w:lastRowLastColumn="0"/>
              <w:rPr>
                <w:rFonts w:cs="Arial"/>
                <w:bCs w:val="0"/>
                <w:sz w:val="20"/>
                <w:szCs w:val="22"/>
              </w:rPr>
            </w:pPr>
            <w:r w:rsidRPr="001F0847">
              <w:rPr>
                <w:rFonts w:cs="Arial"/>
                <w:sz w:val="20"/>
                <w:szCs w:val="22"/>
              </w:rPr>
              <w:t>31.3</w:t>
            </w:r>
          </w:p>
        </w:tc>
      </w:tr>
      <w:tr w:rsidR="00610AA2" w:rsidRPr="001F0847" w:rsidTr="00610AA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34" w:type="dxa"/>
            <w:gridSpan w:val="14"/>
            <w:tcBorders>
              <w:top w:val="single" w:sz="8" w:space="0" w:color="B3CC82"/>
              <w:left w:val="single" w:sz="8" w:space="0" w:color="B3CC82"/>
              <w:bottom w:val="single" w:sz="8" w:space="0" w:color="B3CC82"/>
              <w:right w:val="single" w:sz="8" w:space="0" w:color="B3CC82"/>
            </w:tcBorders>
            <w:hideMark/>
          </w:tcPr>
          <w:p w:rsidR="00610AA2" w:rsidRPr="001F0847" w:rsidRDefault="00610AA2">
            <w:pPr>
              <w:pStyle w:val="Textoindependiente"/>
              <w:spacing w:line="360" w:lineRule="auto"/>
              <w:jc w:val="center"/>
              <w:rPr>
                <w:rFonts w:cs="Arial"/>
                <w:b w:val="0"/>
                <w:sz w:val="20"/>
                <w:szCs w:val="22"/>
              </w:rPr>
            </w:pPr>
            <w:r w:rsidRPr="001F0847">
              <w:rPr>
                <w:rFonts w:cs="Arial"/>
                <w:b w:val="0"/>
                <w:sz w:val="20"/>
                <w:szCs w:val="22"/>
              </w:rPr>
              <w:t>Temperatura Mínima normal</w:t>
            </w:r>
          </w:p>
        </w:tc>
      </w:tr>
      <w:tr w:rsidR="00610AA2" w:rsidRPr="001F0847" w:rsidTr="00610AA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2" w:type="dxa"/>
            <w:tcBorders>
              <w:top w:val="single" w:sz="8" w:space="0" w:color="B3CC82"/>
              <w:left w:val="single" w:sz="8" w:space="0" w:color="B3CC82"/>
              <w:bottom w:val="single" w:sz="8" w:space="0" w:color="B3CC82"/>
              <w:right w:val="nil"/>
            </w:tcBorders>
          </w:tcPr>
          <w:p w:rsidR="00610AA2" w:rsidRPr="001F0847" w:rsidRDefault="00610AA2">
            <w:pPr>
              <w:pStyle w:val="Textoindependiente"/>
              <w:spacing w:line="360" w:lineRule="auto"/>
              <w:rPr>
                <w:rFonts w:cs="Arial"/>
                <w:b w:val="0"/>
                <w:sz w:val="20"/>
                <w:szCs w:val="22"/>
                <w:lang w:val="en-US"/>
              </w:rPr>
            </w:pPr>
          </w:p>
        </w:tc>
        <w:tc>
          <w:tcPr>
            <w:tcW w:w="669" w:type="dxa"/>
            <w:tcBorders>
              <w:top w:val="single" w:sz="8" w:space="0" w:color="B3CC82"/>
              <w:left w:val="nil"/>
              <w:bottom w:val="single" w:sz="8" w:space="0" w:color="B3CC82"/>
              <w:right w:val="nil"/>
            </w:tcBorders>
            <w:hideMark/>
          </w:tcPr>
          <w:p w:rsidR="00610AA2" w:rsidRPr="001F0847" w:rsidRDefault="00610AA2">
            <w:pPr>
              <w:pStyle w:val="Textoindependiente"/>
              <w:spacing w:line="360" w:lineRule="auto"/>
              <w:cnfStyle w:val="000000010000" w:firstRow="0" w:lastRow="0" w:firstColumn="0" w:lastColumn="0" w:oddVBand="0" w:evenVBand="0" w:oddHBand="0" w:evenHBand="1" w:firstRowFirstColumn="0" w:firstRowLastColumn="0" w:lastRowFirstColumn="0" w:lastRowLastColumn="0"/>
              <w:rPr>
                <w:rFonts w:cs="Arial"/>
                <w:b/>
                <w:bCs w:val="0"/>
                <w:sz w:val="20"/>
                <w:szCs w:val="22"/>
                <w:lang w:val="en-US"/>
              </w:rPr>
            </w:pPr>
            <w:r w:rsidRPr="001F0847">
              <w:rPr>
                <w:rFonts w:cs="Arial"/>
                <w:b/>
                <w:sz w:val="20"/>
                <w:szCs w:val="22"/>
                <w:lang w:val="en-US"/>
              </w:rPr>
              <w:t>ENE</w:t>
            </w:r>
          </w:p>
        </w:tc>
        <w:tc>
          <w:tcPr>
            <w:tcW w:w="706" w:type="dxa"/>
            <w:tcBorders>
              <w:top w:val="single" w:sz="8" w:space="0" w:color="B3CC82"/>
              <w:left w:val="nil"/>
              <w:bottom w:val="single" w:sz="8" w:space="0" w:color="B3CC82"/>
              <w:right w:val="nil"/>
            </w:tcBorders>
            <w:hideMark/>
          </w:tcPr>
          <w:p w:rsidR="00610AA2" w:rsidRPr="001F0847" w:rsidRDefault="00610AA2">
            <w:pPr>
              <w:pStyle w:val="Textoindependiente"/>
              <w:spacing w:line="360" w:lineRule="auto"/>
              <w:cnfStyle w:val="000000010000" w:firstRow="0" w:lastRow="0" w:firstColumn="0" w:lastColumn="0" w:oddVBand="0" w:evenVBand="0" w:oddHBand="0" w:evenHBand="1" w:firstRowFirstColumn="0" w:firstRowLastColumn="0" w:lastRowFirstColumn="0" w:lastRowLastColumn="0"/>
              <w:rPr>
                <w:rFonts w:cs="Arial"/>
                <w:b/>
                <w:bCs w:val="0"/>
                <w:sz w:val="20"/>
                <w:szCs w:val="22"/>
                <w:lang w:val="en-US"/>
              </w:rPr>
            </w:pPr>
            <w:r w:rsidRPr="001F0847">
              <w:rPr>
                <w:rFonts w:cs="Arial"/>
                <w:b/>
                <w:sz w:val="20"/>
                <w:szCs w:val="22"/>
                <w:lang w:val="en-US"/>
              </w:rPr>
              <w:t>FEB</w:t>
            </w:r>
          </w:p>
        </w:tc>
        <w:tc>
          <w:tcPr>
            <w:tcW w:w="718" w:type="dxa"/>
            <w:tcBorders>
              <w:top w:val="single" w:sz="8" w:space="0" w:color="B3CC82"/>
              <w:left w:val="nil"/>
              <w:bottom w:val="single" w:sz="8" w:space="0" w:color="B3CC82"/>
              <w:right w:val="nil"/>
            </w:tcBorders>
            <w:hideMark/>
          </w:tcPr>
          <w:p w:rsidR="00610AA2" w:rsidRPr="001F0847" w:rsidRDefault="00610AA2">
            <w:pPr>
              <w:pStyle w:val="Textoindependiente"/>
              <w:spacing w:line="360" w:lineRule="auto"/>
              <w:cnfStyle w:val="000000010000" w:firstRow="0" w:lastRow="0" w:firstColumn="0" w:lastColumn="0" w:oddVBand="0" w:evenVBand="0" w:oddHBand="0" w:evenHBand="1" w:firstRowFirstColumn="0" w:firstRowLastColumn="0" w:lastRowFirstColumn="0" w:lastRowLastColumn="0"/>
              <w:rPr>
                <w:rFonts w:cs="Arial"/>
                <w:b/>
                <w:bCs w:val="0"/>
                <w:sz w:val="20"/>
                <w:szCs w:val="22"/>
              </w:rPr>
            </w:pPr>
            <w:r w:rsidRPr="001F0847">
              <w:rPr>
                <w:rFonts w:cs="Arial"/>
                <w:b/>
                <w:sz w:val="20"/>
                <w:szCs w:val="22"/>
              </w:rPr>
              <w:t>MAR</w:t>
            </w:r>
          </w:p>
        </w:tc>
        <w:tc>
          <w:tcPr>
            <w:tcW w:w="693" w:type="dxa"/>
            <w:tcBorders>
              <w:top w:val="single" w:sz="8" w:space="0" w:color="B3CC82"/>
              <w:left w:val="nil"/>
              <w:bottom w:val="single" w:sz="8" w:space="0" w:color="B3CC82"/>
              <w:right w:val="nil"/>
            </w:tcBorders>
            <w:hideMark/>
          </w:tcPr>
          <w:p w:rsidR="00610AA2" w:rsidRPr="001F0847" w:rsidRDefault="00610AA2">
            <w:pPr>
              <w:pStyle w:val="Textoindependiente"/>
              <w:spacing w:line="360" w:lineRule="auto"/>
              <w:cnfStyle w:val="000000010000" w:firstRow="0" w:lastRow="0" w:firstColumn="0" w:lastColumn="0" w:oddVBand="0" w:evenVBand="0" w:oddHBand="0" w:evenHBand="1" w:firstRowFirstColumn="0" w:firstRowLastColumn="0" w:lastRowFirstColumn="0" w:lastRowLastColumn="0"/>
              <w:rPr>
                <w:rFonts w:cs="Arial"/>
                <w:b/>
                <w:bCs w:val="0"/>
                <w:sz w:val="20"/>
                <w:szCs w:val="22"/>
              </w:rPr>
            </w:pPr>
            <w:r w:rsidRPr="001F0847">
              <w:rPr>
                <w:rFonts w:cs="Arial"/>
                <w:b/>
                <w:sz w:val="20"/>
                <w:szCs w:val="22"/>
              </w:rPr>
              <w:t>ABR</w:t>
            </w:r>
          </w:p>
        </w:tc>
        <w:tc>
          <w:tcPr>
            <w:tcW w:w="685" w:type="dxa"/>
            <w:tcBorders>
              <w:top w:val="single" w:sz="8" w:space="0" w:color="B3CC82"/>
              <w:left w:val="nil"/>
              <w:bottom w:val="single" w:sz="8" w:space="0" w:color="B3CC82"/>
              <w:right w:val="nil"/>
            </w:tcBorders>
            <w:hideMark/>
          </w:tcPr>
          <w:p w:rsidR="00610AA2" w:rsidRPr="001F0847" w:rsidRDefault="00610AA2">
            <w:pPr>
              <w:pStyle w:val="Textoindependiente"/>
              <w:spacing w:line="360" w:lineRule="auto"/>
              <w:cnfStyle w:val="000000010000" w:firstRow="0" w:lastRow="0" w:firstColumn="0" w:lastColumn="0" w:oddVBand="0" w:evenVBand="0" w:oddHBand="0" w:evenHBand="1" w:firstRowFirstColumn="0" w:firstRowLastColumn="0" w:lastRowFirstColumn="0" w:lastRowLastColumn="0"/>
              <w:rPr>
                <w:rFonts w:cs="Arial"/>
                <w:b/>
                <w:bCs w:val="0"/>
                <w:sz w:val="20"/>
                <w:szCs w:val="22"/>
              </w:rPr>
            </w:pPr>
            <w:r w:rsidRPr="001F0847">
              <w:rPr>
                <w:rFonts w:cs="Arial"/>
                <w:b/>
                <w:sz w:val="20"/>
                <w:szCs w:val="22"/>
              </w:rPr>
              <w:t>MAY</w:t>
            </w:r>
          </w:p>
        </w:tc>
        <w:tc>
          <w:tcPr>
            <w:tcW w:w="657" w:type="dxa"/>
            <w:tcBorders>
              <w:top w:val="single" w:sz="8" w:space="0" w:color="B3CC82"/>
              <w:left w:val="nil"/>
              <w:bottom w:val="single" w:sz="8" w:space="0" w:color="B3CC82"/>
              <w:right w:val="nil"/>
            </w:tcBorders>
            <w:hideMark/>
          </w:tcPr>
          <w:p w:rsidR="00610AA2" w:rsidRPr="001F0847" w:rsidRDefault="00610AA2">
            <w:pPr>
              <w:pStyle w:val="Textoindependiente"/>
              <w:spacing w:line="360" w:lineRule="auto"/>
              <w:cnfStyle w:val="000000010000" w:firstRow="0" w:lastRow="0" w:firstColumn="0" w:lastColumn="0" w:oddVBand="0" w:evenVBand="0" w:oddHBand="0" w:evenHBand="1" w:firstRowFirstColumn="0" w:firstRowLastColumn="0" w:lastRowFirstColumn="0" w:lastRowLastColumn="0"/>
              <w:rPr>
                <w:rFonts w:cs="Arial"/>
                <w:b/>
                <w:bCs w:val="0"/>
                <w:sz w:val="20"/>
                <w:szCs w:val="22"/>
              </w:rPr>
            </w:pPr>
            <w:r w:rsidRPr="001F0847">
              <w:rPr>
                <w:rFonts w:cs="Arial"/>
                <w:b/>
                <w:sz w:val="20"/>
                <w:szCs w:val="22"/>
              </w:rPr>
              <w:t>JUN</w:t>
            </w:r>
          </w:p>
        </w:tc>
        <w:tc>
          <w:tcPr>
            <w:tcW w:w="645" w:type="dxa"/>
            <w:tcBorders>
              <w:top w:val="single" w:sz="8" w:space="0" w:color="B3CC82"/>
              <w:left w:val="nil"/>
              <w:bottom w:val="single" w:sz="8" w:space="0" w:color="B3CC82"/>
              <w:right w:val="nil"/>
            </w:tcBorders>
            <w:hideMark/>
          </w:tcPr>
          <w:p w:rsidR="00610AA2" w:rsidRPr="001F0847" w:rsidRDefault="00610AA2">
            <w:pPr>
              <w:pStyle w:val="Textoindependiente"/>
              <w:spacing w:line="360" w:lineRule="auto"/>
              <w:cnfStyle w:val="000000010000" w:firstRow="0" w:lastRow="0" w:firstColumn="0" w:lastColumn="0" w:oddVBand="0" w:evenVBand="0" w:oddHBand="0" w:evenHBand="1" w:firstRowFirstColumn="0" w:firstRowLastColumn="0" w:lastRowFirstColumn="0" w:lastRowLastColumn="0"/>
              <w:rPr>
                <w:rFonts w:cs="Arial"/>
                <w:b/>
                <w:bCs w:val="0"/>
                <w:sz w:val="20"/>
                <w:szCs w:val="22"/>
              </w:rPr>
            </w:pPr>
            <w:r w:rsidRPr="001F0847">
              <w:rPr>
                <w:rFonts w:cs="Arial"/>
                <w:b/>
                <w:sz w:val="20"/>
                <w:szCs w:val="22"/>
              </w:rPr>
              <w:t>JUL</w:t>
            </w:r>
          </w:p>
        </w:tc>
        <w:tc>
          <w:tcPr>
            <w:tcW w:w="718" w:type="dxa"/>
            <w:tcBorders>
              <w:top w:val="single" w:sz="8" w:space="0" w:color="B3CC82"/>
              <w:left w:val="nil"/>
              <w:bottom w:val="single" w:sz="8" w:space="0" w:color="B3CC82"/>
              <w:right w:val="nil"/>
            </w:tcBorders>
            <w:hideMark/>
          </w:tcPr>
          <w:p w:rsidR="00610AA2" w:rsidRPr="001F0847" w:rsidRDefault="00610AA2">
            <w:pPr>
              <w:pStyle w:val="Textoindependiente"/>
              <w:spacing w:line="360" w:lineRule="auto"/>
              <w:cnfStyle w:val="000000010000" w:firstRow="0" w:lastRow="0" w:firstColumn="0" w:lastColumn="0" w:oddVBand="0" w:evenVBand="0" w:oddHBand="0" w:evenHBand="1" w:firstRowFirstColumn="0" w:firstRowLastColumn="0" w:lastRowFirstColumn="0" w:lastRowLastColumn="0"/>
              <w:rPr>
                <w:rFonts w:cs="Arial"/>
                <w:b/>
                <w:bCs w:val="0"/>
                <w:sz w:val="20"/>
                <w:szCs w:val="22"/>
                <w:lang w:val="en-US"/>
              </w:rPr>
            </w:pPr>
            <w:r w:rsidRPr="001F0847">
              <w:rPr>
                <w:rFonts w:cs="Arial"/>
                <w:b/>
                <w:sz w:val="20"/>
                <w:szCs w:val="22"/>
                <w:lang w:val="en-US"/>
              </w:rPr>
              <w:t>AGO</w:t>
            </w:r>
          </w:p>
        </w:tc>
        <w:tc>
          <w:tcPr>
            <w:tcW w:w="657" w:type="dxa"/>
            <w:tcBorders>
              <w:top w:val="single" w:sz="8" w:space="0" w:color="B3CC82"/>
              <w:left w:val="nil"/>
              <w:bottom w:val="single" w:sz="8" w:space="0" w:color="B3CC82"/>
              <w:right w:val="nil"/>
            </w:tcBorders>
            <w:hideMark/>
          </w:tcPr>
          <w:p w:rsidR="00610AA2" w:rsidRPr="001F0847" w:rsidRDefault="00610AA2">
            <w:pPr>
              <w:pStyle w:val="Textoindependiente"/>
              <w:spacing w:line="360" w:lineRule="auto"/>
              <w:cnfStyle w:val="000000010000" w:firstRow="0" w:lastRow="0" w:firstColumn="0" w:lastColumn="0" w:oddVBand="0" w:evenVBand="0" w:oddHBand="0" w:evenHBand="1" w:firstRowFirstColumn="0" w:firstRowLastColumn="0" w:lastRowFirstColumn="0" w:lastRowLastColumn="0"/>
              <w:rPr>
                <w:rFonts w:cs="Arial"/>
                <w:b/>
                <w:bCs w:val="0"/>
                <w:sz w:val="20"/>
                <w:szCs w:val="22"/>
                <w:lang w:val="en-US"/>
              </w:rPr>
            </w:pPr>
            <w:r w:rsidRPr="001F0847">
              <w:rPr>
                <w:rFonts w:cs="Arial"/>
                <w:b/>
                <w:sz w:val="20"/>
                <w:szCs w:val="22"/>
                <w:lang w:val="en-US"/>
              </w:rPr>
              <w:t>SEP</w:t>
            </w:r>
          </w:p>
        </w:tc>
        <w:tc>
          <w:tcPr>
            <w:tcW w:w="681" w:type="dxa"/>
            <w:tcBorders>
              <w:top w:val="single" w:sz="8" w:space="0" w:color="B3CC82"/>
              <w:left w:val="nil"/>
              <w:bottom w:val="single" w:sz="8" w:space="0" w:color="B3CC82"/>
              <w:right w:val="nil"/>
            </w:tcBorders>
            <w:hideMark/>
          </w:tcPr>
          <w:p w:rsidR="00610AA2" w:rsidRPr="001F0847" w:rsidRDefault="00610AA2">
            <w:pPr>
              <w:pStyle w:val="Textoindependiente"/>
              <w:spacing w:line="360" w:lineRule="auto"/>
              <w:cnfStyle w:val="000000010000" w:firstRow="0" w:lastRow="0" w:firstColumn="0" w:lastColumn="0" w:oddVBand="0" w:evenVBand="0" w:oddHBand="0" w:evenHBand="1" w:firstRowFirstColumn="0" w:firstRowLastColumn="0" w:lastRowFirstColumn="0" w:lastRowLastColumn="0"/>
              <w:rPr>
                <w:rFonts w:cs="Arial"/>
                <w:b/>
                <w:bCs w:val="0"/>
                <w:sz w:val="20"/>
                <w:szCs w:val="22"/>
                <w:lang w:val="en-US"/>
              </w:rPr>
            </w:pPr>
            <w:r w:rsidRPr="001F0847">
              <w:rPr>
                <w:rFonts w:cs="Arial"/>
                <w:b/>
                <w:sz w:val="20"/>
                <w:szCs w:val="22"/>
                <w:lang w:val="en-US"/>
              </w:rPr>
              <w:t>OCT</w:t>
            </w:r>
          </w:p>
        </w:tc>
        <w:tc>
          <w:tcPr>
            <w:tcW w:w="693" w:type="dxa"/>
            <w:tcBorders>
              <w:top w:val="single" w:sz="8" w:space="0" w:color="B3CC82"/>
              <w:left w:val="nil"/>
              <w:bottom w:val="single" w:sz="8" w:space="0" w:color="B3CC82"/>
              <w:right w:val="nil"/>
            </w:tcBorders>
            <w:hideMark/>
          </w:tcPr>
          <w:p w:rsidR="00610AA2" w:rsidRPr="001F0847" w:rsidRDefault="00610AA2">
            <w:pPr>
              <w:pStyle w:val="Textoindependiente"/>
              <w:spacing w:line="360" w:lineRule="auto"/>
              <w:cnfStyle w:val="000000010000" w:firstRow="0" w:lastRow="0" w:firstColumn="0" w:lastColumn="0" w:oddVBand="0" w:evenVBand="0" w:oddHBand="0" w:evenHBand="1" w:firstRowFirstColumn="0" w:firstRowLastColumn="0" w:lastRowFirstColumn="0" w:lastRowLastColumn="0"/>
              <w:rPr>
                <w:rFonts w:cs="Arial"/>
                <w:b/>
                <w:bCs w:val="0"/>
                <w:sz w:val="20"/>
                <w:szCs w:val="22"/>
              </w:rPr>
            </w:pPr>
            <w:r w:rsidRPr="001F0847">
              <w:rPr>
                <w:rFonts w:cs="Arial"/>
                <w:b/>
                <w:sz w:val="20"/>
                <w:szCs w:val="22"/>
              </w:rPr>
              <w:t>NOV</w:t>
            </w:r>
          </w:p>
        </w:tc>
        <w:tc>
          <w:tcPr>
            <w:tcW w:w="645" w:type="dxa"/>
            <w:tcBorders>
              <w:top w:val="single" w:sz="8" w:space="0" w:color="B3CC82"/>
              <w:left w:val="nil"/>
              <w:bottom w:val="single" w:sz="8" w:space="0" w:color="B3CC82"/>
              <w:right w:val="nil"/>
            </w:tcBorders>
            <w:hideMark/>
          </w:tcPr>
          <w:p w:rsidR="00610AA2" w:rsidRPr="001F0847" w:rsidRDefault="00610AA2">
            <w:pPr>
              <w:pStyle w:val="Textoindependiente"/>
              <w:spacing w:line="360" w:lineRule="auto"/>
              <w:cnfStyle w:val="000000010000" w:firstRow="0" w:lastRow="0" w:firstColumn="0" w:lastColumn="0" w:oddVBand="0" w:evenVBand="0" w:oddHBand="0" w:evenHBand="1" w:firstRowFirstColumn="0" w:firstRowLastColumn="0" w:lastRowFirstColumn="0" w:lastRowLastColumn="0"/>
              <w:rPr>
                <w:rFonts w:cs="Arial"/>
                <w:b/>
                <w:bCs w:val="0"/>
                <w:sz w:val="20"/>
                <w:szCs w:val="22"/>
              </w:rPr>
            </w:pPr>
            <w:r w:rsidRPr="001F0847">
              <w:rPr>
                <w:rFonts w:cs="Arial"/>
                <w:b/>
                <w:sz w:val="20"/>
                <w:szCs w:val="22"/>
              </w:rPr>
              <w:t>DIC</w:t>
            </w:r>
          </w:p>
        </w:tc>
        <w:tc>
          <w:tcPr>
            <w:tcW w:w="645" w:type="dxa"/>
            <w:tcBorders>
              <w:top w:val="single" w:sz="8" w:space="0" w:color="B3CC82"/>
              <w:left w:val="nil"/>
              <w:bottom w:val="single" w:sz="8" w:space="0" w:color="B3CC82"/>
              <w:right w:val="single" w:sz="8" w:space="0" w:color="B3CC82"/>
            </w:tcBorders>
            <w:hideMark/>
          </w:tcPr>
          <w:p w:rsidR="00610AA2" w:rsidRPr="001F0847" w:rsidRDefault="00610AA2">
            <w:pPr>
              <w:pStyle w:val="Textoindependiente"/>
              <w:spacing w:line="360" w:lineRule="auto"/>
              <w:cnfStyle w:val="000000010000" w:firstRow="0" w:lastRow="0" w:firstColumn="0" w:lastColumn="0" w:oddVBand="0" w:evenVBand="0" w:oddHBand="0" w:evenHBand="1" w:firstRowFirstColumn="0" w:firstRowLastColumn="0" w:lastRowFirstColumn="0" w:lastRowLastColumn="0"/>
              <w:rPr>
                <w:rFonts w:cs="Arial"/>
                <w:b/>
                <w:sz w:val="20"/>
                <w:szCs w:val="22"/>
              </w:rPr>
            </w:pPr>
            <w:r w:rsidRPr="001F0847">
              <w:rPr>
                <w:rFonts w:cs="Arial"/>
                <w:b/>
                <w:sz w:val="20"/>
                <w:szCs w:val="22"/>
              </w:rPr>
              <w:t>Año</w:t>
            </w:r>
          </w:p>
        </w:tc>
      </w:tr>
      <w:tr w:rsidR="00610AA2" w:rsidRPr="001F0847" w:rsidTr="00610AA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2" w:type="dxa"/>
            <w:tcBorders>
              <w:top w:val="single" w:sz="8" w:space="0" w:color="B3CC82"/>
              <w:left w:val="single" w:sz="8" w:space="0" w:color="B3CC82"/>
              <w:bottom w:val="single" w:sz="8" w:space="0" w:color="B3CC82"/>
              <w:right w:val="nil"/>
            </w:tcBorders>
          </w:tcPr>
          <w:p w:rsidR="00610AA2" w:rsidRPr="001F0847" w:rsidRDefault="00610AA2">
            <w:pPr>
              <w:pStyle w:val="Textoindependiente"/>
              <w:spacing w:line="360" w:lineRule="auto"/>
              <w:rPr>
                <w:rFonts w:cs="Arial"/>
                <w:sz w:val="20"/>
                <w:szCs w:val="22"/>
              </w:rPr>
            </w:pPr>
          </w:p>
        </w:tc>
        <w:tc>
          <w:tcPr>
            <w:tcW w:w="669" w:type="dxa"/>
            <w:tcBorders>
              <w:top w:val="single" w:sz="8" w:space="0" w:color="B3CC82"/>
              <w:left w:val="nil"/>
              <w:bottom w:val="single" w:sz="8" w:space="0" w:color="B3CC82"/>
              <w:right w:val="nil"/>
            </w:tcBorders>
            <w:hideMark/>
          </w:tcPr>
          <w:p w:rsidR="00610AA2" w:rsidRPr="001F0847" w:rsidRDefault="00610AA2">
            <w:pPr>
              <w:pStyle w:val="Textoindependiente"/>
              <w:spacing w:line="360" w:lineRule="auto"/>
              <w:cnfStyle w:val="000000100000" w:firstRow="0" w:lastRow="0" w:firstColumn="0" w:lastColumn="0" w:oddVBand="0" w:evenVBand="0" w:oddHBand="1" w:evenHBand="0" w:firstRowFirstColumn="0" w:firstRowLastColumn="0" w:lastRowFirstColumn="0" w:lastRowLastColumn="0"/>
              <w:rPr>
                <w:rFonts w:cs="Arial"/>
                <w:bCs w:val="0"/>
                <w:sz w:val="20"/>
                <w:szCs w:val="22"/>
              </w:rPr>
            </w:pPr>
            <w:r w:rsidRPr="001F0847">
              <w:rPr>
                <w:rFonts w:cs="Arial"/>
                <w:sz w:val="20"/>
                <w:szCs w:val="22"/>
              </w:rPr>
              <w:t>20.3</w:t>
            </w:r>
          </w:p>
        </w:tc>
        <w:tc>
          <w:tcPr>
            <w:tcW w:w="706" w:type="dxa"/>
            <w:tcBorders>
              <w:top w:val="single" w:sz="8" w:space="0" w:color="B3CC82"/>
              <w:left w:val="nil"/>
              <w:bottom w:val="single" w:sz="8" w:space="0" w:color="B3CC82"/>
              <w:right w:val="nil"/>
            </w:tcBorders>
            <w:hideMark/>
          </w:tcPr>
          <w:p w:rsidR="00610AA2" w:rsidRPr="001F0847" w:rsidRDefault="00610AA2">
            <w:pPr>
              <w:pStyle w:val="Textoindependiente"/>
              <w:spacing w:line="360" w:lineRule="auto"/>
              <w:cnfStyle w:val="000000100000" w:firstRow="0" w:lastRow="0" w:firstColumn="0" w:lastColumn="0" w:oddVBand="0" w:evenVBand="0" w:oddHBand="1" w:evenHBand="0" w:firstRowFirstColumn="0" w:firstRowLastColumn="0" w:lastRowFirstColumn="0" w:lastRowLastColumn="0"/>
              <w:rPr>
                <w:rFonts w:cs="Arial"/>
                <w:bCs w:val="0"/>
                <w:sz w:val="20"/>
                <w:szCs w:val="22"/>
              </w:rPr>
            </w:pPr>
            <w:r w:rsidRPr="001F0847">
              <w:rPr>
                <w:rFonts w:cs="Arial"/>
                <w:sz w:val="20"/>
                <w:szCs w:val="22"/>
              </w:rPr>
              <w:t>20.0</w:t>
            </w:r>
          </w:p>
        </w:tc>
        <w:tc>
          <w:tcPr>
            <w:tcW w:w="718" w:type="dxa"/>
            <w:tcBorders>
              <w:top w:val="single" w:sz="8" w:space="0" w:color="B3CC82"/>
              <w:left w:val="nil"/>
              <w:bottom w:val="single" w:sz="8" w:space="0" w:color="B3CC82"/>
              <w:right w:val="nil"/>
            </w:tcBorders>
            <w:hideMark/>
          </w:tcPr>
          <w:p w:rsidR="00610AA2" w:rsidRPr="001F0847" w:rsidRDefault="00610AA2">
            <w:pPr>
              <w:pStyle w:val="Textoindependiente"/>
              <w:spacing w:line="360" w:lineRule="auto"/>
              <w:cnfStyle w:val="000000100000" w:firstRow="0" w:lastRow="0" w:firstColumn="0" w:lastColumn="0" w:oddVBand="0" w:evenVBand="0" w:oddHBand="1" w:evenHBand="0" w:firstRowFirstColumn="0" w:firstRowLastColumn="0" w:lastRowFirstColumn="0" w:lastRowLastColumn="0"/>
              <w:rPr>
                <w:rFonts w:cs="Arial"/>
                <w:bCs w:val="0"/>
                <w:sz w:val="20"/>
                <w:szCs w:val="22"/>
              </w:rPr>
            </w:pPr>
            <w:r w:rsidRPr="001F0847">
              <w:rPr>
                <w:rFonts w:cs="Arial"/>
                <w:sz w:val="20"/>
                <w:szCs w:val="22"/>
              </w:rPr>
              <w:t>20.5</w:t>
            </w:r>
          </w:p>
        </w:tc>
        <w:tc>
          <w:tcPr>
            <w:tcW w:w="693" w:type="dxa"/>
            <w:tcBorders>
              <w:top w:val="single" w:sz="8" w:space="0" w:color="B3CC82"/>
              <w:left w:val="nil"/>
              <w:bottom w:val="single" w:sz="8" w:space="0" w:color="B3CC82"/>
              <w:right w:val="nil"/>
            </w:tcBorders>
            <w:hideMark/>
          </w:tcPr>
          <w:p w:rsidR="00610AA2" w:rsidRPr="001F0847" w:rsidRDefault="00610AA2">
            <w:pPr>
              <w:pStyle w:val="Textoindependiente"/>
              <w:spacing w:line="360" w:lineRule="auto"/>
              <w:cnfStyle w:val="000000100000" w:firstRow="0" w:lastRow="0" w:firstColumn="0" w:lastColumn="0" w:oddVBand="0" w:evenVBand="0" w:oddHBand="1" w:evenHBand="0" w:firstRowFirstColumn="0" w:firstRowLastColumn="0" w:lastRowFirstColumn="0" w:lastRowLastColumn="0"/>
              <w:rPr>
                <w:rFonts w:cs="Arial"/>
                <w:bCs w:val="0"/>
                <w:sz w:val="20"/>
                <w:szCs w:val="22"/>
              </w:rPr>
            </w:pPr>
            <w:r w:rsidRPr="001F0847">
              <w:rPr>
                <w:rFonts w:cs="Arial"/>
                <w:sz w:val="20"/>
                <w:szCs w:val="22"/>
              </w:rPr>
              <w:t>21.6</w:t>
            </w:r>
          </w:p>
        </w:tc>
        <w:tc>
          <w:tcPr>
            <w:tcW w:w="685" w:type="dxa"/>
            <w:tcBorders>
              <w:top w:val="single" w:sz="8" w:space="0" w:color="B3CC82"/>
              <w:left w:val="nil"/>
              <w:bottom w:val="single" w:sz="8" w:space="0" w:color="B3CC82"/>
              <w:right w:val="nil"/>
            </w:tcBorders>
            <w:hideMark/>
          </w:tcPr>
          <w:p w:rsidR="00610AA2" w:rsidRPr="001F0847" w:rsidRDefault="00610AA2">
            <w:pPr>
              <w:pStyle w:val="Textoindependiente"/>
              <w:spacing w:line="360" w:lineRule="auto"/>
              <w:cnfStyle w:val="000000100000" w:firstRow="0" w:lastRow="0" w:firstColumn="0" w:lastColumn="0" w:oddVBand="0" w:evenVBand="0" w:oddHBand="1" w:evenHBand="0" w:firstRowFirstColumn="0" w:firstRowLastColumn="0" w:lastRowFirstColumn="0" w:lastRowLastColumn="0"/>
              <w:rPr>
                <w:rFonts w:cs="Arial"/>
                <w:bCs w:val="0"/>
                <w:sz w:val="20"/>
                <w:szCs w:val="22"/>
              </w:rPr>
            </w:pPr>
            <w:r w:rsidRPr="001F0847">
              <w:rPr>
                <w:rFonts w:cs="Arial"/>
                <w:sz w:val="20"/>
                <w:szCs w:val="22"/>
              </w:rPr>
              <w:t>22.6</w:t>
            </w:r>
          </w:p>
        </w:tc>
        <w:tc>
          <w:tcPr>
            <w:tcW w:w="657" w:type="dxa"/>
            <w:tcBorders>
              <w:top w:val="single" w:sz="8" w:space="0" w:color="B3CC82"/>
              <w:left w:val="nil"/>
              <w:bottom w:val="single" w:sz="8" w:space="0" w:color="B3CC82"/>
              <w:right w:val="nil"/>
            </w:tcBorders>
            <w:hideMark/>
          </w:tcPr>
          <w:p w:rsidR="00610AA2" w:rsidRPr="001F0847" w:rsidRDefault="00610AA2">
            <w:pPr>
              <w:pStyle w:val="Textoindependiente"/>
              <w:spacing w:line="360" w:lineRule="auto"/>
              <w:cnfStyle w:val="000000100000" w:firstRow="0" w:lastRow="0" w:firstColumn="0" w:lastColumn="0" w:oddVBand="0" w:evenVBand="0" w:oddHBand="1" w:evenHBand="0" w:firstRowFirstColumn="0" w:firstRowLastColumn="0" w:lastRowFirstColumn="0" w:lastRowLastColumn="0"/>
              <w:rPr>
                <w:rFonts w:cs="Arial"/>
                <w:bCs w:val="0"/>
                <w:sz w:val="20"/>
                <w:szCs w:val="22"/>
              </w:rPr>
            </w:pPr>
            <w:r w:rsidRPr="001F0847">
              <w:rPr>
                <w:rFonts w:cs="Arial"/>
                <w:sz w:val="20"/>
                <w:szCs w:val="22"/>
              </w:rPr>
              <w:t>23.3</w:t>
            </w:r>
          </w:p>
        </w:tc>
        <w:tc>
          <w:tcPr>
            <w:tcW w:w="645" w:type="dxa"/>
            <w:tcBorders>
              <w:top w:val="single" w:sz="8" w:space="0" w:color="B3CC82"/>
              <w:left w:val="nil"/>
              <w:bottom w:val="single" w:sz="8" w:space="0" w:color="B3CC82"/>
              <w:right w:val="nil"/>
            </w:tcBorders>
            <w:hideMark/>
          </w:tcPr>
          <w:p w:rsidR="00610AA2" w:rsidRPr="001F0847" w:rsidRDefault="00610AA2">
            <w:pPr>
              <w:pStyle w:val="Textoindependiente"/>
              <w:spacing w:line="360" w:lineRule="auto"/>
              <w:cnfStyle w:val="000000100000" w:firstRow="0" w:lastRow="0" w:firstColumn="0" w:lastColumn="0" w:oddVBand="0" w:evenVBand="0" w:oddHBand="1" w:evenHBand="0" w:firstRowFirstColumn="0" w:firstRowLastColumn="0" w:lastRowFirstColumn="0" w:lastRowLastColumn="0"/>
              <w:rPr>
                <w:rFonts w:cs="Arial"/>
                <w:bCs w:val="0"/>
                <w:sz w:val="20"/>
                <w:szCs w:val="22"/>
              </w:rPr>
            </w:pPr>
            <w:r w:rsidRPr="001F0847">
              <w:rPr>
                <w:rFonts w:cs="Arial"/>
                <w:sz w:val="20"/>
                <w:szCs w:val="22"/>
              </w:rPr>
              <w:t>23.3</w:t>
            </w:r>
          </w:p>
        </w:tc>
        <w:tc>
          <w:tcPr>
            <w:tcW w:w="718" w:type="dxa"/>
            <w:tcBorders>
              <w:top w:val="single" w:sz="8" w:space="0" w:color="B3CC82"/>
              <w:left w:val="nil"/>
              <w:bottom w:val="single" w:sz="8" w:space="0" w:color="B3CC82"/>
              <w:right w:val="nil"/>
            </w:tcBorders>
            <w:hideMark/>
          </w:tcPr>
          <w:p w:rsidR="00610AA2" w:rsidRPr="001F0847" w:rsidRDefault="00610AA2">
            <w:pPr>
              <w:pStyle w:val="Textoindependiente"/>
              <w:spacing w:line="360" w:lineRule="auto"/>
              <w:cnfStyle w:val="000000100000" w:firstRow="0" w:lastRow="0" w:firstColumn="0" w:lastColumn="0" w:oddVBand="0" w:evenVBand="0" w:oddHBand="1" w:evenHBand="0" w:firstRowFirstColumn="0" w:firstRowLastColumn="0" w:lastRowFirstColumn="0" w:lastRowLastColumn="0"/>
              <w:rPr>
                <w:rFonts w:cs="Arial"/>
                <w:bCs w:val="0"/>
                <w:sz w:val="20"/>
                <w:szCs w:val="22"/>
              </w:rPr>
            </w:pPr>
            <w:r w:rsidRPr="001F0847">
              <w:rPr>
                <w:rFonts w:cs="Arial"/>
                <w:sz w:val="20"/>
                <w:szCs w:val="22"/>
              </w:rPr>
              <w:t>23.3</w:t>
            </w:r>
          </w:p>
        </w:tc>
        <w:tc>
          <w:tcPr>
            <w:tcW w:w="657" w:type="dxa"/>
            <w:tcBorders>
              <w:top w:val="single" w:sz="8" w:space="0" w:color="B3CC82"/>
              <w:left w:val="nil"/>
              <w:bottom w:val="single" w:sz="8" w:space="0" w:color="B3CC82"/>
              <w:right w:val="nil"/>
            </w:tcBorders>
            <w:hideMark/>
          </w:tcPr>
          <w:p w:rsidR="00610AA2" w:rsidRPr="001F0847" w:rsidRDefault="00610AA2">
            <w:pPr>
              <w:pStyle w:val="Textoindependiente"/>
              <w:spacing w:line="360" w:lineRule="auto"/>
              <w:cnfStyle w:val="000000100000" w:firstRow="0" w:lastRow="0" w:firstColumn="0" w:lastColumn="0" w:oddVBand="0" w:evenVBand="0" w:oddHBand="1" w:evenHBand="0" w:firstRowFirstColumn="0" w:firstRowLastColumn="0" w:lastRowFirstColumn="0" w:lastRowLastColumn="0"/>
              <w:rPr>
                <w:rFonts w:cs="Arial"/>
                <w:bCs w:val="0"/>
                <w:sz w:val="20"/>
                <w:szCs w:val="22"/>
              </w:rPr>
            </w:pPr>
            <w:r w:rsidRPr="001F0847">
              <w:rPr>
                <w:rFonts w:cs="Arial"/>
                <w:sz w:val="20"/>
                <w:szCs w:val="22"/>
              </w:rPr>
              <w:t>23.0</w:t>
            </w:r>
          </w:p>
        </w:tc>
        <w:tc>
          <w:tcPr>
            <w:tcW w:w="681" w:type="dxa"/>
            <w:tcBorders>
              <w:top w:val="single" w:sz="8" w:space="0" w:color="B3CC82"/>
              <w:left w:val="nil"/>
              <w:bottom w:val="single" w:sz="8" w:space="0" w:color="B3CC82"/>
              <w:right w:val="nil"/>
            </w:tcBorders>
            <w:hideMark/>
          </w:tcPr>
          <w:p w:rsidR="00610AA2" w:rsidRPr="001F0847" w:rsidRDefault="00610AA2">
            <w:pPr>
              <w:pStyle w:val="Textoindependiente"/>
              <w:spacing w:line="360" w:lineRule="auto"/>
              <w:cnfStyle w:val="000000100000" w:firstRow="0" w:lastRow="0" w:firstColumn="0" w:lastColumn="0" w:oddVBand="0" w:evenVBand="0" w:oddHBand="1" w:evenHBand="0" w:firstRowFirstColumn="0" w:firstRowLastColumn="0" w:lastRowFirstColumn="0" w:lastRowLastColumn="0"/>
              <w:rPr>
                <w:rFonts w:cs="Arial"/>
                <w:bCs w:val="0"/>
                <w:sz w:val="20"/>
                <w:szCs w:val="22"/>
              </w:rPr>
            </w:pPr>
            <w:r w:rsidRPr="001F0847">
              <w:rPr>
                <w:rFonts w:cs="Arial"/>
                <w:sz w:val="20"/>
                <w:szCs w:val="22"/>
              </w:rPr>
              <w:t>22.7</w:t>
            </w:r>
          </w:p>
        </w:tc>
        <w:tc>
          <w:tcPr>
            <w:tcW w:w="693" w:type="dxa"/>
            <w:tcBorders>
              <w:top w:val="single" w:sz="8" w:space="0" w:color="B3CC82"/>
              <w:left w:val="nil"/>
              <w:bottom w:val="single" w:sz="8" w:space="0" w:color="B3CC82"/>
              <w:right w:val="nil"/>
            </w:tcBorders>
            <w:hideMark/>
          </w:tcPr>
          <w:p w:rsidR="00610AA2" w:rsidRPr="001F0847" w:rsidRDefault="00610AA2">
            <w:pPr>
              <w:pStyle w:val="Textoindependiente"/>
              <w:spacing w:line="360" w:lineRule="auto"/>
              <w:cnfStyle w:val="000000100000" w:firstRow="0" w:lastRow="0" w:firstColumn="0" w:lastColumn="0" w:oddVBand="0" w:evenVBand="0" w:oddHBand="1" w:evenHBand="0" w:firstRowFirstColumn="0" w:firstRowLastColumn="0" w:lastRowFirstColumn="0" w:lastRowLastColumn="0"/>
              <w:rPr>
                <w:rFonts w:cs="Arial"/>
                <w:bCs w:val="0"/>
                <w:sz w:val="20"/>
                <w:szCs w:val="22"/>
              </w:rPr>
            </w:pPr>
            <w:r w:rsidRPr="001F0847">
              <w:rPr>
                <w:rFonts w:cs="Arial"/>
                <w:sz w:val="20"/>
                <w:szCs w:val="22"/>
              </w:rPr>
              <w:t>22.0</w:t>
            </w:r>
          </w:p>
        </w:tc>
        <w:tc>
          <w:tcPr>
            <w:tcW w:w="645" w:type="dxa"/>
            <w:tcBorders>
              <w:top w:val="single" w:sz="8" w:space="0" w:color="B3CC82"/>
              <w:left w:val="nil"/>
              <w:bottom w:val="single" w:sz="8" w:space="0" w:color="B3CC82"/>
              <w:right w:val="nil"/>
            </w:tcBorders>
            <w:hideMark/>
          </w:tcPr>
          <w:p w:rsidR="00610AA2" w:rsidRPr="001F0847" w:rsidRDefault="00610AA2">
            <w:pPr>
              <w:pStyle w:val="Textoindependiente"/>
              <w:spacing w:line="360" w:lineRule="auto"/>
              <w:cnfStyle w:val="000000100000" w:firstRow="0" w:lastRow="0" w:firstColumn="0" w:lastColumn="0" w:oddVBand="0" w:evenVBand="0" w:oddHBand="1" w:evenHBand="0" w:firstRowFirstColumn="0" w:firstRowLastColumn="0" w:lastRowFirstColumn="0" w:lastRowLastColumn="0"/>
              <w:rPr>
                <w:rFonts w:cs="Arial"/>
                <w:bCs w:val="0"/>
                <w:sz w:val="20"/>
                <w:szCs w:val="22"/>
              </w:rPr>
            </w:pPr>
            <w:r w:rsidRPr="001F0847">
              <w:rPr>
                <w:rFonts w:cs="Arial"/>
                <w:sz w:val="20"/>
                <w:szCs w:val="22"/>
              </w:rPr>
              <w:t>20.9</w:t>
            </w:r>
          </w:p>
        </w:tc>
        <w:tc>
          <w:tcPr>
            <w:tcW w:w="645" w:type="dxa"/>
            <w:tcBorders>
              <w:top w:val="single" w:sz="8" w:space="0" w:color="B3CC82"/>
              <w:left w:val="nil"/>
              <w:bottom w:val="single" w:sz="8" w:space="0" w:color="B3CC82"/>
              <w:right w:val="single" w:sz="8" w:space="0" w:color="B3CC82"/>
            </w:tcBorders>
            <w:hideMark/>
          </w:tcPr>
          <w:p w:rsidR="00610AA2" w:rsidRPr="001F0847" w:rsidRDefault="00610AA2">
            <w:pPr>
              <w:pStyle w:val="Textoindependiente"/>
              <w:spacing w:line="360" w:lineRule="auto"/>
              <w:cnfStyle w:val="000000100000" w:firstRow="0" w:lastRow="0" w:firstColumn="0" w:lastColumn="0" w:oddVBand="0" w:evenVBand="0" w:oddHBand="1" w:evenHBand="0" w:firstRowFirstColumn="0" w:firstRowLastColumn="0" w:lastRowFirstColumn="0" w:lastRowLastColumn="0"/>
              <w:rPr>
                <w:rFonts w:cs="Arial"/>
                <w:bCs w:val="0"/>
                <w:sz w:val="20"/>
                <w:szCs w:val="22"/>
              </w:rPr>
            </w:pPr>
            <w:r w:rsidRPr="001F0847">
              <w:rPr>
                <w:rFonts w:cs="Arial"/>
                <w:sz w:val="20"/>
                <w:szCs w:val="22"/>
              </w:rPr>
              <w:t>22.0</w:t>
            </w:r>
          </w:p>
        </w:tc>
      </w:tr>
    </w:tbl>
    <w:p w:rsidR="00610AA2" w:rsidRPr="001F0847" w:rsidRDefault="00610AA2" w:rsidP="00610AA2">
      <w:pPr>
        <w:pStyle w:val="Textoindependiente"/>
        <w:spacing w:line="360" w:lineRule="auto"/>
        <w:rPr>
          <w:rFonts w:cs="Arial"/>
          <w:kern w:val="2"/>
          <w:sz w:val="22"/>
          <w:szCs w:val="22"/>
        </w:rPr>
      </w:pPr>
    </w:p>
    <w:p w:rsidR="00610AA2" w:rsidRPr="001F0847" w:rsidRDefault="00610AA2" w:rsidP="00610AA2">
      <w:pPr>
        <w:pStyle w:val="Textoindependiente"/>
        <w:spacing w:line="360" w:lineRule="auto"/>
        <w:rPr>
          <w:rFonts w:cs="Arial"/>
          <w:b/>
          <w:sz w:val="22"/>
          <w:szCs w:val="22"/>
        </w:rPr>
      </w:pPr>
      <w:r w:rsidRPr="001F0847">
        <w:rPr>
          <w:rFonts w:cs="Arial"/>
          <w:b/>
          <w:sz w:val="22"/>
          <w:szCs w:val="22"/>
        </w:rPr>
        <w:t xml:space="preserve">Velocidad del Viento </w:t>
      </w:r>
    </w:p>
    <w:p w:rsidR="00610AA2" w:rsidRPr="001F0847" w:rsidRDefault="00610AA2" w:rsidP="00610AA2">
      <w:pPr>
        <w:pStyle w:val="Textoindependiente"/>
        <w:spacing w:line="360" w:lineRule="auto"/>
        <w:rPr>
          <w:rFonts w:cs="Arial"/>
          <w:b/>
          <w:sz w:val="22"/>
          <w:szCs w:val="22"/>
        </w:rPr>
      </w:pPr>
    </w:p>
    <w:p w:rsidR="00610AA2" w:rsidRPr="001F0847" w:rsidRDefault="00610AA2" w:rsidP="00610AA2">
      <w:pPr>
        <w:pStyle w:val="Textoindependiente"/>
        <w:spacing w:line="360" w:lineRule="auto"/>
        <w:rPr>
          <w:rFonts w:cs="Arial"/>
          <w:bCs w:val="0"/>
          <w:sz w:val="22"/>
          <w:szCs w:val="22"/>
        </w:rPr>
      </w:pPr>
      <w:r w:rsidRPr="001F0847">
        <w:rPr>
          <w:rFonts w:cs="Arial"/>
          <w:sz w:val="22"/>
          <w:szCs w:val="22"/>
        </w:rPr>
        <w:t xml:space="preserve">La velocidad del viento en la zona oscila entre 8.1 y 13,8 m/s. La dirección del viento predominante norte –sur en 9 de los 12 meses y los restantes (mayo-julio) predomina la dirección SE. </w:t>
      </w:r>
    </w:p>
    <w:p w:rsidR="00610AA2" w:rsidRPr="001F0847" w:rsidRDefault="00610AA2" w:rsidP="00610AA2">
      <w:pPr>
        <w:pStyle w:val="Textoindependiente"/>
        <w:spacing w:line="360" w:lineRule="auto"/>
        <w:rPr>
          <w:rFonts w:cs="Arial"/>
          <w:b/>
          <w:sz w:val="22"/>
          <w:szCs w:val="22"/>
        </w:rPr>
      </w:pPr>
    </w:p>
    <w:tbl>
      <w:tblPr>
        <w:tblStyle w:val="Sombreadomedio1-nfasis3"/>
        <w:tblW w:w="0" w:type="auto"/>
        <w:tblLook w:val="04A0" w:firstRow="1" w:lastRow="0" w:firstColumn="1" w:lastColumn="0" w:noHBand="0" w:noVBand="1"/>
      </w:tblPr>
      <w:tblGrid>
        <w:gridCol w:w="690"/>
        <w:gridCol w:w="690"/>
        <w:gridCol w:w="690"/>
        <w:gridCol w:w="691"/>
        <w:gridCol w:w="691"/>
        <w:gridCol w:w="691"/>
        <w:gridCol w:w="691"/>
        <w:gridCol w:w="691"/>
        <w:gridCol w:w="691"/>
        <w:gridCol w:w="691"/>
        <w:gridCol w:w="691"/>
        <w:gridCol w:w="691"/>
        <w:gridCol w:w="916"/>
      </w:tblGrid>
      <w:tr w:rsidR="00610AA2" w:rsidRPr="001F0847" w:rsidTr="00610AA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980" w:type="dxa"/>
            <w:gridSpan w:val="13"/>
            <w:hideMark/>
          </w:tcPr>
          <w:p w:rsidR="00610AA2" w:rsidRPr="001F0847" w:rsidRDefault="00610AA2">
            <w:pPr>
              <w:pStyle w:val="Textoindependiente"/>
              <w:spacing w:line="360" w:lineRule="auto"/>
              <w:jc w:val="center"/>
              <w:rPr>
                <w:rFonts w:cs="Arial"/>
                <w:b w:val="0"/>
                <w:color w:val="auto"/>
                <w:sz w:val="20"/>
                <w:szCs w:val="22"/>
              </w:rPr>
            </w:pPr>
            <w:r w:rsidRPr="001F0847">
              <w:rPr>
                <w:rFonts w:cs="Arial"/>
                <w:b w:val="0"/>
                <w:color w:val="auto"/>
                <w:sz w:val="20"/>
                <w:szCs w:val="22"/>
              </w:rPr>
              <w:t xml:space="preserve">Velocidad del Viento   ( Km/hora ) Periodo 1961-1999 </w:t>
            </w:r>
          </w:p>
        </w:tc>
      </w:tr>
      <w:tr w:rsidR="00610AA2" w:rsidRPr="001F0847" w:rsidTr="00610AA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0" w:type="dxa"/>
            <w:tcBorders>
              <w:top w:val="single" w:sz="8" w:space="0" w:color="B3CC82"/>
              <w:left w:val="single" w:sz="8" w:space="0" w:color="B3CC82"/>
              <w:bottom w:val="single" w:sz="8" w:space="0" w:color="B3CC82"/>
              <w:right w:val="nil"/>
            </w:tcBorders>
            <w:hideMark/>
          </w:tcPr>
          <w:p w:rsidR="00610AA2" w:rsidRPr="001F0847" w:rsidRDefault="00610AA2">
            <w:pPr>
              <w:pStyle w:val="Textoindependiente"/>
              <w:spacing w:line="360" w:lineRule="auto"/>
              <w:rPr>
                <w:rFonts w:cs="Arial"/>
                <w:sz w:val="20"/>
                <w:szCs w:val="22"/>
              </w:rPr>
            </w:pPr>
            <w:r w:rsidRPr="001F0847">
              <w:rPr>
                <w:rFonts w:cs="Arial"/>
                <w:sz w:val="20"/>
                <w:szCs w:val="22"/>
              </w:rPr>
              <w:t>ENE</w:t>
            </w:r>
          </w:p>
        </w:tc>
        <w:tc>
          <w:tcPr>
            <w:tcW w:w="690" w:type="dxa"/>
            <w:tcBorders>
              <w:top w:val="single" w:sz="8" w:space="0" w:color="B3CC82"/>
              <w:left w:val="nil"/>
              <w:bottom w:val="single" w:sz="8" w:space="0" w:color="B3CC82"/>
              <w:right w:val="nil"/>
            </w:tcBorders>
            <w:hideMark/>
          </w:tcPr>
          <w:p w:rsidR="00610AA2" w:rsidRPr="001F0847" w:rsidRDefault="00610AA2">
            <w:pPr>
              <w:pStyle w:val="Textoindependiente"/>
              <w:spacing w:line="360" w:lineRule="auto"/>
              <w:cnfStyle w:val="000000100000" w:firstRow="0" w:lastRow="0" w:firstColumn="0" w:lastColumn="0" w:oddVBand="0" w:evenVBand="0" w:oddHBand="1" w:evenHBand="0" w:firstRowFirstColumn="0" w:firstRowLastColumn="0" w:lastRowFirstColumn="0" w:lastRowLastColumn="0"/>
              <w:rPr>
                <w:rFonts w:cs="Arial"/>
                <w:b/>
                <w:bCs w:val="0"/>
                <w:sz w:val="20"/>
                <w:szCs w:val="22"/>
              </w:rPr>
            </w:pPr>
            <w:r w:rsidRPr="001F0847">
              <w:rPr>
                <w:rFonts w:cs="Arial"/>
                <w:b/>
                <w:sz w:val="20"/>
                <w:szCs w:val="22"/>
              </w:rPr>
              <w:t>FEB</w:t>
            </w:r>
          </w:p>
        </w:tc>
        <w:tc>
          <w:tcPr>
            <w:tcW w:w="690" w:type="dxa"/>
            <w:tcBorders>
              <w:top w:val="single" w:sz="8" w:space="0" w:color="B3CC82"/>
              <w:left w:val="nil"/>
              <w:bottom w:val="single" w:sz="8" w:space="0" w:color="B3CC82"/>
              <w:right w:val="nil"/>
            </w:tcBorders>
            <w:hideMark/>
          </w:tcPr>
          <w:p w:rsidR="00610AA2" w:rsidRPr="001F0847" w:rsidRDefault="00610AA2">
            <w:pPr>
              <w:pStyle w:val="Textoindependiente"/>
              <w:spacing w:line="360" w:lineRule="auto"/>
              <w:cnfStyle w:val="000000100000" w:firstRow="0" w:lastRow="0" w:firstColumn="0" w:lastColumn="0" w:oddVBand="0" w:evenVBand="0" w:oddHBand="1" w:evenHBand="0" w:firstRowFirstColumn="0" w:firstRowLastColumn="0" w:lastRowFirstColumn="0" w:lastRowLastColumn="0"/>
              <w:rPr>
                <w:rFonts w:cs="Arial"/>
                <w:b/>
                <w:bCs w:val="0"/>
                <w:sz w:val="20"/>
                <w:szCs w:val="22"/>
              </w:rPr>
            </w:pPr>
            <w:r w:rsidRPr="001F0847">
              <w:rPr>
                <w:rFonts w:cs="Arial"/>
                <w:b/>
                <w:sz w:val="20"/>
                <w:szCs w:val="22"/>
              </w:rPr>
              <w:t>MAR</w:t>
            </w:r>
          </w:p>
        </w:tc>
        <w:tc>
          <w:tcPr>
            <w:tcW w:w="691" w:type="dxa"/>
            <w:tcBorders>
              <w:top w:val="single" w:sz="8" w:space="0" w:color="B3CC82"/>
              <w:left w:val="nil"/>
              <w:bottom w:val="single" w:sz="8" w:space="0" w:color="B3CC82"/>
              <w:right w:val="nil"/>
            </w:tcBorders>
            <w:hideMark/>
          </w:tcPr>
          <w:p w:rsidR="00610AA2" w:rsidRPr="001F0847" w:rsidRDefault="00610AA2">
            <w:pPr>
              <w:pStyle w:val="Textoindependiente"/>
              <w:spacing w:line="360" w:lineRule="auto"/>
              <w:cnfStyle w:val="000000100000" w:firstRow="0" w:lastRow="0" w:firstColumn="0" w:lastColumn="0" w:oddVBand="0" w:evenVBand="0" w:oddHBand="1" w:evenHBand="0" w:firstRowFirstColumn="0" w:firstRowLastColumn="0" w:lastRowFirstColumn="0" w:lastRowLastColumn="0"/>
              <w:rPr>
                <w:rFonts w:cs="Arial"/>
                <w:b/>
                <w:bCs w:val="0"/>
                <w:sz w:val="20"/>
                <w:szCs w:val="22"/>
                <w:lang w:val="en-US"/>
              </w:rPr>
            </w:pPr>
            <w:r w:rsidRPr="001F0847">
              <w:rPr>
                <w:rFonts w:cs="Arial"/>
                <w:b/>
                <w:sz w:val="20"/>
                <w:szCs w:val="22"/>
                <w:lang w:val="en-US"/>
              </w:rPr>
              <w:t>ABR</w:t>
            </w:r>
          </w:p>
        </w:tc>
        <w:tc>
          <w:tcPr>
            <w:tcW w:w="691" w:type="dxa"/>
            <w:tcBorders>
              <w:top w:val="single" w:sz="8" w:space="0" w:color="B3CC82"/>
              <w:left w:val="nil"/>
              <w:bottom w:val="single" w:sz="8" w:space="0" w:color="B3CC82"/>
              <w:right w:val="nil"/>
            </w:tcBorders>
            <w:hideMark/>
          </w:tcPr>
          <w:p w:rsidR="00610AA2" w:rsidRPr="001F0847" w:rsidRDefault="00610AA2">
            <w:pPr>
              <w:pStyle w:val="Textoindependiente"/>
              <w:spacing w:line="360" w:lineRule="auto"/>
              <w:cnfStyle w:val="000000100000" w:firstRow="0" w:lastRow="0" w:firstColumn="0" w:lastColumn="0" w:oddVBand="0" w:evenVBand="0" w:oddHBand="1" w:evenHBand="0" w:firstRowFirstColumn="0" w:firstRowLastColumn="0" w:lastRowFirstColumn="0" w:lastRowLastColumn="0"/>
              <w:rPr>
                <w:rFonts w:cs="Arial"/>
                <w:b/>
                <w:bCs w:val="0"/>
                <w:sz w:val="20"/>
                <w:szCs w:val="22"/>
                <w:lang w:val="en-US"/>
              </w:rPr>
            </w:pPr>
            <w:r w:rsidRPr="001F0847">
              <w:rPr>
                <w:rFonts w:cs="Arial"/>
                <w:b/>
                <w:sz w:val="20"/>
                <w:szCs w:val="22"/>
                <w:lang w:val="en-US"/>
              </w:rPr>
              <w:t>MAY</w:t>
            </w:r>
          </w:p>
        </w:tc>
        <w:tc>
          <w:tcPr>
            <w:tcW w:w="691" w:type="dxa"/>
            <w:tcBorders>
              <w:top w:val="single" w:sz="8" w:space="0" w:color="B3CC82"/>
              <w:left w:val="nil"/>
              <w:bottom w:val="single" w:sz="8" w:space="0" w:color="B3CC82"/>
              <w:right w:val="nil"/>
            </w:tcBorders>
            <w:hideMark/>
          </w:tcPr>
          <w:p w:rsidR="00610AA2" w:rsidRPr="001F0847" w:rsidRDefault="00610AA2">
            <w:pPr>
              <w:pStyle w:val="Textoindependiente"/>
              <w:spacing w:line="360" w:lineRule="auto"/>
              <w:cnfStyle w:val="000000100000" w:firstRow="0" w:lastRow="0" w:firstColumn="0" w:lastColumn="0" w:oddVBand="0" w:evenVBand="0" w:oddHBand="1" w:evenHBand="0" w:firstRowFirstColumn="0" w:firstRowLastColumn="0" w:lastRowFirstColumn="0" w:lastRowLastColumn="0"/>
              <w:rPr>
                <w:rFonts w:cs="Arial"/>
                <w:b/>
                <w:bCs w:val="0"/>
                <w:sz w:val="20"/>
                <w:szCs w:val="22"/>
                <w:lang w:val="en-US"/>
              </w:rPr>
            </w:pPr>
            <w:r w:rsidRPr="001F0847">
              <w:rPr>
                <w:rFonts w:cs="Arial"/>
                <w:b/>
                <w:sz w:val="20"/>
                <w:szCs w:val="22"/>
                <w:lang w:val="en-US"/>
              </w:rPr>
              <w:t>JUN</w:t>
            </w:r>
          </w:p>
        </w:tc>
        <w:tc>
          <w:tcPr>
            <w:tcW w:w="691" w:type="dxa"/>
            <w:tcBorders>
              <w:top w:val="single" w:sz="8" w:space="0" w:color="B3CC82"/>
              <w:left w:val="nil"/>
              <w:bottom w:val="single" w:sz="8" w:space="0" w:color="B3CC82"/>
              <w:right w:val="nil"/>
            </w:tcBorders>
            <w:hideMark/>
          </w:tcPr>
          <w:p w:rsidR="00610AA2" w:rsidRPr="001F0847" w:rsidRDefault="00610AA2">
            <w:pPr>
              <w:pStyle w:val="Textoindependiente"/>
              <w:spacing w:line="360" w:lineRule="auto"/>
              <w:cnfStyle w:val="000000100000" w:firstRow="0" w:lastRow="0" w:firstColumn="0" w:lastColumn="0" w:oddVBand="0" w:evenVBand="0" w:oddHBand="1" w:evenHBand="0" w:firstRowFirstColumn="0" w:firstRowLastColumn="0" w:lastRowFirstColumn="0" w:lastRowLastColumn="0"/>
              <w:rPr>
                <w:rFonts w:cs="Arial"/>
                <w:b/>
                <w:bCs w:val="0"/>
                <w:sz w:val="20"/>
                <w:szCs w:val="22"/>
                <w:lang w:val="en-US"/>
              </w:rPr>
            </w:pPr>
            <w:r w:rsidRPr="001F0847">
              <w:rPr>
                <w:rFonts w:cs="Arial"/>
                <w:b/>
                <w:sz w:val="20"/>
                <w:szCs w:val="22"/>
                <w:lang w:val="en-US"/>
              </w:rPr>
              <w:t>JUL</w:t>
            </w:r>
          </w:p>
        </w:tc>
        <w:tc>
          <w:tcPr>
            <w:tcW w:w="691" w:type="dxa"/>
            <w:tcBorders>
              <w:top w:val="single" w:sz="8" w:space="0" w:color="B3CC82"/>
              <w:left w:val="nil"/>
              <w:bottom w:val="single" w:sz="8" w:space="0" w:color="B3CC82"/>
              <w:right w:val="nil"/>
            </w:tcBorders>
            <w:hideMark/>
          </w:tcPr>
          <w:p w:rsidR="00610AA2" w:rsidRPr="001F0847" w:rsidRDefault="00610AA2">
            <w:pPr>
              <w:pStyle w:val="Textoindependiente"/>
              <w:spacing w:line="360" w:lineRule="auto"/>
              <w:cnfStyle w:val="000000100000" w:firstRow="0" w:lastRow="0" w:firstColumn="0" w:lastColumn="0" w:oddVBand="0" w:evenVBand="0" w:oddHBand="1" w:evenHBand="0" w:firstRowFirstColumn="0" w:firstRowLastColumn="0" w:lastRowFirstColumn="0" w:lastRowLastColumn="0"/>
              <w:rPr>
                <w:rFonts w:cs="Arial"/>
                <w:b/>
                <w:bCs w:val="0"/>
                <w:sz w:val="20"/>
                <w:szCs w:val="22"/>
                <w:lang w:val="en-US"/>
              </w:rPr>
            </w:pPr>
            <w:r w:rsidRPr="001F0847">
              <w:rPr>
                <w:rFonts w:cs="Arial"/>
                <w:b/>
                <w:sz w:val="20"/>
                <w:szCs w:val="22"/>
                <w:lang w:val="en-US"/>
              </w:rPr>
              <w:t>AGO</w:t>
            </w:r>
          </w:p>
        </w:tc>
        <w:tc>
          <w:tcPr>
            <w:tcW w:w="691" w:type="dxa"/>
            <w:tcBorders>
              <w:top w:val="single" w:sz="8" w:space="0" w:color="B3CC82"/>
              <w:left w:val="nil"/>
              <w:bottom w:val="single" w:sz="8" w:space="0" w:color="B3CC82"/>
              <w:right w:val="nil"/>
            </w:tcBorders>
            <w:hideMark/>
          </w:tcPr>
          <w:p w:rsidR="00610AA2" w:rsidRPr="001F0847" w:rsidRDefault="00610AA2">
            <w:pPr>
              <w:pStyle w:val="Textoindependiente"/>
              <w:spacing w:line="360" w:lineRule="auto"/>
              <w:cnfStyle w:val="000000100000" w:firstRow="0" w:lastRow="0" w:firstColumn="0" w:lastColumn="0" w:oddVBand="0" w:evenVBand="0" w:oddHBand="1" w:evenHBand="0" w:firstRowFirstColumn="0" w:firstRowLastColumn="0" w:lastRowFirstColumn="0" w:lastRowLastColumn="0"/>
              <w:rPr>
                <w:rFonts w:cs="Arial"/>
                <w:b/>
                <w:bCs w:val="0"/>
                <w:sz w:val="20"/>
                <w:szCs w:val="22"/>
                <w:lang w:val="en-US"/>
              </w:rPr>
            </w:pPr>
            <w:r w:rsidRPr="001F0847">
              <w:rPr>
                <w:rFonts w:cs="Arial"/>
                <w:b/>
                <w:sz w:val="20"/>
                <w:szCs w:val="22"/>
                <w:lang w:val="en-US"/>
              </w:rPr>
              <w:t>SEP</w:t>
            </w:r>
          </w:p>
        </w:tc>
        <w:tc>
          <w:tcPr>
            <w:tcW w:w="691" w:type="dxa"/>
            <w:tcBorders>
              <w:top w:val="single" w:sz="8" w:space="0" w:color="B3CC82"/>
              <w:left w:val="nil"/>
              <w:bottom w:val="single" w:sz="8" w:space="0" w:color="B3CC82"/>
              <w:right w:val="nil"/>
            </w:tcBorders>
            <w:hideMark/>
          </w:tcPr>
          <w:p w:rsidR="00610AA2" w:rsidRPr="001F0847" w:rsidRDefault="00610AA2">
            <w:pPr>
              <w:pStyle w:val="Textoindependiente"/>
              <w:spacing w:line="360" w:lineRule="auto"/>
              <w:cnfStyle w:val="000000100000" w:firstRow="0" w:lastRow="0" w:firstColumn="0" w:lastColumn="0" w:oddVBand="0" w:evenVBand="0" w:oddHBand="1" w:evenHBand="0" w:firstRowFirstColumn="0" w:firstRowLastColumn="0" w:lastRowFirstColumn="0" w:lastRowLastColumn="0"/>
              <w:rPr>
                <w:rFonts w:cs="Arial"/>
                <w:b/>
                <w:bCs w:val="0"/>
                <w:sz w:val="20"/>
                <w:szCs w:val="22"/>
                <w:lang w:val="en-US"/>
              </w:rPr>
            </w:pPr>
            <w:r w:rsidRPr="001F0847">
              <w:rPr>
                <w:rFonts w:cs="Arial"/>
                <w:b/>
                <w:sz w:val="20"/>
                <w:szCs w:val="22"/>
                <w:lang w:val="en-US"/>
              </w:rPr>
              <w:t>OCT</w:t>
            </w:r>
          </w:p>
        </w:tc>
        <w:tc>
          <w:tcPr>
            <w:tcW w:w="691" w:type="dxa"/>
            <w:tcBorders>
              <w:top w:val="single" w:sz="8" w:space="0" w:color="B3CC82"/>
              <w:left w:val="nil"/>
              <w:bottom w:val="single" w:sz="8" w:space="0" w:color="B3CC82"/>
              <w:right w:val="nil"/>
            </w:tcBorders>
            <w:hideMark/>
          </w:tcPr>
          <w:p w:rsidR="00610AA2" w:rsidRPr="001F0847" w:rsidRDefault="00610AA2">
            <w:pPr>
              <w:pStyle w:val="Textoindependiente"/>
              <w:spacing w:line="360" w:lineRule="auto"/>
              <w:cnfStyle w:val="000000100000" w:firstRow="0" w:lastRow="0" w:firstColumn="0" w:lastColumn="0" w:oddVBand="0" w:evenVBand="0" w:oddHBand="1" w:evenHBand="0" w:firstRowFirstColumn="0" w:firstRowLastColumn="0" w:lastRowFirstColumn="0" w:lastRowLastColumn="0"/>
              <w:rPr>
                <w:rFonts w:cs="Arial"/>
                <w:b/>
                <w:bCs w:val="0"/>
                <w:sz w:val="20"/>
                <w:szCs w:val="22"/>
                <w:lang w:val="en-US"/>
              </w:rPr>
            </w:pPr>
            <w:r w:rsidRPr="001F0847">
              <w:rPr>
                <w:rFonts w:cs="Arial"/>
                <w:b/>
                <w:sz w:val="20"/>
                <w:szCs w:val="22"/>
                <w:lang w:val="en-US"/>
              </w:rPr>
              <w:t>NOV</w:t>
            </w:r>
          </w:p>
        </w:tc>
        <w:tc>
          <w:tcPr>
            <w:tcW w:w="691" w:type="dxa"/>
            <w:tcBorders>
              <w:top w:val="single" w:sz="8" w:space="0" w:color="B3CC82"/>
              <w:left w:val="nil"/>
              <w:bottom w:val="single" w:sz="8" w:space="0" w:color="B3CC82"/>
              <w:right w:val="nil"/>
            </w:tcBorders>
            <w:hideMark/>
          </w:tcPr>
          <w:p w:rsidR="00610AA2" w:rsidRPr="001F0847" w:rsidRDefault="00610AA2">
            <w:pPr>
              <w:pStyle w:val="Textoindependiente"/>
              <w:spacing w:line="360" w:lineRule="auto"/>
              <w:cnfStyle w:val="000000100000" w:firstRow="0" w:lastRow="0" w:firstColumn="0" w:lastColumn="0" w:oddVBand="0" w:evenVBand="0" w:oddHBand="1" w:evenHBand="0" w:firstRowFirstColumn="0" w:firstRowLastColumn="0" w:lastRowFirstColumn="0" w:lastRowLastColumn="0"/>
              <w:rPr>
                <w:rFonts w:cs="Arial"/>
                <w:b/>
                <w:bCs w:val="0"/>
                <w:sz w:val="20"/>
                <w:szCs w:val="22"/>
                <w:lang w:val="en-US"/>
              </w:rPr>
            </w:pPr>
            <w:r w:rsidRPr="001F0847">
              <w:rPr>
                <w:rFonts w:cs="Arial"/>
                <w:b/>
                <w:sz w:val="20"/>
                <w:szCs w:val="22"/>
                <w:lang w:val="en-US"/>
              </w:rPr>
              <w:t>DIC</w:t>
            </w:r>
          </w:p>
        </w:tc>
        <w:tc>
          <w:tcPr>
            <w:tcW w:w="691" w:type="dxa"/>
            <w:tcBorders>
              <w:top w:val="single" w:sz="8" w:space="0" w:color="B3CC82"/>
              <w:left w:val="nil"/>
              <w:bottom w:val="single" w:sz="8" w:space="0" w:color="B3CC82"/>
              <w:right w:val="single" w:sz="8" w:space="0" w:color="B3CC82"/>
            </w:tcBorders>
            <w:hideMark/>
          </w:tcPr>
          <w:p w:rsidR="00610AA2" w:rsidRPr="001F0847" w:rsidRDefault="00610AA2">
            <w:pPr>
              <w:pStyle w:val="Textoindependiente"/>
              <w:spacing w:line="360" w:lineRule="auto"/>
              <w:cnfStyle w:val="000000100000" w:firstRow="0" w:lastRow="0" w:firstColumn="0" w:lastColumn="0" w:oddVBand="0" w:evenVBand="0" w:oddHBand="1" w:evenHBand="0" w:firstRowFirstColumn="0" w:firstRowLastColumn="0" w:lastRowFirstColumn="0" w:lastRowLastColumn="0"/>
              <w:rPr>
                <w:rFonts w:cs="Arial"/>
                <w:b/>
                <w:kern w:val="2"/>
                <w:sz w:val="20"/>
                <w:szCs w:val="22"/>
                <w:lang w:val="en-US"/>
              </w:rPr>
            </w:pPr>
            <w:r w:rsidRPr="001F0847">
              <w:rPr>
                <w:rFonts w:cs="Arial"/>
                <w:b/>
                <w:sz w:val="20"/>
                <w:szCs w:val="22"/>
                <w:lang w:val="en-US"/>
              </w:rPr>
              <w:t>PROM</w:t>
            </w:r>
          </w:p>
          <w:p w:rsidR="00610AA2" w:rsidRPr="001F0847" w:rsidRDefault="00610AA2">
            <w:pPr>
              <w:pStyle w:val="Textoindependiente"/>
              <w:spacing w:line="360" w:lineRule="auto"/>
              <w:cnfStyle w:val="000000100000" w:firstRow="0" w:lastRow="0" w:firstColumn="0" w:lastColumn="0" w:oddVBand="0" w:evenVBand="0" w:oddHBand="1" w:evenHBand="0" w:firstRowFirstColumn="0" w:firstRowLastColumn="0" w:lastRowFirstColumn="0" w:lastRowLastColumn="0"/>
              <w:rPr>
                <w:rFonts w:cs="Arial"/>
                <w:b/>
                <w:sz w:val="20"/>
                <w:szCs w:val="22"/>
                <w:lang w:val="en-US"/>
              </w:rPr>
            </w:pPr>
            <w:r w:rsidRPr="001F0847">
              <w:rPr>
                <w:rFonts w:cs="Arial"/>
                <w:b/>
                <w:sz w:val="20"/>
                <w:szCs w:val="22"/>
                <w:lang w:val="en-US"/>
              </w:rPr>
              <w:t>ANUAL</w:t>
            </w:r>
          </w:p>
        </w:tc>
      </w:tr>
      <w:tr w:rsidR="00610AA2" w:rsidRPr="001F0847" w:rsidTr="00610AA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0" w:type="dxa"/>
            <w:tcBorders>
              <w:top w:val="single" w:sz="8" w:space="0" w:color="B3CC82"/>
              <w:left w:val="single" w:sz="8" w:space="0" w:color="B3CC82"/>
              <w:bottom w:val="single" w:sz="8" w:space="0" w:color="B3CC82"/>
              <w:right w:val="nil"/>
            </w:tcBorders>
            <w:hideMark/>
          </w:tcPr>
          <w:p w:rsidR="00610AA2" w:rsidRPr="001F0847" w:rsidRDefault="00610AA2">
            <w:pPr>
              <w:pStyle w:val="Textoindependiente"/>
              <w:spacing w:line="360" w:lineRule="auto"/>
              <w:rPr>
                <w:rFonts w:cs="Arial"/>
                <w:b w:val="0"/>
                <w:sz w:val="20"/>
                <w:szCs w:val="22"/>
                <w:lang w:val="en-US"/>
              </w:rPr>
            </w:pPr>
            <w:r w:rsidRPr="001F0847">
              <w:rPr>
                <w:rFonts w:cs="Arial"/>
                <w:b w:val="0"/>
                <w:sz w:val="20"/>
                <w:szCs w:val="22"/>
                <w:lang w:val="en-US"/>
              </w:rPr>
              <w:t>13.1</w:t>
            </w:r>
          </w:p>
        </w:tc>
        <w:tc>
          <w:tcPr>
            <w:tcW w:w="690" w:type="dxa"/>
            <w:tcBorders>
              <w:top w:val="single" w:sz="8" w:space="0" w:color="B3CC82"/>
              <w:left w:val="nil"/>
              <w:bottom w:val="single" w:sz="8" w:space="0" w:color="B3CC82"/>
              <w:right w:val="nil"/>
            </w:tcBorders>
            <w:hideMark/>
          </w:tcPr>
          <w:p w:rsidR="00610AA2" w:rsidRPr="001F0847" w:rsidRDefault="00610AA2">
            <w:pPr>
              <w:pStyle w:val="Textoindependiente"/>
              <w:spacing w:line="360" w:lineRule="auto"/>
              <w:cnfStyle w:val="000000010000" w:firstRow="0" w:lastRow="0" w:firstColumn="0" w:lastColumn="0" w:oddVBand="0" w:evenVBand="0" w:oddHBand="0" w:evenHBand="1" w:firstRowFirstColumn="0" w:firstRowLastColumn="0" w:lastRowFirstColumn="0" w:lastRowLastColumn="0"/>
              <w:rPr>
                <w:rFonts w:cs="Arial"/>
                <w:sz w:val="20"/>
                <w:szCs w:val="22"/>
                <w:lang w:val="en-US"/>
              </w:rPr>
            </w:pPr>
            <w:r w:rsidRPr="001F0847">
              <w:rPr>
                <w:rFonts w:cs="Arial"/>
                <w:sz w:val="20"/>
                <w:szCs w:val="22"/>
                <w:lang w:val="en-US"/>
              </w:rPr>
              <w:t>13.7</w:t>
            </w:r>
          </w:p>
        </w:tc>
        <w:tc>
          <w:tcPr>
            <w:tcW w:w="690" w:type="dxa"/>
            <w:tcBorders>
              <w:top w:val="single" w:sz="8" w:space="0" w:color="B3CC82"/>
              <w:left w:val="nil"/>
              <w:bottom w:val="single" w:sz="8" w:space="0" w:color="B3CC82"/>
              <w:right w:val="nil"/>
            </w:tcBorders>
            <w:hideMark/>
          </w:tcPr>
          <w:p w:rsidR="00610AA2" w:rsidRPr="001F0847" w:rsidRDefault="00610AA2">
            <w:pPr>
              <w:pStyle w:val="Textoindependiente"/>
              <w:spacing w:line="360" w:lineRule="auto"/>
              <w:cnfStyle w:val="000000010000" w:firstRow="0" w:lastRow="0" w:firstColumn="0" w:lastColumn="0" w:oddVBand="0" w:evenVBand="0" w:oddHBand="0" w:evenHBand="1" w:firstRowFirstColumn="0" w:firstRowLastColumn="0" w:lastRowFirstColumn="0" w:lastRowLastColumn="0"/>
              <w:rPr>
                <w:rFonts w:cs="Arial"/>
                <w:sz w:val="20"/>
                <w:szCs w:val="22"/>
                <w:lang w:val="en-US"/>
              </w:rPr>
            </w:pPr>
            <w:r w:rsidRPr="001F0847">
              <w:rPr>
                <w:rFonts w:cs="Arial"/>
                <w:sz w:val="20"/>
                <w:szCs w:val="22"/>
                <w:lang w:val="en-US"/>
              </w:rPr>
              <w:t>14.1</w:t>
            </w:r>
          </w:p>
        </w:tc>
        <w:tc>
          <w:tcPr>
            <w:tcW w:w="691" w:type="dxa"/>
            <w:tcBorders>
              <w:top w:val="single" w:sz="8" w:space="0" w:color="B3CC82"/>
              <w:left w:val="nil"/>
              <w:bottom w:val="single" w:sz="8" w:space="0" w:color="B3CC82"/>
              <w:right w:val="nil"/>
            </w:tcBorders>
            <w:hideMark/>
          </w:tcPr>
          <w:p w:rsidR="00610AA2" w:rsidRPr="001F0847" w:rsidRDefault="00610AA2">
            <w:pPr>
              <w:pStyle w:val="Textoindependiente"/>
              <w:spacing w:line="360" w:lineRule="auto"/>
              <w:cnfStyle w:val="000000010000" w:firstRow="0" w:lastRow="0" w:firstColumn="0" w:lastColumn="0" w:oddVBand="0" w:evenVBand="0" w:oddHBand="0" w:evenHBand="1" w:firstRowFirstColumn="0" w:firstRowLastColumn="0" w:lastRowFirstColumn="0" w:lastRowLastColumn="0"/>
              <w:rPr>
                <w:rFonts w:cs="Arial"/>
                <w:sz w:val="20"/>
                <w:szCs w:val="22"/>
                <w:lang w:val="en-US"/>
              </w:rPr>
            </w:pPr>
            <w:r w:rsidRPr="001F0847">
              <w:rPr>
                <w:rFonts w:cs="Arial"/>
                <w:sz w:val="20"/>
                <w:szCs w:val="22"/>
                <w:lang w:val="en-US"/>
              </w:rPr>
              <w:t>13.7</w:t>
            </w:r>
          </w:p>
        </w:tc>
        <w:tc>
          <w:tcPr>
            <w:tcW w:w="691" w:type="dxa"/>
            <w:tcBorders>
              <w:top w:val="single" w:sz="8" w:space="0" w:color="B3CC82"/>
              <w:left w:val="nil"/>
              <w:bottom w:val="single" w:sz="8" w:space="0" w:color="B3CC82"/>
              <w:right w:val="nil"/>
            </w:tcBorders>
            <w:hideMark/>
          </w:tcPr>
          <w:p w:rsidR="00610AA2" w:rsidRPr="001F0847" w:rsidRDefault="00610AA2">
            <w:pPr>
              <w:pStyle w:val="Textoindependiente"/>
              <w:spacing w:line="360" w:lineRule="auto"/>
              <w:cnfStyle w:val="000000010000" w:firstRow="0" w:lastRow="0" w:firstColumn="0" w:lastColumn="0" w:oddVBand="0" w:evenVBand="0" w:oddHBand="0" w:evenHBand="1" w:firstRowFirstColumn="0" w:firstRowLastColumn="0" w:lastRowFirstColumn="0" w:lastRowLastColumn="0"/>
              <w:rPr>
                <w:rFonts w:cs="Arial"/>
                <w:sz w:val="20"/>
                <w:szCs w:val="22"/>
                <w:lang w:val="en-US"/>
              </w:rPr>
            </w:pPr>
            <w:r w:rsidRPr="001F0847">
              <w:rPr>
                <w:rFonts w:cs="Arial"/>
                <w:sz w:val="20"/>
                <w:szCs w:val="22"/>
                <w:lang w:val="en-US"/>
              </w:rPr>
              <w:t>13.3</w:t>
            </w:r>
          </w:p>
        </w:tc>
        <w:tc>
          <w:tcPr>
            <w:tcW w:w="691" w:type="dxa"/>
            <w:tcBorders>
              <w:top w:val="single" w:sz="8" w:space="0" w:color="B3CC82"/>
              <w:left w:val="nil"/>
              <w:bottom w:val="single" w:sz="8" w:space="0" w:color="B3CC82"/>
              <w:right w:val="nil"/>
            </w:tcBorders>
            <w:hideMark/>
          </w:tcPr>
          <w:p w:rsidR="00610AA2" w:rsidRPr="001F0847" w:rsidRDefault="00610AA2">
            <w:pPr>
              <w:pStyle w:val="Textoindependiente"/>
              <w:spacing w:line="360" w:lineRule="auto"/>
              <w:cnfStyle w:val="000000010000" w:firstRow="0" w:lastRow="0" w:firstColumn="0" w:lastColumn="0" w:oddVBand="0" w:evenVBand="0" w:oddHBand="0" w:evenHBand="1" w:firstRowFirstColumn="0" w:firstRowLastColumn="0" w:lastRowFirstColumn="0" w:lastRowLastColumn="0"/>
              <w:rPr>
                <w:rFonts w:cs="Arial"/>
                <w:sz w:val="20"/>
                <w:szCs w:val="22"/>
                <w:lang w:val="en-US"/>
              </w:rPr>
            </w:pPr>
            <w:r w:rsidRPr="001F0847">
              <w:rPr>
                <w:rFonts w:cs="Arial"/>
                <w:sz w:val="20"/>
                <w:szCs w:val="22"/>
                <w:lang w:val="en-US"/>
              </w:rPr>
              <w:t>12.6</w:t>
            </w:r>
          </w:p>
        </w:tc>
        <w:tc>
          <w:tcPr>
            <w:tcW w:w="691" w:type="dxa"/>
            <w:tcBorders>
              <w:top w:val="single" w:sz="8" w:space="0" w:color="B3CC82"/>
              <w:left w:val="nil"/>
              <w:bottom w:val="single" w:sz="8" w:space="0" w:color="B3CC82"/>
              <w:right w:val="nil"/>
            </w:tcBorders>
            <w:hideMark/>
          </w:tcPr>
          <w:p w:rsidR="00610AA2" w:rsidRPr="001F0847" w:rsidRDefault="00610AA2">
            <w:pPr>
              <w:pStyle w:val="Textoindependiente"/>
              <w:spacing w:line="360" w:lineRule="auto"/>
              <w:cnfStyle w:val="000000010000" w:firstRow="0" w:lastRow="0" w:firstColumn="0" w:lastColumn="0" w:oddVBand="0" w:evenVBand="0" w:oddHBand="0" w:evenHBand="1" w:firstRowFirstColumn="0" w:firstRowLastColumn="0" w:lastRowFirstColumn="0" w:lastRowLastColumn="0"/>
              <w:rPr>
                <w:rFonts w:cs="Arial"/>
                <w:sz w:val="20"/>
                <w:szCs w:val="22"/>
                <w:lang w:val="en-US"/>
              </w:rPr>
            </w:pPr>
            <w:r w:rsidRPr="001F0847">
              <w:rPr>
                <w:rFonts w:cs="Arial"/>
                <w:sz w:val="20"/>
                <w:szCs w:val="22"/>
                <w:lang w:val="en-US"/>
              </w:rPr>
              <w:t>13.2</w:t>
            </w:r>
          </w:p>
        </w:tc>
        <w:tc>
          <w:tcPr>
            <w:tcW w:w="691" w:type="dxa"/>
            <w:tcBorders>
              <w:top w:val="single" w:sz="8" w:space="0" w:color="B3CC82"/>
              <w:left w:val="nil"/>
              <w:bottom w:val="single" w:sz="8" w:space="0" w:color="B3CC82"/>
              <w:right w:val="nil"/>
            </w:tcBorders>
            <w:hideMark/>
          </w:tcPr>
          <w:p w:rsidR="00610AA2" w:rsidRPr="001F0847" w:rsidRDefault="00610AA2">
            <w:pPr>
              <w:pStyle w:val="Textoindependiente"/>
              <w:spacing w:line="360" w:lineRule="auto"/>
              <w:cnfStyle w:val="000000010000" w:firstRow="0" w:lastRow="0" w:firstColumn="0" w:lastColumn="0" w:oddVBand="0" w:evenVBand="0" w:oddHBand="0" w:evenHBand="1" w:firstRowFirstColumn="0" w:firstRowLastColumn="0" w:lastRowFirstColumn="0" w:lastRowLastColumn="0"/>
              <w:rPr>
                <w:rFonts w:cs="Arial"/>
                <w:sz w:val="20"/>
                <w:szCs w:val="22"/>
                <w:lang w:val="en-US"/>
              </w:rPr>
            </w:pPr>
            <w:r w:rsidRPr="001F0847">
              <w:rPr>
                <w:rFonts w:cs="Arial"/>
                <w:sz w:val="20"/>
                <w:szCs w:val="22"/>
                <w:lang w:val="en-US"/>
              </w:rPr>
              <w:t>12.1</w:t>
            </w:r>
          </w:p>
        </w:tc>
        <w:tc>
          <w:tcPr>
            <w:tcW w:w="691" w:type="dxa"/>
            <w:tcBorders>
              <w:top w:val="single" w:sz="8" w:space="0" w:color="B3CC82"/>
              <w:left w:val="nil"/>
              <w:bottom w:val="single" w:sz="8" w:space="0" w:color="B3CC82"/>
              <w:right w:val="nil"/>
            </w:tcBorders>
            <w:hideMark/>
          </w:tcPr>
          <w:p w:rsidR="00610AA2" w:rsidRPr="001F0847" w:rsidRDefault="00610AA2">
            <w:pPr>
              <w:pStyle w:val="Textoindependiente"/>
              <w:spacing w:line="360" w:lineRule="auto"/>
              <w:cnfStyle w:val="000000010000" w:firstRow="0" w:lastRow="0" w:firstColumn="0" w:lastColumn="0" w:oddVBand="0" w:evenVBand="0" w:oddHBand="0" w:evenHBand="1" w:firstRowFirstColumn="0" w:firstRowLastColumn="0" w:lastRowFirstColumn="0" w:lastRowLastColumn="0"/>
              <w:rPr>
                <w:rFonts w:cs="Arial"/>
                <w:sz w:val="20"/>
                <w:szCs w:val="22"/>
                <w:lang w:val="en-US"/>
              </w:rPr>
            </w:pPr>
            <w:r w:rsidRPr="001F0847">
              <w:rPr>
                <w:rFonts w:cs="Arial"/>
                <w:sz w:val="20"/>
                <w:szCs w:val="22"/>
                <w:lang w:val="en-US"/>
              </w:rPr>
              <w:t>12.3</w:t>
            </w:r>
          </w:p>
        </w:tc>
        <w:tc>
          <w:tcPr>
            <w:tcW w:w="691" w:type="dxa"/>
            <w:tcBorders>
              <w:top w:val="single" w:sz="8" w:space="0" w:color="B3CC82"/>
              <w:left w:val="nil"/>
              <w:bottom w:val="single" w:sz="8" w:space="0" w:color="B3CC82"/>
              <w:right w:val="nil"/>
            </w:tcBorders>
            <w:hideMark/>
          </w:tcPr>
          <w:p w:rsidR="00610AA2" w:rsidRPr="001F0847" w:rsidRDefault="00610AA2">
            <w:pPr>
              <w:pStyle w:val="Textoindependiente"/>
              <w:spacing w:line="360" w:lineRule="auto"/>
              <w:cnfStyle w:val="000000010000" w:firstRow="0" w:lastRow="0" w:firstColumn="0" w:lastColumn="0" w:oddVBand="0" w:evenVBand="0" w:oddHBand="0" w:evenHBand="1" w:firstRowFirstColumn="0" w:firstRowLastColumn="0" w:lastRowFirstColumn="0" w:lastRowLastColumn="0"/>
              <w:rPr>
                <w:rFonts w:cs="Arial"/>
                <w:sz w:val="20"/>
                <w:szCs w:val="22"/>
                <w:lang w:val="en-US"/>
              </w:rPr>
            </w:pPr>
            <w:r w:rsidRPr="001F0847">
              <w:rPr>
                <w:rFonts w:cs="Arial"/>
                <w:sz w:val="20"/>
                <w:szCs w:val="22"/>
                <w:lang w:val="en-US"/>
              </w:rPr>
              <w:t>11.2</w:t>
            </w:r>
          </w:p>
        </w:tc>
        <w:tc>
          <w:tcPr>
            <w:tcW w:w="691" w:type="dxa"/>
            <w:tcBorders>
              <w:top w:val="single" w:sz="8" w:space="0" w:color="B3CC82"/>
              <w:left w:val="nil"/>
              <w:bottom w:val="single" w:sz="8" w:space="0" w:color="B3CC82"/>
              <w:right w:val="nil"/>
            </w:tcBorders>
            <w:hideMark/>
          </w:tcPr>
          <w:p w:rsidR="00610AA2" w:rsidRPr="001F0847" w:rsidRDefault="00610AA2">
            <w:pPr>
              <w:pStyle w:val="Textoindependiente"/>
              <w:spacing w:line="360" w:lineRule="auto"/>
              <w:cnfStyle w:val="000000010000" w:firstRow="0" w:lastRow="0" w:firstColumn="0" w:lastColumn="0" w:oddVBand="0" w:evenVBand="0" w:oddHBand="0" w:evenHBand="1" w:firstRowFirstColumn="0" w:firstRowLastColumn="0" w:lastRowFirstColumn="0" w:lastRowLastColumn="0"/>
              <w:rPr>
                <w:rFonts w:cs="Arial"/>
                <w:sz w:val="20"/>
                <w:szCs w:val="22"/>
                <w:lang w:val="en-US"/>
              </w:rPr>
            </w:pPr>
            <w:r w:rsidRPr="001F0847">
              <w:rPr>
                <w:rFonts w:cs="Arial"/>
                <w:sz w:val="20"/>
                <w:szCs w:val="22"/>
                <w:lang w:val="en-US"/>
              </w:rPr>
              <w:t>12.1</w:t>
            </w:r>
          </w:p>
        </w:tc>
        <w:tc>
          <w:tcPr>
            <w:tcW w:w="691" w:type="dxa"/>
            <w:tcBorders>
              <w:top w:val="single" w:sz="8" w:space="0" w:color="B3CC82"/>
              <w:left w:val="nil"/>
              <w:bottom w:val="single" w:sz="8" w:space="0" w:color="B3CC82"/>
              <w:right w:val="nil"/>
            </w:tcBorders>
            <w:hideMark/>
          </w:tcPr>
          <w:p w:rsidR="00610AA2" w:rsidRPr="001F0847" w:rsidRDefault="00610AA2">
            <w:pPr>
              <w:pStyle w:val="Textoindependiente"/>
              <w:spacing w:line="360" w:lineRule="auto"/>
              <w:cnfStyle w:val="000000010000" w:firstRow="0" w:lastRow="0" w:firstColumn="0" w:lastColumn="0" w:oddVBand="0" w:evenVBand="0" w:oddHBand="0" w:evenHBand="1" w:firstRowFirstColumn="0" w:firstRowLastColumn="0" w:lastRowFirstColumn="0" w:lastRowLastColumn="0"/>
              <w:rPr>
                <w:rFonts w:cs="Arial"/>
                <w:sz w:val="20"/>
                <w:szCs w:val="22"/>
                <w:lang w:val="en-US"/>
              </w:rPr>
            </w:pPr>
            <w:r w:rsidRPr="001F0847">
              <w:rPr>
                <w:rFonts w:cs="Arial"/>
                <w:sz w:val="20"/>
                <w:szCs w:val="22"/>
                <w:lang w:val="en-US"/>
              </w:rPr>
              <w:t>12.2</w:t>
            </w:r>
          </w:p>
        </w:tc>
        <w:tc>
          <w:tcPr>
            <w:tcW w:w="691" w:type="dxa"/>
            <w:tcBorders>
              <w:top w:val="single" w:sz="8" w:space="0" w:color="B3CC82"/>
              <w:left w:val="nil"/>
              <w:bottom w:val="single" w:sz="8" w:space="0" w:color="B3CC82"/>
              <w:right w:val="single" w:sz="8" w:space="0" w:color="B3CC82"/>
            </w:tcBorders>
            <w:hideMark/>
          </w:tcPr>
          <w:p w:rsidR="00610AA2" w:rsidRPr="001F0847" w:rsidRDefault="00610AA2">
            <w:pPr>
              <w:pStyle w:val="Textoindependiente"/>
              <w:spacing w:line="360" w:lineRule="auto"/>
              <w:cnfStyle w:val="000000010000" w:firstRow="0" w:lastRow="0" w:firstColumn="0" w:lastColumn="0" w:oddVBand="0" w:evenVBand="0" w:oddHBand="0" w:evenHBand="1" w:firstRowFirstColumn="0" w:firstRowLastColumn="0" w:lastRowFirstColumn="0" w:lastRowLastColumn="0"/>
              <w:rPr>
                <w:rFonts w:cs="Arial"/>
                <w:sz w:val="20"/>
                <w:szCs w:val="22"/>
                <w:lang w:val="en-US"/>
              </w:rPr>
            </w:pPr>
            <w:r w:rsidRPr="001F0847">
              <w:rPr>
                <w:rFonts w:cs="Arial"/>
                <w:sz w:val="20"/>
                <w:szCs w:val="22"/>
                <w:lang w:val="en-US"/>
              </w:rPr>
              <w:t>12.8</w:t>
            </w:r>
          </w:p>
        </w:tc>
      </w:tr>
      <w:tr w:rsidR="00610AA2" w:rsidRPr="001F0847" w:rsidTr="00610AA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0" w:type="dxa"/>
            <w:tcBorders>
              <w:top w:val="single" w:sz="8" w:space="0" w:color="B3CC82"/>
              <w:left w:val="single" w:sz="8" w:space="0" w:color="B3CC82"/>
              <w:bottom w:val="single" w:sz="8" w:space="0" w:color="B3CC82"/>
              <w:right w:val="nil"/>
            </w:tcBorders>
            <w:hideMark/>
          </w:tcPr>
          <w:p w:rsidR="00610AA2" w:rsidRPr="001F0847" w:rsidRDefault="00610AA2">
            <w:pPr>
              <w:pStyle w:val="Textoindependiente"/>
              <w:spacing w:line="360" w:lineRule="auto"/>
              <w:rPr>
                <w:rFonts w:cs="Arial"/>
                <w:b w:val="0"/>
                <w:sz w:val="20"/>
                <w:szCs w:val="22"/>
                <w:lang w:val="en-US"/>
              </w:rPr>
            </w:pPr>
            <w:r w:rsidRPr="001F0847">
              <w:rPr>
                <w:rFonts w:cs="Arial"/>
                <w:b w:val="0"/>
                <w:sz w:val="20"/>
                <w:szCs w:val="22"/>
                <w:lang w:val="en-US"/>
              </w:rPr>
              <w:t>NS</w:t>
            </w:r>
          </w:p>
        </w:tc>
        <w:tc>
          <w:tcPr>
            <w:tcW w:w="690" w:type="dxa"/>
            <w:tcBorders>
              <w:top w:val="single" w:sz="8" w:space="0" w:color="B3CC82"/>
              <w:left w:val="nil"/>
              <w:bottom w:val="single" w:sz="8" w:space="0" w:color="B3CC82"/>
              <w:right w:val="nil"/>
            </w:tcBorders>
            <w:hideMark/>
          </w:tcPr>
          <w:p w:rsidR="00610AA2" w:rsidRPr="001F0847" w:rsidRDefault="00610AA2">
            <w:pPr>
              <w:pStyle w:val="Textoindependiente"/>
              <w:spacing w:line="360" w:lineRule="auto"/>
              <w:cnfStyle w:val="000000100000" w:firstRow="0" w:lastRow="0" w:firstColumn="0" w:lastColumn="0" w:oddVBand="0" w:evenVBand="0" w:oddHBand="1" w:evenHBand="0" w:firstRowFirstColumn="0" w:firstRowLastColumn="0" w:lastRowFirstColumn="0" w:lastRowLastColumn="0"/>
              <w:rPr>
                <w:rFonts w:cs="Arial"/>
                <w:sz w:val="20"/>
                <w:szCs w:val="22"/>
                <w:lang w:val="en-US"/>
              </w:rPr>
            </w:pPr>
            <w:r w:rsidRPr="001F0847">
              <w:rPr>
                <w:rFonts w:cs="Arial"/>
                <w:sz w:val="20"/>
                <w:szCs w:val="22"/>
                <w:lang w:val="en-US"/>
              </w:rPr>
              <w:t>NS</w:t>
            </w:r>
          </w:p>
        </w:tc>
        <w:tc>
          <w:tcPr>
            <w:tcW w:w="690" w:type="dxa"/>
            <w:tcBorders>
              <w:top w:val="single" w:sz="8" w:space="0" w:color="B3CC82"/>
              <w:left w:val="nil"/>
              <w:bottom w:val="single" w:sz="8" w:space="0" w:color="B3CC82"/>
              <w:right w:val="nil"/>
            </w:tcBorders>
            <w:hideMark/>
          </w:tcPr>
          <w:p w:rsidR="00610AA2" w:rsidRPr="001F0847" w:rsidRDefault="00610AA2">
            <w:pPr>
              <w:pStyle w:val="Textoindependiente"/>
              <w:spacing w:line="360" w:lineRule="auto"/>
              <w:cnfStyle w:val="000000100000" w:firstRow="0" w:lastRow="0" w:firstColumn="0" w:lastColumn="0" w:oddVBand="0" w:evenVBand="0" w:oddHBand="1" w:evenHBand="0" w:firstRowFirstColumn="0" w:firstRowLastColumn="0" w:lastRowFirstColumn="0" w:lastRowLastColumn="0"/>
              <w:rPr>
                <w:rFonts w:cs="Arial"/>
                <w:sz w:val="20"/>
                <w:szCs w:val="22"/>
                <w:lang w:val="en-US"/>
              </w:rPr>
            </w:pPr>
            <w:r w:rsidRPr="001F0847">
              <w:rPr>
                <w:rFonts w:cs="Arial"/>
                <w:sz w:val="20"/>
                <w:szCs w:val="22"/>
                <w:lang w:val="en-US"/>
              </w:rPr>
              <w:t>NS</w:t>
            </w:r>
          </w:p>
        </w:tc>
        <w:tc>
          <w:tcPr>
            <w:tcW w:w="691" w:type="dxa"/>
            <w:tcBorders>
              <w:top w:val="single" w:sz="8" w:space="0" w:color="B3CC82"/>
              <w:left w:val="nil"/>
              <w:bottom w:val="single" w:sz="8" w:space="0" w:color="B3CC82"/>
              <w:right w:val="nil"/>
            </w:tcBorders>
            <w:hideMark/>
          </w:tcPr>
          <w:p w:rsidR="00610AA2" w:rsidRPr="001F0847" w:rsidRDefault="00610AA2">
            <w:pPr>
              <w:pStyle w:val="Textoindependiente"/>
              <w:spacing w:line="360" w:lineRule="auto"/>
              <w:cnfStyle w:val="000000100000" w:firstRow="0" w:lastRow="0" w:firstColumn="0" w:lastColumn="0" w:oddVBand="0" w:evenVBand="0" w:oddHBand="1" w:evenHBand="0" w:firstRowFirstColumn="0" w:firstRowLastColumn="0" w:lastRowFirstColumn="0" w:lastRowLastColumn="0"/>
              <w:rPr>
                <w:rFonts w:cs="Arial"/>
                <w:sz w:val="20"/>
                <w:szCs w:val="22"/>
                <w:lang w:val="en-US"/>
              </w:rPr>
            </w:pPr>
            <w:r w:rsidRPr="001F0847">
              <w:rPr>
                <w:rFonts w:cs="Arial"/>
                <w:sz w:val="20"/>
                <w:szCs w:val="22"/>
                <w:lang w:val="en-US"/>
              </w:rPr>
              <w:t>NS</w:t>
            </w:r>
          </w:p>
        </w:tc>
        <w:tc>
          <w:tcPr>
            <w:tcW w:w="691" w:type="dxa"/>
            <w:tcBorders>
              <w:top w:val="single" w:sz="8" w:space="0" w:color="B3CC82"/>
              <w:left w:val="nil"/>
              <w:bottom w:val="single" w:sz="8" w:space="0" w:color="B3CC82"/>
              <w:right w:val="nil"/>
            </w:tcBorders>
            <w:hideMark/>
          </w:tcPr>
          <w:p w:rsidR="00610AA2" w:rsidRPr="001F0847" w:rsidRDefault="00610AA2">
            <w:pPr>
              <w:pStyle w:val="Textoindependiente"/>
              <w:spacing w:line="360" w:lineRule="auto"/>
              <w:cnfStyle w:val="000000100000" w:firstRow="0" w:lastRow="0" w:firstColumn="0" w:lastColumn="0" w:oddVBand="0" w:evenVBand="0" w:oddHBand="1" w:evenHBand="0" w:firstRowFirstColumn="0" w:firstRowLastColumn="0" w:lastRowFirstColumn="0" w:lastRowLastColumn="0"/>
              <w:rPr>
                <w:rFonts w:cs="Arial"/>
                <w:sz w:val="20"/>
                <w:szCs w:val="22"/>
              </w:rPr>
            </w:pPr>
            <w:r w:rsidRPr="001F0847">
              <w:rPr>
                <w:rFonts w:cs="Arial"/>
                <w:sz w:val="20"/>
                <w:szCs w:val="22"/>
              </w:rPr>
              <w:t>SE</w:t>
            </w:r>
          </w:p>
        </w:tc>
        <w:tc>
          <w:tcPr>
            <w:tcW w:w="691" w:type="dxa"/>
            <w:tcBorders>
              <w:top w:val="single" w:sz="8" w:space="0" w:color="B3CC82"/>
              <w:left w:val="nil"/>
              <w:bottom w:val="single" w:sz="8" w:space="0" w:color="B3CC82"/>
              <w:right w:val="nil"/>
            </w:tcBorders>
            <w:hideMark/>
          </w:tcPr>
          <w:p w:rsidR="00610AA2" w:rsidRPr="001F0847" w:rsidRDefault="00610AA2">
            <w:pPr>
              <w:pStyle w:val="Textoindependiente"/>
              <w:spacing w:line="360" w:lineRule="auto"/>
              <w:cnfStyle w:val="000000100000" w:firstRow="0" w:lastRow="0" w:firstColumn="0" w:lastColumn="0" w:oddVBand="0" w:evenVBand="0" w:oddHBand="1" w:evenHBand="0" w:firstRowFirstColumn="0" w:firstRowLastColumn="0" w:lastRowFirstColumn="0" w:lastRowLastColumn="0"/>
              <w:rPr>
                <w:rFonts w:cs="Arial"/>
                <w:sz w:val="20"/>
                <w:szCs w:val="22"/>
              </w:rPr>
            </w:pPr>
            <w:r w:rsidRPr="001F0847">
              <w:rPr>
                <w:rFonts w:cs="Arial"/>
                <w:sz w:val="20"/>
                <w:szCs w:val="22"/>
              </w:rPr>
              <w:t>SE</w:t>
            </w:r>
          </w:p>
        </w:tc>
        <w:tc>
          <w:tcPr>
            <w:tcW w:w="691" w:type="dxa"/>
            <w:tcBorders>
              <w:top w:val="single" w:sz="8" w:space="0" w:color="B3CC82"/>
              <w:left w:val="nil"/>
              <w:bottom w:val="single" w:sz="8" w:space="0" w:color="B3CC82"/>
              <w:right w:val="nil"/>
            </w:tcBorders>
            <w:hideMark/>
          </w:tcPr>
          <w:p w:rsidR="00610AA2" w:rsidRPr="001F0847" w:rsidRDefault="00610AA2">
            <w:pPr>
              <w:pStyle w:val="Textoindependiente"/>
              <w:spacing w:line="360" w:lineRule="auto"/>
              <w:cnfStyle w:val="000000100000" w:firstRow="0" w:lastRow="0" w:firstColumn="0" w:lastColumn="0" w:oddVBand="0" w:evenVBand="0" w:oddHBand="1" w:evenHBand="0" w:firstRowFirstColumn="0" w:firstRowLastColumn="0" w:lastRowFirstColumn="0" w:lastRowLastColumn="0"/>
              <w:rPr>
                <w:rFonts w:cs="Arial"/>
                <w:sz w:val="20"/>
                <w:szCs w:val="22"/>
              </w:rPr>
            </w:pPr>
            <w:r w:rsidRPr="001F0847">
              <w:rPr>
                <w:rFonts w:cs="Arial"/>
                <w:sz w:val="20"/>
                <w:szCs w:val="22"/>
              </w:rPr>
              <w:t>SE</w:t>
            </w:r>
          </w:p>
        </w:tc>
        <w:tc>
          <w:tcPr>
            <w:tcW w:w="691" w:type="dxa"/>
            <w:tcBorders>
              <w:top w:val="single" w:sz="8" w:space="0" w:color="B3CC82"/>
              <w:left w:val="nil"/>
              <w:bottom w:val="single" w:sz="8" w:space="0" w:color="B3CC82"/>
              <w:right w:val="nil"/>
            </w:tcBorders>
            <w:hideMark/>
          </w:tcPr>
          <w:p w:rsidR="00610AA2" w:rsidRPr="001F0847" w:rsidRDefault="00610AA2">
            <w:pPr>
              <w:pStyle w:val="Textoindependiente"/>
              <w:spacing w:line="360" w:lineRule="auto"/>
              <w:cnfStyle w:val="000000100000" w:firstRow="0" w:lastRow="0" w:firstColumn="0" w:lastColumn="0" w:oddVBand="0" w:evenVBand="0" w:oddHBand="1" w:evenHBand="0" w:firstRowFirstColumn="0" w:firstRowLastColumn="0" w:lastRowFirstColumn="0" w:lastRowLastColumn="0"/>
              <w:rPr>
                <w:rFonts w:cs="Arial"/>
                <w:sz w:val="20"/>
                <w:szCs w:val="22"/>
                <w:lang w:val="en-US"/>
              </w:rPr>
            </w:pPr>
            <w:r w:rsidRPr="001F0847">
              <w:rPr>
                <w:rFonts w:cs="Arial"/>
                <w:sz w:val="20"/>
                <w:szCs w:val="22"/>
                <w:lang w:val="en-US"/>
              </w:rPr>
              <w:t>NS</w:t>
            </w:r>
          </w:p>
        </w:tc>
        <w:tc>
          <w:tcPr>
            <w:tcW w:w="691" w:type="dxa"/>
            <w:tcBorders>
              <w:top w:val="single" w:sz="8" w:space="0" w:color="B3CC82"/>
              <w:left w:val="nil"/>
              <w:bottom w:val="single" w:sz="8" w:space="0" w:color="B3CC82"/>
              <w:right w:val="nil"/>
            </w:tcBorders>
            <w:hideMark/>
          </w:tcPr>
          <w:p w:rsidR="00610AA2" w:rsidRPr="001F0847" w:rsidRDefault="00610AA2">
            <w:pPr>
              <w:pStyle w:val="Textoindependiente"/>
              <w:spacing w:line="360" w:lineRule="auto"/>
              <w:cnfStyle w:val="000000100000" w:firstRow="0" w:lastRow="0" w:firstColumn="0" w:lastColumn="0" w:oddVBand="0" w:evenVBand="0" w:oddHBand="1" w:evenHBand="0" w:firstRowFirstColumn="0" w:firstRowLastColumn="0" w:lastRowFirstColumn="0" w:lastRowLastColumn="0"/>
              <w:rPr>
                <w:rFonts w:cs="Arial"/>
                <w:sz w:val="20"/>
                <w:szCs w:val="22"/>
                <w:lang w:val="en-US"/>
              </w:rPr>
            </w:pPr>
            <w:r w:rsidRPr="001F0847">
              <w:rPr>
                <w:rFonts w:cs="Arial"/>
                <w:sz w:val="20"/>
                <w:szCs w:val="22"/>
                <w:lang w:val="en-US"/>
              </w:rPr>
              <w:t>NS</w:t>
            </w:r>
          </w:p>
        </w:tc>
        <w:tc>
          <w:tcPr>
            <w:tcW w:w="691" w:type="dxa"/>
            <w:tcBorders>
              <w:top w:val="single" w:sz="8" w:space="0" w:color="B3CC82"/>
              <w:left w:val="nil"/>
              <w:bottom w:val="single" w:sz="8" w:space="0" w:color="B3CC82"/>
              <w:right w:val="nil"/>
            </w:tcBorders>
            <w:hideMark/>
          </w:tcPr>
          <w:p w:rsidR="00610AA2" w:rsidRPr="001F0847" w:rsidRDefault="00610AA2">
            <w:pPr>
              <w:pStyle w:val="Textoindependiente"/>
              <w:spacing w:line="360" w:lineRule="auto"/>
              <w:cnfStyle w:val="000000100000" w:firstRow="0" w:lastRow="0" w:firstColumn="0" w:lastColumn="0" w:oddVBand="0" w:evenVBand="0" w:oddHBand="1" w:evenHBand="0" w:firstRowFirstColumn="0" w:firstRowLastColumn="0" w:lastRowFirstColumn="0" w:lastRowLastColumn="0"/>
              <w:rPr>
                <w:rFonts w:cs="Arial"/>
                <w:sz w:val="20"/>
                <w:szCs w:val="22"/>
                <w:lang w:val="en-US"/>
              </w:rPr>
            </w:pPr>
            <w:r w:rsidRPr="001F0847">
              <w:rPr>
                <w:rFonts w:cs="Arial"/>
                <w:sz w:val="20"/>
                <w:szCs w:val="22"/>
                <w:lang w:val="en-US"/>
              </w:rPr>
              <w:t>NS</w:t>
            </w:r>
          </w:p>
        </w:tc>
        <w:tc>
          <w:tcPr>
            <w:tcW w:w="691" w:type="dxa"/>
            <w:tcBorders>
              <w:top w:val="single" w:sz="8" w:space="0" w:color="B3CC82"/>
              <w:left w:val="nil"/>
              <w:bottom w:val="single" w:sz="8" w:space="0" w:color="B3CC82"/>
              <w:right w:val="nil"/>
            </w:tcBorders>
            <w:hideMark/>
          </w:tcPr>
          <w:p w:rsidR="00610AA2" w:rsidRPr="001F0847" w:rsidRDefault="00610AA2">
            <w:pPr>
              <w:pStyle w:val="Textoindependiente"/>
              <w:spacing w:line="360" w:lineRule="auto"/>
              <w:cnfStyle w:val="000000100000" w:firstRow="0" w:lastRow="0" w:firstColumn="0" w:lastColumn="0" w:oddVBand="0" w:evenVBand="0" w:oddHBand="1" w:evenHBand="0" w:firstRowFirstColumn="0" w:firstRowLastColumn="0" w:lastRowFirstColumn="0" w:lastRowLastColumn="0"/>
              <w:rPr>
                <w:rFonts w:cs="Arial"/>
                <w:sz w:val="20"/>
                <w:szCs w:val="22"/>
              </w:rPr>
            </w:pPr>
            <w:r w:rsidRPr="001F0847">
              <w:rPr>
                <w:rFonts w:cs="Arial"/>
                <w:sz w:val="20"/>
                <w:szCs w:val="22"/>
              </w:rPr>
              <w:t>NS</w:t>
            </w:r>
          </w:p>
        </w:tc>
        <w:tc>
          <w:tcPr>
            <w:tcW w:w="691" w:type="dxa"/>
            <w:tcBorders>
              <w:top w:val="single" w:sz="8" w:space="0" w:color="B3CC82"/>
              <w:left w:val="nil"/>
              <w:bottom w:val="single" w:sz="8" w:space="0" w:color="B3CC82"/>
              <w:right w:val="nil"/>
            </w:tcBorders>
            <w:hideMark/>
          </w:tcPr>
          <w:p w:rsidR="00610AA2" w:rsidRPr="001F0847" w:rsidRDefault="00610AA2">
            <w:pPr>
              <w:pStyle w:val="Textoindependiente"/>
              <w:spacing w:line="360" w:lineRule="auto"/>
              <w:cnfStyle w:val="000000100000" w:firstRow="0" w:lastRow="0" w:firstColumn="0" w:lastColumn="0" w:oddVBand="0" w:evenVBand="0" w:oddHBand="1" w:evenHBand="0" w:firstRowFirstColumn="0" w:firstRowLastColumn="0" w:lastRowFirstColumn="0" w:lastRowLastColumn="0"/>
              <w:rPr>
                <w:rFonts w:cs="Arial"/>
                <w:sz w:val="20"/>
                <w:szCs w:val="22"/>
              </w:rPr>
            </w:pPr>
            <w:r w:rsidRPr="001F0847">
              <w:rPr>
                <w:rFonts w:cs="Arial"/>
                <w:sz w:val="20"/>
                <w:szCs w:val="22"/>
              </w:rPr>
              <w:t>NS</w:t>
            </w:r>
          </w:p>
        </w:tc>
        <w:tc>
          <w:tcPr>
            <w:tcW w:w="691" w:type="dxa"/>
            <w:tcBorders>
              <w:top w:val="single" w:sz="8" w:space="0" w:color="B3CC82"/>
              <w:left w:val="nil"/>
              <w:bottom w:val="single" w:sz="8" w:space="0" w:color="B3CC82"/>
              <w:right w:val="single" w:sz="8" w:space="0" w:color="B3CC82"/>
            </w:tcBorders>
            <w:hideMark/>
          </w:tcPr>
          <w:p w:rsidR="00610AA2" w:rsidRPr="001F0847" w:rsidRDefault="00610AA2">
            <w:pPr>
              <w:pStyle w:val="Textoindependiente"/>
              <w:spacing w:line="360" w:lineRule="auto"/>
              <w:cnfStyle w:val="000000100000" w:firstRow="0" w:lastRow="0" w:firstColumn="0" w:lastColumn="0" w:oddVBand="0" w:evenVBand="0" w:oddHBand="1" w:evenHBand="0" w:firstRowFirstColumn="0" w:firstRowLastColumn="0" w:lastRowFirstColumn="0" w:lastRowLastColumn="0"/>
              <w:rPr>
                <w:rFonts w:cs="Arial"/>
                <w:sz w:val="20"/>
                <w:szCs w:val="22"/>
              </w:rPr>
            </w:pPr>
            <w:r w:rsidRPr="001F0847">
              <w:rPr>
                <w:rFonts w:cs="Arial"/>
                <w:sz w:val="20"/>
                <w:szCs w:val="22"/>
              </w:rPr>
              <w:t>SE</w:t>
            </w:r>
          </w:p>
        </w:tc>
      </w:tr>
    </w:tbl>
    <w:p w:rsidR="00610AA2" w:rsidRPr="001F0847" w:rsidRDefault="00610AA2" w:rsidP="00610AA2">
      <w:pPr>
        <w:pStyle w:val="Textoindependiente"/>
        <w:spacing w:line="360" w:lineRule="auto"/>
        <w:rPr>
          <w:rFonts w:cs="Arial"/>
          <w:b/>
          <w:kern w:val="2"/>
          <w:sz w:val="22"/>
          <w:szCs w:val="22"/>
        </w:rPr>
      </w:pPr>
    </w:p>
    <w:p w:rsidR="00610AA2" w:rsidRPr="001F0847" w:rsidRDefault="00610AA2" w:rsidP="00610AA2">
      <w:pPr>
        <w:spacing w:line="360" w:lineRule="auto"/>
        <w:jc w:val="center"/>
        <w:rPr>
          <w:rFonts w:ascii="Arial" w:hAnsi="Arial" w:cs="Arial"/>
          <w:sz w:val="16"/>
          <w:szCs w:val="16"/>
          <w:lang w:val="es-ES_tradnl"/>
        </w:rPr>
      </w:pPr>
    </w:p>
    <w:p w:rsidR="00610AA2" w:rsidRPr="001F0847" w:rsidRDefault="00610AA2" w:rsidP="00610AA2">
      <w:pPr>
        <w:spacing w:line="360" w:lineRule="auto"/>
        <w:jc w:val="center"/>
        <w:rPr>
          <w:rFonts w:ascii="Arial" w:hAnsi="Arial" w:cs="Arial"/>
          <w:sz w:val="16"/>
          <w:szCs w:val="16"/>
          <w:lang w:val="es-ES_tradnl"/>
        </w:rPr>
      </w:pPr>
    </w:p>
    <w:p w:rsidR="00610AA2" w:rsidRPr="001F0847" w:rsidRDefault="00610AA2" w:rsidP="00610AA2">
      <w:pPr>
        <w:pStyle w:val="Ttulo1"/>
        <w:spacing w:line="360" w:lineRule="auto"/>
        <w:jc w:val="both"/>
        <w:rPr>
          <w:sz w:val="22"/>
          <w:szCs w:val="22"/>
          <w:lang w:val="es-ES"/>
        </w:rPr>
      </w:pPr>
      <w:bookmarkStart w:id="40" w:name="_Toc495845597"/>
      <w:bookmarkStart w:id="41" w:name="_Toc155246378"/>
      <w:r w:rsidRPr="001F0847">
        <w:rPr>
          <w:sz w:val="22"/>
          <w:szCs w:val="22"/>
        </w:rPr>
        <w:lastRenderedPageBreak/>
        <w:t>3.1.3. Hidrología</w:t>
      </w:r>
      <w:bookmarkEnd w:id="40"/>
      <w:bookmarkEnd w:id="41"/>
      <w:r w:rsidRPr="001F0847">
        <w:rPr>
          <w:sz w:val="22"/>
          <w:szCs w:val="22"/>
        </w:rPr>
        <w:t xml:space="preserve"> </w:t>
      </w:r>
    </w:p>
    <w:p w:rsidR="00610AA2" w:rsidRPr="001F0847" w:rsidRDefault="00610AA2" w:rsidP="00610AA2">
      <w:pPr>
        <w:shd w:val="clear" w:color="auto" w:fill="FFFFFF"/>
        <w:tabs>
          <w:tab w:val="left" w:pos="450"/>
          <w:tab w:val="left" w:pos="540"/>
        </w:tabs>
        <w:spacing w:before="350" w:line="360" w:lineRule="auto"/>
        <w:jc w:val="both"/>
        <w:rPr>
          <w:rFonts w:ascii="Arial" w:hAnsi="Arial" w:cs="Arial"/>
          <w:sz w:val="22"/>
          <w:szCs w:val="22"/>
        </w:rPr>
      </w:pPr>
      <w:r w:rsidRPr="001F0847">
        <w:rPr>
          <w:rFonts w:ascii="Arial" w:hAnsi="Arial" w:cs="Arial"/>
          <w:sz w:val="22"/>
          <w:szCs w:val="22"/>
        </w:rPr>
        <w:t>El Arroyo Honda, afluente del rio Nigua, es el curso de agua que pasa por la zona vierte sus agua al mar Caribe, el drenaje es</w:t>
      </w:r>
      <w:proofErr w:type="spellStart"/>
      <w:r w:rsidRPr="001F0847">
        <w:rPr>
          <w:rFonts w:ascii="Arial" w:hAnsi="Arial" w:cs="Arial"/>
          <w:sz w:val="22"/>
          <w:szCs w:val="22"/>
          <w:lang w:val="es-ES_tradnl"/>
        </w:rPr>
        <w:t>tá</w:t>
      </w:r>
      <w:proofErr w:type="spellEnd"/>
      <w:r w:rsidRPr="001F0847">
        <w:rPr>
          <w:rFonts w:ascii="Arial" w:hAnsi="Arial" w:cs="Arial"/>
          <w:sz w:val="22"/>
          <w:szCs w:val="22"/>
          <w:lang w:val="es-ES_tradnl"/>
        </w:rPr>
        <w:t xml:space="preserve"> constituido por el conjunto de ríos, arroyos, cañadas. Las características de la red hidrológica están influenciadas por:</w:t>
      </w:r>
    </w:p>
    <w:p w:rsidR="00610AA2" w:rsidRPr="001F0847" w:rsidRDefault="00610AA2" w:rsidP="00610AA2">
      <w:pPr>
        <w:shd w:val="clear" w:color="auto" w:fill="FFFFFF"/>
        <w:tabs>
          <w:tab w:val="left" w:pos="450"/>
          <w:tab w:val="left" w:pos="540"/>
        </w:tabs>
        <w:spacing w:before="485" w:line="360" w:lineRule="auto"/>
        <w:ind w:right="5"/>
        <w:jc w:val="both"/>
        <w:rPr>
          <w:rFonts w:ascii="Arial" w:hAnsi="Arial" w:cs="Arial"/>
          <w:sz w:val="22"/>
          <w:szCs w:val="22"/>
        </w:rPr>
      </w:pPr>
      <w:r w:rsidRPr="001F0847">
        <w:rPr>
          <w:rFonts w:ascii="Arial" w:hAnsi="Arial" w:cs="Arial"/>
          <w:sz w:val="22"/>
          <w:szCs w:val="22"/>
          <w:lang w:val="es-ES_tradnl"/>
        </w:rPr>
        <w:t>1.- Las características litológicas de la zona; diferentes litologías producirán drenajes diferentes, afectando la forma de los ríos y arroyos, la densidad de la red, y la uniformidad de la misma;</w:t>
      </w:r>
    </w:p>
    <w:p w:rsidR="00610AA2" w:rsidRPr="001F0847" w:rsidRDefault="00610AA2" w:rsidP="00610AA2">
      <w:pPr>
        <w:shd w:val="clear" w:color="auto" w:fill="FFFFFF"/>
        <w:tabs>
          <w:tab w:val="left" w:pos="450"/>
          <w:tab w:val="left" w:pos="540"/>
        </w:tabs>
        <w:spacing w:before="110" w:line="360" w:lineRule="auto"/>
        <w:ind w:right="5"/>
        <w:jc w:val="both"/>
        <w:rPr>
          <w:rFonts w:ascii="Arial" w:hAnsi="Arial" w:cs="Arial"/>
          <w:sz w:val="22"/>
          <w:szCs w:val="22"/>
        </w:rPr>
      </w:pPr>
      <w:r w:rsidRPr="001F0847">
        <w:rPr>
          <w:rFonts w:ascii="Arial" w:hAnsi="Arial" w:cs="Arial"/>
          <w:sz w:val="22"/>
          <w:szCs w:val="22"/>
          <w:lang w:val="es-ES_tradnl"/>
        </w:rPr>
        <w:t>2.- Por las condiciones topográficas; la topografía juega un papel fundamental en la distribución de las corrientes hidráulicas.</w:t>
      </w:r>
    </w:p>
    <w:p w:rsidR="00610AA2" w:rsidRPr="001F0847" w:rsidRDefault="00610AA2" w:rsidP="00610AA2">
      <w:pPr>
        <w:shd w:val="clear" w:color="auto" w:fill="FFFFFF"/>
        <w:tabs>
          <w:tab w:val="left" w:pos="450"/>
          <w:tab w:val="left" w:pos="540"/>
        </w:tabs>
        <w:spacing w:before="115" w:line="360" w:lineRule="auto"/>
        <w:ind w:right="5"/>
        <w:jc w:val="both"/>
        <w:rPr>
          <w:rFonts w:ascii="Arial" w:hAnsi="Arial" w:cs="Arial"/>
          <w:sz w:val="22"/>
          <w:szCs w:val="22"/>
        </w:rPr>
      </w:pPr>
      <w:r w:rsidRPr="001F0847">
        <w:rPr>
          <w:rFonts w:ascii="Arial" w:hAnsi="Arial" w:cs="Arial"/>
          <w:sz w:val="22"/>
          <w:szCs w:val="22"/>
          <w:lang w:val="es-ES_tradnl"/>
        </w:rPr>
        <w:t>3.- Las condiciones estructurales; con frecuencia la red hidrológica está condicionada por la existencia de fallas, fracturas, plegamientos, etc.</w:t>
      </w:r>
    </w:p>
    <w:p w:rsidR="00610AA2" w:rsidRPr="001F0847" w:rsidRDefault="00610AA2" w:rsidP="00610AA2">
      <w:pPr>
        <w:pStyle w:val="Textoindependiente"/>
        <w:tabs>
          <w:tab w:val="left" w:pos="450"/>
          <w:tab w:val="left" w:pos="540"/>
        </w:tabs>
        <w:spacing w:line="360" w:lineRule="auto"/>
        <w:rPr>
          <w:rFonts w:cs="Arial"/>
          <w:sz w:val="22"/>
          <w:szCs w:val="22"/>
        </w:rPr>
      </w:pPr>
    </w:p>
    <w:p w:rsidR="00610AA2" w:rsidRPr="001F0847" w:rsidRDefault="00610AA2" w:rsidP="00610AA2">
      <w:pPr>
        <w:pStyle w:val="Textoindependiente"/>
        <w:tabs>
          <w:tab w:val="left" w:pos="450"/>
          <w:tab w:val="left" w:pos="540"/>
        </w:tabs>
        <w:spacing w:line="360" w:lineRule="auto"/>
        <w:jc w:val="center"/>
        <w:rPr>
          <w:rFonts w:cs="Arial"/>
          <w:sz w:val="22"/>
          <w:szCs w:val="22"/>
        </w:rPr>
      </w:pPr>
      <w:r w:rsidRPr="001F0847">
        <w:rPr>
          <w:rFonts w:cs="Arial"/>
          <w:noProof/>
          <w:sz w:val="22"/>
          <w:szCs w:val="22"/>
          <w:lang w:val="en-US" w:eastAsia="en-US"/>
        </w:rPr>
        <w:drawing>
          <wp:inline distT="0" distB="0" distL="0" distR="0" wp14:anchorId="3542A5D5" wp14:editId="58E09F4A">
            <wp:extent cx="5943600" cy="4592955"/>
            <wp:effectExtent l="0" t="0" r="0" b="0"/>
            <wp:docPr id="18"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IDRO.jp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943600" cy="4592955"/>
                    </a:xfrm>
                    <a:prstGeom prst="rect">
                      <a:avLst/>
                    </a:prstGeom>
                  </pic:spPr>
                </pic:pic>
              </a:graphicData>
            </a:graphic>
          </wp:inline>
        </w:drawing>
      </w:r>
    </w:p>
    <w:p w:rsidR="00610AA2" w:rsidRPr="001F0847" w:rsidRDefault="00610AA2" w:rsidP="00610AA2">
      <w:pPr>
        <w:pStyle w:val="Ttulo9"/>
        <w:spacing w:after="240" w:line="360" w:lineRule="auto"/>
        <w:ind w:left="0" w:right="0"/>
        <w:rPr>
          <w:rFonts w:ascii="Arial" w:hAnsi="Arial" w:cs="Arial"/>
        </w:rPr>
      </w:pPr>
      <w:bookmarkStart w:id="42" w:name="_Toc495845599"/>
      <w:bookmarkStart w:id="43" w:name="_Toc487195889"/>
      <w:bookmarkStart w:id="44" w:name="_Toc454347372"/>
      <w:r w:rsidRPr="001F0847">
        <w:rPr>
          <w:rFonts w:ascii="Arial" w:hAnsi="Arial" w:cs="Arial"/>
        </w:rPr>
        <w:lastRenderedPageBreak/>
        <w:t>3.1.4. GEOLOGIA GENERAL</w:t>
      </w:r>
      <w:bookmarkEnd w:id="42"/>
      <w:bookmarkEnd w:id="43"/>
      <w:bookmarkEnd w:id="44"/>
    </w:p>
    <w:p w:rsidR="00610AA2" w:rsidRPr="001F0847" w:rsidRDefault="00610AA2" w:rsidP="00610AA2">
      <w:pPr>
        <w:pStyle w:val="Textoindependiente"/>
        <w:spacing w:line="360" w:lineRule="auto"/>
        <w:rPr>
          <w:rFonts w:cs="Arial"/>
        </w:rPr>
      </w:pPr>
      <w:bookmarkStart w:id="45" w:name="_Toc487195890"/>
      <w:bookmarkStart w:id="46" w:name="_Toc454347373"/>
      <w:r w:rsidRPr="001F0847">
        <w:rPr>
          <w:rFonts w:cs="Arial"/>
        </w:rPr>
        <w:t xml:space="preserve">La geología de la zona se caracteriza por la presencia de grandes bancos de arena de estratificación masiva,  en algunos afloramientos exceden los 30-35 metros de espesor, a menudo intercalados con estratos de arenisca gravosa de grano medio a grueso, poco consistente, los cuales se desmoronan al </w:t>
      </w:r>
      <w:proofErr w:type="spellStart"/>
      <w:r w:rsidRPr="001F0847">
        <w:rPr>
          <w:rFonts w:cs="Arial"/>
        </w:rPr>
        <w:t>mas</w:t>
      </w:r>
      <w:proofErr w:type="spellEnd"/>
      <w:r w:rsidRPr="001F0847">
        <w:rPr>
          <w:rFonts w:cs="Arial"/>
        </w:rPr>
        <w:t xml:space="preserve"> leve golpe de piqueta. La presencia de sobre tamaño tiene un carácter local, ya que se observó en muy pocas zonas. No obstante en los frentes de laboreo de algunas minas adyacentes en la zona se observan lentes de gravas gruesas.</w:t>
      </w:r>
    </w:p>
    <w:p w:rsidR="00610AA2" w:rsidRPr="001F0847" w:rsidRDefault="00610AA2" w:rsidP="00610AA2">
      <w:pPr>
        <w:pStyle w:val="Textoindependiente"/>
        <w:spacing w:line="360" w:lineRule="auto"/>
        <w:rPr>
          <w:rFonts w:cs="Arial"/>
        </w:rPr>
      </w:pPr>
    </w:p>
    <w:p w:rsidR="00610AA2" w:rsidRPr="001F0847" w:rsidRDefault="00610AA2" w:rsidP="00610AA2">
      <w:pPr>
        <w:pStyle w:val="Textoindependiente"/>
        <w:spacing w:line="360" w:lineRule="auto"/>
        <w:rPr>
          <w:rFonts w:cs="Arial"/>
        </w:rPr>
      </w:pPr>
      <w:r w:rsidRPr="001F0847">
        <w:rPr>
          <w:rFonts w:cs="Arial"/>
        </w:rPr>
        <w:t xml:space="preserve">Los estratos de arenisca buscan generalmente hacia el sur con ángulos variables de 15 a 20 grados, en algunos casos se observan casi horizontales. </w:t>
      </w:r>
    </w:p>
    <w:p w:rsidR="00610AA2" w:rsidRPr="001F0847" w:rsidRDefault="00610AA2" w:rsidP="00610AA2">
      <w:pPr>
        <w:pStyle w:val="Textoindependiente"/>
        <w:spacing w:line="360" w:lineRule="auto"/>
        <w:rPr>
          <w:rFonts w:cs="Arial"/>
        </w:rPr>
      </w:pPr>
    </w:p>
    <w:p w:rsidR="00610AA2" w:rsidRPr="001F0847" w:rsidRDefault="00610AA2" w:rsidP="00610AA2">
      <w:pPr>
        <w:pStyle w:val="Textoindependiente"/>
        <w:spacing w:line="360" w:lineRule="auto"/>
        <w:rPr>
          <w:rFonts w:cs="Arial"/>
        </w:rPr>
      </w:pPr>
      <w:r w:rsidRPr="001F0847">
        <w:rPr>
          <w:rFonts w:cs="Arial"/>
        </w:rPr>
        <w:t xml:space="preserve">El área bajo estudio </w:t>
      </w:r>
      <w:proofErr w:type="spellStart"/>
      <w:r w:rsidRPr="001F0847">
        <w:rPr>
          <w:rFonts w:cs="Arial"/>
        </w:rPr>
        <w:t>esta</w:t>
      </w:r>
      <w:proofErr w:type="spellEnd"/>
      <w:r w:rsidRPr="001F0847">
        <w:rPr>
          <w:rFonts w:cs="Arial"/>
        </w:rPr>
        <w:t xml:space="preserve"> cubierta por una capa masiva de 15-30 m de "caliche", la cual constituye el </w:t>
      </w:r>
      <w:proofErr w:type="spellStart"/>
      <w:r w:rsidRPr="001F0847">
        <w:rPr>
          <w:rFonts w:cs="Arial"/>
        </w:rPr>
        <w:t>despote</w:t>
      </w:r>
      <w:proofErr w:type="spellEnd"/>
      <w:r w:rsidRPr="001F0847">
        <w:rPr>
          <w:rFonts w:cs="Arial"/>
        </w:rPr>
        <w:t xml:space="preserve"> de los bancos de arena que se observan en la zona.</w:t>
      </w:r>
    </w:p>
    <w:p w:rsidR="00610AA2" w:rsidRPr="001F0847" w:rsidRDefault="00610AA2" w:rsidP="00610AA2">
      <w:pPr>
        <w:pStyle w:val="Textoindependiente"/>
        <w:spacing w:line="360" w:lineRule="auto"/>
        <w:rPr>
          <w:rFonts w:cs="Arial"/>
        </w:rPr>
      </w:pPr>
    </w:p>
    <w:p w:rsidR="00610AA2" w:rsidRPr="001F0847" w:rsidRDefault="00610AA2" w:rsidP="00610AA2">
      <w:pPr>
        <w:pStyle w:val="Textoindependiente"/>
        <w:spacing w:line="360" w:lineRule="auto"/>
        <w:rPr>
          <w:rFonts w:cs="Arial"/>
        </w:rPr>
      </w:pPr>
      <w:r w:rsidRPr="001F0847">
        <w:rPr>
          <w:rFonts w:cs="Arial"/>
        </w:rPr>
        <w:t xml:space="preserve">La zona de estudio está caracterizada desde un punto de vista geológico por la presencia de vastos depósitos </w:t>
      </w:r>
      <w:proofErr w:type="spellStart"/>
      <w:r w:rsidRPr="001F0847">
        <w:rPr>
          <w:rFonts w:cs="Arial"/>
        </w:rPr>
        <w:t>carbonáticos</w:t>
      </w:r>
      <w:proofErr w:type="spellEnd"/>
      <w:r w:rsidRPr="001F0847">
        <w:rPr>
          <w:rFonts w:cs="Arial"/>
        </w:rPr>
        <w:t xml:space="preserve"> </w:t>
      </w:r>
      <w:proofErr w:type="spellStart"/>
      <w:r w:rsidRPr="001F0847">
        <w:rPr>
          <w:rFonts w:cs="Arial"/>
        </w:rPr>
        <w:t>arrecifales</w:t>
      </w:r>
      <w:proofErr w:type="spellEnd"/>
      <w:r w:rsidRPr="001F0847">
        <w:rPr>
          <w:rFonts w:cs="Arial"/>
        </w:rPr>
        <w:t xml:space="preserve"> y depósitos cuaternarios de origen terrígeno. La planicie se compone de una serie de abanicos aluviales unidos. El espesor del aluvión aumenta por lo general, del norte al sur, pero cabe suponer que algunas estructuras sepultadas modifican esta imagen generalizada. En el supuesto de que el lecho rocoso bajo el aluvión constituye una extensión de las formaciones que afloran en las márgenes de la planicie, cabe concluir que el mismo se compone en la parte occidental principalmente de rocas volcánicas y en la oriental predominantemente de caliza </w:t>
      </w:r>
      <w:proofErr w:type="spellStart"/>
      <w:r w:rsidRPr="001F0847">
        <w:rPr>
          <w:rFonts w:cs="Arial"/>
        </w:rPr>
        <w:t>metamorfizada</w:t>
      </w:r>
      <w:proofErr w:type="spellEnd"/>
      <w:r w:rsidRPr="001F0847">
        <w:rPr>
          <w:rFonts w:cs="Arial"/>
        </w:rPr>
        <w:t xml:space="preserve"> y compacta. </w:t>
      </w:r>
    </w:p>
    <w:p w:rsidR="00610AA2" w:rsidRPr="001F0847" w:rsidRDefault="00610AA2" w:rsidP="00610AA2">
      <w:pPr>
        <w:pStyle w:val="Textoindependiente"/>
        <w:spacing w:line="360" w:lineRule="auto"/>
        <w:rPr>
          <w:rFonts w:cs="Arial"/>
        </w:rPr>
      </w:pPr>
    </w:p>
    <w:p w:rsidR="00610AA2" w:rsidRPr="001F0847" w:rsidRDefault="00610AA2" w:rsidP="00610AA2">
      <w:pPr>
        <w:spacing w:line="360" w:lineRule="auto"/>
        <w:jc w:val="both"/>
        <w:rPr>
          <w:rFonts w:ascii="Arial" w:hAnsi="Arial" w:cs="Arial"/>
          <w:b/>
          <w:lang w:val="es-ES"/>
        </w:rPr>
      </w:pPr>
    </w:p>
    <w:p w:rsidR="00610AA2" w:rsidRPr="001F0847" w:rsidRDefault="00610AA2" w:rsidP="00610AA2">
      <w:pPr>
        <w:spacing w:line="360" w:lineRule="auto"/>
        <w:jc w:val="both"/>
        <w:rPr>
          <w:rFonts w:ascii="Arial" w:hAnsi="Arial" w:cs="Arial"/>
          <w:b/>
          <w:lang w:val="es-ES_tradnl"/>
        </w:rPr>
      </w:pPr>
      <w:r w:rsidRPr="001F0847">
        <w:rPr>
          <w:noProof/>
          <w:lang w:val="en-US" w:eastAsia="en-US"/>
        </w:rPr>
        <w:lastRenderedPageBreak/>
        <w:drawing>
          <wp:inline distT="0" distB="0" distL="0" distR="0" wp14:anchorId="3C4BBB97" wp14:editId="4068644D">
            <wp:extent cx="5943600" cy="4592955"/>
            <wp:effectExtent l="0" t="0" r="0" b="0"/>
            <wp:docPr id="23"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EO.jp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943600" cy="4592955"/>
                    </a:xfrm>
                    <a:prstGeom prst="rect">
                      <a:avLst/>
                    </a:prstGeom>
                  </pic:spPr>
                </pic:pic>
              </a:graphicData>
            </a:graphic>
          </wp:inline>
        </w:drawing>
      </w:r>
    </w:p>
    <w:p w:rsidR="00610AA2" w:rsidRPr="001F0847" w:rsidRDefault="00610AA2" w:rsidP="00610AA2">
      <w:pPr>
        <w:spacing w:line="360" w:lineRule="auto"/>
        <w:jc w:val="both"/>
        <w:rPr>
          <w:rFonts w:ascii="Arial" w:hAnsi="Arial" w:cs="Arial"/>
          <w:b/>
          <w:lang w:val="es-ES_tradnl"/>
        </w:rPr>
      </w:pPr>
    </w:p>
    <w:p w:rsidR="00610AA2" w:rsidRPr="001F0847" w:rsidRDefault="00610AA2" w:rsidP="00610AA2">
      <w:pPr>
        <w:spacing w:line="360" w:lineRule="auto"/>
        <w:jc w:val="both"/>
        <w:rPr>
          <w:rFonts w:ascii="Arial" w:hAnsi="Arial" w:cs="Arial"/>
          <w:lang w:val="es-ES_tradnl"/>
        </w:rPr>
      </w:pPr>
      <w:r w:rsidRPr="001F0847">
        <w:rPr>
          <w:rFonts w:ascii="Arial" w:hAnsi="Arial" w:cs="Arial"/>
          <w:b/>
          <w:lang w:val="es-ES_tradnl"/>
        </w:rPr>
        <w:t xml:space="preserve">Calizas </w:t>
      </w:r>
      <w:proofErr w:type="spellStart"/>
      <w:r w:rsidRPr="001F0847">
        <w:rPr>
          <w:rFonts w:ascii="Arial" w:hAnsi="Arial" w:cs="Arial"/>
          <w:b/>
          <w:lang w:val="es-ES_tradnl"/>
        </w:rPr>
        <w:t>arrecifales</w:t>
      </w:r>
      <w:proofErr w:type="spellEnd"/>
      <w:r w:rsidRPr="001F0847">
        <w:rPr>
          <w:rFonts w:ascii="Arial" w:hAnsi="Arial" w:cs="Arial"/>
          <w:lang w:val="es-ES_tradnl"/>
        </w:rPr>
        <w:t xml:space="preserve"> (</w:t>
      </w:r>
      <w:proofErr w:type="spellStart"/>
      <w:r w:rsidRPr="001F0847">
        <w:rPr>
          <w:rFonts w:ascii="Arial" w:hAnsi="Arial" w:cs="Arial"/>
          <w:b/>
          <w:lang w:val="es-ES_tradnl"/>
        </w:rPr>
        <w:t>tpl-qp’c</w:t>
      </w:r>
      <w:proofErr w:type="spellEnd"/>
      <w:r w:rsidRPr="001F0847">
        <w:rPr>
          <w:rFonts w:ascii="Arial" w:hAnsi="Arial" w:cs="Arial"/>
          <w:lang w:val="es-ES_tradnl"/>
        </w:rPr>
        <w:t>)</w:t>
      </w:r>
    </w:p>
    <w:p w:rsidR="00610AA2" w:rsidRPr="001F0847" w:rsidRDefault="00610AA2" w:rsidP="00610AA2">
      <w:pPr>
        <w:spacing w:line="360" w:lineRule="auto"/>
        <w:ind w:left="567"/>
        <w:jc w:val="both"/>
        <w:rPr>
          <w:rFonts w:ascii="Arial" w:hAnsi="Arial" w:cs="Arial"/>
          <w:lang w:val="es-ES_tradnl"/>
        </w:rPr>
      </w:pPr>
    </w:p>
    <w:p w:rsidR="00610AA2" w:rsidRPr="001F0847" w:rsidRDefault="00610AA2" w:rsidP="00610AA2">
      <w:pPr>
        <w:pStyle w:val="Textoindependiente"/>
        <w:spacing w:line="360" w:lineRule="auto"/>
        <w:rPr>
          <w:rFonts w:cs="Arial"/>
        </w:rPr>
      </w:pPr>
      <w:r w:rsidRPr="001F0847">
        <w:rPr>
          <w:rFonts w:cs="Arial"/>
        </w:rPr>
        <w:t xml:space="preserve">La Planicie Costera Oriental está dominada realmente por las facies calcáreas y calcáreo-terrígenas ligadas a la instauración, en edad cuaternaria de una extensa plataforma </w:t>
      </w:r>
      <w:proofErr w:type="spellStart"/>
      <w:r w:rsidRPr="001F0847">
        <w:rPr>
          <w:rFonts w:cs="Arial"/>
        </w:rPr>
        <w:t>carbonática</w:t>
      </w:r>
      <w:proofErr w:type="spellEnd"/>
      <w:r w:rsidRPr="001F0847">
        <w:rPr>
          <w:rFonts w:cs="Arial"/>
        </w:rPr>
        <w:t xml:space="preserve"> limitada por arrecifes coralinos, la edad es Pleistoceno – Plioceno. Hacia el sector al SO de Santo Domingo, los terrenos presentes, muestran características diferentes de las facies típicas </w:t>
      </w:r>
      <w:proofErr w:type="spellStart"/>
      <w:r w:rsidRPr="001F0847">
        <w:rPr>
          <w:rFonts w:cs="Arial"/>
        </w:rPr>
        <w:t>arrecifales</w:t>
      </w:r>
      <w:proofErr w:type="spellEnd"/>
      <w:r w:rsidRPr="001F0847">
        <w:rPr>
          <w:rFonts w:cs="Arial"/>
        </w:rPr>
        <w:t xml:space="preserve"> presentes en los demás sectores de la planicie. Estos terrenos, constituidos por conglomerados, areniscas, </w:t>
      </w:r>
      <w:proofErr w:type="spellStart"/>
      <w:r w:rsidRPr="001F0847">
        <w:rPr>
          <w:rFonts w:cs="Arial"/>
        </w:rPr>
        <w:t>siltitas</w:t>
      </w:r>
      <w:proofErr w:type="spellEnd"/>
      <w:r w:rsidRPr="001F0847">
        <w:rPr>
          <w:rFonts w:cs="Arial"/>
        </w:rPr>
        <w:t xml:space="preserve"> de ambiente marino y calizas </w:t>
      </w:r>
      <w:proofErr w:type="spellStart"/>
      <w:r w:rsidRPr="001F0847">
        <w:rPr>
          <w:rFonts w:cs="Arial"/>
        </w:rPr>
        <w:t>arrecifales</w:t>
      </w:r>
      <w:proofErr w:type="spellEnd"/>
      <w:r w:rsidRPr="001F0847">
        <w:rPr>
          <w:rFonts w:cs="Arial"/>
        </w:rPr>
        <w:t xml:space="preserve">, representan una alternancia de depósitos terrígenos y </w:t>
      </w:r>
      <w:proofErr w:type="spellStart"/>
      <w:r w:rsidRPr="001F0847">
        <w:rPr>
          <w:rFonts w:cs="Arial"/>
        </w:rPr>
        <w:t>carbonáticos</w:t>
      </w:r>
      <w:proofErr w:type="spellEnd"/>
      <w:r w:rsidRPr="001F0847">
        <w:rPr>
          <w:rFonts w:cs="Arial"/>
        </w:rPr>
        <w:t xml:space="preserve"> asignada, desde el punto de vista estratigráfico, a una distinta unidad </w:t>
      </w:r>
      <w:proofErr w:type="spellStart"/>
      <w:r w:rsidRPr="001F0847">
        <w:rPr>
          <w:rFonts w:cs="Arial"/>
        </w:rPr>
        <w:t>pliocénica</w:t>
      </w:r>
      <w:proofErr w:type="spellEnd"/>
      <w:r w:rsidRPr="001F0847">
        <w:rPr>
          <w:rFonts w:cs="Arial"/>
        </w:rPr>
        <w:t xml:space="preserve"> denominada Formación Río </w:t>
      </w:r>
      <w:proofErr w:type="spellStart"/>
      <w:r w:rsidRPr="001F0847">
        <w:rPr>
          <w:rFonts w:cs="Arial"/>
        </w:rPr>
        <w:t>Nizao</w:t>
      </w:r>
      <w:proofErr w:type="spellEnd"/>
      <w:r w:rsidRPr="001F0847">
        <w:rPr>
          <w:rFonts w:cs="Arial"/>
        </w:rPr>
        <w:t xml:space="preserve">, la cual se sumerge </w:t>
      </w:r>
      <w:r w:rsidRPr="001F0847">
        <w:rPr>
          <w:rFonts w:cs="Arial"/>
        </w:rPr>
        <w:lastRenderedPageBreak/>
        <w:t xml:space="preserve">con suave inclinación por debajo de las calizas </w:t>
      </w:r>
      <w:proofErr w:type="spellStart"/>
      <w:r w:rsidRPr="001F0847">
        <w:rPr>
          <w:rFonts w:cs="Arial"/>
        </w:rPr>
        <w:t>arrecifales</w:t>
      </w:r>
      <w:proofErr w:type="spellEnd"/>
      <w:r w:rsidRPr="001F0847">
        <w:rPr>
          <w:rFonts w:cs="Arial"/>
        </w:rPr>
        <w:t xml:space="preserve">  </w:t>
      </w:r>
      <w:proofErr w:type="spellStart"/>
      <w:r w:rsidRPr="001F0847">
        <w:rPr>
          <w:rFonts w:cs="Arial"/>
        </w:rPr>
        <w:t>aterrazadas</w:t>
      </w:r>
      <w:proofErr w:type="spellEnd"/>
      <w:r w:rsidRPr="001F0847">
        <w:rPr>
          <w:rFonts w:cs="Arial"/>
        </w:rPr>
        <w:t xml:space="preserve"> presentes en la franja costera a partir, en dirección E, del río Haina.</w:t>
      </w:r>
    </w:p>
    <w:p w:rsidR="00610AA2" w:rsidRPr="001F0847" w:rsidRDefault="00610AA2" w:rsidP="00610AA2">
      <w:pPr>
        <w:pStyle w:val="Textoindependiente"/>
        <w:spacing w:line="360" w:lineRule="auto"/>
        <w:rPr>
          <w:rFonts w:cs="Arial"/>
          <w:lang w:val="es-ES"/>
        </w:rPr>
      </w:pPr>
    </w:p>
    <w:p w:rsidR="00610AA2" w:rsidRPr="001F0847" w:rsidRDefault="00610AA2" w:rsidP="00610AA2">
      <w:pPr>
        <w:spacing w:line="360" w:lineRule="auto"/>
        <w:jc w:val="both"/>
        <w:rPr>
          <w:rFonts w:ascii="Arial" w:hAnsi="Arial" w:cs="Arial"/>
          <w:b/>
          <w:lang w:val="es-ES_tradnl"/>
        </w:rPr>
      </w:pPr>
      <w:r w:rsidRPr="001F0847">
        <w:rPr>
          <w:rFonts w:ascii="Arial" w:hAnsi="Arial" w:cs="Arial"/>
          <w:b/>
          <w:lang w:val="es-ES_tradnl"/>
        </w:rPr>
        <w:t>Geomorfología</w:t>
      </w:r>
    </w:p>
    <w:p w:rsidR="00610AA2" w:rsidRPr="001F0847" w:rsidRDefault="00610AA2" w:rsidP="00610AA2">
      <w:pPr>
        <w:pStyle w:val="Textoindependiente"/>
        <w:spacing w:line="360" w:lineRule="auto"/>
        <w:rPr>
          <w:rFonts w:cs="Arial"/>
          <w:lang w:val="es-ES"/>
        </w:rPr>
      </w:pPr>
      <w:r w:rsidRPr="001F0847">
        <w:rPr>
          <w:rFonts w:cs="Arial"/>
        </w:rPr>
        <w:t xml:space="preserve">El  proyecto se encuentra en la zona geomorfológica denominada Planicie Costera del Caribe, esta llanura abarca toda la porción sureste del país desde Bahía Las Calderas hasta su extremo oriental. Consiste en una serie de terrazas que suben gradualmente desde la costa hacia el pie de las cordilleras que la limitan en todo su flanco septentrional. Está limitada en su flanco septentrional por el macizo montañoso de la Cordillera Central, las lomas de la Sierra de </w:t>
      </w:r>
      <w:proofErr w:type="spellStart"/>
      <w:r w:rsidRPr="001F0847">
        <w:rPr>
          <w:rFonts w:cs="Arial"/>
        </w:rPr>
        <w:t>Yamasá</w:t>
      </w:r>
      <w:proofErr w:type="spellEnd"/>
      <w:r w:rsidRPr="001F0847">
        <w:rPr>
          <w:rFonts w:cs="Arial"/>
        </w:rPr>
        <w:t xml:space="preserve">, las colinas de la plataforma cárstica de Los </w:t>
      </w:r>
      <w:proofErr w:type="spellStart"/>
      <w:r w:rsidRPr="001F0847">
        <w:rPr>
          <w:rFonts w:cs="Arial"/>
        </w:rPr>
        <w:t>Haitises</w:t>
      </w:r>
      <w:proofErr w:type="spellEnd"/>
      <w:r w:rsidRPr="001F0847">
        <w:rPr>
          <w:rFonts w:cs="Arial"/>
        </w:rPr>
        <w:t>, y por las terrazas altas del pie de monte de la Cordillera Oriental, por su flanco meridional la limita el Mar Caribe.</w:t>
      </w:r>
    </w:p>
    <w:p w:rsidR="00610AA2" w:rsidRPr="001F0847" w:rsidRDefault="00610AA2" w:rsidP="00610AA2">
      <w:pPr>
        <w:pStyle w:val="Textoindependiente"/>
        <w:spacing w:line="360" w:lineRule="auto"/>
        <w:rPr>
          <w:rFonts w:cs="Arial"/>
        </w:rPr>
      </w:pPr>
    </w:p>
    <w:p w:rsidR="00610AA2" w:rsidRPr="001F0847" w:rsidRDefault="00610AA2" w:rsidP="00610AA2">
      <w:pPr>
        <w:pStyle w:val="Textoindependiente"/>
        <w:spacing w:line="360" w:lineRule="auto"/>
        <w:rPr>
          <w:rFonts w:cs="Arial"/>
        </w:rPr>
      </w:pPr>
      <w:r w:rsidRPr="001F0847">
        <w:rPr>
          <w:rFonts w:cs="Arial"/>
        </w:rPr>
        <w:t xml:space="preserve">A lo largo de toda la planicie se observa el desarrollo de una difundida fenomenología kárstica que se manifiesta a través de formas superficiales como barrancos, aislados o en campos, </w:t>
      </w:r>
      <w:proofErr w:type="spellStart"/>
      <w:r w:rsidRPr="001F0847">
        <w:rPr>
          <w:rFonts w:cs="Arial"/>
        </w:rPr>
        <w:t>lapiés</w:t>
      </w:r>
      <w:proofErr w:type="spellEnd"/>
      <w:r w:rsidRPr="001F0847">
        <w:rPr>
          <w:rFonts w:cs="Arial"/>
        </w:rPr>
        <w:t>, hoyos y hendiduras kársticas.</w:t>
      </w:r>
    </w:p>
    <w:p w:rsidR="00610AA2" w:rsidRPr="001F0847" w:rsidRDefault="00610AA2" w:rsidP="00610AA2">
      <w:pPr>
        <w:pStyle w:val="Textoindependiente"/>
        <w:spacing w:line="360" w:lineRule="auto"/>
        <w:rPr>
          <w:rFonts w:cs="Arial"/>
        </w:rPr>
      </w:pPr>
    </w:p>
    <w:p w:rsidR="00610AA2" w:rsidRPr="001F0847" w:rsidRDefault="00610AA2" w:rsidP="00610AA2">
      <w:pPr>
        <w:pStyle w:val="Textoindependiente"/>
        <w:spacing w:line="360" w:lineRule="auto"/>
        <w:rPr>
          <w:rFonts w:cs="Arial"/>
        </w:rPr>
      </w:pPr>
      <w:r w:rsidRPr="001F0847">
        <w:rPr>
          <w:rFonts w:cs="Arial"/>
        </w:rPr>
        <w:t xml:space="preserve">En las zonas más internas de la planicie están presentes predominantemente en correspondencia con las facies calcáreas </w:t>
      </w:r>
      <w:proofErr w:type="spellStart"/>
      <w:r w:rsidRPr="001F0847">
        <w:rPr>
          <w:rFonts w:cs="Arial"/>
        </w:rPr>
        <w:t>retroarrecifales</w:t>
      </w:r>
      <w:proofErr w:type="spellEnd"/>
      <w:r w:rsidRPr="001F0847">
        <w:rPr>
          <w:rFonts w:cs="Arial"/>
        </w:rPr>
        <w:t>, algunos campos constituidos por pequeñas cuencas cerradas, a veces rellenas de agua, posiblemente originada por la presencia sub-superficial de cavidades kársticas de disolución o de derrumbe.</w:t>
      </w:r>
    </w:p>
    <w:p w:rsidR="00610AA2" w:rsidRPr="001F0847" w:rsidRDefault="00610AA2" w:rsidP="00610AA2">
      <w:pPr>
        <w:pStyle w:val="Textoindependiente"/>
        <w:spacing w:line="360" w:lineRule="auto"/>
        <w:rPr>
          <w:rFonts w:cs="Arial"/>
        </w:rPr>
      </w:pPr>
    </w:p>
    <w:p w:rsidR="00610AA2" w:rsidRPr="001F0847" w:rsidRDefault="00610AA2" w:rsidP="00610AA2">
      <w:pPr>
        <w:pStyle w:val="Textoindependiente"/>
        <w:spacing w:line="360" w:lineRule="auto"/>
        <w:rPr>
          <w:rFonts w:cs="Arial"/>
        </w:rPr>
      </w:pPr>
      <w:r w:rsidRPr="001F0847">
        <w:rPr>
          <w:rFonts w:cs="Arial"/>
        </w:rPr>
        <w:t xml:space="preserve">Hacia la porción SO se ha desarrollado una gran cobertura de suelo, en la porción oriental de la Llanura de </w:t>
      </w:r>
      <w:proofErr w:type="spellStart"/>
      <w:r w:rsidRPr="001F0847">
        <w:rPr>
          <w:rFonts w:cs="Arial"/>
        </w:rPr>
        <w:t>Baní</w:t>
      </w:r>
      <w:proofErr w:type="spellEnd"/>
      <w:r w:rsidRPr="001F0847">
        <w:rPr>
          <w:rFonts w:cs="Arial"/>
        </w:rPr>
        <w:t xml:space="preserve"> y en la occidental de la Llanura Este, se pueden hallar suelos de poco valor agrícola, con texturas ligeras y de poca profundidad, que se han formado sobre arcillas ácidas </w:t>
      </w:r>
      <w:proofErr w:type="spellStart"/>
      <w:r w:rsidRPr="001F0847">
        <w:rPr>
          <w:rFonts w:cs="Arial"/>
        </w:rPr>
        <w:t>redepositadas</w:t>
      </w:r>
      <w:proofErr w:type="spellEnd"/>
      <w:r w:rsidRPr="001F0847">
        <w:rPr>
          <w:rFonts w:cs="Arial"/>
        </w:rPr>
        <w:t xml:space="preserve"> en condiciones de laguna sobre materiales calcáreos de primera deposición. Numerosas corrientes fluviales cruzan de norte a sur la Llanura Costera del Caribe, siendo las más importantes, las siguientes: </w:t>
      </w:r>
      <w:proofErr w:type="spellStart"/>
      <w:r w:rsidRPr="001F0847">
        <w:rPr>
          <w:rFonts w:cs="Arial"/>
        </w:rPr>
        <w:t>Ocoa</w:t>
      </w:r>
      <w:proofErr w:type="spellEnd"/>
      <w:r w:rsidRPr="001F0847">
        <w:rPr>
          <w:rFonts w:cs="Arial"/>
        </w:rPr>
        <w:t xml:space="preserve">, Grande, </w:t>
      </w:r>
      <w:proofErr w:type="spellStart"/>
      <w:r w:rsidRPr="001F0847">
        <w:rPr>
          <w:rFonts w:cs="Arial"/>
        </w:rPr>
        <w:t>Baní</w:t>
      </w:r>
      <w:proofErr w:type="spellEnd"/>
      <w:r w:rsidRPr="001F0847">
        <w:rPr>
          <w:rFonts w:cs="Arial"/>
        </w:rPr>
        <w:t xml:space="preserve">, </w:t>
      </w:r>
      <w:proofErr w:type="spellStart"/>
      <w:r w:rsidRPr="001F0847">
        <w:rPr>
          <w:rFonts w:cs="Arial"/>
        </w:rPr>
        <w:t>Nizao</w:t>
      </w:r>
      <w:proofErr w:type="spellEnd"/>
      <w:r w:rsidRPr="001F0847">
        <w:rPr>
          <w:rFonts w:cs="Arial"/>
        </w:rPr>
        <w:t xml:space="preserve">, Nigua, Haina, Ozama, Macorís, Soco, </w:t>
      </w:r>
      <w:proofErr w:type="spellStart"/>
      <w:r w:rsidRPr="001F0847">
        <w:rPr>
          <w:rFonts w:cs="Arial"/>
        </w:rPr>
        <w:t>Cumayasa</w:t>
      </w:r>
      <w:proofErr w:type="spellEnd"/>
      <w:r w:rsidRPr="001F0847">
        <w:rPr>
          <w:rFonts w:cs="Arial"/>
        </w:rPr>
        <w:t>, Dulce, Chavón y Yuma. Resultando de interés para nuestro estudio el Río Nigua.</w:t>
      </w:r>
    </w:p>
    <w:p w:rsidR="00610AA2" w:rsidRPr="001F0847" w:rsidRDefault="00610AA2" w:rsidP="00610AA2">
      <w:pPr>
        <w:spacing w:line="360" w:lineRule="auto"/>
        <w:jc w:val="both"/>
        <w:rPr>
          <w:rFonts w:ascii="Arial" w:hAnsi="Arial" w:cs="Arial"/>
          <w:sz w:val="22"/>
        </w:rPr>
      </w:pPr>
    </w:p>
    <w:p w:rsidR="00610AA2" w:rsidRPr="001F0847" w:rsidRDefault="00610AA2" w:rsidP="00610AA2">
      <w:pPr>
        <w:pStyle w:val="Ttulo9"/>
        <w:spacing w:line="360" w:lineRule="auto"/>
        <w:rPr>
          <w:rFonts w:ascii="Arial" w:hAnsi="Arial" w:cs="Arial"/>
          <w:sz w:val="22"/>
          <w:szCs w:val="22"/>
        </w:rPr>
      </w:pPr>
      <w:bookmarkStart w:id="47" w:name="_Toc495845600"/>
      <w:r w:rsidRPr="001F0847">
        <w:rPr>
          <w:rFonts w:ascii="Arial" w:hAnsi="Arial" w:cs="Arial"/>
          <w:sz w:val="22"/>
          <w:szCs w:val="22"/>
        </w:rPr>
        <w:lastRenderedPageBreak/>
        <w:t>3.1.5. CLASIFICACIÓN EDÁFICA DE LA ZONA:</w:t>
      </w:r>
      <w:bookmarkEnd w:id="45"/>
      <w:bookmarkEnd w:id="46"/>
      <w:bookmarkEnd w:id="47"/>
    </w:p>
    <w:p w:rsidR="00610AA2" w:rsidRPr="001F0847" w:rsidRDefault="00610AA2" w:rsidP="00610AA2">
      <w:pPr>
        <w:spacing w:line="360" w:lineRule="auto"/>
        <w:jc w:val="both"/>
        <w:rPr>
          <w:rFonts w:ascii="Arial" w:hAnsi="Arial" w:cs="Arial"/>
          <w:sz w:val="22"/>
          <w:szCs w:val="22"/>
          <w:lang w:val="es-ES"/>
        </w:rPr>
      </w:pPr>
    </w:p>
    <w:p w:rsidR="00610AA2" w:rsidRPr="001F0847" w:rsidRDefault="00610AA2" w:rsidP="00610AA2">
      <w:pPr>
        <w:spacing w:line="360" w:lineRule="auto"/>
        <w:ind w:right="-11"/>
        <w:jc w:val="both"/>
        <w:rPr>
          <w:rFonts w:ascii="Arial" w:hAnsi="Arial" w:cs="Arial"/>
          <w:sz w:val="22"/>
          <w:lang w:val="es-ES_tradnl"/>
        </w:rPr>
      </w:pPr>
      <w:r w:rsidRPr="001F0847">
        <w:rPr>
          <w:rFonts w:ascii="Arial" w:hAnsi="Arial" w:cs="Arial"/>
          <w:sz w:val="22"/>
        </w:rPr>
        <w:t xml:space="preserve">Los suelos de la zona son denominados Asociación </w:t>
      </w:r>
      <w:proofErr w:type="spellStart"/>
      <w:r w:rsidRPr="001F0847">
        <w:rPr>
          <w:rFonts w:ascii="Arial" w:hAnsi="Arial" w:cs="Arial"/>
          <w:sz w:val="22"/>
        </w:rPr>
        <w:t>Jalonga</w:t>
      </w:r>
      <w:proofErr w:type="spellEnd"/>
      <w:r w:rsidRPr="001F0847">
        <w:rPr>
          <w:rFonts w:ascii="Arial" w:hAnsi="Arial" w:cs="Arial"/>
          <w:sz w:val="22"/>
        </w:rPr>
        <w:t xml:space="preserve">-Marmolejos-Caliche, estos suelos se caracterizan por lo siguiente: </w:t>
      </w:r>
      <w:r w:rsidRPr="001F0847">
        <w:rPr>
          <w:rFonts w:ascii="Arial" w:hAnsi="Arial" w:cs="Arial"/>
          <w:sz w:val="22"/>
          <w:lang w:val="es-ES_tradnl"/>
        </w:rPr>
        <w:t xml:space="preserve">En esta asociación se han agrupado suelos calcáreos poco profundos con topografía ondulada a ligeramente alomada, muy susceptibles a la eros </w:t>
      </w:r>
      <w:proofErr w:type="spellStart"/>
      <w:r w:rsidRPr="001F0847">
        <w:rPr>
          <w:rFonts w:ascii="Arial" w:hAnsi="Arial" w:cs="Arial"/>
          <w:sz w:val="22"/>
          <w:lang w:val="es-ES_tradnl"/>
        </w:rPr>
        <w:t>lón</w:t>
      </w:r>
      <w:proofErr w:type="spellEnd"/>
      <w:r w:rsidRPr="001F0847">
        <w:rPr>
          <w:rFonts w:ascii="Arial" w:hAnsi="Arial" w:cs="Arial"/>
          <w:sz w:val="22"/>
          <w:lang w:val="es-ES_tradnl"/>
        </w:rPr>
        <w:t xml:space="preserve"> y que ocupan una superficie extensa desde el Río Nigua hasta el Ozama. Esta superficie está limitada al sur por los suelos predominantemente rojos de la Asociación </w:t>
      </w:r>
      <w:r w:rsidRPr="001F0847">
        <w:rPr>
          <w:rFonts w:ascii="Arial" w:hAnsi="Arial" w:cs="Arial"/>
          <w:sz w:val="22"/>
          <w:u w:val="single"/>
          <w:lang w:val="es-ES_tradnl"/>
        </w:rPr>
        <w:t>Matanzas</w:t>
      </w:r>
      <w:r w:rsidRPr="001F0847">
        <w:rPr>
          <w:rFonts w:ascii="Arial" w:hAnsi="Arial" w:cs="Arial"/>
          <w:sz w:val="22"/>
          <w:u w:val="single"/>
          <w:lang w:val="es-ES_tradnl"/>
        </w:rPr>
        <w:noBreakHyphen/>
      </w:r>
      <w:proofErr w:type="spellStart"/>
      <w:r w:rsidRPr="001F0847">
        <w:rPr>
          <w:rFonts w:ascii="Arial" w:hAnsi="Arial" w:cs="Arial"/>
          <w:sz w:val="22"/>
          <w:u w:val="single"/>
          <w:lang w:val="es-ES_tradnl"/>
        </w:rPr>
        <w:t>Jalonga</w:t>
      </w:r>
      <w:proofErr w:type="spellEnd"/>
      <w:r w:rsidRPr="001F0847">
        <w:rPr>
          <w:rFonts w:ascii="Arial" w:hAnsi="Arial" w:cs="Arial"/>
          <w:sz w:val="22"/>
          <w:u w:val="single"/>
          <w:lang w:val="es-ES_tradnl"/>
        </w:rPr>
        <w:t xml:space="preserve"> </w:t>
      </w:r>
      <w:r w:rsidRPr="001F0847">
        <w:rPr>
          <w:rFonts w:ascii="Arial" w:hAnsi="Arial" w:cs="Arial"/>
          <w:sz w:val="22"/>
          <w:lang w:val="es-ES_tradnl"/>
        </w:rPr>
        <w:t>(50</w:t>
      </w:r>
      <w:r w:rsidRPr="001F0847">
        <w:rPr>
          <w:rFonts w:ascii="Arial" w:hAnsi="Arial" w:cs="Arial"/>
          <w:sz w:val="22"/>
          <w:lang w:val="es-ES_tradnl"/>
        </w:rPr>
        <w:noBreakHyphen/>
        <w:t xml:space="preserve">53) y al norte por la sabana de suelos ácidos de la Asociación </w:t>
      </w:r>
      <w:r w:rsidRPr="001F0847">
        <w:rPr>
          <w:rFonts w:ascii="Arial" w:hAnsi="Arial" w:cs="Arial"/>
          <w:sz w:val="22"/>
          <w:u w:val="single"/>
          <w:lang w:val="es-ES_tradnl"/>
        </w:rPr>
        <w:t>Pimentel</w:t>
      </w:r>
      <w:r w:rsidRPr="001F0847">
        <w:rPr>
          <w:rFonts w:ascii="Arial" w:hAnsi="Arial" w:cs="Arial"/>
          <w:sz w:val="22"/>
          <w:u w:val="single"/>
          <w:lang w:val="es-ES_tradnl"/>
        </w:rPr>
        <w:noBreakHyphen/>
      </w:r>
      <w:proofErr w:type="spellStart"/>
      <w:r w:rsidRPr="001F0847">
        <w:rPr>
          <w:rFonts w:ascii="Arial" w:hAnsi="Arial" w:cs="Arial"/>
          <w:sz w:val="22"/>
          <w:u w:val="single"/>
          <w:lang w:val="es-ES_tradnl"/>
        </w:rPr>
        <w:t>Fantino</w:t>
      </w:r>
      <w:proofErr w:type="spellEnd"/>
      <w:r w:rsidRPr="001F0847">
        <w:rPr>
          <w:rFonts w:ascii="Arial" w:hAnsi="Arial" w:cs="Arial"/>
          <w:sz w:val="22"/>
          <w:u w:val="single"/>
          <w:lang w:val="es-ES_tradnl"/>
        </w:rPr>
        <w:noBreakHyphen/>
      </w:r>
      <w:proofErr w:type="spellStart"/>
      <w:r w:rsidRPr="001F0847">
        <w:rPr>
          <w:rFonts w:ascii="Arial" w:hAnsi="Arial" w:cs="Arial"/>
          <w:sz w:val="22"/>
          <w:u w:val="single"/>
          <w:lang w:val="es-ES_tradnl"/>
        </w:rPr>
        <w:t>Cotui</w:t>
      </w:r>
      <w:proofErr w:type="spellEnd"/>
      <w:r w:rsidRPr="001F0847">
        <w:rPr>
          <w:rFonts w:ascii="Arial" w:hAnsi="Arial" w:cs="Arial"/>
          <w:sz w:val="22"/>
          <w:u w:val="single"/>
          <w:lang w:val="es-ES_tradnl"/>
        </w:rPr>
        <w:t xml:space="preserve"> </w:t>
      </w:r>
      <w:r w:rsidRPr="001F0847">
        <w:rPr>
          <w:rFonts w:ascii="Arial" w:hAnsi="Arial" w:cs="Arial"/>
          <w:sz w:val="22"/>
          <w:lang w:val="es-ES_tradnl"/>
        </w:rPr>
        <w:t>(3</w:t>
      </w:r>
      <w:r w:rsidRPr="001F0847">
        <w:rPr>
          <w:rFonts w:ascii="Arial" w:hAnsi="Arial" w:cs="Arial"/>
          <w:sz w:val="22"/>
          <w:lang w:val="es-ES_tradnl"/>
        </w:rPr>
        <w:noBreakHyphen/>
        <w:t>24</w:t>
      </w:r>
      <w:r w:rsidRPr="001F0847">
        <w:rPr>
          <w:rFonts w:ascii="Arial" w:hAnsi="Arial" w:cs="Arial"/>
          <w:sz w:val="22"/>
          <w:lang w:val="es-ES_tradnl"/>
        </w:rPr>
        <w:noBreakHyphen/>
        <w:t>19).</w:t>
      </w:r>
    </w:p>
    <w:p w:rsidR="00610AA2" w:rsidRPr="001F0847" w:rsidRDefault="00610AA2" w:rsidP="00610AA2">
      <w:pPr>
        <w:spacing w:line="360" w:lineRule="auto"/>
        <w:ind w:right="-11"/>
        <w:jc w:val="both"/>
        <w:rPr>
          <w:rFonts w:ascii="Arial" w:hAnsi="Arial" w:cs="Arial"/>
          <w:sz w:val="22"/>
          <w:lang w:val="es-ES_tradnl"/>
        </w:rPr>
      </w:pPr>
    </w:p>
    <w:p w:rsidR="00610AA2" w:rsidRPr="001F0847" w:rsidRDefault="00610AA2" w:rsidP="00610AA2">
      <w:pPr>
        <w:spacing w:line="360" w:lineRule="auto"/>
        <w:ind w:right="-11"/>
        <w:jc w:val="both"/>
        <w:rPr>
          <w:rFonts w:ascii="Arial" w:hAnsi="Arial" w:cs="Arial"/>
          <w:sz w:val="22"/>
          <w:lang w:val="es-ES_tradnl"/>
        </w:rPr>
      </w:pPr>
      <w:r w:rsidRPr="001F0847">
        <w:rPr>
          <w:rFonts w:ascii="Arial" w:hAnsi="Arial" w:cs="Arial"/>
          <w:sz w:val="22"/>
          <w:lang w:val="es-ES_tradnl"/>
        </w:rPr>
        <w:t>Estos suelos se han formado a expensas de materiales calizos no consolidados, areniscas calcáreas y no calcáreas, y caliza coralina; se puede encontrar también entre el material basal calcita y otros tipos de caliza dura.</w:t>
      </w:r>
    </w:p>
    <w:p w:rsidR="00610AA2" w:rsidRPr="001F0847" w:rsidRDefault="00610AA2" w:rsidP="00610AA2">
      <w:pPr>
        <w:spacing w:line="360" w:lineRule="auto"/>
        <w:ind w:right="-11"/>
        <w:jc w:val="both"/>
        <w:rPr>
          <w:rFonts w:ascii="Arial" w:hAnsi="Arial" w:cs="Arial"/>
          <w:sz w:val="22"/>
          <w:lang w:val="es-ES_tradnl"/>
        </w:rPr>
      </w:pPr>
    </w:p>
    <w:p w:rsidR="00610AA2" w:rsidRPr="001F0847" w:rsidRDefault="00610AA2" w:rsidP="00610AA2">
      <w:pPr>
        <w:spacing w:line="360" w:lineRule="auto"/>
        <w:ind w:right="-11"/>
        <w:jc w:val="both"/>
        <w:rPr>
          <w:rFonts w:ascii="Arial" w:hAnsi="Arial" w:cs="Arial"/>
          <w:sz w:val="22"/>
          <w:lang w:val="es-ES_tradnl"/>
        </w:rPr>
      </w:pPr>
      <w:r w:rsidRPr="001F0847">
        <w:rPr>
          <w:rFonts w:ascii="Arial" w:hAnsi="Arial" w:cs="Arial"/>
          <w:sz w:val="22"/>
          <w:lang w:val="es-ES_tradnl"/>
        </w:rPr>
        <w:t>Los suelos son muy friables y a través de su perfil presentan fragmentos de caliza. Por lo general muestran un horizonte que descansa directamente sobre el material basal. En algunas áreas el suelo es muy poco profundo y en otras prácticamente ha desaparecido por efectos de la erosión laminar; la erosión por cárcavas también es común en los suelos de esta asociación.'</w:t>
      </w:r>
    </w:p>
    <w:p w:rsidR="00610AA2" w:rsidRPr="001F0847" w:rsidRDefault="00610AA2" w:rsidP="00610AA2">
      <w:pPr>
        <w:spacing w:line="360" w:lineRule="auto"/>
        <w:ind w:right="-11"/>
        <w:jc w:val="both"/>
        <w:rPr>
          <w:rFonts w:ascii="Arial" w:hAnsi="Arial" w:cs="Arial"/>
          <w:sz w:val="22"/>
          <w:lang w:val="es-ES_tradnl"/>
        </w:rPr>
      </w:pPr>
    </w:p>
    <w:p w:rsidR="00610AA2" w:rsidRPr="001F0847" w:rsidRDefault="00610AA2" w:rsidP="00610AA2">
      <w:pPr>
        <w:spacing w:line="360" w:lineRule="auto"/>
        <w:ind w:right="-11"/>
        <w:jc w:val="both"/>
        <w:rPr>
          <w:rFonts w:ascii="Arial" w:hAnsi="Arial" w:cs="Arial"/>
          <w:sz w:val="22"/>
          <w:lang w:val="es-ES_tradnl"/>
        </w:rPr>
      </w:pPr>
      <w:r w:rsidRPr="001F0847">
        <w:rPr>
          <w:rFonts w:ascii="Arial" w:hAnsi="Arial" w:cs="Arial"/>
          <w:sz w:val="22"/>
          <w:lang w:val="es-ES_tradnl"/>
        </w:rPr>
        <w:t xml:space="preserve">El área donde ocurren los suelos de esta asociación recibe un promedio de la lluvia de 1 250 a 1 500 </w:t>
      </w:r>
      <w:proofErr w:type="spellStart"/>
      <w:r w:rsidRPr="001F0847">
        <w:rPr>
          <w:rFonts w:ascii="Arial" w:hAnsi="Arial" w:cs="Arial"/>
          <w:sz w:val="22"/>
          <w:lang w:val="es-ES_tradnl"/>
        </w:rPr>
        <w:t>mm.</w:t>
      </w:r>
      <w:proofErr w:type="spellEnd"/>
      <w:r w:rsidRPr="001F0847">
        <w:rPr>
          <w:rFonts w:ascii="Arial" w:hAnsi="Arial" w:cs="Arial"/>
          <w:sz w:val="22"/>
          <w:lang w:val="es-ES_tradnl"/>
        </w:rPr>
        <w:t>, al año. El más alto corresponde a su porción norte, y el más bajo, a la del sur, más próxima a la costa.</w:t>
      </w:r>
    </w:p>
    <w:p w:rsidR="00610AA2" w:rsidRPr="001F0847" w:rsidRDefault="00610AA2" w:rsidP="00610AA2">
      <w:pPr>
        <w:spacing w:line="360" w:lineRule="auto"/>
        <w:ind w:right="-11"/>
        <w:jc w:val="both"/>
        <w:rPr>
          <w:rFonts w:ascii="Arial" w:hAnsi="Arial" w:cs="Arial"/>
          <w:sz w:val="22"/>
          <w:lang w:val="es-ES_tradnl"/>
        </w:rPr>
      </w:pPr>
    </w:p>
    <w:p w:rsidR="00610AA2" w:rsidRPr="001F0847" w:rsidRDefault="00610AA2" w:rsidP="00610AA2">
      <w:pPr>
        <w:spacing w:line="360" w:lineRule="auto"/>
        <w:ind w:right="-11"/>
        <w:jc w:val="both"/>
        <w:rPr>
          <w:rFonts w:ascii="Arial" w:hAnsi="Arial" w:cs="Arial"/>
          <w:sz w:val="22"/>
          <w:lang w:val="es-ES_tradnl"/>
        </w:rPr>
      </w:pPr>
      <w:r w:rsidRPr="001F0847">
        <w:rPr>
          <w:rFonts w:ascii="Arial" w:hAnsi="Arial" w:cs="Arial"/>
          <w:sz w:val="22"/>
          <w:lang w:val="es-ES_tradnl"/>
        </w:rPr>
        <w:t xml:space="preserve">Los suelos más extensivos de esta asociación corresponden a la serie </w:t>
      </w:r>
      <w:proofErr w:type="spellStart"/>
      <w:r w:rsidRPr="001F0847">
        <w:rPr>
          <w:rFonts w:ascii="Arial" w:hAnsi="Arial" w:cs="Arial"/>
          <w:sz w:val="22"/>
          <w:lang w:val="es-ES_tradnl"/>
        </w:rPr>
        <w:t>Jalonga</w:t>
      </w:r>
      <w:proofErr w:type="spellEnd"/>
      <w:r w:rsidRPr="001F0847">
        <w:rPr>
          <w:rFonts w:ascii="Arial" w:hAnsi="Arial" w:cs="Arial"/>
          <w:sz w:val="22"/>
          <w:lang w:val="es-ES_tradnl"/>
        </w:rPr>
        <w:t xml:space="preserve"> (53), fases ondulada y poco alomada. La topografía más accidentada, con declives más pronunciados que tienen estos suelos en esta zona, limita </w:t>
      </w:r>
      <w:proofErr w:type="spellStart"/>
      <w:r w:rsidRPr="001F0847">
        <w:rPr>
          <w:rFonts w:ascii="Arial" w:hAnsi="Arial" w:cs="Arial"/>
          <w:sz w:val="22"/>
          <w:lang w:val="es-ES_tradnl"/>
        </w:rPr>
        <w:t>aun</w:t>
      </w:r>
      <w:proofErr w:type="spellEnd"/>
      <w:r w:rsidRPr="001F0847">
        <w:rPr>
          <w:rFonts w:ascii="Arial" w:hAnsi="Arial" w:cs="Arial"/>
          <w:sz w:val="22"/>
          <w:lang w:val="es-ES_tradnl"/>
        </w:rPr>
        <w:t xml:space="preserve"> más su uso agrícola.</w:t>
      </w:r>
    </w:p>
    <w:p w:rsidR="00610AA2" w:rsidRPr="001F0847" w:rsidRDefault="00610AA2" w:rsidP="00610AA2">
      <w:pPr>
        <w:spacing w:line="360" w:lineRule="auto"/>
        <w:ind w:right="-11"/>
        <w:jc w:val="both"/>
        <w:rPr>
          <w:rFonts w:ascii="Arial" w:hAnsi="Arial" w:cs="Arial"/>
          <w:sz w:val="22"/>
          <w:lang w:val="es-ES_tradnl"/>
        </w:rPr>
      </w:pPr>
    </w:p>
    <w:p w:rsidR="00610AA2" w:rsidRPr="001F0847" w:rsidRDefault="00610AA2" w:rsidP="00610AA2">
      <w:pPr>
        <w:spacing w:line="360" w:lineRule="auto"/>
        <w:ind w:right="-11"/>
        <w:jc w:val="both"/>
        <w:rPr>
          <w:rFonts w:ascii="Arial" w:hAnsi="Arial" w:cs="Arial"/>
          <w:sz w:val="22"/>
          <w:lang w:val="es-ES_tradnl"/>
        </w:rPr>
      </w:pPr>
      <w:r w:rsidRPr="001F0847">
        <w:rPr>
          <w:rFonts w:ascii="Arial" w:hAnsi="Arial" w:cs="Arial"/>
          <w:sz w:val="22"/>
          <w:lang w:val="es-ES_tradnl"/>
        </w:rPr>
        <w:t>Los suelos de esta asociación son de escasa potencialidad agrícola, salvo en las áreas más llanas y de suelos más profundos. Los factores limitantes para su uso agrícola son principalmente su topografía ligeramente accidentada, su poca profundidad efectiva y su extrema susceptibilidad a la erosión. Sin embargo, es posible encontrar en las proximidades de Villa Mella áreas con topografía ondulada y suelos medianamente profundos, que pueden ser utilizados para la agricultura con buen resultado, si se emplean adecuados métodos de uso y manejo, y prácticas intensivas de conservación de suelos.</w:t>
      </w:r>
    </w:p>
    <w:p w:rsidR="00610AA2" w:rsidRPr="001F0847" w:rsidRDefault="00610AA2" w:rsidP="00610AA2">
      <w:pPr>
        <w:spacing w:line="360" w:lineRule="auto"/>
        <w:ind w:right="-11"/>
        <w:jc w:val="both"/>
        <w:rPr>
          <w:rFonts w:ascii="Arial" w:hAnsi="Arial" w:cs="Arial"/>
          <w:sz w:val="22"/>
          <w:lang w:val="es-ES_tradnl"/>
        </w:rPr>
      </w:pPr>
    </w:p>
    <w:p w:rsidR="00610AA2" w:rsidRPr="001F0847" w:rsidRDefault="00610AA2" w:rsidP="00610AA2">
      <w:pPr>
        <w:spacing w:line="360" w:lineRule="auto"/>
        <w:ind w:right="-11"/>
        <w:jc w:val="both"/>
        <w:rPr>
          <w:rFonts w:ascii="Arial" w:hAnsi="Arial" w:cs="Arial"/>
          <w:sz w:val="22"/>
          <w:lang w:val="es-ES_tradnl"/>
        </w:rPr>
      </w:pPr>
      <w:r w:rsidRPr="001F0847">
        <w:rPr>
          <w:rFonts w:ascii="Arial" w:hAnsi="Arial" w:cs="Arial"/>
          <w:sz w:val="22"/>
          <w:lang w:val="es-ES_tradnl"/>
        </w:rPr>
        <w:t xml:space="preserve">Los suelos de la serie </w:t>
      </w:r>
      <w:r w:rsidRPr="001F0847">
        <w:rPr>
          <w:rFonts w:ascii="Arial" w:hAnsi="Arial" w:cs="Arial"/>
          <w:sz w:val="22"/>
          <w:u w:val="single"/>
          <w:lang w:val="es-ES_tradnl"/>
        </w:rPr>
        <w:t xml:space="preserve">Marmolejos </w:t>
      </w:r>
      <w:r w:rsidRPr="001F0847">
        <w:rPr>
          <w:rFonts w:ascii="Arial" w:hAnsi="Arial" w:cs="Arial"/>
          <w:sz w:val="22"/>
          <w:lang w:val="es-ES_tradnl"/>
        </w:rPr>
        <w:t>(70) ocupan el segundo lugar en superficie, en esta asociación y ocurren principalmente en su porción central. Su topografía es generalmente ondulada o poco alomada y tienen buen drenaje superficial e interno.</w:t>
      </w:r>
    </w:p>
    <w:p w:rsidR="00610AA2" w:rsidRPr="001F0847" w:rsidRDefault="00610AA2" w:rsidP="00610AA2">
      <w:pPr>
        <w:spacing w:line="360" w:lineRule="auto"/>
        <w:ind w:right="-11"/>
        <w:jc w:val="both"/>
        <w:rPr>
          <w:rFonts w:ascii="Arial" w:hAnsi="Arial" w:cs="Arial"/>
          <w:sz w:val="22"/>
          <w:lang w:val="es-ES_tradnl"/>
        </w:rPr>
      </w:pPr>
    </w:p>
    <w:p w:rsidR="00610AA2" w:rsidRPr="001F0847" w:rsidRDefault="00610AA2" w:rsidP="00610AA2">
      <w:pPr>
        <w:spacing w:line="360" w:lineRule="auto"/>
        <w:ind w:right="-11"/>
        <w:jc w:val="both"/>
        <w:rPr>
          <w:rFonts w:ascii="Arial" w:hAnsi="Arial" w:cs="Arial"/>
          <w:sz w:val="22"/>
          <w:lang w:val="es-ES_tradnl"/>
        </w:rPr>
      </w:pPr>
      <w:r w:rsidRPr="001F0847">
        <w:rPr>
          <w:rFonts w:ascii="Arial" w:hAnsi="Arial" w:cs="Arial"/>
          <w:sz w:val="22"/>
          <w:lang w:val="es-ES_tradnl"/>
        </w:rPr>
        <w:t>Estos suelos son calcáreos y se han formado a expensas de materiales calizos parcialmente consolidados. Estos materiales están sustentados por areniscas y arcillas calcáreas a profundidades variables, que en algunos casos es de 2 m.</w:t>
      </w:r>
    </w:p>
    <w:p w:rsidR="00610AA2" w:rsidRPr="001F0847" w:rsidRDefault="00610AA2" w:rsidP="00610AA2">
      <w:pPr>
        <w:spacing w:line="360" w:lineRule="auto"/>
        <w:ind w:right="-11"/>
        <w:jc w:val="both"/>
        <w:rPr>
          <w:rFonts w:ascii="Arial" w:hAnsi="Arial" w:cs="Arial"/>
          <w:sz w:val="22"/>
          <w:lang w:val="es-ES_tradnl"/>
        </w:rPr>
      </w:pPr>
    </w:p>
    <w:p w:rsidR="00610AA2" w:rsidRPr="001F0847" w:rsidRDefault="00610AA2" w:rsidP="00610AA2">
      <w:pPr>
        <w:spacing w:line="360" w:lineRule="auto"/>
        <w:ind w:right="-11"/>
        <w:jc w:val="both"/>
        <w:rPr>
          <w:rFonts w:ascii="Arial" w:hAnsi="Arial" w:cs="Arial"/>
          <w:sz w:val="22"/>
          <w:lang w:val="es-ES_tradnl"/>
        </w:rPr>
      </w:pPr>
      <w:r w:rsidRPr="001F0847">
        <w:rPr>
          <w:rFonts w:ascii="Arial" w:hAnsi="Arial" w:cs="Arial"/>
          <w:sz w:val="22"/>
          <w:lang w:val="es-ES_tradnl"/>
        </w:rPr>
        <w:t xml:space="preserve">El perfil de estos suelos es posible observarlo a ambos lados de la carretera Duarte a 12 km. de Santo Domingo, en las proximidades de </w:t>
      </w:r>
      <w:proofErr w:type="spellStart"/>
      <w:r w:rsidRPr="001F0847">
        <w:rPr>
          <w:rFonts w:ascii="Arial" w:hAnsi="Arial" w:cs="Arial"/>
          <w:sz w:val="22"/>
          <w:lang w:val="es-ES_tradnl"/>
        </w:rPr>
        <w:t>Baitoa</w:t>
      </w:r>
      <w:proofErr w:type="spellEnd"/>
      <w:r w:rsidRPr="001F0847">
        <w:rPr>
          <w:rFonts w:ascii="Arial" w:hAnsi="Arial" w:cs="Arial"/>
          <w:sz w:val="22"/>
          <w:lang w:val="es-ES_tradnl"/>
        </w:rPr>
        <w:t>; presenta las siguientes características:</w:t>
      </w:r>
    </w:p>
    <w:p w:rsidR="00610AA2" w:rsidRPr="001F0847" w:rsidRDefault="00610AA2" w:rsidP="00610AA2">
      <w:pPr>
        <w:spacing w:line="360" w:lineRule="auto"/>
        <w:ind w:right="-11"/>
        <w:jc w:val="both"/>
        <w:rPr>
          <w:rFonts w:ascii="Arial" w:hAnsi="Arial" w:cs="Arial"/>
          <w:sz w:val="22"/>
          <w:lang w:val="es-ES_tradnl"/>
        </w:rPr>
      </w:pPr>
    </w:p>
    <w:p w:rsidR="00610AA2" w:rsidRPr="001F0847" w:rsidRDefault="00610AA2" w:rsidP="00610AA2">
      <w:pPr>
        <w:spacing w:line="360" w:lineRule="auto"/>
        <w:ind w:left="1440" w:right="-11" w:hanging="1440"/>
        <w:jc w:val="both"/>
        <w:rPr>
          <w:rFonts w:ascii="Arial" w:hAnsi="Arial" w:cs="Arial"/>
          <w:sz w:val="22"/>
          <w:lang w:val="es-ES_tradnl"/>
        </w:rPr>
      </w:pPr>
      <w:r w:rsidRPr="001F0847">
        <w:rPr>
          <w:rFonts w:ascii="Arial" w:hAnsi="Arial" w:cs="Arial"/>
          <w:sz w:val="22"/>
          <w:lang w:val="es-ES_tradnl"/>
        </w:rPr>
        <w:t>0</w:t>
      </w:r>
      <w:r w:rsidRPr="001F0847">
        <w:rPr>
          <w:rFonts w:ascii="Arial" w:hAnsi="Arial" w:cs="Arial"/>
          <w:sz w:val="22"/>
          <w:lang w:val="es-ES_tradnl"/>
        </w:rPr>
        <w:noBreakHyphen/>
        <w:t>10 cm.</w:t>
      </w:r>
      <w:r w:rsidRPr="001F0847">
        <w:rPr>
          <w:rFonts w:ascii="Arial" w:hAnsi="Arial" w:cs="Arial"/>
          <w:sz w:val="22"/>
          <w:lang w:val="es-ES_tradnl"/>
        </w:rPr>
        <w:tab/>
        <w:t>franco</w:t>
      </w:r>
      <w:r w:rsidRPr="001F0847">
        <w:rPr>
          <w:rFonts w:ascii="Arial" w:hAnsi="Arial" w:cs="Arial"/>
          <w:sz w:val="22"/>
          <w:lang w:val="es-ES_tradnl"/>
        </w:rPr>
        <w:noBreakHyphen/>
        <w:t>arcillo arenoso, calcáreo, de color pardo amarillento claro (10YR 6/4) cuando seco, friable, con grava calcárea;</w:t>
      </w:r>
    </w:p>
    <w:p w:rsidR="00610AA2" w:rsidRPr="001F0847" w:rsidRDefault="00610AA2" w:rsidP="00610AA2">
      <w:pPr>
        <w:spacing w:line="360" w:lineRule="auto"/>
        <w:ind w:right="-11"/>
        <w:jc w:val="both"/>
        <w:rPr>
          <w:rFonts w:ascii="Arial" w:hAnsi="Arial" w:cs="Arial"/>
          <w:sz w:val="22"/>
          <w:lang w:val="es-ES_tradnl"/>
        </w:rPr>
      </w:pPr>
      <w:r w:rsidRPr="001F0847">
        <w:rPr>
          <w:rFonts w:ascii="Arial" w:hAnsi="Arial" w:cs="Arial"/>
          <w:sz w:val="22"/>
          <w:lang w:val="es-ES_tradnl"/>
        </w:rPr>
        <w:t>10 cm.+</w:t>
      </w:r>
      <w:r w:rsidRPr="001F0847">
        <w:rPr>
          <w:rFonts w:ascii="Arial" w:hAnsi="Arial" w:cs="Arial"/>
          <w:sz w:val="22"/>
          <w:lang w:val="es-ES_tradnl"/>
        </w:rPr>
        <w:tab/>
        <w:t>grava calcárea cementada.</w:t>
      </w:r>
    </w:p>
    <w:p w:rsidR="00610AA2" w:rsidRPr="001F0847" w:rsidRDefault="00610AA2" w:rsidP="00610AA2">
      <w:pPr>
        <w:spacing w:line="360" w:lineRule="auto"/>
        <w:ind w:right="-11"/>
        <w:jc w:val="both"/>
        <w:rPr>
          <w:rFonts w:ascii="Arial" w:hAnsi="Arial" w:cs="Arial"/>
          <w:sz w:val="22"/>
          <w:lang w:val="es-ES_tradnl"/>
        </w:rPr>
      </w:pPr>
    </w:p>
    <w:p w:rsidR="00610AA2" w:rsidRPr="001F0847" w:rsidRDefault="00610AA2" w:rsidP="00610AA2">
      <w:pPr>
        <w:spacing w:line="360" w:lineRule="auto"/>
        <w:ind w:right="-11"/>
        <w:jc w:val="both"/>
        <w:rPr>
          <w:rFonts w:ascii="Arial" w:hAnsi="Arial" w:cs="Arial"/>
          <w:sz w:val="22"/>
          <w:lang w:val="es-ES_tradnl"/>
        </w:rPr>
      </w:pPr>
      <w:r w:rsidRPr="001F0847">
        <w:rPr>
          <w:rFonts w:ascii="Arial" w:hAnsi="Arial" w:cs="Arial"/>
          <w:sz w:val="22"/>
          <w:lang w:val="es-ES_tradnl"/>
        </w:rPr>
        <w:t>Estos suelos son muy poco productivos y muy erosionables.</w:t>
      </w:r>
    </w:p>
    <w:p w:rsidR="00610AA2" w:rsidRPr="001F0847" w:rsidRDefault="00610AA2" w:rsidP="00610AA2">
      <w:pPr>
        <w:spacing w:line="360" w:lineRule="auto"/>
        <w:ind w:right="-11"/>
        <w:jc w:val="both"/>
        <w:rPr>
          <w:rFonts w:ascii="Arial" w:hAnsi="Arial" w:cs="Arial"/>
          <w:sz w:val="22"/>
          <w:lang w:val="es-ES_tradnl"/>
        </w:rPr>
      </w:pPr>
    </w:p>
    <w:p w:rsidR="00610AA2" w:rsidRPr="001F0847" w:rsidRDefault="00610AA2" w:rsidP="00610AA2">
      <w:pPr>
        <w:spacing w:line="360" w:lineRule="auto"/>
        <w:ind w:right="-11"/>
        <w:jc w:val="both"/>
        <w:rPr>
          <w:rFonts w:ascii="Arial" w:hAnsi="Arial" w:cs="Arial"/>
          <w:sz w:val="22"/>
          <w:lang w:val="es-ES_tradnl"/>
        </w:rPr>
      </w:pPr>
      <w:r w:rsidRPr="001F0847">
        <w:rPr>
          <w:rFonts w:ascii="Arial" w:hAnsi="Arial" w:cs="Arial"/>
          <w:sz w:val="22"/>
          <w:lang w:val="es-ES_tradnl"/>
        </w:rPr>
        <w:t xml:space="preserve">Los suelos de la serie Caliche (71) se han desarrollado a expensas de depósitos de areniscas y arcillas calcáreas a profundidades variables, que en algunos casos es de 2 m. están sustentadas por grava calcárea consolidada, del mismo tipo que da origen a los suelos de la serie </w:t>
      </w:r>
      <w:r w:rsidRPr="001F0847">
        <w:rPr>
          <w:rFonts w:ascii="Arial" w:hAnsi="Arial" w:cs="Arial"/>
          <w:sz w:val="22"/>
          <w:u w:val="single"/>
          <w:lang w:val="es-ES_tradnl"/>
        </w:rPr>
        <w:t xml:space="preserve">Marmolejos </w:t>
      </w:r>
      <w:r w:rsidRPr="001F0847">
        <w:rPr>
          <w:rFonts w:ascii="Arial" w:hAnsi="Arial" w:cs="Arial"/>
          <w:sz w:val="22"/>
          <w:lang w:val="es-ES_tradnl"/>
        </w:rPr>
        <w:t>(70).</w:t>
      </w:r>
    </w:p>
    <w:p w:rsidR="00610AA2" w:rsidRPr="001F0847" w:rsidRDefault="00610AA2" w:rsidP="00610AA2">
      <w:pPr>
        <w:spacing w:line="360" w:lineRule="auto"/>
        <w:ind w:right="-11"/>
        <w:jc w:val="both"/>
        <w:rPr>
          <w:rFonts w:ascii="Arial" w:hAnsi="Arial" w:cs="Arial"/>
          <w:sz w:val="22"/>
          <w:lang w:val="es-ES_tradnl"/>
        </w:rPr>
      </w:pPr>
    </w:p>
    <w:p w:rsidR="00610AA2" w:rsidRPr="001F0847" w:rsidRDefault="00610AA2" w:rsidP="00610AA2">
      <w:pPr>
        <w:spacing w:line="360" w:lineRule="auto"/>
        <w:ind w:right="-11"/>
        <w:jc w:val="both"/>
        <w:rPr>
          <w:rFonts w:ascii="Arial" w:hAnsi="Arial" w:cs="Arial"/>
          <w:sz w:val="22"/>
          <w:lang w:val="es-ES_tradnl"/>
        </w:rPr>
      </w:pPr>
      <w:r w:rsidRPr="001F0847">
        <w:rPr>
          <w:rFonts w:ascii="Arial" w:hAnsi="Arial" w:cs="Arial"/>
          <w:sz w:val="22"/>
          <w:lang w:val="es-ES_tradnl"/>
        </w:rPr>
        <w:t xml:space="preserve">Estos suelos son más profundos que los de la serie </w:t>
      </w:r>
      <w:r w:rsidRPr="001F0847">
        <w:rPr>
          <w:rFonts w:ascii="Arial" w:hAnsi="Arial" w:cs="Arial"/>
          <w:sz w:val="22"/>
          <w:u w:val="single"/>
          <w:lang w:val="es-ES_tradnl"/>
        </w:rPr>
        <w:t xml:space="preserve">Marmolejos </w:t>
      </w:r>
      <w:r w:rsidRPr="001F0847">
        <w:rPr>
          <w:rFonts w:ascii="Arial" w:hAnsi="Arial" w:cs="Arial"/>
          <w:sz w:val="22"/>
          <w:lang w:val="es-ES_tradnl"/>
        </w:rPr>
        <w:t>(71), posiblemente por la más rápida meteorización de las arcillas que le dan origen, en comparación con las calizas consolidadas que originan a aquéllas.</w:t>
      </w:r>
    </w:p>
    <w:p w:rsidR="00610AA2" w:rsidRPr="001F0847" w:rsidRDefault="00610AA2" w:rsidP="00610AA2">
      <w:pPr>
        <w:spacing w:line="360" w:lineRule="auto"/>
        <w:ind w:right="-11"/>
        <w:jc w:val="both"/>
        <w:rPr>
          <w:rFonts w:ascii="Arial" w:hAnsi="Arial" w:cs="Arial"/>
          <w:sz w:val="22"/>
          <w:lang w:val="es-ES_tradnl"/>
        </w:rPr>
      </w:pPr>
    </w:p>
    <w:p w:rsidR="00610AA2" w:rsidRPr="001F0847" w:rsidRDefault="00610AA2" w:rsidP="00610AA2">
      <w:pPr>
        <w:spacing w:line="360" w:lineRule="auto"/>
        <w:ind w:right="-11"/>
        <w:jc w:val="both"/>
        <w:rPr>
          <w:rFonts w:ascii="Arial" w:hAnsi="Arial" w:cs="Arial"/>
          <w:sz w:val="22"/>
          <w:lang w:val="es-ES_tradnl"/>
        </w:rPr>
      </w:pPr>
      <w:r w:rsidRPr="001F0847">
        <w:rPr>
          <w:rFonts w:ascii="Arial" w:hAnsi="Arial" w:cs="Arial"/>
          <w:sz w:val="22"/>
          <w:lang w:val="es-ES_tradnl"/>
        </w:rPr>
        <w:t>Un perfil característico de estos suelos muestra lo siguiente:</w:t>
      </w:r>
    </w:p>
    <w:p w:rsidR="00610AA2" w:rsidRPr="001F0847" w:rsidRDefault="00610AA2" w:rsidP="00610AA2">
      <w:pPr>
        <w:spacing w:line="360" w:lineRule="auto"/>
        <w:ind w:right="-11"/>
        <w:jc w:val="both"/>
        <w:rPr>
          <w:rFonts w:ascii="Arial" w:hAnsi="Arial" w:cs="Arial"/>
          <w:sz w:val="22"/>
          <w:lang w:val="es-ES_tradnl"/>
        </w:rPr>
      </w:pPr>
    </w:p>
    <w:p w:rsidR="00610AA2" w:rsidRPr="001F0847" w:rsidRDefault="00610AA2" w:rsidP="00610AA2">
      <w:pPr>
        <w:spacing w:line="360" w:lineRule="auto"/>
        <w:ind w:left="1440" w:right="-11" w:hanging="1440"/>
        <w:jc w:val="both"/>
        <w:rPr>
          <w:rFonts w:ascii="Arial" w:hAnsi="Arial" w:cs="Arial"/>
          <w:sz w:val="22"/>
          <w:lang w:val="es-ES_tradnl"/>
        </w:rPr>
      </w:pPr>
      <w:r w:rsidRPr="001F0847">
        <w:rPr>
          <w:rFonts w:ascii="Arial" w:hAnsi="Arial" w:cs="Arial"/>
          <w:sz w:val="22"/>
          <w:lang w:val="es-ES_tradnl"/>
        </w:rPr>
        <w:t>0</w:t>
      </w:r>
      <w:r w:rsidRPr="001F0847">
        <w:rPr>
          <w:rFonts w:ascii="Arial" w:hAnsi="Arial" w:cs="Arial"/>
          <w:sz w:val="22"/>
          <w:lang w:val="es-ES_tradnl"/>
        </w:rPr>
        <w:noBreakHyphen/>
        <w:t>50 cm.</w:t>
      </w:r>
      <w:r w:rsidRPr="001F0847">
        <w:rPr>
          <w:rFonts w:ascii="Arial" w:hAnsi="Arial" w:cs="Arial"/>
          <w:sz w:val="22"/>
          <w:lang w:val="es-ES_tradnl"/>
        </w:rPr>
        <w:tab/>
        <w:t>franco</w:t>
      </w:r>
      <w:r w:rsidRPr="001F0847">
        <w:rPr>
          <w:rFonts w:ascii="Arial" w:hAnsi="Arial" w:cs="Arial"/>
          <w:sz w:val="22"/>
          <w:lang w:val="es-ES_tradnl"/>
        </w:rPr>
        <w:noBreakHyphen/>
        <w:t>arcilloso calcáreo de color pardo muy oscuro (10YR 212), friable, medianamente estructurado, con pequeña grava calcárea;</w:t>
      </w:r>
    </w:p>
    <w:p w:rsidR="00610AA2" w:rsidRPr="001F0847" w:rsidRDefault="00610AA2" w:rsidP="00610AA2">
      <w:pPr>
        <w:spacing w:line="360" w:lineRule="auto"/>
        <w:ind w:right="-11"/>
        <w:jc w:val="both"/>
        <w:rPr>
          <w:rFonts w:ascii="Arial" w:hAnsi="Arial" w:cs="Arial"/>
          <w:sz w:val="22"/>
          <w:lang w:val="es-ES_tradnl"/>
        </w:rPr>
      </w:pPr>
      <w:r w:rsidRPr="001F0847">
        <w:rPr>
          <w:rFonts w:ascii="Arial" w:hAnsi="Arial" w:cs="Arial"/>
          <w:sz w:val="22"/>
          <w:lang w:val="es-ES_tradnl"/>
        </w:rPr>
        <w:t>50 cm.+</w:t>
      </w:r>
      <w:r w:rsidRPr="001F0847">
        <w:rPr>
          <w:rFonts w:ascii="Arial" w:hAnsi="Arial" w:cs="Arial"/>
          <w:sz w:val="22"/>
          <w:lang w:val="es-ES_tradnl"/>
        </w:rPr>
        <w:tab/>
      </w:r>
      <w:proofErr w:type="gramStart"/>
      <w:r w:rsidRPr="001F0847">
        <w:rPr>
          <w:rFonts w:ascii="Arial" w:hAnsi="Arial" w:cs="Arial"/>
          <w:sz w:val="22"/>
          <w:lang w:val="es-ES_tradnl"/>
        </w:rPr>
        <w:t>areniscas</w:t>
      </w:r>
      <w:proofErr w:type="gramEnd"/>
      <w:r w:rsidRPr="001F0847">
        <w:rPr>
          <w:rFonts w:ascii="Arial" w:hAnsi="Arial" w:cs="Arial"/>
          <w:sz w:val="22"/>
          <w:lang w:val="es-ES_tradnl"/>
        </w:rPr>
        <w:t xml:space="preserve"> y arcillas calcáreas.</w:t>
      </w:r>
    </w:p>
    <w:p w:rsidR="00610AA2" w:rsidRPr="001F0847" w:rsidRDefault="00610AA2" w:rsidP="00610AA2">
      <w:pPr>
        <w:spacing w:line="360" w:lineRule="auto"/>
        <w:ind w:right="-11"/>
        <w:jc w:val="both"/>
        <w:rPr>
          <w:rFonts w:ascii="Arial" w:hAnsi="Arial" w:cs="Arial"/>
          <w:sz w:val="22"/>
          <w:lang w:val="es-ES_tradnl"/>
        </w:rPr>
      </w:pPr>
    </w:p>
    <w:p w:rsidR="00610AA2" w:rsidRPr="001F0847" w:rsidRDefault="00610AA2" w:rsidP="00610AA2">
      <w:pPr>
        <w:spacing w:line="360" w:lineRule="auto"/>
        <w:ind w:right="-11"/>
        <w:jc w:val="both"/>
        <w:rPr>
          <w:rFonts w:ascii="Arial" w:hAnsi="Arial" w:cs="Arial"/>
          <w:sz w:val="22"/>
          <w:lang w:val="es-ES" w:eastAsia="es-DO"/>
        </w:rPr>
      </w:pPr>
      <w:r w:rsidRPr="001F0847">
        <w:rPr>
          <w:rFonts w:ascii="Arial" w:hAnsi="Arial" w:cs="Arial"/>
          <w:sz w:val="22"/>
          <w:lang w:val="es-ES_tradnl"/>
        </w:rPr>
        <w:lastRenderedPageBreak/>
        <w:t xml:space="preserve">Las áreas donde ocurren los suelos de las series </w:t>
      </w:r>
      <w:r w:rsidRPr="001F0847">
        <w:rPr>
          <w:rFonts w:ascii="Arial" w:hAnsi="Arial" w:cs="Arial"/>
          <w:sz w:val="22"/>
          <w:u w:val="single"/>
          <w:lang w:val="es-ES_tradnl"/>
        </w:rPr>
        <w:t xml:space="preserve">Marmolejos </w:t>
      </w:r>
      <w:r w:rsidRPr="001F0847">
        <w:rPr>
          <w:rFonts w:ascii="Arial" w:hAnsi="Arial" w:cs="Arial"/>
          <w:sz w:val="22"/>
          <w:lang w:val="es-ES_tradnl"/>
        </w:rPr>
        <w:t xml:space="preserve">(70) y </w:t>
      </w:r>
      <w:r w:rsidRPr="001F0847">
        <w:rPr>
          <w:rFonts w:ascii="Arial" w:hAnsi="Arial" w:cs="Arial"/>
          <w:sz w:val="22"/>
          <w:u w:val="single"/>
          <w:lang w:val="es-ES_tradnl"/>
        </w:rPr>
        <w:t xml:space="preserve">Caliche </w:t>
      </w:r>
      <w:r w:rsidRPr="001F0847">
        <w:rPr>
          <w:rFonts w:ascii="Arial" w:hAnsi="Arial" w:cs="Arial"/>
          <w:sz w:val="22"/>
          <w:lang w:val="es-ES_tradnl"/>
        </w:rPr>
        <w:t>(71) presentan grados de erosión bastante avanzados, que es necesario controlar principalmente mediante una intensa reforestación. Las áreas con suelos más profundos, con debidas prácticas de conservación pueden utilizarse ventajosamente en cultivos permanentes, que no requieren frecuente roturación.</w:t>
      </w:r>
    </w:p>
    <w:p w:rsidR="00610AA2" w:rsidRPr="001F0847" w:rsidRDefault="00610AA2" w:rsidP="00610AA2">
      <w:pPr>
        <w:spacing w:line="360" w:lineRule="auto"/>
        <w:jc w:val="both"/>
        <w:rPr>
          <w:rFonts w:ascii="Arial" w:hAnsi="Arial" w:cs="Arial"/>
          <w:sz w:val="22"/>
          <w:szCs w:val="22"/>
        </w:rPr>
      </w:pPr>
    </w:p>
    <w:p w:rsidR="00610AA2" w:rsidRPr="001F0847" w:rsidRDefault="00610AA2" w:rsidP="00610AA2">
      <w:pPr>
        <w:spacing w:line="360" w:lineRule="auto"/>
        <w:jc w:val="both"/>
        <w:rPr>
          <w:rFonts w:ascii="Arial" w:hAnsi="Arial" w:cs="Arial"/>
          <w:sz w:val="22"/>
          <w:szCs w:val="22"/>
          <w:lang w:val="es-ES_tradnl"/>
        </w:rPr>
      </w:pPr>
      <w:r w:rsidRPr="001F0847">
        <w:rPr>
          <w:rFonts w:ascii="Arial" w:hAnsi="Arial" w:cs="Arial"/>
          <w:noProof/>
          <w:sz w:val="22"/>
          <w:szCs w:val="22"/>
          <w:lang w:val="en-US" w:eastAsia="en-US"/>
        </w:rPr>
        <w:drawing>
          <wp:inline distT="0" distB="0" distL="0" distR="0" wp14:anchorId="7FDCACA5" wp14:editId="4FD82B81">
            <wp:extent cx="5943600" cy="4592955"/>
            <wp:effectExtent l="0" t="0" r="0" b="0"/>
            <wp:docPr id="24"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UELO.jp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5943600" cy="4592955"/>
                    </a:xfrm>
                    <a:prstGeom prst="rect">
                      <a:avLst/>
                    </a:prstGeom>
                  </pic:spPr>
                </pic:pic>
              </a:graphicData>
            </a:graphic>
          </wp:inline>
        </w:drawing>
      </w:r>
    </w:p>
    <w:p w:rsidR="00610AA2" w:rsidRPr="001F0847" w:rsidRDefault="00610AA2" w:rsidP="00610AA2">
      <w:pPr>
        <w:spacing w:line="360" w:lineRule="auto"/>
        <w:jc w:val="both"/>
        <w:rPr>
          <w:rFonts w:ascii="Arial" w:hAnsi="Arial" w:cs="Arial"/>
          <w:sz w:val="22"/>
          <w:szCs w:val="22"/>
          <w:lang w:val="es-ES_tradnl"/>
        </w:rPr>
      </w:pPr>
    </w:p>
    <w:p w:rsidR="00610AA2" w:rsidRPr="001F0847" w:rsidRDefault="00610AA2" w:rsidP="00610AA2">
      <w:pPr>
        <w:pStyle w:val="Ttulo9"/>
        <w:spacing w:line="360" w:lineRule="auto"/>
        <w:rPr>
          <w:rFonts w:ascii="Arial" w:hAnsi="Arial" w:cs="Arial"/>
          <w:sz w:val="22"/>
          <w:szCs w:val="22"/>
          <w:lang w:val="es-ES"/>
        </w:rPr>
      </w:pPr>
      <w:bookmarkStart w:id="48" w:name="_Toc495845601"/>
      <w:bookmarkStart w:id="49" w:name="_Toc487195891"/>
      <w:bookmarkStart w:id="50" w:name="_Toc454347374"/>
      <w:r w:rsidRPr="001F0847">
        <w:rPr>
          <w:rFonts w:ascii="Arial" w:hAnsi="Arial" w:cs="Arial"/>
          <w:sz w:val="22"/>
          <w:szCs w:val="22"/>
        </w:rPr>
        <w:t>3.1.6. USO POTECIAL AGRICOLA (CLASE)</w:t>
      </w:r>
      <w:bookmarkEnd w:id="48"/>
      <w:bookmarkEnd w:id="49"/>
      <w:bookmarkEnd w:id="50"/>
    </w:p>
    <w:p w:rsidR="00610AA2" w:rsidRPr="001F0847" w:rsidRDefault="00610AA2" w:rsidP="00610AA2">
      <w:pPr>
        <w:tabs>
          <w:tab w:val="left" w:pos="1080"/>
        </w:tabs>
        <w:spacing w:line="360" w:lineRule="auto"/>
        <w:jc w:val="both"/>
        <w:rPr>
          <w:rFonts w:ascii="Arial" w:hAnsi="Arial" w:cs="Arial"/>
          <w:b/>
          <w:bCs/>
          <w:sz w:val="22"/>
          <w:szCs w:val="22"/>
        </w:rPr>
      </w:pPr>
    </w:p>
    <w:p w:rsidR="00610AA2" w:rsidRPr="001F0847" w:rsidRDefault="00610AA2" w:rsidP="00610AA2">
      <w:pPr>
        <w:pStyle w:val="Textoindependiente2"/>
        <w:tabs>
          <w:tab w:val="left" w:pos="4860"/>
        </w:tabs>
        <w:spacing w:line="360" w:lineRule="auto"/>
        <w:jc w:val="both"/>
        <w:rPr>
          <w:rFonts w:ascii="Arial" w:hAnsi="Arial" w:cs="Arial"/>
          <w:sz w:val="22"/>
          <w:szCs w:val="26"/>
        </w:rPr>
      </w:pPr>
      <w:r w:rsidRPr="001F0847">
        <w:rPr>
          <w:rFonts w:ascii="Arial" w:hAnsi="Arial" w:cs="Arial"/>
          <w:spacing w:val="6"/>
          <w:sz w:val="22"/>
          <w:szCs w:val="26"/>
        </w:rPr>
        <w:t xml:space="preserve">Según las condiciones climáticas (Zona de Vida) y la conformaciones de los suelos, la vegetación de la zona se encuentra en la Clase IV, son terrenos </w:t>
      </w:r>
      <w:r w:rsidRPr="001F0847">
        <w:rPr>
          <w:rFonts w:ascii="Arial" w:hAnsi="Arial" w:cs="Arial"/>
          <w:sz w:val="22"/>
          <w:szCs w:val="26"/>
        </w:rPr>
        <w:t>cultivables, aptos para el riego, solamente con cultivos muy rentables; con topografía llana, ondulada o suavemente alomada, y con factores limitantes de alguna severidad, productividad mediana con prácticas intensivas de manejo y con marcadas limitaciones en los cultivos posibles.</w:t>
      </w:r>
    </w:p>
    <w:p w:rsidR="00610AA2" w:rsidRPr="001F0847" w:rsidRDefault="00610AA2" w:rsidP="00610AA2">
      <w:pPr>
        <w:tabs>
          <w:tab w:val="left" w:pos="4860"/>
        </w:tabs>
        <w:spacing w:line="360" w:lineRule="auto"/>
        <w:jc w:val="both"/>
        <w:rPr>
          <w:rFonts w:ascii="Arial" w:hAnsi="Arial" w:cs="Arial"/>
          <w:sz w:val="22"/>
          <w:szCs w:val="26"/>
        </w:rPr>
      </w:pPr>
    </w:p>
    <w:p w:rsidR="00610AA2" w:rsidRPr="001F0847" w:rsidRDefault="00610AA2" w:rsidP="00610AA2">
      <w:pPr>
        <w:spacing w:line="360" w:lineRule="auto"/>
        <w:jc w:val="both"/>
        <w:rPr>
          <w:rFonts w:ascii="Arial" w:hAnsi="Arial" w:cs="Arial"/>
          <w:sz w:val="22"/>
          <w:szCs w:val="26"/>
        </w:rPr>
      </w:pPr>
      <w:r w:rsidRPr="001F0847">
        <w:rPr>
          <w:rFonts w:ascii="Arial" w:hAnsi="Arial" w:cs="Arial"/>
          <w:sz w:val="22"/>
          <w:szCs w:val="26"/>
        </w:rPr>
        <w:t xml:space="preserve">Incluye suelos residuales, generalmente sobre calizas, algunos suelos aluviales de fertilidad relativamente baja y suelos </w:t>
      </w:r>
      <w:proofErr w:type="spellStart"/>
      <w:r w:rsidRPr="001F0847">
        <w:rPr>
          <w:rFonts w:ascii="Arial" w:hAnsi="Arial" w:cs="Arial"/>
          <w:sz w:val="22"/>
          <w:szCs w:val="26"/>
        </w:rPr>
        <w:t>coluviales</w:t>
      </w:r>
      <w:proofErr w:type="spellEnd"/>
      <w:r w:rsidRPr="001F0847">
        <w:rPr>
          <w:rFonts w:ascii="Arial" w:hAnsi="Arial" w:cs="Arial"/>
          <w:sz w:val="22"/>
          <w:szCs w:val="26"/>
        </w:rPr>
        <w:t xml:space="preserve">, particularmente de los valles </w:t>
      </w:r>
      <w:proofErr w:type="spellStart"/>
      <w:r w:rsidRPr="001F0847">
        <w:rPr>
          <w:rFonts w:ascii="Arial" w:hAnsi="Arial" w:cs="Arial"/>
          <w:sz w:val="22"/>
          <w:szCs w:val="26"/>
        </w:rPr>
        <w:t>intramontanos</w:t>
      </w:r>
      <w:proofErr w:type="spellEnd"/>
      <w:r w:rsidRPr="001F0847">
        <w:rPr>
          <w:rFonts w:ascii="Arial" w:hAnsi="Arial" w:cs="Arial"/>
          <w:sz w:val="22"/>
          <w:szCs w:val="26"/>
        </w:rPr>
        <w:t xml:space="preserve">. Los principales factores limitantes son la fertilidad inherente, la </w:t>
      </w:r>
      <w:proofErr w:type="spellStart"/>
      <w:r w:rsidRPr="001F0847">
        <w:rPr>
          <w:rFonts w:ascii="Arial" w:hAnsi="Arial" w:cs="Arial"/>
          <w:sz w:val="22"/>
          <w:szCs w:val="26"/>
        </w:rPr>
        <w:t>pedregosidad</w:t>
      </w:r>
      <w:proofErr w:type="spellEnd"/>
      <w:r w:rsidRPr="001F0847">
        <w:rPr>
          <w:rFonts w:ascii="Arial" w:hAnsi="Arial" w:cs="Arial"/>
          <w:sz w:val="22"/>
          <w:szCs w:val="26"/>
        </w:rPr>
        <w:t xml:space="preserve">, el drenaje excesivo y en menor grado la profundidad efectiva y la salinidad. También se han incluido varios suelos que tienen buenas condiciones físicas pero están afectados por un factor de aridez. Estos suelos con beneficio de riego, posiblemente pasarían a la clase II. Los terrenos correspondientes a esta clase ocurren principalmente en la llanura costera del Caribe, donde incluyen suelos de las series Francisco; Matanzas, fase poco rocosa; </w:t>
      </w:r>
      <w:proofErr w:type="spellStart"/>
      <w:r w:rsidRPr="001F0847">
        <w:rPr>
          <w:rFonts w:ascii="Arial" w:hAnsi="Arial" w:cs="Arial"/>
          <w:sz w:val="22"/>
          <w:szCs w:val="26"/>
        </w:rPr>
        <w:t>Jalonga</w:t>
      </w:r>
      <w:proofErr w:type="spellEnd"/>
      <w:r w:rsidRPr="001F0847">
        <w:rPr>
          <w:rFonts w:ascii="Arial" w:hAnsi="Arial" w:cs="Arial"/>
          <w:sz w:val="22"/>
          <w:szCs w:val="26"/>
        </w:rPr>
        <w:t xml:space="preserve">, Santa Clara y Habana; en la zona al oeste de Los </w:t>
      </w:r>
      <w:proofErr w:type="spellStart"/>
      <w:r w:rsidRPr="001F0847">
        <w:rPr>
          <w:rFonts w:ascii="Arial" w:hAnsi="Arial" w:cs="Arial"/>
          <w:sz w:val="22"/>
          <w:szCs w:val="26"/>
        </w:rPr>
        <w:t>Haitises</w:t>
      </w:r>
      <w:proofErr w:type="spellEnd"/>
      <w:r w:rsidRPr="001F0847">
        <w:rPr>
          <w:rFonts w:ascii="Arial" w:hAnsi="Arial" w:cs="Arial"/>
          <w:sz w:val="22"/>
          <w:szCs w:val="26"/>
        </w:rPr>
        <w:t xml:space="preserve"> (series </w:t>
      </w:r>
      <w:proofErr w:type="spellStart"/>
      <w:r w:rsidRPr="001F0847">
        <w:rPr>
          <w:rFonts w:ascii="Arial" w:hAnsi="Arial" w:cs="Arial"/>
          <w:sz w:val="22"/>
          <w:szCs w:val="26"/>
        </w:rPr>
        <w:t>Guanuma</w:t>
      </w:r>
      <w:proofErr w:type="spellEnd"/>
      <w:r w:rsidRPr="001F0847">
        <w:rPr>
          <w:rFonts w:ascii="Arial" w:hAnsi="Arial" w:cs="Arial"/>
          <w:sz w:val="22"/>
          <w:szCs w:val="26"/>
        </w:rPr>
        <w:t xml:space="preserve">, </w:t>
      </w:r>
      <w:proofErr w:type="spellStart"/>
      <w:r w:rsidRPr="001F0847">
        <w:rPr>
          <w:rFonts w:ascii="Arial" w:hAnsi="Arial" w:cs="Arial"/>
          <w:sz w:val="22"/>
          <w:szCs w:val="26"/>
        </w:rPr>
        <w:t>Elmhurst</w:t>
      </w:r>
      <w:proofErr w:type="spellEnd"/>
      <w:r w:rsidRPr="001F0847">
        <w:rPr>
          <w:rFonts w:ascii="Arial" w:hAnsi="Arial" w:cs="Arial"/>
          <w:sz w:val="22"/>
          <w:szCs w:val="26"/>
        </w:rPr>
        <w:t xml:space="preserve"> y </w:t>
      </w:r>
      <w:proofErr w:type="spellStart"/>
      <w:r w:rsidRPr="001F0847">
        <w:rPr>
          <w:rFonts w:ascii="Arial" w:hAnsi="Arial" w:cs="Arial"/>
          <w:sz w:val="22"/>
          <w:szCs w:val="26"/>
        </w:rPr>
        <w:t>Jalonga</w:t>
      </w:r>
      <w:proofErr w:type="spellEnd"/>
      <w:r w:rsidRPr="001F0847">
        <w:rPr>
          <w:rFonts w:ascii="Arial" w:hAnsi="Arial" w:cs="Arial"/>
          <w:sz w:val="22"/>
          <w:szCs w:val="26"/>
        </w:rPr>
        <w:t xml:space="preserve">); en la península de Samaná, donde está representada casi exclusivamente por suelos Greenville; en la parte occidental del Cibao (series </w:t>
      </w:r>
      <w:proofErr w:type="spellStart"/>
      <w:r w:rsidRPr="001F0847">
        <w:rPr>
          <w:rFonts w:ascii="Arial" w:hAnsi="Arial" w:cs="Arial"/>
          <w:sz w:val="22"/>
          <w:szCs w:val="26"/>
        </w:rPr>
        <w:t>Jicomé</w:t>
      </w:r>
      <w:proofErr w:type="spellEnd"/>
      <w:r w:rsidRPr="001F0847">
        <w:rPr>
          <w:rFonts w:ascii="Arial" w:hAnsi="Arial" w:cs="Arial"/>
          <w:sz w:val="22"/>
          <w:szCs w:val="26"/>
        </w:rPr>
        <w:t xml:space="preserve"> y </w:t>
      </w:r>
      <w:proofErr w:type="spellStart"/>
      <w:r w:rsidRPr="001F0847">
        <w:rPr>
          <w:rFonts w:ascii="Arial" w:hAnsi="Arial" w:cs="Arial"/>
          <w:sz w:val="22"/>
          <w:szCs w:val="26"/>
        </w:rPr>
        <w:t>Guayubin</w:t>
      </w:r>
      <w:proofErr w:type="spellEnd"/>
      <w:r w:rsidRPr="001F0847">
        <w:rPr>
          <w:rFonts w:ascii="Arial" w:hAnsi="Arial" w:cs="Arial"/>
          <w:sz w:val="22"/>
          <w:szCs w:val="26"/>
        </w:rPr>
        <w:t xml:space="preserve">) y en la región suroeste del país suelos Francisco, Matanzas, fase poco  rocosa; Azua y Elías Piña. </w:t>
      </w:r>
    </w:p>
    <w:p w:rsidR="00610AA2" w:rsidRPr="001F0847" w:rsidRDefault="00610AA2" w:rsidP="00610AA2">
      <w:pPr>
        <w:spacing w:line="360" w:lineRule="auto"/>
        <w:jc w:val="both"/>
        <w:rPr>
          <w:rFonts w:ascii="Arial" w:hAnsi="Arial" w:cs="Arial"/>
          <w:sz w:val="22"/>
          <w:szCs w:val="26"/>
        </w:rPr>
      </w:pPr>
    </w:p>
    <w:p w:rsidR="00610AA2" w:rsidRPr="001F0847" w:rsidRDefault="00610AA2" w:rsidP="00610AA2">
      <w:pPr>
        <w:spacing w:line="360" w:lineRule="auto"/>
        <w:jc w:val="both"/>
        <w:rPr>
          <w:rFonts w:ascii="Arial" w:hAnsi="Arial" w:cs="Arial"/>
          <w:sz w:val="22"/>
          <w:szCs w:val="26"/>
        </w:rPr>
      </w:pPr>
      <w:r w:rsidRPr="001F0847">
        <w:rPr>
          <w:rFonts w:ascii="Arial" w:hAnsi="Arial" w:cs="Arial"/>
          <w:sz w:val="22"/>
          <w:szCs w:val="26"/>
        </w:rPr>
        <w:t>El uso potencial de estas tierras es para cultivos, aunque es más limitado que en las clases I y II, requiriendo prácticas de manejo más intensivas, especializadas y costosas que en aquellas. La diversificación de cultivos está a su vez limitada por las características peculiares de cada unidad productiva, particularmente por las condiciones de aridez prevalecientes en las regiones noroeste y sureste del país. En algunos casos, consideraciones económicas puede que hagan deseable dedicar algunos de los terrenos de esta clase a pastos o aun a usos forestales. En términos generales, puede decirse que la productividad de estos terrenos será una función directa del nivel e intensidad del manejo.</w:t>
      </w:r>
    </w:p>
    <w:p w:rsidR="00610AA2" w:rsidRPr="001F0847" w:rsidRDefault="00610AA2" w:rsidP="00610AA2">
      <w:pPr>
        <w:spacing w:line="360" w:lineRule="auto"/>
        <w:jc w:val="both"/>
        <w:rPr>
          <w:rFonts w:ascii="Arial" w:hAnsi="Arial" w:cs="Arial"/>
          <w:sz w:val="22"/>
          <w:szCs w:val="26"/>
        </w:rPr>
      </w:pPr>
    </w:p>
    <w:p w:rsidR="00610AA2" w:rsidRPr="001F0847" w:rsidRDefault="00610AA2" w:rsidP="00610AA2">
      <w:pPr>
        <w:spacing w:line="360" w:lineRule="auto"/>
        <w:jc w:val="both"/>
        <w:rPr>
          <w:rFonts w:ascii="Arial" w:hAnsi="Arial" w:cs="Arial"/>
          <w:sz w:val="22"/>
          <w:szCs w:val="26"/>
        </w:rPr>
      </w:pPr>
      <w:r w:rsidRPr="001F0847">
        <w:rPr>
          <w:rFonts w:ascii="Arial" w:hAnsi="Arial" w:cs="Arial"/>
          <w:sz w:val="22"/>
          <w:szCs w:val="26"/>
        </w:rPr>
        <w:t xml:space="preserve">El riego es condición importante para casi todos los terrenos de la clase, pero absolutamente primordial para los que tienen un factor de aridez. La remoción de piedra es importante en suelos como los </w:t>
      </w:r>
      <w:proofErr w:type="spellStart"/>
      <w:r w:rsidRPr="001F0847">
        <w:rPr>
          <w:rFonts w:ascii="Arial" w:hAnsi="Arial" w:cs="Arial"/>
          <w:sz w:val="22"/>
          <w:szCs w:val="26"/>
        </w:rPr>
        <w:t>Jalonga</w:t>
      </w:r>
      <w:proofErr w:type="spellEnd"/>
      <w:r w:rsidRPr="001F0847">
        <w:rPr>
          <w:rFonts w:ascii="Arial" w:hAnsi="Arial" w:cs="Arial"/>
          <w:sz w:val="22"/>
          <w:szCs w:val="26"/>
        </w:rPr>
        <w:t xml:space="preserve"> y </w:t>
      </w:r>
      <w:proofErr w:type="spellStart"/>
      <w:r w:rsidRPr="001F0847">
        <w:rPr>
          <w:rFonts w:ascii="Arial" w:hAnsi="Arial" w:cs="Arial"/>
          <w:sz w:val="22"/>
          <w:szCs w:val="26"/>
        </w:rPr>
        <w:t>Euzkalduna</w:t>
      </w:r>
      <w:proofErr w:type="spellEnd"/>
      <w:r w:rsidRPr="001F0847">
        <w:rPr>
          <w:rFonts w:ascii="Arial" w:hAnsi="Arial" w:cs="Arial"/>
          <w:sz w:val="22"/>
          <w:szCs w:val="26"/>
        </w:rPr>
        <w:t xml:space="preserve"> y las prácticas de conservación, como cultivos en contorno, terrazas y cultivos de cobertura, son muy recomendables en los terrenos con alguna pendiente, particularmente en los suelos friables, con textura ligera, del oeste del país. El bajo tenor de materia orgánica de una gran parte de los suelos correspondientes a esta clase hace altamente recomendable la incorporación de residuos de cosechas al terreno y la rotación con leguminosas utilizadas como abono verde.</w:t>
      </w:r>
    </w:p>
    <w:p w:rsidR="00610AA2" w:rsidRPr="001F0847" w:rsidRDefault="00610AA2" w:rsidP="00610AA2">
      <w:pPr>
        <w:spacing w:line="360" w:lineRule="auto"/>
        <w:jc w:val="both"/>
        <w:rPr>
          <w:rFonts w:ascii="Arial" w:hAnsi="Arial" w:cs="Arial"/>
          <w:sz w:val="22"/>
          <w:szCs w:val="26"/>
        </w:rPr>
      </w:pPr>
    </w:p>
    <w:p w:rsidR="00610AA2" w:rsidRPr="001F0847" w:rsidRDefault="00610AA2" w:rsidP="00610AA2">
      <w:pPr>
        <w:jc w:val="center"/>
        <w:rPr>
          <w:rFonts w:ascii="Arial" w:hAnsi="Arial" w:cs="Arial"/>
          <w:sz w:val="22"/>
          <w:szCs w:val="26"/>
        </w:rPr>
      </w:pPr>
      <w:r w:rsidRPr="001F0847">
        <w:rPr>
          <w:rFonts w:ascii="Arial" w:hAnsi="Arial" w:cs="Arial"/>
          <w:noProof/>
          <w:sz w:val="22"/>
          <w:szCs w:val="26"/>
          <w:lang w:val="en-US" w:eastAsia="en-US"/>
        </w:rPr>
        <w:lastRenderedPageBreak/>
        <w:drawing>
          <wp:inline distT="0" distB="0" distL="0" distR="0" wp14:anchorId="3309CD8E" wp14:editId="1A1F8453">
            <wp:extent cx="5943600" cy="4592955"/>
            <wp:effectExtent l="0" t="0" r="0" b="0"/>
            <wp:docPr id="2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LASE.jp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943600" cy="4592955"/>
                    </a:xfrm>
                    <a:prstGeom prst="rect">
                      <a:avLst/>
                    </a:prstGeom>
                  </pic:spPr>
                </pic:pic>
              </a:graphicData>
            </a:graphic>
          </wp:inline>
        </w:drawing>
      </w:r>
    </w:p>
    <w:p w:rsidR="00610AA2" w:rsidRPr="001F0847" w:rsidRDefault="00610AA2" w:rsidP="00610AA2">
      <w:pPr>
        <w:pStyle w:val="Ttulo6"/>
        <w:rPr>
          <w:rFonts w:ascii="Arial" w:hAnsi="Arial" w:cs="Arial"/>
          <w:color w:val="auto"/>
          <w:lang w:val="es-ES_tradnl"/>
        </w:rPr>
      </w:pPr>
      <w:bookmarkStart w:id="51" w:name="_Toc487406359"/>
    </w:p>
    <w:bookmarkEnd w:id="51"/>
    <w:p w:rsidR="00610AA2" w:rsidRPr="001F0847" w:rsidRDefault="00610AA2">
      <w:pPr>
        <w:suppressAutoHyphens w:val="0"/>
        <w:rPr>
          <w:rFonts w:ascii="Arial" w:hAnsi="Arial" w:cs="Arial"/>
          <w:b/>
          <w:bCs/>
          <w:kern w:val="2"/>
          <w:sz w:val="22"/>
          <w:szCs w:val="22"/>
        </w:rPr>
      </w:pPr>
      <w:r w:rsidRPr="001F0847">
        <w:rPr>
          <w:rFonts w:ascii="Arial" w:hAnsi="Arial" w:cs="Arial"/>
          <w:b/>
          <w:bCs/>
          <w:kern w:val="2"/>
          <w:sz w:val="22"/>
          <w:szCs w:val="22"/>
        </w:rPr>
        <w:br w:type="page"/>
      </w:r>
    </w:p>
    <w:p w:rsidR="00610AA2" w:rsidRPr="001F0847" w:rsidRDefault="00610AA2" w:rsidP="00610AA2">
      <w:pPr>
        <w:suppressAutoHyphens w:val="0"/>
        <w:spacing w:line="360" w:lineRule="auto"/>
        <w:rPr>
          <w:rFonts w:ascii="Arial" w:hAnsi="Arial" w:cs="Arial"/>
          <w:b/>
          <w:bCs/>
          <w:kern w:val="2"/>
          <w:sz w:val="22"/>
          <w:szCs w:val="22"/>
        </w:rPr>
      </w:pPr>
    </w:p>
    <w:p w:rsidR="00610AA2" w:rsidRPr="001F0847" w:rsidRDefault="00610AA2" w:rsidP="001F0847">
      <w:pPr>
        <w:pStyle w:val="Ttulo3"/>
      </w:pPr>
      <w:bookmarkStart w:id="52" w:name="_Toc495845604"/>
      <w:bookmarkStart w:id="53" w:name="_Toc487195894"/>
      <w:bookmarkStart w:id="54" w:name="_Toc454347375"/>
      <w:bookmarkStart w:id="55" w:name="_Toc155246379"/>
      <w:r w:rsidRPr="001F0847">
        <w:t>3.2. DESCRIPCIÓN DEL MEDIO BIÓTICO</w:t>
      </w:r>
      <w:bookmarkEnd w:id="52"/>
      <w:bookmarkEnd w:id="53"/>
      <w:bookmarkEnd w:id="54"/>
      <w:bookmarkEnd w:id="55"/>
    </w:p>
    <w:p w:rsidR="00610AA2" w:rsidRPr="001F0847" w:rsidRDefault="00610AA2" w:rsidP="00610AA2">
      <w:pPr>
        <w:spacing w:line="360" w:lineRule="auto"/>
        <w:jc w:val="center"/>
        <w:rPr>
          <w:rFonts w:ascii="Arial" w:hAnsi="Arial" w:cs="Arial"/>
          <w:b/>
          <w:sz w:val="22"/>
          <w:szCs w:val="22"/>
        </w:rPr>
      </w:pPr>
    </w:p>
    <w:p w:rsidR="00610AA2" w:rsidRPr="001F0847" w:rsidRDefault="00610AA2" w:rsidP="00610AA2">
      <w:pPr>
        <w:pStyle w:val="Estilo"/>
        <w:spacing w:line="360" w:lineRule="auto"/>
        <w:rPr>
          <w:b/>
          <w:sz w:val="22"/>
          <w:szCs w:val="22"/>
          <w:lang w:val="es-ES_tradnl"/>
        </w:rPr>
      </w:pPr>
      <w:r w:rsidRPr="001F0847">
        <w:rPr>
          <w:b/>
          <w:sz w:val="22"/>
          <w:szCs w:val="22"/>
          <w:lang w:val="es-ES_tradnl"/>
        </w:rPr>
        <w:t xml:space="preserve">3.2.1. Flora </w:t>
      </w:r>
    </w:p>
    <w:p w:rsidR="00610AA2" w:rsidRPr="001F0847" w:rsidRDefault="00610AA2" w:rsidP="00610AA2">
      <w:pPr>
        <w:pStyle w:val="Ttulo8"/>
        <w:spacing w:line="360" w:lineRule="auto"/>
        <w:rPr>
          <w:rFonts w:ascii="Arial" w:hAnsi="Arial" w:cs="Arial"/>
          <w:b/>
          <w:color w:val="auto"/>
          <w:sz w:val="22"/>
        </w:rPr>
      </w:pPr>
      <w:bookmarkStart w:id="56" w:name="_Toc487201344"/>
      <w:r w:rsidRPr="001F0847">
        <w:rPr>
          <w:rFonts w:ascii="Arial" w:hAnsi="Arial" w:cs="Arial"/>
          <w:color w:val="auto"/>
        </w:rPr>
        <w:t>Composición de la flora en la zona del proyecto CORAL VIEW”</w:t>
      </w:r>
      <w:bookmarkEnd w:id="56"/>
    </w:p>
    <w:tbl>
      <w:tblPr>
        <w:tblStyle w:val="Sombreadomedio1-nfasis11"/>
        <w:tblW w:w="10193" w:type="dxa"/>
        <w:tblLook w:val="04A0" w:firstRow="1" w:lastRow="0" w:firstColumn="1" w:lastColumn="0" w:noHBand="0" w:noVBand="1"/>
      </w:tblPr>
      <w:tblGrid>
        <w:gridCol w:w="1546"/>
        <w:gridCol w:w="3526"/>
        <w:gridCol w:w="1706"/>
        <w:gridCol w:w="1295"/>
        <w:gridCol w:w="1001"/>
        <w:gridCol w:w="1119"/>
      </w:tblGrid>
      <w:tr w:rsidR="00610AA2" w:rsidRPr="001F0847" w:rsidTr="00610AA2">
        <w:trPr>
          <w:cnfStyle w:val="100000000000" w:firstRow="1" w:lastRow="0" w:firstColumn="0" w:lastColumn="0" w:oddVBand="0" w:evenVBand="0" w:oddHBand="0"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546" w:type="dxa"/>
            <w:hideMark/>
          </w:tcPr>
          <w:p w:rsidR="00610AA2" w:rsidRPr="001F0847" w:rsidRDefault="00610AA2">
            <w:pPr>
              <w:jc w:val="center"/>
              <w:rPr>
                <w:rFonts w:ascii="Arial" w:hAnsi="Arial" w:cs="Arial"/>
                <w:color w:val="auto"/>
                <w:kern w:val="2"/>
                <w:sz w:val="20"/>
                <w:szCs w:val="20"/>
                <w:lang w:val="es-ES"/>
              </w:rPr>
            </w:pPr>
            <w:r w:rsidRPr="001F0847">
              <w:rPr>
                <w:rFonts w:ascii="Arial" w:hAnsi="Arial" w:cs="Arial"/>
                <w:b w:val="0"/>
                <w:bCs w:val="0"/>
                <w:color w:val="auto"/>
                <w:sz w:val="20"/>
                <w:szCs w:val="20"/>
              </w:rPr>
              <w:t>Nombre Común</w:t>
            </w:r>
          </w:p>
        </w:tc>
        <w:tc>
          <w:tcPr>
            <w:tcW w:w="3526" w:type="dxa"/>
            <w:hideMark/>
          </w:tcPr>
          <w:p w:rsidR="00610AA2" w:rsidRPr="001F0847" w:rsidRDefault="00610AA2">
            <w:pPr>
              <w:jc w:val="center"/>
              <w:cnfStyle w:val="100000000000" w:firstRow="1" w:lastRow="0" w:firstColumn="0" w:lastColumn="0" w:oddVBand="0" w:evenVBand="0" w:oddHBand="0" w:evenHBand="0" w:firstRowFirstColumn="0" w:firstRowLastColumn="0" w:lastRowFirstColumn="0" w:lastRowLastColumn="0"/>
              <w:rPr>
                <w:rFonts w:ascii="Arial" w:hAnsi="Arial" w:cs="Arial"/>
                <w:color w:val="auto"/>
                <w:kern w:val="2"/>
                <w:sz w:val="20"/>
                <w:szCs w:val="20"/>
                <w:lang w:val="es-ES"/>
              </w:rPr>
            </w:pPr>
            <w:r w:rsidRPr="001F0847">
              <w:rPr>
                <w:rFonts w:ascii="Arial" w:hAnsi="Arial" w:cs="Arial"/>
                <w:b w:val="0"/>
                <w:bCs w:val="0"/>
                <w:color w:val="auto"/>
                <w:sz w:val="20"/>
                <w:szCs w:val="20"/>
              </w:rPr>
              <w:t>Genero / Especie</w:t>
            </w:r>
          </w:p>
        </w:tc>
        <w:tc>
          <w:tcPr>
            <w:tcW w:w="1706" w:type="dxa"/>
            <w:hideMark/>
          </w:tcPr>
          <w:p w:rsidR="00610AA2" w:rsidRPr="001F0847" w:rsidRDefault="00610AA2">
            <w:pPr>
              <w:jc w:val="center"/>
              <w:cnfStyle w:val="100000000000" w:firstRow="1" w:lastRow="0" w:firstColumn="0" w:lastColumn="0" w:oddVBand="0" w:evenVBand="0" w:oddHBand="0" w:evenHBand="0" w:firstRowFirstColumn="0" w:firstRowLastColumn="0" w:lastRowFirstColumn="0" w:lastRowLastColumn="0"/>
              <w:rPr>
                <w:rFonts w:ascii="Arial" w:hAnsi="Arial" w:cs="Arial"/>
                <w:color w:val="auto"/>
                <w:kern w:val="2"/>
                <w:sz w:val="20"/>
                <w:szCs w:val="20"/>
                <w:lang w:val="es-ES"/>
              </w:rPr>
            </w:pPr>
            <w:r w:rsidRPr="001F0847">
              <w:rPr>
                <w:rFonts w:ascii="Arial" w:hAnsi="Arial" w:cs="Arial"/>
                <w:b w:val="0"/>
                <w:bCs w:val="0"/>
                <w:color w:val="auto"/>
                <w:sz w:val="20"/>
                <w:szCs w:val="20"/>
              </w:rPr>
              <w:t>familia</w:t>
            </w:r>
          </w:p>
        </w:tc>
        <w:tc>
          <w:tcPr>
            <w:tcW w:w="1295" w:type="dxa"/>
            <w:hideMark/>
          </w:tcPr>
          <w:p w:rsidR="00610AA2" w:rsidRPr="001F0847" w:rsidRDefault="00610AA2">
            <w:pPr>
              <w:pStyle w:val="Ttulo1"/>
              <w:ind w:left="1080" w:hanging="720"/>
              <w:jc w:val="center"/>
              <w:outlineLvl w:val="0"/>
              <w:cnfStyle w:val="100000000000" w:firstRow="1" w:lastRow="0" w:firstColumn="0" w:lastColumn="0" w:oddVBand="0" w:evenVBand="0" w:oddHBand="0" w:evenHBand="0" w:firstRowFirstColumn="0" w:firstRowLastColumn="0" w:lastRowFirstColumn="0" w:lastRowLastColumn="0"/>
              <w:rPr>
                <w:color w:val="auto"/>
                <w:sz w:val="20"/>
                <w:szCs w:val="20"/>
                <w:lang w:val="es-ES"/>
              </w:rPr>
            </w:pPr>
            <w:bookmarkStart w:id="57" w:name="_Toc454345933"/>
            <w:bookmarkStart w:id="58" w:name="_Toc454347376"/>
            <w:bookmarkStart w:id="59" w:name="_Toc487195895"/>
            <w:bookmarkStart w:id="60" w:name="_Toc494056312"/>
            <w:bookmarkStart w:id="61" w:name="_Toc495845605"/>
            <w:bookmarkStart w:id="62" w:name="_Toc155246380"/>
            <w:r w:rsidRPr="001F0847">
              <w:rPr>
                <w:color w:val="auto"/>
                <w:sz w:val="20"/>
                <w:szCs w:val="20"/>
              </w:rPr>
              <w:t>Estatus</w:t>
            </w:r>
            <w:bookmarkEnd w:id="57"/>
            <w:bookmarkEnd w:id="58"/>
            <w:bookmarkEnd w:id="59"/>
            <w:bookmarkEnd w:id="60"/>
            <w:bookmarkEnd w:id="61"/>
            <w:bookmarkEnd w:id="62"/>
          </w:p>
        </w:tc>
        <w:tc>
          <w:tcPr>
            <w:tcW w:w="1001" w:type="dxa"/>
            <w:hideMark/>
          </w:tcPr>
          <w:p w:rsidR="00610AA2" w:rsidRPr="001F0847" w:rsidRDefault="00610AA2">
            <w:pPr>
              <w:jc w:val="center"/>
              <w:cnfStyle w:val="100000000000" w:firstRow="1" w:lastRow="0" w:firstColumn="0" w:lastColumn="0" w:oddVBand="0" w:evenVBand="0" w:oddHBand="0" w:evenHBand="0" w:firstRowFirstColumn="0" w:firstRowLastColumn="0" w:lastRowFirstColumn="0" w:lastRowLastColumn="0"/>
              <w:rPr>
                <w:rFonts w:ascii="Arial" w:hAnsi="Arial" w:cs="Arial"/>
                <w:color w:val="auto"/>
                <w:kern w:val="2"/>
                <w:sz w:val="20"/>
                <w:szCs w:val="20"/>
                <w:lang w:val="es-ES"/>
              </w:rPr>
            </w:pPr>
            <w:r w:rsidRPr="001F0847">
              <w:rPr>
                <w:rFonts w:ascii="Arial" w:hAnsi="Arial" w:cs="Arial"/>
                <w:b w:val="0"/>
                <w:bCs w:val="0"/>
                <w:color w:val="auto"/>
                <w:sz w:val="20"/>
                <w:szCs w:val="20"/>
              </w:rPr>
              <w:t>Forma de vida</w:t>
            </w:r>
          </w:p>
        </w:tc>
        <w:tc>
          <w:tcPr>
            <w:tcW w:w="1119" w:type="dxa"/>
            <w:hideMark/>
          </w:tcPr>
          <w:p w:rsidR="00610AA2" w:rsidRPr="001F0847" w:rsidRDefault="00610AA2">
            <w:pPr>
              <w:jc w:val="center"/>
              <w:cnfStyle w:val="100000000000" w:firstRow="1" w:lastRow="0" w:firstColumn="0" w:lastColumn="0" w:oddVBand="0" w:evenVBand="0" w:oddHBand="0" w:evenHBand="0" w:firstRowFirstColumn="0" w:firstRowLastColumn="0" w:lastRowFirstColumn="0" w:lastRowLastColumn="0"/>
              <w:rPr>
                <w:rFonts w:ascii="Arial" w:hAnsi="Arial" w:cs="Arial"/>
                <w:color w:val="auto"/>
                <w:kern w:val="2"/>
                <w:sz w:val="20"/>
                <w:szCs w:val="20"/>
                <w:lang w:val="es-ES"/>
              </w:rPr>
            </w:pPr>
            <w:r w:rsidRPr="001F0847">
              <w:rPr>
                <w:rFonts w:ascii="Arial" w:hAnsi="Arial" w:cs="Arial"/>
                <w:b w:val="0"/>
                <w:bCs w:val="0"/>
                <w:color w:val="auto"/>
                <w:sz w:val="20"/>
                <w:szCs w:val="20"/>
              </w:rPr>
              <w:t>categoría</w:t>
            </w:r>
          </w:p>
        </w:tc>
      </w:tr>
      <w:tr w:rsidR="00610AA2" w:rsidRPr="001F0847" w:rsidTr="00610AA2">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546" w:type="dxa"/>
            <w:hideMark/>
          </w:tcPr>
          <w:p w:rsidR="00610AA2" w:rsidRPr="001F0847" w:rsidRDefault="00610AA2">
            <w:pPr>
              <w:jc w:val="both"/>
              <w:rPr>
                <w:rFonts w:ascii="Arial" w:hAnsi="Arial" w:cs="Arial"/>
                <w:kern w:val="2"/>
                <w:sz w:val="20"/>
                <w:szCs w:val="20"/>
                <w:lang w:val="es-ES"/>
              </w:rPr>
            </w:pPr>
            <w:r w:rsidRPr="001F0847">
              <w:rPr>
                <w:rFonts w:ascii="Arial" w:hAnsi="Arial" w:cs="Arial"/>
                <w:sz w:val="20"/>
                <w:szCs w:val="20"/>
              </w:rPr>
              <w:t>Mango</w:t>
            </w:r>
          </w:p>
        </w:tc>
        <w:tc>
          <w:tcPr>
            <w:tcW w:w="3526" w:type="dxa"/>
            <w:hideMark/>
          </w:tcPr>
          <w:p w:rsidR="00610AA2" w:rsidRPr="001F0847" w:rsidRDefault="00610AA2">
            <w:pPr>
              <w:cnfStyle w:val="000000100000" w:firstRow="0" w:lastRow="0" w:firstColumn="0" w:lastColumn="0" w:oddVBand="0" w:evenVBand="0" w:oddHBand="1" w:evenHBand="0" w:firstRowFirstColumn="0" w:firstRowLastColumn="0" w:lastRowFirstColumn="0" w:lastRowLastColumn="0"/>
              <w:rPr>
                <w:rFonts w:ascii="Arial" w:hAnsi="Arial" w:cs="Arial"/>
                <w:kern w:val="2"/>
                <w:sz w:val="20"/>
                <w:szCs w:val="20"/>
                <w:lang w:val="es-ES"/>
              </w:rPr>
            </w:pPr>
            <w:proofErr w:type="spellStart"/>
            <w:r w:rsidRPr="001F0847">
              <w:rPr>
                <w:rFonts w:ascii="Arial" w:hAnsi="Arial" w:cs="Arial"/>
                <w:sz w:val="20"/>
                <w:szCs w:val="20"/>
              </w:rPr>
              <w:t>Manguifera</w:t>
            </w:r>
            <w:proofErr w:type="spellEnd"/>
            <w:r w:rsidRPr="001F0847">
              <w:rPr>
                <w:rFonts w:ascii="Arial" w:hAnsi="Arial" w:cs="Arial"/>
                <w:sz w:val="20"/>
                <w:szCs w:val="20"/>
              </w:rPr>
              <w:t xml:space="preserve"> indica (L)</w:t>
            </w:r>
          </w:p>
        </w:tc>
        <w:tc>
          <w:tcPr>
            <w:tcW w:w="1706" w:type="dxa"/>
            <w:hideMark/>
          </w:tcPr>
          <w:p w:rsidR="00610AA2" w:rsidRPr="001F0847" w:rsidRDefault="00610AA2">
            <w:pPr>
              <w:cnfStyle w:val="000000100000" w:firstRow="0" w:lastRow="0" w:firstColumn="0" w:lastColumn="0" w:oddVBand="0" w:evenVBand="0" w:oddHBand="1" w:evenHBand="0" w:firstRowFirstColumn="0" w:firstRowLastColumn="0" w:lastRowFirstColumn="0" w:lastRowLastColumn="0"/>
              <w:rPr>
                <w:rFonts w:ascii="Arial" w:hAnsi="Arial" w:cs="Arial"/>
                <w:kern w:val="2"/>
                <w:sz w:val="20"/>
                <w:szCs w:val="20"/>
                <w:lang w:val="es-ES"/>
              </w:rPr>
            </w:pPr>
            <w:proofErr w:type="spellStart"/>
            <w:r w:rsidRPr="001F0847">
              <w:rPr>
                <w:rFonts w:ascii="Arial" w:hAnsi="Arial" w:cs="Arial"/>
                <w:sz w:val="20"/>
                <w:szCs w:val="20"/>
              </w:rPr>
              <w:t>Anacardiaceae</w:t>
            </w:r>
            <w:proofErr w:type="spellEnd"/>
          </w:p>
        </w:tc>
        <w:tc>
          <w:tcPr>
            <w:tcW w:w="1295" w:type="dxa"/>
            <w:hideMark/>
          </w:tcPr>
          <w:p w:rsidR="00610AA2" w:rsidRPr="001F0847" w:rsidRDefault="00610AA2">
            <w:pPr>
              <w:jc w:val="center"/>
              <w:cnfStyle w:val="000000100000" w:firstRow="0" w:lastRow="0" w:firstColumn="0" w:lastColumn="0" w:oddVBand="0" w:evenVBand="0" w:oddHBand="1" w:evenHBand="0" w:firstRowFirstColumn="0" w:firstRowLastColumn="0" w:lastRowFirstColumn="0" w:lastRowLastColumn="0"/>
              <w:rPr>
                <w:rFonts w:ascii="Arial" w:hAnsi="Arial" w:cs="Arial"/>
                <w:kern w:val="2"/>
                <w:sz w:val="20"/>
                <w:szCs w:val="20"/>
                <w:lang w:val="es-ES"/>
              </w:rPr>
            </w:pPr>
            <w:r w:rsidRPr="001F0847">
              <w:rPr>
                <w:rFonts w:ascii="Arial" w:hAnsi="Arial" w:cs="Arial"/>
                <w:sz w:val="20"/>
                <w:szCs w:val="20"/>
              </w:rPr>
              <w:t>E</w:t>
            </w:r>
          </w:p>
        </w:tc>
        <w:tc>
          <w:tcPr>
            <w:tcW w:w="1001" w:type="dxa"/>
            <w:hideMark/>
          </w:tcPr>
          <w:p w:rsidR="00610AA2" w:rsidRPr="001F0847" w:rsidRDefault="00610AA2">
            <w:pPr>
              <w:jc w:val="center"/>
              <w:cnfStyle w:val="000000100000" w:firstRow="0" w:lastRow="0" w:firstColumn="0" w:lastColumn="0" w:oddVBand="0" w:evenVBand="0" w:oddHBand="1" w:evenHBand="0" w:firstRowFirstColumn="0" w:firstRowLastColumn="0" w:lastRowFirstColumn="0" w:lastRowLastColumn="0"/>
              <w:rPr>
                <w:rFonts w:ascii="Arial" w:hAnsi="Arial" w:cs="Arial"/>
                <w:kern w:val="2"/>
                <w:sz w:val="20"/>
                <w:szCs w:val="20"/>
                <w:lang w:val="es-ES"/>
              </w:rPr>
            </w:pPr>
            <w:r w:rsidRPr="001F0847">
              <w:rPr>
                <w:rFonts w:ascii="Arial" w:hAnsi="Arial" w:cs="Arial"/>
                <w:sz w:val="20"/>
                <w:szCs w:val="20"/>
              </w:rPr>
              <w:t>Árbol</w:t>
            </w:r>
          </w:p>
        </w:tc>
        <w:tc>
          <w:tcPr>
            <w:tcW w:w="1119" w:type="dxa"/>
          </w:tcPr>
          <w:p w:rsidR="00610AA2" w:rsidRPr="001F0847" w:rsidRDefault="00610AA2">
            <w:pPr>
              <w:cnfStyle w:val="000000100000" w:firstRow="0" w:lastRow="0" w:firstColumn="0" w:lastColumn="0" w:oddVBand="0" w:evenVBand="0" w:oddHBand="1" w:evenHBand="0" w:firstRowFirstColumn="0" w:firstRowLastColumn="0" w:lastRowFirstColumn="0" w:lastRowLastColumn="0"/>
              <w:rPr>
                <w:rFonts w:ascii="Arial" w:hAnsi="Arial" w:cs="Arial"/>
                <w:kern w:val="2"/>
                <w:sz w:val="20"/>
                <w:szCs w:val="20"/>
                <w:lang w:val="es-ES"/>
              </w:rPr>
            </w:pPr>
          </w:p>
        </w:tc>
      </w:tr>
      <w:tr w:rsidR="00610AA2" w:rsidRPr="001F0847" w:rsidTr="00610AA2">
        <w:trPr>
          <w:cnfStyle w:val="000000010000" w:firstRow="0" w:lastRow="0" w:firstColumn="0" w:lastColumn="0" w:oddVBand="0" w:evenVBand="0" w:oddHBand="0" w:evenHBand="1"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546" w:type="dxa"/>
            <w:hideMark/>
          </w:tcPr>
          <w:p w:rsidR="00610AA2" w:rsidRPr="001F0847" w:rsidRDefault="00610AA2">
            <w:pPr>
              <w:jc w:val="both"/>
              <w:rPr>
                <w:rFonts w:ascii="Arial" w:hAnsi="Arial" w:cs="Arial"/>
                <w:kern w:val="2"/>
                <w:sz w:val="20"/>
                <w:szCs w:val="20"/>
                <w:lang w:val="es-ES"/>
              </w:rPr>
            </w:pPr>
            <w:r w:rsidRPr="001F0847">
              <w:rPr>
                <w:rFonts w:ascii="Arial" w:hAnsi="Arial" w:cs="Arial"/>
                <w:sz w:val="20"/>
                <w:szCs w:val="20"/>
              </w:rPr>
              <w:t>Amor seco</w:t>
            </w:r>
          </w:p>
        </w:tc>
        <w:tc>
          <w:tcPr>
            <w:tcW w:w="3526" w:type="dxa"/>
            <w:hideMark/>
          </w:tcPr>
          <w:p w:rsidR="00610AA2" w:rsidRPr="001F0847" w:rsidRDefault="00610AA2">
            <w:pPr>
              <w:cnfStyle w:val="000000010000" w:firstRow="0" w:lastRow="0" w:firstColumn="0" w:lastColumn="0" w:oddVBand="0" w:evenVBand="0" w:oddHBand="0" w:evenHBand="1" w:firstRowFirstColumn="0" w:firstRowLastColumn="0" w:lastRowFirstColumn="0" w:lastRowLastColumn="0"/>
              <w:rPr>
                <w:rFonts w:ascii="Arial" w:hAnsi="Arial" w:cs="Arial"/>
                <w:kern w:val="2"/>
                <w:sz w:val="20"/>
                <w:szCs w:val="20"/>
                <w:lang w:val="en-US"/>
              </w:rPr>
            </w:pPr>
            <w:proofErr w:type="spellStart"/>
            <w:r w:rsidRPr="001F0847">
              <w:rPr>
                <w:rFonts w:ascii="Arial" w:hAnsi="Arial" w:cs="Arial"/>
                <w:sz w:val="20"/>
                <w:szCs w:val="20"/>
                <w:lang w:val="en-US"/>
              </w:rPr>
              <w:t>Desmodium</w:t>
            </w:r>
            <w:proofErr w:type="spellEnd"/>
            <w:r w:rsidRPr="001F0847">
              <w:rPr>
                <w:rFonts w:ascii="Arial" w:hAnsi="Arial" w:cs="Arial"/>
                <w:sz w:val="20"/>
                <w:szCs w:val="20"/>
                <w:lang w:val="en-US"/>
              </w:rPr>
              <w:t xml:space="preserve"> </w:t>
            </w:r>
            <w:proofErr w:type="spellStart"/>
            <w:r w:rsidRPr="001F0847">
              <w:rPr>
                <w:rFonts w:ascii="Arial" w:hAnsi="Arial" w:cs="Arial"/>
                <w:sz w:val="20"/>
                <w:szCs w:val="20"/>
                <w:lang w:val="en-US"/>
              </w:rPr>
              <w:t>spp</w:t>
            </w:r>
            <w:proofErr w:type="spellEnd"/>
            <w:r w:rsidRPr="001F0847">
              <w:rPr>
                <w:rFonts w:ascii="Arial" w:hAnsi="Arial" w:cs="Arial"/>
                <w:sz w:val="20"/>
                <w:szCs w:val="20"/>
                <w:lang w:val="en-US"/>
              </w:rPr>
              <w:t xml:space="preserve"> (L)</w:t>
            </w:r>
          </w:p>
        </w:tc>
        <w:tc>
          <w:tcPr>
            <w:tcW w:w="1706" w:type="dxa"/>
            <w:hideMark/>
          </w:tcPr>
          <w:p w:rsidR="00610AA2" w:rsidRPr="001F0847" w:rsidRDefault="00610AA2">
            <w:pPr>
              <w:cnfStyle w:val="000000010000" w:firstRow="0" w:lastRow="0" w:firstColumn="0" w:lastColumn="0" w:oddVBand="0" w:evenVBand="0" w:oddHBand="0" w:evenHBand="1" w:firstRowFirstColumn="0" w:firstRowLastColumn="0" w:lastRowFirstColumn="0" w:lastRowLastColumn="0"/>
              <w:rPr>
                <w:rFonts w:ascii="Arial" w:hAnsi="Arial" w:cs="Arial"/>
                <w:kern w:val="2"/>
                <w:sz w:val="20"/>
                <w:szCs w:val="20"/>
                <w:lang w:val="es-ES"/>
              </w:rPr>
            </w:pPr>
            <w:proofErr w:type="spellStart"/>
            <w:r w:rsidRPr="001F0847">
              <w:rPr>
                <w:rFonts w:ascii="Arial" w:hAnsi="Arial" w:cs="Arial"/>
                <w:sz w:val="20"/>
                <w:szCs w:val="20"/>
              </w:rPr>
              <w:t>Leguminoseae</w:t>
            </w:r>
            <w:proofErr w:type="spellEnd"/>
          </w:p>
        </w:tc>
        <w:tc>
          <w:tcPr>
            <w:tcW w:w="1295" w:type="dxa"/>
            <w:hideMark/>
          </w:tcPr>
          <w:p w:rsidR="00610AA2" w:rsidRPr="001F0847" w:rsidRDefault="00610AA2">
            <w:pPr>
              <w:jc w:val="center"/>
              <w:cnfStyle w:val="000000010000" w:firstRow="0" w:lastRow="0" w:firstColumn="0" w:lastColumn="0" w:oddVBand="0" w:evenVBand="0" w:oddHBand="0" w:evenHBand="1" w:firstRowFirstColumn="0" w:firstRowLastColumn="0" w:lastRowFirstColumn="0" w:lastRowLastColumn="0"/>
              <w:rPr>
                <w:rFonts w:ascii="Arial" w:hAnsi="Arial" w:cs="Arial"/>
                <w:kern w:val="2"/>
                <w:sz w:val="20"/>
                <w:szCs w:val="20"/>
                <w:lang w:val="es-ES"/>
              </w:rPr>
            </w:pPr>
            <w:r w:rsidRPr="001F0847">
              <w:rPr>
                <w:rFonts w:ascii="Arial" w:hAnsi="Arial" w:cs="Arial"/>
                <w:sz w:val="20"/>
                <w:szCs w:val="20"/>
              </w:rPr>
              <w:t>N</w:t>
            </w:r>
          </w:p>
        </w:tc>
        <w:tc>
          <w:tcPr>
            <w:tcW w:w="1001" w:type="dxa"/>
            <w:hideMark/>
          </w:tcPr>
          <w:p w:rsidR="00610AA2" w:rsidRPr="001F0847" w:rsidRDefault="00610AA2">
            <w:pPr>
              <w:jc w:val="center"/>
              <w:cnfStyle w:val="000000010000" w:firstRow="0" w:lastRow="0" w:firstColumn="0" w:lastColumn="0" w:oddVBand="0" w:evenVBand="0" w:oddHBand="0" w:evenHBand="1" w:firstRowFirstColumn="0" w:firstRowLastColumn="0" w:lastRowFirstColumn="0" w:lastRowLastColumn="0"/>
              <w:rPr>
                <w:rFonts w:ascii="Arial" w:hAnsi="Arial" w:cs="Arial"/>
                <w:kern w:val="2"/>
                <w:sz w:val="20"/>
                <w:szCs w:val="20"/>
                <w:lang w:val="es-ES"/>
              </w:rPr>
            </w:pPr>
            <w:r w:rsidRPr="001F0847">
              <w:rPr>
                <w:rFonts w:ascii="Arial" w:hAnsi="Arial" w:cs="Arial"/>
                <w:sz w:val="20"/>
                <w:szCs w:val="20"/>
              </w:rPr>
              <w:t>Hierba</w:t>
            </w:r>
          </w:p>
        </w:tc>
        <w:tc>
          <w:tcPr>
            <w:tcW w:w="1119" w:type="dxa"/>
          </w:tcPr>
          <w:p w:rsidR="00610AA2" w:rsidRPr="001F0847" w:rsidRDefault="00610AA2">
            <w:pPr>
              <w:cnfStyle w:val="000000010000" w:firstRow="0" w:lastRow="0" w:firstColumn="0" w:lastColumn="0" w:oddVBand="0" w:evenVBand="0" w:oddHBand="0" w:evenHBand="1" w:firstRowFirstColumn="0" w:firstRowLastColumn="0" w:lastRowFirstColumn="0" w:lastRowLastColumn="0"/>
              <w:rPr>
                <w:rFonts w:ascii="Arial" w:hAnsi="Arial" w:cs="Arial"/>
                <w:kern w:val="2"/>
                <w:sz w:val="20"/>
                <w:szCs w:val="20"/>
                <w:lang w:val="es-ES"/>
              </w:rPr>
            </w:pPr>
          </w:p>
        </w:tc>
      </w:tr>
      <w:tr w:rsidR="00610AA2" w:rsidRPr="001F0847" w:rsidTr="00610AA2">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546" w:type="dxa"/>
            <w:hideMark/>
          </w:tcPr>
          <w:p w:rsidR="00610AA2" w:rsidRPr="001F0847" w:rsidRDefault="00610AA2">
            <w:pPr>
              <w:jc w:val="both"/>
              <w:rPr>
                <w:rFonts w:ascii="Arial" w:hAnsi="Arial" w:cs="Arial"/>
                <w:kern w:val="2"/>
                <w:sz w:val="20"/>
                <w:szCs w:val="20"/>
                <w:lang w:val="es-ES"/>
              </w:rPr>
            </w:pPr>
            <w:proofErr w:type="spellStart"/>
            <w:r w:rsidRPr="001F0847">
              <w:rPr>
                <w:rFonts w:ascii="Arial" w:hAnsi="Arial" w:cs="Arial"/>
                <w:sz w:val="20"/>
                <w:szCs w:val="20"/>
              </w:rPr>
              <w:t>Almacego</w:t>
            </w:r>
            <w:proofErr w:type="spellEnd"/>
          </w:p>
        </w:tc>
        <w:tc>
          <w:tcPr>
            <w:tcW w:w="3526" w:type="dxa"/>
            <w:hideMark/>
          </w:tcPr>
          <w:p w:rsidR="00610AA2" w:rsidRPr="001F0847" w:rsidRDefault="00610AA2">
            <w:pPr>
              <w:cnfStyle w:val="000000100000" w:firstRow="0" w:lastRow="0" w:firstColumn="0" w:lastColumn="0" w:oddVBand="0" w:evenVBand="0" w:oddHBand="1" w:evenHBand="0" w:firstRowFirstColumn="0" w:firstRowLastColumn="0" w:lastRowFirstColumn="0" w:lastRowLastColumn="0"/>
              <w:rPr>
                <w:rFonts w:ascii="Arial" w:hAnsi="Arial" w:cs="Arial"/>
                <w:kern w:val="2"/>
                <w:sz w:val="20"/>
                <w:szCs w:val="20"/>
                <w:lang w:val="es-ES"/>
              </w:rPr>
            </w:pPr>
            <w:proofErr w:type="spellStart"/>
            <w:r w:rsidRPr="001F0847">
              <w:rPr>
                <w:rFonts w:ascii="Arial" w:hAnsi="Arial" w:cs="Arial"/>
                <w:sz w:val="20"/>
                <w:szCs w:val="20"/>
              </w:rPr>
              <w:t>Bursera</w:t>
            </w:r>
            <w:proofErr w:type="spellEnd"/>
            <w:r w:rsidRPr="001F0847">
              <w:rPr>
                <w:rFonts w:ascii="Arial" w:hAnsi="Arial" w:cs="Arial"/>
                <w:sz w:val="20"/>
                <w:szCs w:val="20"/>
              </w:rPr>
              <w:t xml:space="preserve"> </w:t>
            </w:r>
            <w:proofErr w:type="spellStart"/>
            <w:r w:rsidRPr="001F0847">
              <w:rPr>
                <w:rFonts w:ascii="Arial" w:hAnsi="Arial" w:cs="Arial"/>
                <w:sz w:val="20"/>
                <w:szCs w:val="20"/>
              </w:rPr>
              <w:t>simabura</w:t>
            </w:r>
            <w:proofErr w:type="spellEnd"/>
            <w:r w:rsidRPr="001F0847">
              <w:rPr>
                <w:rFonts w:ascii="Arial" w:hAnsi="Arial" w:cs="Arial"/>
                <w:sz w:val="20"/>
                <w:szCs w:val="20"/>
              </w:rPr>
              <w:t xml:space="preserve"> (L)</w:t>
            </w:r>
          </w:p>
        </w:tc>
        <w:tc>
          <w:tcPr>
            <w:tcW w:w="1706" w:type="dxa"/>
            <w:hideMark/>
          </w:tcPr>
          <w:p w:rsidR="00610AA2" w:rsidRPr="001F0847" w:rsidRDefault="00610AA2">
            <w:pPr>
              <w:cnfStyle w:val="000000100000" w:firstRow="0" w:lastRow="0" w:firstColumn="0" w:lastColumn="0" w:oddVBand="0" w:evenVBand="0" w:oddHBand="1" w:evenHBand="0" w:firstRowFirstColumn="0" w:firstRowLastColumn="0" w:lastRowFirstColumn="0" w:lastRowLastColumn="0"/>
              <w:rPr>
                <w:rFonts w:ascii="Arial" w:hAnsi="Arial" w:cs="Arial"/>
                <w:kern w:val="2"/>
                <w:sz w:val="20"/>
                <w:szCs w:val="20"/>
                <w:lang w:val="es-ES"/>
              </w:rPr>
            </w:pPr>
            <w:proofErr w:type="spellStart"/>
            <w:r w:rsidRPr="001F0847">
              <w:rPr>
                <w:rFonts w:ascii="Arial" w:hAnsi="Arial" w:cs="Arial"/>
                <w:sz w:val="20"/>
                <w:szCs w:val="20"/>
              </w:rPr>
              <w:t>Burseraceae</w:t>
            </w:r>
            <w:proofErr w:type="spellEnd"/>
          </w:p>
        </w:tc>
        <w:tc>
          <w:tcPr>
            <w:tcW w:w="1295" w:type="dxa"/>
            <w:hideMark/>
          </w:tcPr>
          <w:p w:rsidR="00610AA2" w:rsidRPr="001F0847" w:rsidRDefault="00610AA2">
            <w:pPr>
              <w:jc w:val="center"/>
              <w:cnfStyle w:val="000000100000" w:firstRow="0" w:lastRow="0" w:firstColumn="0" w:lastColumn="0" w:oddVBand="0" w:evenVBand="0" w:oddHBand="1" w:evenHBand="0" w:firstRowFirstColumn="0" w:firstRowLastColumn="0" w:lastRowFirstColumn="0" w:lastRowLastColumn="0"/>
              <w:rPr>
                <w:rFonts w:ascii="Arial" w:hAnsi="Arial" w:cs="Arial"/>
                <w:kern w:val="2"/>
                <w:sz w:val="20"/>
                <w:szCs w:val="20"/>
                <w:lang w:val="es-ES"/>
              </w:rPr>
            </w:pPr>
            <w:r w:rsidRPr="001F0847">
              <w:rPr>
                <w:rFonts w:ascii="Arial" w:hAnsi="Arial" w:cs="Arial"/>
                <w:sz w:val="20"/>
                <w:szCs w:val="20"/>
              </w:rPr>
              <w:t>N</w:t>
            </w:r>
          </w:p>
        </w:tc>
        <w:tc>
          <w:tcPr>
            <w:tcW w:w="1001" w:type="dxa"/>
            <w:hideMark/>
          </w:tcPr>
          <w:p w:rsidR="00610AA2" w:rsidRPr="001F0847" w:rsidRDefault="00610AA2">
            <w:pPr>
              <w:jc w:val="center"/>
              <w:cnfStyle w:val="000000100000" w:firstRow="0" w:lastRow="0" w:firstColumn="0" w:lastColumn="0" w:oddVBand="0" w:evenVBand="0" w:oddHBand="1" w:evenHBand="0" w:firstRowFirstColumn="0" w:firstRowLastColumn="0" w:lastRowFirstColumn="0" w:lastRowLastColumn="0"/>
              <w:rPr>
                <w:rFonts w:ascii="Arial" w:hAnsi="Arial" w:cs="Arial"/>
                <w:kern w:val="2"/>
                <w:sz w:val="20"/>
                <w:szCs w:val="20"/>
                <w:lang w:val="es-ES"/>
              </w:rPr>
            </w:pPr>
            <w:r w:rsidRPr="001F0847">
              <w:rPr>
                <w:rFonts w:ascii="Arial" w:hAnsi="Arial" w:cs="Arial"/>
                <w:sz w:val="20"/>
                <w:szCs w:val="20"/>
              </w:rPr>
              <w:t>Árbol</w:t>
            </w:r>
          </w:p>
        </w:tc>
        <w:tc>
          <w:tcPr>
            <w:tcW w:w="1119" w:type="dxa"/>
          </w:tcPr>
          <w:p w:rsidR="00610AA2" w:rsidRPr="001F0847" w:rsidRDefault="00610AA2">
            <w:pPr>
              <w:cnfStyle w:val="000000100000" w:firstRow="0" w:lastRow="0" w:firstColumn="0" w:lastColumn="0" w:oddVBand="0" w:evenVBand="0" w:oddHBand="1" w:evenHBand="0" w:firstRowFirstColumn="0" w:firstRowLastColumn="0" w:lastRowFirstColumn="0" w:lastRowLastColumn="0"/>
              <w:rPr>
                <w:rFonts w:ascii="Arial" w:hAnsi="Arial" w:cs="Arial"/>
                <w:kern w:val="2"/>
                <w:sz w:val="20"/>
                <w:szCs w:val="20"/>
                <w:lang w:val="es-ES"/>
              </w:rPr>
            </w:pPr>
          </w:p>
        </w:tc>
      </w:tr>
      <w:tr w:rsidR="00610AA2" w:rsidRPr="001F0847" w:rsidTr="00610AA2">
        <w:trPr>
          <w:cnfStyle w:val="000000010000" w:firstRow="0" w:lastRow="0" w:firstColumn="0" w:lastColumn="0" w:oddVBand="0" w:evenVBand="0" w:oddHBand="0" w:evenHBand="1"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546" w:type="dxa"/>
            <w:hideMark/>
          </w:tcPr>
          <w:p w:rsidR="00610AA2" w:rsidRPr="001F0847" w:rsidRDefault="00610AA2">
            <w:pPr>
              <w:jc w:val="both"/>
              <w:rPr>
                <w:rFonts w:ascii="Arial" w:hAnsi="Arial" w:cs="Arial"/>
                <w:kern w:val="2"/>
                <w:sz w:val="20"/>
                <w:szCs w:val="20"/>
                <w:lang w:val="es-ES"/>
              </w:rPr>
            </w:pPr>
            <w:proofErr w:type="spellStart"/>
            <w:r w:rsidRPr="001F0847">
              <w:rPr>
                <w:rFonts w:ascii="Arial" w:hAnsi="Arial" w:cs="Arial"/>
                <w:sz w:val="20"/>
                <w:szCs w:val="20"/>
              </w:rPr>
              <w:t>Ajai</w:t>
            </w:r>
            <w:proofErr w:type="spellEnd"/>
          </w:p>
        </w:tc>
        <w:tc>
          <w:tcPr>
            <w:tcW w:w="3526" w:type="dxa"/>
            <w:hideMark/>
          </w:tcPr>
          <w:p w:rsidR="00610AA2" w:rsidRPr="001F0847" w:rsidRDefault="00610AA2">
            <w:pPr>
              <w:cnfStyle w:val="000000010000" w:firstRow="0" w:lastRow="0" w:firstColumn="0" w:lastColumn="0" w:oddVBand="0" w:evenVBand="0" w:oddHBand="0" w:evenHBand="1" w:firstRowFirstColumn="0" w:firstRowLastColumn="0" w:lastRowFirstColumn="0" w:lastRowLastColumn="0"/>
              <w:rPr>
                <w:rFonts w:ascii="Arial" w:hAnsi="Arial" w:cs="Arial"/>
                <w:kern w:val="2"/>
                <w:sz w:val="20"/>
                <w:szCs w:val="20"/>
                <w:lang w:val="es-ES"/>
              </w:rPr>
            </w:pPr>
            <w:proofErr w:type="spellStart"/>
            <w:r w:rsidRPr="001F0847">
              <w:rPr>
                <w:rFonts w:ascii="Arial" w:hAnsi="Arial" w:cs="Arial"/>
                <w:sz w:val="20"/>
                <w:szCs w:val="20"/>
              </w:rPr>
              <w:t>Macroptilium</w:t>
            </w:r>
            <w:proofErr w:type="spellEnd"/>
            <w:r w:rsidRPr="001F0847">
              <w:rPr>
                <w:rFonts w:ascii="Arial" w:hAnsi="Arial" w:cs="Arial"/>
                <w:sz w:val="20"/>
                <w:szCs w:val="20"/>
              </w:rPr>
              <w:t xml:space="preserve"> </w:t>
            </w:r>
            <w:proofErr w:type="spellStart"/>
            <w:r w:rsidRPr="001F0847">
              <w:rPr>
                <w:rFonts w:ascii="Arial" w:hAnsi="Arial" w:cs="Arial"/>
                <w:sz w:val="20"/>
                <w:szCs w:val="20"/>
              </w:rPr>
              <w:t>lathyroides</w:t>
            </w:r>
            <w:proofErr w:type="spellEnd"/>
            <w:r w:rsidRPr="001F0847">
              <w:rPr>
                <w:rFonts w:ascii="Arial" w:hAnsi="Arial" w:cs="Arial"/>
                <w:sz w:val="20"/>
                <w:szCs w:val="20"/>
              </w:rPr>
              <w:t xml:space="preserve"> (L)</w:t>
            </w:r>
          </w:p>
        </w:tc>
        <w:tc>
          <w:tcPr>
            <w:tcW w:w="1706" w:type="dxa"/>
            <w:hideMark/>
          </w:tcPr>
          <w:p w:rsidR="00610AA2" w:rsidRPr="001F0847" w:rsidRDefault="00610AA2">
            <w:pPr>
              <w:cnfStyle w:val="000000010000" w:firstRow="0" w:lastRow="0" w:firstColumn="0" w:lastColumn="0" w:oddVBand="0" w:evenVBand="0" w:oddHBand="0" w:evenHBand="1" w:firstRowFirstColumn="0" w:firstRowLastColumn="0" w:lastRowFirstColumn="0" w:lastRowLastColumn="0"/>
              <w:rPr>
                <w:rFonts w:ascii="Arial" w:hAnsi="Arial" w:cs="Arial"/>
                <w:kern w:val="2"/>
                <w:sz w:val="20"/>
                <w:szCs w:val="20"/>
                <w:lang w:val="es-ES"/>
              </w:rPr>
            </w:pPr>
            <w:proofErr w:type="spellStart"/>
            <w:r w:rsidRPr="001F0847">
              <w:rPr>
                <w:rFonts w:ascii="Arial" w:hAnsi="Arial" w:cs="Arial"/>
                <w:sz w:val="20"/>
                <w:szCs w:val="20"/>
              </w:rPr>
              <w:t>Leguminoseae</w:t>
            </w:r>
            <w:proofErr w:type="spellEnd"/>
          </w:p>
        </w:tc>
        <w:tc>
          <w:tcPr>
            <w:tcW w:w="1295" w:type="dxa"/>
            <w:hideMark/>
          </w:tcPr>
          <w:p w:rsidR="00610AA2" w:rsidRPr="001F0847" w:rsidRDefault="00610AA2">
            <w:pPr>
              <w:jc w:val="center"/>
              <w:cnfStyle w:val="000000010000" w:firstRow="0" w:lastRow="0" w:firstColumn="0" w:lastColumn="0" w:oddVBand="0" w:evenVBand="0" w:oddHBand="0" w:evenHBand="1" w:firstRowFirstColumn="0" w:firstRowLastColumn="0" w:lastRowFirstColumn="0" w:lastRowLastColumn="0"/>
              <w:rPr>
                <w:rFonts w:ascii="Arial" w:hAnsi="Arial" w:cs="Arial"/>
                <w:kern w:val="2"/>
                <w:sz w:val="20"/>
                <w:szCs w:val="20"/>
                <w:lang w:val="es-ES"/>
              </w:rPr>
            </w:pPr>
            <w:r w:rsidRPr="001F0847">
              <w:rPr>
                <w:rFonts w:ascii="Arial" w:hAnsi="Arial" w:cs="Arial"/>
                <w:sz w:val="20"/>
                <w:szCs w:val="20"/>
              </w:rPr>
              <w:t>N</w:t>
            </w:r>
          </w:p>
        </w:tc>
        <w:tc>
          <w:tcPr>
            <w:tcW w:w="1001" w:type="dxa"/>
            <w:hideMark/>
          </w:tcPr>
          <w:p w:rsidR="00610AA2" w:rsidRPr="001F0847" w:rsidRDefault="00610AA2">
            <w:pPr>
              <w:jc w:val="center"/>
              <w:cnfStyle w:val="000000010000" w:firstRow="0" w:lastRow="0" w:firstColumn="0" w:lastColumn="0" w:oddVBand="0" w:evenVBand="0" w:oddHBand="0" w:evenHBand="1" w:firstRowFirstColumn="0" w:firstRowLastColumn="0" w:lastRowFirstColumn="0" w:lastRowLastColumn="0"/>
              <w:rPr>
                <w:rFonts w:ascii="Arial" w:hAnsi="Arial" w:cs="Arial"/>
                <w:kern w:val="2"/>
                <w:sz w:val="20"/>
                <w:szCs w:val="20"/>
                <w:lang w:val="es-ES"/>
              </w:rPr>
            </w:pPr>
            <w:r w:rsidRPr="001F0847">
              <w:rPr>
                <w:rFonts w:ascii="Arial" w:hAnsi="Arial" w:cs="Arial"/>
                <w:sz w:val="20"/>
                <w:szCs w:val="20"/>
              </w:rPr>
              <w:t>Hierba</w:t>
            </w:r>
          </w:p>
        </w:tc>
        <w:tc>
          <w:tcPr>
            <w:tcW w:w="1119" w:type="dxa"/>
          </w:tcPr>
          <w:p w:rsidR="00610AA2" w:rsidRPr="001F0847" w:rsidRDefault="00610AA2">
            <w:pPr>
              <w:cnfStyle w:val="000000010000" w:firstRow="0" w:lastRow="0" w:firstColumn="0" w:lastColumn="0" w:oddVBand="0" w:evenVBand="0" w:oddHBand="0" w:evenHBand="1" w:firstRowFirstColumn="0" w:firstRowLastColumn="0" w:lastRowFirstColumn="0" w:lastRowLastColumn="0"/>
              <w:rPr>
                <w:rFonts w:ascii="Arial" w:hAnsi="Arial" w:cs="Arial"/>
                <w:kern w:val="2"/>
                <w:sz w:val="20"/>
                <w:szCs w:val="20"/>
                <w:lang w:val="es-ES"/>
              </w:rPr>
            </w:pPr>
          </w:p>
        </w:tc>
      </w:tr>
      <w:tr w:rsidR="00610AA2" w:rsidRPr="001F0847" w:rsidTr="00610AA2">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546" w:type="dxa"/>
            <w:hideMark/>
          </w:tcPr>
          <w:p w:rsidR="00610AA2" w:rsidRPr="001F0847" w:rsidRDefault="00610AA2">
            <w:pPr>
              <w:jc w:val="both"/>
              <w:rPr>
                <w:rFonts w:ascii="Arial" w:hAnsi="Arial" w:cs="Arial"/>
                <w:kern w:val="2"/>
                <w:sz w:val="20"/>
                <w:szCs w:val="20"/>
                <w:lang w:val="es-ES"/>
              </w:rPr>
            </w:pPr>
            <w:r w:rsidRPr="001F0847">
              <w:rPr>
                <w:rFonts w:ascii="Arial" w:hAnsi="Arial" w:cs="Arial"/>
                <w:sz w:val="20"/>
                <w:szCs w:val="20"/>
              </w:rPr>
              <w:t>Aroma</w:t>
            </w:r>
          </w:p>
        </w:tc>
        <w:tc>
          <w:tcPr>
            <w:tcW w:w="3526" w:type="dxa"/>
            <w:hideMark/>
          </w:tcPr>
          <w:p w:rsidR="00610AA2" w:rsidRPr="001F0847" w:rsidRDefault="00610AA2">
            <w:pPr>
              <w:cnfStyle w:val="000000100000" w:firstRow="0" w:lastRow="0" w:firstColumn="0" w:lastColumn="0" w:oddVBand="0" w:evenVBand="0" w:oddHBand="1" w:evenHBand="0" w:firstRowFirstColumn="0" w:firstRowLastColumn="0" w:lastRowFirstColumn="0" w:lastRowLastColumn="0"/>
              <w:rPr>
                <w:rFonts w:ascii="Arial" w:hAnsi="Arial" w:cs="Arial"/>
                <w:kern w:val="2"/>
                <w:sz w:val="20"/>
                <w:szCs w:val="20"/>
                <w:lang w:val="es-ES"/>
              </w:rPr>
            </w:pPr>
            <w:r w:rsidRPr="001F0847">
              <w:rPr>
                <w:rFonts w:ascii="Arial" w:hAnsi="Arial" w:cs="Arial"/>
                <w:sz w:val="20"/>
                <w:szCs w:val="20"/>
              </w:rPr>
              <w:t xml:space="preserve">Acacia </w:t>
            </w:r>
            <w:proofErr w:type="spellStart"/>
            <w:r w:rsidRPr="001F0847">
              <w:rPr>
                <w:rFonts w:ascii="Arial" w:hAnsi="Arial" w:cs="Arial"/>
                <w:sz w:val="20"/>
                <w:szCs w:val="20"/>
              </w:rPr>
              <w:t>Farnesiana</w:t>
            </w:r>
            <w:proofErr w:type="spellEnd"/>
            <w:r w:rsidRPr="001F0847">
              <w:rPr>
                <w:rFonts w:ascii="Arial" w:hAnsi="Arial" w:cs="Arial"/>
                <w:sz w:val="20"/>
                <w:szCs w:val="20"/>
              </w:rPr>
              <w:t xml:space="preserve"> (L)</w:t>
            </w:r>
          </w:p>
        </w:tc>
        <w:tc>
          <w:tcPr>
            <w:tcW w:w="1706" w:type="dxa"/>
            <w:hideMark/>
          </w:tcPr>
          <w:p w:rsidR="00610AA2" w:rsidRPr="001F0847" w:rsidRDefault="00610AA2">
            <w:pPr>
              <w:cnfStyle w:val="000000100000" w:firstRow="0" w:lastRow="0" w:firstColumn="0" w:lastColumn="0" w:oddVBand="0" w:evenVBand="0" w:oddHBand="1" w:evenHBand="0" w:firstRowFirstColumn="0" w:firstRowLastColumn="0" w:lastRowFirstColumn="0" w:lastRowLastColumn="0"/>
              <w:rPr>
                <w:rFonts w:ascii="Arial" w:hAnsi="Arial" w:cs="Arial"/>
                <w:kern w:val="2"/>
                <w:sz w:val="20"/>
                <w:szCs w:val="20"/>
                <w:lang w:val="es-ES"/>
              </w:rPr>
            </w:pPr>
            <w:proofErr w:type="spellStart"/>
            <w:r w:rsidRPr="001F0847">
              <w:rPr>
                <w:rFonts w:ascii="Arial" w:hAnsi="Arial" w:cs="Arial"/>
                <w:sz w:val="20"/>
                <w:szCs w:val="20"/>
              </w:rPr>
              <w:t>Leguminoseae</w:t>
            </w:r>
            <w:proofErr w:type="spellEnd"/>
          </w:p>
        </w:tc>
        <w:tc>
          <w:tcPr>
            <w:tcW w:w="1295" w:type="dxa"/>
            <w:hideMark/>
          </w:tcPr>
          <w:p w:rsidR="00610AA2" w:rsidRPr="001F0847" w:rsidRDefault="00610AA2">
            <w:pPr>
              <w:jc w:val="center"/>
              <w:cnfStyle w:val="000000100000" w:firstRow="0" w:lastRow="0" w:firstColumn="0" w:lastColumn="0" w:oddVBand="0" w:evenVBand="0" w:oddHBand="1" w:evenHBand="0" w:firstRowFirstColumn="0" w:firstRowLastColumn="0" w:lastRowFirstColumn="0" w:lastRowLastColumn="0"/>
              <w:rPr>
                <w:rFonts w:ascii="Arial" w:hAnsi="Arial" w:cs="Arial"/>
                <w:kern w:val="2"/>
                <w:sz w:val="20"/>
                <w:szCs w:val="20"/>
                <w:lang w:val="es-ES"/>
              </w:rPr>
            </w:pPr>
            <w:r w:rsidRPr="001F0847">
              <w:rPr>
                <w:rFonts w:ascii="Arial" w:hAnsi="Arial" w:cs="Arial"/>
                <w:sz w:val="20"/>
                <w:szCs w:val="20"/>
              </w:rPr>
              <w:t>N</w:t>
            </w:r>
          </w:p>
        </w:tc>
        <w:tc>
          <w:tcPr>
            <w:tcW w:w="1001" w:type="dxa"/>
            <w:hideMark/>
          </w:tcPr>
          <w:p w:rsidR="00610AA2" w:rsidRPr="001F0847" w:rsidRDefault="00610AA2">
            <w:pPr>
              <w:jc w:val="center"/>
              <w:cnfStyle w:val="000000100000" w:firstRow="0" w:lastRow="0" w:firstColumn="0" w:lastColumn="0" w:oddVBand="0" w:evenVBand="0" w:oddHBand="1" w:evenHBand="0" w:firstRowFirstColumn="0" w:firstRowLastColumn="0" w:lastRowFirstColumn="0" w:lastRowLastColumn="0"/>
              <w:rPr>
                <w:rFonts w:ascii="Arial" w:hAnsi="Arial" w:cs="Arial"/>
                <w:kern w:val="2"/>
                <w:sz w:val="20"/>
                <w:szCs w:val="20"/>
                <w:lang w:val="es-ES"/>
              </w:rPr>
            </w:pPr>
            <w:r w:rsidRPr="001F0847">
              <w:rPr>
                <w:rFonts w:ascii="Arial" w:hAnsi="Arial" w:cs="Arial"/>
                <w:sz w:val="20"/>
                <w:szCs w:val="20"/>
              </w:rPr>
              <w:t>Árbol</w:t>
            </w:r>
          </w:p>
        </w:tc>
        <w:tc>
          <w:tcPr>
            <w:tcW w:w="1119" w:type="dxa"/>
          </w:tcPr>
          <w:p w:rsidR="00610AA2" w:rsidRPr="001F0847" w:rsidRDefault="00610AA2">
            <w:pPr>
              <w:cnfStyle w:val="000000100000" w:firstRow="0" w:lastRow="0" w:firstColumn="0" w:lastColumn="0" w:oddVBand="0" w:evenVBand="0" w:oddHBand="1" w:evenHBand="0" w:firstRowFirstColumn="0" w:firstRowLastColumn="0" w:lastRowFirstColumn="0" w:lastRowLastColumn="0"/>
              <w:rPr>
                <w:rFonts w:ascii="Arial" w:hAnsi="Arial" w:cs="Arial"/>
                <w:kern w:val="2"/>
                <w:sz w:val="20"/>
                <w:szCs w:val="20"/>
                <w:lang w:val="es-ES"/>
              </w:rPr>
            </w:pPr>
          </w:p>
        </w:tc>
      </w:tr>
      <w:tr w:rsidR="00610AA2" w:rsidRPr="001F0847" w:rsidTr="00610AA2">
        <w:trPr>
          <w:cnfStyle w:val="000000010000" w:firstRow="0" w:lastRow="0" w:firstColumn="0" w:lastColumn="0" w:oddVBand="0" w:evenVBand="0" w:oddHBand="0" w:evenHBand="1"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546" w:type="dxa"/>
            <w:hideMark/>
          </w:tcPr>
          <w:p w:rsidR="00610AA2" w:rsidRPr="001F0847" w:rsidRDefault="00610AA2">
            <w:pPr>
              <w:jc w:val="both"/>
              <w:rPr>
                <w:rFonts w:ascii="Arial" w:hAnsi="Arial" w:cs="Arial"/>
                <w:kern w:val="2"/>
                <w:sz w:val="20"/>
                <w:szCs w:val="20"/>
                <w:lang w:val="es-ES"/>
              </w:rPr>
            </w:pPr>
            <w:r w:rsidRPr="001F0847">
              <w:rPr>
                <w:rFonts w:ascii="Arial" w:hAnsi="Arial" w:cs="Arial"/>
                <w:sz w:val="20"/>
                <w:szCs w:val="20"/>
              </w:rPr>
              <w:t>Anacahuita</w:t>
            </w:r>
          </w:p>
        </w:tc>
        <w:tc>
          <w:tcPr>
            <w:tcW w:w="3526" w:type="dxa"/>
            <w:hideMark/>
          </w:tcPr>
          <w:p w:rsidR="00610AA2" w:rsidRPr="001F0847" w:rsidRDefault="00610AA2">
            <w:pPr>
              <w:cnfStyle w:val="000000010000" w:firstRow="0" w:lastRow="0" w:firstColumn="0" w:lastColumn="0" w:oddVBand="0" w:evenVBand="0" w:oddHBand="0" w:evenHBand="1" w:firstRowFirstColumn="0" w:firstRowLastColumn="0" w:lastRowFirstColumn="0" w:lastRowLastColumn="0"/>
              <w:rPr>
                <w:rFonts w:ascii="Arial" w:hAnsi="Arial" w:cs="Arial"/>
                <w:kern w:val="2"/>
                <w:sz w:val="20"/>
                <w:szCs w:val="20"/>
                <w:lang w:val="es-ES"/>
              </w:rPr>
            </w:pPr>
            <w:proofErr w:type="spellStart"/>
            <w:r w:rsidRPr="001F0847">
              <w:rPr>
                <w:rFonts w:ascii="Arial" w:hAnsi="Arial" w:cs="Arial"/>
                <w:sz w:val="20"/>
                <w:szCs w:val="20"/>
              </w:rPr>
              <w:t>Sterculia</w:t>
            </w:r>
            <w:proofErr w:type="spellEnd"/>
            <w:r w:rsidRPr="001F0847">
              <w:rPr>
                <w:rFonts w:ascii="Arial" w:hAnsi="Arial" w:cs="Arial"/>
                <w:sz w:val="20"/>
                <w:szCs w:val="20"/>
              </w:rPr>
              <w:t xml:space="preserve"> </w:t>
            </w:r>
            <w:proofErr w:type="spellStart"/>
            <w:r w:rsidRPr="001F0847">
              <w:rPr>
                <w:rFonts w:ascii="Arial" w:hAnsi="Arial" w:cs="Arial"/>
                <w:sz w:val="20"/>
                <w:szCs w:val="20"/>
              </w:rPr>
              <w:t>apetala</w:t>
            </w:r>
            <w:proofErr w:type="spellEnd"/>
            <w:r w:rsidRPr="001F0847">
              <w:rPr>
                <w:rFonts w:ascii="Arial" w:hAnsi="Arial" w:cs="Arial"/>
                <w:sz w:val="20"/>
                <w:szCs w:val="20"/>
              </w:rPr>
              <w:t xml:space="preserve"> (</w:t>
            </w:r>
            <w:proofErr w:type="spellStart"/>
            <w:r w:rsidRPr="001F0847">
              <w:rPr>
                <w:rFonts w:ascii="Arial" w:hAnsi="Arial" w:cs="Arial"/>
                <w:sz w:val="20"/>
                <w:szCs w:val="20"/>
              </w:rPr>
              <w:t>jac</w:t>
            </w:r>
            <w:proofErr w:type="spellEnd"/>
            <w:r w:rsidRPr="001F0847">
              <w:rPr>
                <w:rFonts w:ascii="Arial" w:hAnsi="Arial" w:cs="Arial"/>
                <w:sz w:val="20"/>
                <w:szCs w:val="20"/>
              </w:rPr>
              <w:t>)</w:t>
            </w:r>
          </w:p>
        </w:tc>
        <w:tc>
          <w:tcPr>
            <w:tcW w:w="1706" w:type="dxa"/>
            <w:hideMark/>
          </w:tcPr>
          <w:p w:rsidR="00610AA2" w:rsidRPr="001F0847" w:rsidRDefault="00610AA2">
            <w:pPr>
              <w:cnfStyle w:val="000000010000" w:firstRow="0" w:lastRow="0" w:firstColumn="0" w:lastColumn="0" w:oddVBand="0" w:evenVBand="0" w:oddHBand="0" w:evenHBand="1" w:firstRowFirstColumn="0" w:firstRowLastColumn="0" w:lastRowFirstColumn="0" w:lastRowLastColumn="0"/>
              <w:rPr>
                <w:rFonts w:ascii="Arial" w:hAnsi="Arial" w:cs="Arial"/>
                <w:kern w:val="2"/>
                <w:sz w:val="20"/>
                <w:szCs w:val="20"/>
                <w:lang w:val="es-ES"/>
              </w:rPr>
            </w:pPr>
            <w:proofErr w:type="spellStart"/>
            <w:r w:rsidRPr="001F0847">
              <w:rPr>
                <w:rFonts w:ascii="Arial" w:hAnsi="Arial" w:cs="Arial"/>
                <w:sz w:val="20"/>
                <w:szCs w:val="20"/>
              </w:rPr>
              <w:t>sterculiaceae</w:t>
            </w:r>
            <w:proofErr w:type="spellEnd"/>
          </w:p>
        </w:tc>
        <w:tc>
          <w:tcPr>
            <w:tcW w:w="1295" w:type="dxa"/>
            <w:hideMark/>
          </w:tcPr>
          <w:p w:rsidR="00610AA2" w:rsidRPr="001F0847" w:rsidRDefault="00610AA2">
            <w:pPr>
              <w:jc w:val="center"/>
              <w:cnfStyle w:val="000000010000" w:firstRow="0" w:lastRow="0" w:firstColumn="0" w:lastColumn="0" w:oddVBand="0" w:evenVBand="0" w:oddHBand="0" w:evenHBand="1" w:firstRowFirstColumn="0" w:firstRowLastColumn="0" w:lastRowFirstColumn="0" w:lastRowLastColumn="0"/>
              <w:rPr>
                <w:rFonts w:ascii="Arial" w:hAnsi="Arial" w:cs="Arial"/>
                <w:kern w:val="2"/>
                <w:sz w:val="20"/>
                <w:szCs w:val="20"/>
                <w:lang w:val="es-ES"/>
              </w:rPr>
            </w:pPr>
            <w:r w:rsidRPr="001F0847">
              <w:rPr>
                <w:rFonts w:ascii="Arial" w:hAnsi="Arial" w:cs="Arial"/>
                <w:sz w:val="20"/>
                <w:szCs w:val="20"/>
              </w:rPr>
              <w:t>N</w:t>
            </w:r>
          </w:p>
        </w:tc>
        <w:tc>
          <w:tcPr>
            <w:tcW w:w="1001" w:type="dxa"/>
            <w:hideMark/>
          </w:tcPr>
          <w:p w:rsidR="00610AA2" w:rsidRPr="001F0847" w:rsidRDefault="00610AA2">
            <w:pPr>
              <w:jc w:val="center"/>
              <w:cnfStyle w:val="000000010000" w:firstRow="0" w:lastRow="0" w:firstColumn="0" w:lastColumn="0" w:oddVBand="0" w:evenVBand="0" w:oddHBand="0" w:evenHBand="1" w:firstRowFirstColumn="0" w:firstRowLastColumn="0" w:lastRowFirstColumn="0" w:lastRowLastColumn="0"/>
              <w:rPr>
                <w:rFonts w:ascii="Arial" w:hAnsi="Arial" w:cs="Arial"/>
                <w:kern w:val="2"/>
                <w:sz w:val="20"/>
                <w:szCs w:val="20"/>
                <w:lang w:val="es-ES"/>
              </w:rPr>
            </w:pPr>
            <w:r w:rsidRPr="001F0847">
              <w:rPr>
                <w:rFonts w:ascii="Arial" w:hAnsi="Arial" w:cs="Arial"/>
                <w:sz w:val="20"/>
                <w:szCs w:val="20"/>
              </w:rPr>
              <w:t>Árbol</w:t>
            </w:r>
          </w:p>
        </w:tc>
        <w:tc>
          <w:tcPr>
            <w:tcW w:w="1119" w:type="dxa"/>
          </w:tcPr>
          <w:p w:rsidR="00610AA2" w:rsidRPr="001F0847" w:rsidRDefault="00610AA2">
            <w:pPr>
              <w:cnfStyle w:val="000000010000" w:firstRow="0" w:lastRow="0" w:firstColumn="0" w:lastColumn="0" w:oddVBand="0" w:evenVBand="0" w:oddHBand="0" w:evenHBand="1" w:firstRowFirstColumn="0" w:firstRowLastColumn="0" w:lastRowFirstColumn="0" w:lastRowLastColumn="0"/>
              <w:rPr>
                <w:rFonts w:ascii="Arial" w:hAnsi="Arial" w:cs="Arial"/>
                <w:kern w:val="2"/>
                <w:sz w:val="20"/>
                <w:szCs w:val="20"/>
                <w:lang w:val="es-ES"/>
              </w:rPr>
            </w:pPr>
          </w:p>
        </w:tc>
      </w:tr>
      <w:tr w:rsidR="00610AA2" w:rsidRPr="001F0847" w:rsidTr="00610AA2">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546" w:type="dxa"/>
            <w:hideMark/>
          </w:tcPr>
          <w:p w:rsidR="00610AA2" w:rsidRPr="001F0847" w:rsidRDefault="00610AA2">
            <w:pPr>
              <w:jc w:val="both"/>
              <w:rPr>
                <w:rFonts w:ascii="Arial" w:hAnsi="Arial" w:cs="Arial"/>
                <w:kern w:val="2"/>
                <w:sz w:val="20"/>
                <w:szCs w:val="20"/>
                <w:lang w:val="es-ES"/>
              </w:rPr>
            </w:pPr>
            <w:proofErr w:type="spellStart"/>
            <w:r w:rsidRPr="001F0847">
              <w:rPr>
                <w:rFonts w:ascii="Arial" w:hAnsi="Arial" w:cs="Arial"/>
                <w:sz w:val="20"/>
                <w:szCs w:val="20"/>
              </w:rPr>
              <w:t>Bruzca</w:t>
            </w:r>
            <w:proofErr w:type="spellEnd"/>
          </w:p>
        </w:tc>
        <w:tc>
          <w:tcPr>
            <w:tcW w:w="3526" w:type="dxa"/>
            <w:hideMark/>
          </w:tcPr>
          <w:p w:rsidR="00610AA2" w:rsidRPr="001F0847" w:rsidRDefault="00610AA2">
            <w:pPr>
              <w:cnfStyle w:val="000000100000" w:firstRow="0" w:lastRow="0" w:firstColumn="0" w:lastColumn="0" w:oddVBand="0" w:evenVBand="0" w:oddHBand="1" w:evenHBand="0" w:firstRowFirstColumn="0" w:firstRowLastColumn="0" w:lastRowFirstColumn="0" w:lastRowLastColumn="0"/>
              <w:rPr>
                <w:rFonts w:ascii="Arial" w:hAnsi="Arial" w:cs="Arial"/>
                <w:kern w:val="2"/>
                <w:sz w:val="20"/>
                <w:szCs w:val="20"/>
                <w:lang w:val="es-ES"/>
              </w:rPr>
            </w:pPr>
            <w:proofErr w:type="spellStart"/>
            <w:r w:rsidRPr="001F0847">
              <w:rPr>
                <w:rFonts w:ascii="Arial" w:hAnsi="Arial" w:cs="Arial"/>
                <w:sz w:val="20"/>
                <w:szCs w:val="20"/>
              </w:rPr>
              <w:t>Cassia</w:t>
            </w:r>
            <w:proofErr w:type="spellEnd"/>
            <w:r w:rsidRPr="001F0847">
              <w:rPr>
                <w:rFonts w:ascii="Arial" w:hAnsi="Arial" w:cs="Arial"/>
                <w:sz w:val="20"/>
                <w:szCs w:val="20"/>
              </w:rPr>
              <w:t xml:space="preserve"> ligustrina (L)</w:t>
            </w:r>
          </w:p>
        </w:tc>
        <w:tc>
          <w:tcPr>
            <w:tcW w:w="1706" w:type="dxa"/>
            <w:hideMark/>
          </w:tcPr>
          <w:p w:rsidR="00610AA2" w:rsidRPr="001F0847" w:rsidRDefault="00610AA2">
            <w:pPr>
              <w:cnfStyle w:val="000000100000" w:firstRow="0" w:lastRow="0" w:firstColumn="0" w:lastColumn="0" w:oddVBand="0" w:evenVBand="0" w:oddHBand="1" w:evenHBand="0" w:firstRowFirstColumn="0" w:firstRowLastColumn="0" w:lastRowFirstColumn="0" w:lastRowLastColumn="0"/>
              <w:rPr>
                <w:rFonts w:ascii="Arial" w:hAnsi="Arial" w:cs="Arial"/>
                <w:kern w:val="2"/>
                <w:sz w:val="20"/>
                <w:szCs w:val="20"/>
                <w:lang w:val="es-ES"/>
              </w:rPr>
            </w:pPr>
            <w:proofErr w:type="spellStart"/>
            <w:r w:rsidRPr="001F0847">
              <w:rPr>
                <w:rFonts w:ascii="Arial" w:hAnsi="Arial" w:cs="Arial"/>
                <w:sz w:val="20"/>
                <w:szCs w:val="20"/>
              </w:rPr>
              <w:t>Leguminoseae</w:t>
            </w:r>
            <w:proofErr w:type="spellEnd"/>
          </w:p>
        </w:tc>
        <w:tc>
          <w:tcPr>
            <w:tcW w:w="1295" w:type="dxa"/>
            <w:hideMark/>
          </w:tcPr>
          <w:p w:rsidR="00610AA2" w:rsidRPr="001F0847" w:rsidRDefault="00610AA2">
            <w:pPr>
              <w:jc w:val="center"/>
              <w:cnfStyle w:val="000000100000" w:firstRow="0" w:lastRow="0" w:firstColumn="0" w:lastColumn="0" w:oddVBand="0" w:evenVBand="0" w:oddHBand="1" w:evenHBand="0" w:firstRowFirstColumn="0" w:firstRowLastColumn="0" w:lastRowFirstColumn="0" w:lastRowLastColumn="0"/>
              <w:rPr>
                <w:rFonts w:ascii="Arial" w:hAnsi="Arial" w:cs="Arial"/>
                <w:kern w:val="2"/>
                <w:sz w:val="20"/>
                <w:szCs w:val="20"/>
                <w:lang w:val="es-ES"/>
              </w:rPr>
            </w:pPr>
            <w:r w:rsidRPr="001F0847">
              <w:rPr>
                <w:rFonts w:ascii="Arial" w:hAnsi="Arial" w:cs="Arial"/>
                <w:sz w:val="20"/>
                <w:szCs w:val="20"/>
              </w:rPr>
              <w:t>N</w:t>
            </w:r>
          </w:p>
        </w:tc>
        <w:tc>
          <w:tcPr>
            <w:tcW w:w="1001" w:type="dxa"/>
            <w:hideMark/>
          </w:tcPr>
          <w:p w:rsidR="00610AA2" w:rsidRPr="001F0847" w:rsidRDefault="00610AA2">
            <w:pPr>
              <w:jc w:val="center"/>
              <w:cnfStyle w:val="000000100000" w:firstRow="0" w:lastRow="0" w:firstColumn="0" w:lastColumn="0" w:oddVBand="0" w:evenVBand="0" w:oddHBand="1" w:evenHBand="0" w:firstRowFirstColumn="0" w:firstRowLastColumn="0" w:lastRowFirstColumn="0" w:lastRowLastColumn="0"/>
              <w:rPr>
                <w:rFonts w:ascii="Arial" w:hAnsi="Arial" w:cs="Arial"/>
                <w:kern w:val="2"/>
                <w:sz w:val="20"/>
                <w:szCs w:val="20"/>
                <w:lang w:val="es-ES"/>
              </w:rPr>
            </w:pPr>
            <w:r w:rsidRPr="001F0847">
              <w:rPr>
                <w:rFonts w:ascii="Arial" w:hAnsi="Arial" w:cs="Arial"/>
                <w:sz w:val="20"/>
                <w:szCs w:val="20"/>
              </w:rPr>
              <w:t>Hierba</w:t>
            </w:r>
          </w:p>
        </w:tc>
        <w:tc>
          <w:tcPr>
            <w:tcW w:w="1119" w:type="dxa"/>
          </w:tcPr>
          <w:p w:rsidR="00610AA2" w:rsidRPr="001F0847" w:rsidRDefault="00610AA2">
            <w:pPr>
              <w:cnfStyle w:val="000000100000" w:firstRow="0" w:lastRow="0" w:firstColumn="0" w:lastColumn="0" w:oddVBand="0" w:evenVBand="0" w:oddHBand="1" w:evenHBand="0" w:firstRowFirstColumn="0" w:firstRowLastColumn="0" w:lastRowFirstColumn="0" w:lastRowLastColumn="0"/>
              <w:rPr>
                <w:rFonts w:ascii="Arial" w:hAnsi="Arial" w:cs="Arial"/>
                <w:kern w:val="2"/>
                <w:sz w:val="20"/>
                <w:szCs w:val="20"/>
                <w:lang w:val="es-ES"/>
              </w:rPr>
            </w:pPr>
          </w:p>
        </w:tc>
      </w:tr>
      <w:tr w:rsidR="00610AA2" w:rsidRPr="001F0847" w:rsidTr="00610AA2">
        <w:trPr>
          <w:cnfStyle w:val="000000010000" w:firstRow="0" w:lastRow="0" w:firstColumn="0" w:lastColumn="0" w:oddVBand="0" w:evenVBand="0" w:oddHBand="0" w:evenHBand="1"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546" w:type="dxa"/>
            <w:hideMark/>
          </w:tcPr>
          <w:p w:rsidR="00610AA2" w:rsidRPr="001F0847" w:rsidRDefault="00610AA2">
            <w:pPr>
              <w:jc w:val="both"/>
              <w:rPr>
                <w:rFonts w:ascii="Arial" w:hAnsi="Arial" w:cs="Arial"/>
                <w:kern w:val="2"/>
                <w:sz w:val="20"/>
                <w:szCs w:val="20"/>
                <w:lang w:val="es-ES"/>
              </w:rPr>
            </w:pPr>
            <w:r w:rsidRPr="001F0847">
              <w:rPr>
                <w:rFonts w:ascii="Arial" w:hAnsi="Arial" w:cs="Arial"/>
                <w:sz w:val="20"/>
                <w:szCs w:val="20"/>
              </w:rPr>
              <w:t>Bambú</w:t>
            </w:r>
          </w:p>
        </w:tc>
        <w:tc>
          <w:tcPr>
            <w:tcW w:w="3526" w:type="dxa"/>
            <w:hideMark/>
          </w:tcPr>
          <w:p w:rsidR="00610AA2" w:rsidRPr="001F0847" w:rsidRDefault="00610AA2">
            <w:pPr>
              <w:cnfStyle w:val="000000010000" w:firstRow="0" w:lastRow="0" w:firstColumn="0" w:lastColumn="0" w:oddVBand="0" w:evenVBand="0" w:oddHBand="0" w:evenHBand="1" w:firstRowFirstColumn="0" w:firstRowLastColumn="0" w:lastRowFirstColumn="0" w:lastRowLastColumn="0"/>
              <w:rPr>
                <w:rFonts w:ascii="Arial" w:hAnsi="Arial" w:cs="Arial"/>
                <w:kern w:val="2"/>
                <w:sz w:val="20"/>
                <w:szCs w:val="20"/>
                <w:lang w:val="es-ES"/>
              </w:rPr>
            </w:pPr>
            <w:proofErr w:type="spellStart"/>
            <w:r w:rsidRPr="001F0847">
              <w:rPr>
                <w:rFonts w:ascii="Arial" w:hAnsi="Arial" w:cs="Arial"/>
                <w:sz w:val="20"/>
                <w:szCs w:val="20"/>
              </w:rPr>
              <w:t>Bambusa</w:t>
            </w:r>
            <w:proofErr w:type="spellEnd"/>
            <w:r w:rsidRPr="001F0847">
              <w:rPr>
                <w:rFonts w:ascii="Arial" w:hAnsi="Arial" w:cs="Arial"/>
                <w:sz w:val="20"/>
                <w:szCs w:val="20"/>
              </w:rPr>
              <w:t xml:space="preserve"> </w:t>
            </w:r>
            <w:proofErr w:type="spellStart"/>
            <w:r w:rsidRPr="001F0847">
              <w:rPr>
                <w:rFonts w:ascii="Arial" w:hAnsi="Arial" w:cs="Arial"/>
                <w:sz w:val="20"/>
                <w:szCs w:val="20"/>
              </w:rPr>
              <w:t>bambus</w:t>
            </w:r>
            <w:proofErr w:type="spellEnd"/>
            <w:r w:rsidRPr="001F0847">
              <w:rPr>
                <w:rFonts w:ascii="Arial" w:hAnsi="Arial" w:cs="Arial"/>
                <w:sz w:val="20"/>
                <w:szCs w:val="20"/>
              </w:rPr>
              <w:t xml:space="preserve"> (L)</w:t>
            </w:r>
          </w:p>
        </w:tc>
        <w:tc>
          <w:tcPr>
            <w:tcW w:w="1706" w:type="dxa"/>
            <w:hideMark/>
          </w:tcPr>
          <w:p w:rsidR="00610AA2" w:rsidRPr="001F0847" w:rsidRDefault="00610AA2">
            <w:pPr>
              <w:cnfStyle w:val="000000010000" w:firstRow="0" w:lastRow="0" w:firstColumn="0" w:lastColumn="0" w:oddVBand="0" w:evenVBand="0" w:oddHBand="0" w:evenHBand="1" w:firstRowFirstColumn="0" w:firstRowLastColumn="0" w:lastRowFirstColumn="0" w:lastRowLastColumn="0"/>
              <w:rPr>
                <w:rFonts w:ascii="Arial" w:hAnsi="Arial" w:cs="Arial"/>
                <w:kern w:val="2"/>
                <w:sz w:val="20"/>
                <w:szCs w:val="20"/>
                <w:lang w:val="es-ES"/>
              </w:rPr>
            </w:pPr>
            <w:proofErr w:type="spellStart"/>
            <w:r w:rsidRPr="001F0847">
              <w:rPr>
                <w:rFonts w:ascii="Arial" w:hAnsi="Arial" w:cs="Arial"/>
                <w:sz w:val="20"/>
                <w:szCs w:val="20"/>
              </w:rPr>
              <w:t>Gramineal</w:t>
            </w:r>
            <w:proofErr w:type="spellEnd"/>
          </w:p>
        </w:tc>
        <w:tc>
          <w:tcPr>
            <w:tcW w:w="1295" w:type="dxa"/>
            <w:hideMark/>
          </w:tcPr>
          <w:p w:rsidR="00610AA2" w:rsidRPr="001F0847" w:rsidRDefault="00610AA2">
            <w:pPr>
              <w:jc w:val="center"/>
              <w:cnfStyle w:val="000000010000" w:firstRow="0" w:lastRow="0" w:firstColumn="0" w:lastColumn="0" w:oddVBand="0" w:evenVBand="0" w:oddHBand="0" w:evenHBand="1" w:firstRowFirstColumn="0" w:firstRowLastColumn="0" w:lastRowFirstColumn="0" w:lastRowLastColumn="0"/>
              <w:rPr>
                <w:rFonts w:ascii="Arial" w:hAnsi="Arial" w:cs="Arial"/>
                <w:kern w:val="2"/>
                <w:sz w:val="20"/>
                <w:szCs w:val="20"/>
                <w:lang w:val="es-ES"/>
              </w:rPr>
            </w:pPr>
            <w:r w:rsidRPr="001F0847">
              <w:rPr>
                <w:rFonts w:ascii="Arial" w:hAnsi="Arial" w:cs="Arial"/>
                <w:sz w:val="20"/>
                <w:szCs w:val="20"/>
              </w:rPr>
              <w:t>N</w:t>
            </w:r>
          </w:p>
        </w:tc>
        <w:tc>
          <w:tcPr>
            <w:tcW w:w="1001" w:type="dxa"/>
            <w:hideMark/>
          </w:tcPr>
          <w:p w:rsidR="00610AA2" w:rsidRPr="001F0847" w:rsidRDefault="00610AA2">
            <w:pPr>
              <w:jc w:val="center"/>
              <w:cnfStyle w:val="000000010000" w:firstRow="0" w:lastRow="0" w:firstColumn="0" w:lastColumn="0" w:oddVBand="0" w:evenVBand="0" w:oddHBand="0" w:evenHBand="1" w:firstRowFirstColumn="0" w:firstRowLastColumn="0" w:lastRowFirstColumn="0" w:lastRowLastColumn="0"/>
              <w:rPr>
                <w:rFonts w:ascii="Arial" w:hAnsi="Arial" w:cs="Arial"/>
                <w:kern w:val="2"/>
                <w:sz w:val="20"/>
                <w:szCs w:val="20"/>
                <w:lang w:val="es-ES"/>
              </w:rPr>
            </w:pPr>
            <w:r w:rsidRPr="001F0847">
              <w:rPr>
                <w:rFonts w:ascii="Arial" w:hAnsi="Arial" w:cs="Arial"/>
                <w:sz w:val="20"/>
                <w:szCs w:val="20"/>
              </w:rPr>
              <w:t>Estípite</w:t>
            </w:r>
          </w:p>
        </w:tc>
        <w:tc>
          <w:tcPr>
            <w:tcW w:w="1119" w:type="dxa"/>
          </w:tcPr>
          <w:p w:rsidR="00610AA2" w:rsidRPr="001F0847" w:rsidRDefault="00610AA2">
            <w:pPr>
              <w:jc w:val="center"/>
              <w:cnfStyle w:val="000000010000" w:firstRow="0" w:lastRow="0" w:firstColumn="0" w:lastColumn="0" w:oddVBand="0" w:evenVBand="0" w:oddHBand="0" w:evenHBand="1" w:firstRowFirstColumn="0" w:firstRowLastColumn="0" w:lastRowFirstColumn="0" w:lastRowLastColumn="0"/>
              <w:rPr>
                <w:rFonts w:ascii="Arial" w:hAnsi="Arial" w:cs="Arial"/>
                <w:kern w:val="2"/>
                <w:sz w:val="20"/>
                <w:szCs w:val="20"/>
                <w:lang w:val="es-ES"/>
              </w:rPr>
            </w:pPr>
          </w:p>
        </w:tc>
      </w:tr>
      <w:tr w:rsidR="00610AA2" w:rsidRPr="001F0847" w:rsidTr="00610AA2">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546" w:type="dxa"/>
            <w:hideMark/>
          </w:tcPr>
          <w:p w:rsidR="00610AA2" w:rsidRPr="001F0847" w:rsidRDefault="00610AA2">
            <w:pPr>
              <w:jc w:val="both"/>
              <w:rPr>
                <w:rFonts w:ascii="Arial" w:hAnsi="Arial" w:cs="Arial"/>
                <w:kern w:val="2"/>
                <w:sz w:val="20"/>
                <w:szCs w:val="20"/>
                <w:lang w:val="es-ES"/>
              </w:rPr>
            </w:pPr>
            <w:r w:rsidRPr="001F0847">
              <w:rPr>
                <w:rFonts w:ascii="Arial" w:hAnsi="Arial" w:cs="Arial"/>
                <w:sz w:val="20"/>
                <w:szCs w:val="20"/>
              </w:rPr>
              <w:t>Cambrón</w:t>
            </w:r>
          </w:p>
        </w:tc>
        <w:tc>
          <w:tcPr>
            <w:tcW w:w="3526" w:type="dxa"/>
            <w:hideMark/>
          </w:tcPr>
          <w:p w:rsidR="00610AA2" w:rsidRPr="001F0847" w:rsidRDefault="00610AA2">
            <w:pPr>
              <w:cnfStyle w:val="000000100000" w:firstRow="0" w:lastRow="0" w:firstColumn="0" w:lastColumn="0" w:oddVBand="0" w:evenVBand="0" w:oddHBand="1" w:evenHBand="0" w:firstRowFirstColumn="0" w:firstRowLastColumn="0" w:lastRowFirstColumn="0" w:lastRowLastColumn="0"/>
              <w:rPr>
                <w:rFonts w:ascii="Arial" w:hAnsi="Arial" w:cs="Arial"/>
                <w:kern w:val="2"/>
                <w:sz w:val="20"/>
                <w:szCs w:val="20"/>
                <w:lang w:val="es-ES"/>
              </w:rPr>
            </w:pPr>
            <w:proofErr w:type="spellStart"/>
            <w:r w:rsidRPr="001F0847">
              <w:rPr>
                <w:rFonts w:ascii="Arial" w:hAnsi="Arial" w:cs="Arial"/>
                <w:sz w:val="20"/>
                <w:szCs w:val="20"/>
              </w:rPr>
              <w:t>Prosopis</w:t>
            </w:r>
            <w:proofErr w:type="spellEnd"/>
            <w:r w:rsidRPr="001F0847">
              <w:rPr>
                <w:rFonts w:ascii="Arial" w:hAnsi="Arial" w:cs="Arial"/>
                <w:sz w:val="20"/>
                <w:szCs w:val="20"/>
              </w:rPr>
              <w:t xml:space="preserve"> </w:t>
            </w:r>
            <w:proofErr w:type="spellStart"/>
            <w:r w:rsidRPr="001F0847">
              <w:rPr>
                <w:rFonts w:ascii="Arial" w:hAnsi="Arial" w:cs="Arial"/>
                <w:sz w:val="20"/>
                <w:szCs w:val="20"/>
              </w:rPr>
              <w:t>juliflora</w:t>
            </w:r>
            <w:proofErr w:type="spellEnd"/>
            <w:r w:rsidRPr="001F0847">
              <w:rPr>
                <w:rFonts w:ascii="Arial" w:hAnsi="Arial" w:cs="Arial"/>
                <w:sz w:val="20"/>
                <w:szCs w:val="20"/>
              </w:rPr>
              <w:t xml:space="preserve"> (</w:t>
            </w:r>
            <w:proofErr w:type="spellStart"/>
            <w:r w:rsidRPr="001F0847">
              <w:rPr>
                <w:rFonts w:ascii="Arial" w:hAnsi="Arial" w:cs="Arial"/>
                <w:sz w:val="20"/>
                <w:szCs w:val="20"/>
              </w:rPr>
              <w:t>sw</w:t>
            </w:r>
            <w:proofErr w:type="spellEnd"/>
            <w:r w:rsidRPr="001F0847">
              <w:rPr>
                <w:rFonts w:ascii="Arial" w:hAnsi="Arial" w:cs="Arial"/>
                <w:sz w:val="20"/>
                <w:szCs w:val="20"/>
              </w:rPr>
              <w:t>)</w:t>
            </w:r>
          </w:p>
        </w:tc>
        <w:tc>
          <w:tcPr>
            <w:tcW w:w="1706" w:type="dxa"/>
            <w:hideMark/>
          </w:tcPr>
          <w:p w:rsidR="00610AA2" w:rsidRPr="001F0847" w:rsidRDefault="00610AA2">
            <w:pPr>
              <w:cnfStyle w:val="000000100000" w:firstRow="0" w:lastRow="0" w:firstColumn="0" w:lastColumn="0" w:oddVBand="0" w:evenVBand="0" w:oddHBand="1" w:evenHBand="0" w:firstRowFirstColumn="0" w:firstRowLastColumn="0" w:lastRowFirstColumn="0" w:lastRowLastColumn="0"/>
              <w:rPr>
                <w:rFonts w:ascii="Arial" w:hAnsi="Arial" w:cs="Arial"/>
                <w:kern w:val="2"/>
                <w:sz w:val="20"/>
                <w:szCs w:val="20"/>
                <w:lang w:val="es-ES"/>
              </w:rPr>
            </w:pPr>
            <w:proofErr w:type="spellStart"/>
            <w:r w:rsidRPr="001F0847">
              <w:rPr>
                <w:rFonts w:ascii="Arial" w:hAnsi="Arial" w:cs="Arial"/>
                <w:sz w:val="20"/>
                <w:szCs w:val="20"/>
              </w:rPr>
              <w:t>Leguminoseae</w:t>
            </w:r>
            <w:proofErr w:type="spellEnd"/>
          </w:p>
        </w:tc>
        <w:tc>
          <w:tcPr>
            <w:tcW w:w="1295" w:type="dxa"/>
            <w:hideMark/>
          </w:tcPr>
          <w:p w:rsidR="00610AA2" w:rsidRPr="001F0847" w:rsidRDefault="00610AA2">
            <w:pPr>
              <w:jc w:val="center"/>
              <w:cnfStyle w:val="000000100000" w:firstRow="0" w:lastRow="0" w:firstColumn="0" w:lastColumn="0" w:oddVBand="0" w:evenVBand="0" w:oddHBand="1" w:evenHBand="0" w:firstRowFirstColumn="0" w:firstRowLastColumn="0" w:lastRowFirstColumn="0" w:lastRowLastColumn="0"/>
              <w:rPr>
                <w:rFonts w:ascii="Arial" w:hAnsi="Arial" w:cs="Arial"/>
                <w:kern w:val="2"/>
                <w:sz w:val="20"/>
                <w:szCs w:val="20"/>
                <w:lang w:val="es-ES"/>
              </w:rPr>
            </w:pPr>
            <w:r w:rsidRPr="001F0847">
              <w:rPr>
                <w:rFonts w:ascii="Arial" w:hAnsi="Arial" w:cs="Arial"/>
                <w:sz w:val="20"/>
                <w:szCs w:val="20"/>
              </w:rPr>
              <w:t>N</w:t>
            </w:r>
          </w:p>
        </w:tc>
        <w:tc>
          <w:tcPr>
            <w:tcW w:w="1001" w:type="dxa"/>
            <w:hideMark/>
          </w:tcPr>
          <w:p w:rsidR="00610AA2" w:rsidRPr="001F0847" w:rsidRDefault="00610AA2">
            <w:pPr>
              <w:jc w:val="center"/>
              <w:cnfStyle w:val="000000100000" w:firstRow="0" w:lastRow="0" w:firstColumn="0" w:lastColumn="0" w:oddVBand="0" w:evenVBand="0" w:oddHBand="1" w:evenHBand="0" w:firstRowFirstColumn="0" w:firstRowLastColumn="0" w:lastRowFirstColumn="0" w:lastRowLastColumn="0"/>
              <w:rPr>
                <w:rFonts w:ascii="Arial" w:hAnsi="Arial" w:cs="Arial"/>
                <w:kern w:val="2"/>
                <w:sz w:val="20"/>
                <w:szCs w:val="20"/>
                <w:lang w:val="es-ES"/>
              </w:rPr>
            </w:pPr>
            <w:r w:rsidRPr="001F0847">
              <w:rPr>
                <w:rFonts w:ascii="Arial" w:hAnsi="Arial" w:cs="Arial"/>
                <w:sz w:val="20"/>
                <w:szCs w:val="20"/>
              </w:rPr>
              <w:t>Arbusto</w:t>
            </w:r>
          </w:p>
        </w:tc>
        <w:tc>
          <w:tcPr>
            <w:tcW w:w="1119" w:type="dxa"/>
          </w:tcPr>
          <w:p w:rsidR="00610AA2" w:rsidRPr="001F0847" w:rsidRDefault="00610AA2">
            <w:pPr>
              <w:jc w:val="center"/>
              <w:cnfStyle w:val="000000100000" w:firstRow="0" w:lastRow="0" w:firstColumn="0" w:lastColumn="0" w:oddVBand="0" w:evenVBand="0" w:oddHBand="1" w:evenHBand="0" w:firstRowFirstColumn="0" w:firstRowLastColumn="0" w:lastRowFirstColumn="0" w:lastRowLastColumn="0"/>
              <w:rPr>
                <w:rFonts w:ascii="Arial" w:hAnsi="Arial" w:cs="Arial"/>
                <w:kern w:val="2"/>
                <w:sz w:val="20"/>
                <w:szCs w:val="20"/>
                <w:lang w:val="es-ES"/>
              </w:rPr>
            </w:pPr>
          </w:p>
        </w:tc>
      </w:tr>
      <w:tr w:rsidR="00610AA2" w:rsidRPr="001F0847" w:rsidTr="00610AA2">
        <w:trPr>
          <w:cnfStyle w:val="000000010000" w:firstRow="0" w:lastRow="0" w:firstColumn="0" w:lastColumn="0" w:oddVBand="0" w:evenVBand="0" w:oddHBand="0" w:evenHBand="1"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546" w:type="dxa"/>
            <w:hideMark/>
          </w:tcPr>
          <w:p w:rsidR="00610AA2" w:rsidRPr="001F0847" w:rsidRDefault="00610AA2">
            <w:pPr>
              <w:jc w:val="both"/>
              <w:rPr>
                <w:rFonts w:ascii="Arial" w:hAnsi="Arial" w:cs="Arial"/>
                <w:kern w:val="2"/>
                <w:sz w:val="20"/>
                <w:szCs w:val="20"/>
                <w:lang w:val="es-ES"/>
              </w:rPr>
            </w:pPr>
            <w:r w:rsidRPr="001F0847">
              <w:rPr>
                <w:rFonts w:ascii="Arial" w:hAnsi="Arial" w:cs="Arial"/>
                <w:sz w:val="20"/>
                <w:szCs w:val="20"/>
              </w:rPr>
              <w:t>Campeche</w:t>
            </w:r>
          </w:p>
        </w:tc>
        <w:tc>
          <w:tcPr>
            <w:tcW w:w="3526" w:type="dxa"/>
            <w:hideMark/>
          </w:tcPr>
          <w:p w:rsidR="00610AA2" w:rsidRPr="001F0847" w:rsidRDefault="00610AA2">
            <w:pPr>
              <w:cnfStyle w:val="000000010000" w:firstRow="0" w:lastRow="0" w:firstColumn="0" w:lastColumn="0" w:oddVBand="0" w:evenVBand="0" w:oddHBand="0" w:evenHBand="1" w:firstRowFirstColumn="0" w:firstRowLastColumn="0" w:lastRowFirstColumn="0" w:lastRowLastColumn="0"/>
              <w:rPr>
                <w:rFonts w:ascii="Arial" w:hAnsi="Arial" w:cs="Arial"/>
                <w:kern w:val="2"/>
                <w:sz w:val="20"/>
                <w:szCs w:val="20"/>
                <w:lang w:val="es-ES"/>
              </w:rPr>
            </w:pPr>
            <w:proofErr w:type="spellStart"/>
            <w:r w:rsidRPr="001F0847">
              <w:rPr>
                <w:rFonts w:ascii="Arial" w:hAnsi="Arial" w:cs="Arial"/>
                <w:sz w:val="20"/>
                <w:szCs w:val="20"/>
              </w:rPr>
              <w:t>Hoematoxilon</w:t>
            </w:r>
            <w:proofErr w:type="spellEnd"/>
            <w:r w:rsidRPr="001F0847">
              <w:rPr>
                <w:rFonts w:ascii="Arial" w:hAnsi="Arial" w:cs="Arial"/>
                <w:sz w:val="20"/>
                <w:szCs w:val="20"/>
              </w:rPr>
              <w:t xml:space="preserve"> </w:t>
            </w:r>
            <w:proofErr w:type="spellStart"/>
            <w:r w:rsidRPr="001F0847">
              <w:rPr>
                <w:rFonts w:ascii="Arial" w:hAnsi="Arial" w:cs="Arial"/>
                <w:sz w:val="20"/>
                <w:szCs w:val="20"/>
              </w:rPr>
              <w:t>campechianum</w:t>
            </w:r>
            <w:proofErr w:type="spellEnd"/>
            <w:r w:rsidRPr="001F0847">
              <w:rPr>
                <w:rFonts w:ascii="Arial" w:hAnsi="Arial" w:cs="Arial"/>
                <w:sz w:val="20"/>
                <w:szCs w:val="20"/>
              </w:rPr>
              <w:t xml:space="preserve"> (L)</w:t>
            </w:r>
          </w:p>
        </w:tc>
        <w:tc>
          <w:tcPr>
            <w:tcW w:w="1706" w:type="dxa"/>
            <w:hideMark/>
          </w:tcPr>
          <w:p w:rsidR="00610AA2" w:rsidRPr="001F0847" w:rsidRDefault="00610AA2">
            <w:pPr>
              <w:cnfStyle w:val="000000010000" w:firstRow="0" w:lastRow="0" w:firstColumn="0" w:lastColumn="0" w:oddVBand="0" w:evenVBand="0" w:oddHBand="0" w:evenHBand="1" w:firstRowFirstColumn="0" w:firstRowLastColumn="0" w:lastRowFirstColumn="0" w:lastRowLastColumn="0"/>
              <w:rPr>
                <w:rFonts w:ascii="Arial" w:hAnsi="Arial" w:cs="Arial"/>
                <w:kern w:val="2"/>
                <w:sz w:val="20"/>
                <w:szCs w:val="20"/>
                <w:lang w:val="es-ES"/>
              </w:rPr>
            </w:pPr>
            <w:proofErr w:type="spellStart"/>
            <w:r w:rsidRPr="001F0847">
              <w:rPr>
                <w:rFonts w:ascii="Arial" w:hAnsi="Arial" w:cs="Arial"/>
                <w:sz w:val="20"/>
                <w:szCs w:val="20"/>
              </w:rPr>
              <w:t>Leguminoseae</w:t>
            </w:r>
            <w:proofErr w:type="spellEnd"/>
          </w:p>
        </w:tc>
        <w:tc>
          <w:tcPr>
            <w:tcW w:w="1295" w:type="dxa"/>
            <w:hideMark/>
          </w:tcPr>
          <w:p w:rsidR="00610AA2" w:rsidRPr="001F0847" w:rsidRDefault="00610AA2">
            <w:pPr>
              <w:jc w:val="center"/>
              <w:cnfStyle w:val="000000010000" w:firstRow="0" w:lastRow="0" w:firstColumn="0" w:lastColumn="0" w:oddVBand="0" w:evenVBand="0" w:oddHBand="0" w:evenHBand="1" w:firstRowFirstColumn="0" w:firstRowLastColumn="0" w:lastRowFirstColumn="0" w:lastRowLastColumn="0"/>
              <w:rPr>
                <w:rFonts w:ascii="Arial" w:hAnsi="Arial" w:cs="Arial"/>
                <w:kern w:val="2"/>
                <w:sz w:val="20"/>
                <w:szCs w:val="20"/>
                <w:lang w:val="es-ES"/>
              </w:rPr>
            </w:pPr>
            <w:r w:rsidRPr="001F0847">
              <w:rPr>
                <w:rFonts w:ascii="Arial" w:hAnsi="Arial" w:cs="Arial"/>
                <w:sz w:val="20"/>
                <w:szCs w:val="20"/>
              </w:rPr>
              <w:t>N</w:t>
            </w:r>
          </w:p>
        </w:tc>
        <w:tc>
          <w:tcPr>
            <w:tcW w:w="1001" w:type="dxa"/>
            <w:hideMark/>
          </w:tcPr>
          <w:p w:rsidR="00610AA2" w:rsidRPr="001F0847" w:rsidRDefault="00610AA2">
            <w:pPr>
              <w:jc w:val="center"/>
              <w:cnfStyle w:val="000000010000" w:firstRow="0" w:lastRow="0" w:firstColumn="0" w:lastColumn="0" w:oddVBand="0" w:evenVBand="0" w:oddHBand="0" w:evenHBand="1" w:firstRowFirstColumn="0" w:firstRowLastColumn="0" w:lastRowFirstColumn="0" w:lastRowLastColumn="0"/>
              <w:rPr>
                <w:rFonts w:ascii="Arial" w:hAnsi="Arial" w:cs="Arial"/>
                <w:kern w:val="2"/>
                <w:sz w:val="20"/>
                <w:szCs w:val="20"/>
                <w:lang w:val="es-ES"/>
              </w:rPr>
            </w:pPr>
            <w:r w:rsidRPr="001F0847">
              <w:rPr>
                <w:rFonts w:ascii="Arial" w:hAnsi="Arial" w:cs="Arial"/>
                <w:sz w:val="20"/>
                <w:szCs w:val="20"/>
              </w:rPr>
              <w:t>Árbol</w:t>
            </w:r>
          </w:p>
        </w:tc>
        <w:tc>
          <w:tcPr>
            <w:tcW w:w="1119" w:type="dxa"/>
          </w:tcPr>
          <w:p w:rsidR="00610AA2" w:rsidRPr="001F0847" w:rsidRDefault="00610AA2">
            <w:pPr>
              <w:jc w:val="center"/>
              <w:cnfStyle w:val="000000010000" w:firstRow="0" w:lastRow="0" w:firstColumn="0" w:lastColumn="0" w:oddVBand="0" w:evenVBand="0" w:oddHBand="0" w:evenHBand="1" w:firstRowFirstColumn="0" w:firstRowLastColumn="0" w:lastRowFirstColumn="0" w:lastRowLastColumn="0"/>
              <w:rPr>
                <w:rFonts w:ascii="Arial" w:hAnsi="Arial" w:cs="Arial"/>
                <w:kern w:val="2"/>
                <w:sz w:val="20"/>
                <w:szCs w:val="20"/>
                <w:lang w:val="es-ES"/>
              </w:rPr>
            </w:pPr>
          </w:p>
        </w:tc>
      </w:tr>
      <w:tr w:rsidR="00610AA2" w:rsidRPr="001F0847" w:rsidTr="00610AA2">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546" w:type="dxa"/>
            <w:hideMark/>
          </w:tcPr>
          <w:p w:rsidR="00610AA2" w:rsidRPr="001F0847" w:rsidRDefault="00610AA2">
            <w:pPr>
              <w:jc w:val="both"/>
              <w:rPr>
                <w:rFonts w:ascii="Arial" w:hAnsi="Arial" w:cs="Arial"/>
                <w:kern w:val="2"/>
                <w:sz w:val="20"/>
                <w:szCs w:val="20"/>
                <w:lang w:val="es-ES"/>
              </w:rPr>
            </w:pPr>
            <w:r w:rsidRPr="001F0847">
              <w:rPr>
                <w:rFonts w:ascii="Arial" w:hAnsi="Arial" w:cs="Arial"/>
                <w:sz w:val="20"/>
                <w:szCs w:val="20"/>
              </w:rPr>
              <w:t>Cedro</w:t>
            </w:r>
          </w:p>
        </w:tc>
        <w:tc>
          <w:tcPr>
            <w:tcW w:w="3526" w:type="dxa"/>
            <w:hideMark/>
          </w:tcPr>
          <w:p w:rsidR="00610AA2" w:rsidRPr="001F0847" w:rsidRDefault="00610AA2">
            <w:pPr>
              <w:cnfStyle w:val="000000100000" w:firstRow="0" w:lastRow="0" w:firstColumn="0" w:lastColumn="0" w:oddVBand="0" w:evenVBand="0" w:oddHBand="1" w:evenHBand="0" w:firstRowFirstColumn="0" w:firstRowLastColumn="0" w:lastRowFirstColumn="0" w:lastRowLastColumn="0"/>
              <w:rPr>
                <w:rFonts w:ascii="Arial" w:hAnsi="Arial" w:cs="Arial"/>
                <w:kern w:val="2"/>
                <w:sz w:val="20"/>
                <w:szCs w:val="20"/>
                <w:lang w:val="es-ES"/>
              </w:rPr>
            </w:pPr>
            <w:proofErr w:type="spellStart"/>
            <w:r w:rsidRPr="001F0847">
              <w:rPr>
                <w:rFonts w:ascii="Arial" w:hAnsi="Arial" w:cs="Arial"/>
                <w:sz w:val="20"/>
                <w:szCs w:val="20"/>
              </w:rPr>
              <w:t>Cedrela</w:t>
            </w:r>
            <w:proofErr w:type="spellEnd"/>
            <w:r w:rsidRPr="001F0847">
              <w:rPr>
                <w:rFonts w:ascii="Arial" w:hAnsi="Arial" w:cs="Arial"/>
                <w:sz w:val="20"/>
                <w:szCs w:val="20"/>
              </w:rPr>
              <w:t xml:space="preserve"> </w:t>
            </w:r>
            <w:proofErr w:type="spellStart"/>
            <w:r w:rsidRPr="001F0847">
              <w:rPr>
                <w:rFonts w:ascii="Arial" w:hAnsi="Arial" w:cs="Arial"/>
                <w:sz w:val="20"/>
                <w:szCs w:val="20"/>
              </w:rPr>
              <w:t>odorala</w:t>
            </w:r>
            <w:proofErr w:type="spellEnd"/>
          </w:p>
        </w:tc>
        <w:tc>
          <w:tcPr>
            <w:tcW w:w="1706" w:type="dxa"/>
            <w:hideMark/>
          </w:tcPr>
          <w:p w:rsidR="00610AA2" w:rsidRPr="001F0847" w:rsidRDefault="00610AA2">
            <w:pPr>
              <w:cnfStyle w:val="000000100000" w:firstRow="0" w:lastRow="0" w:firstColumn="0" w:lastColumn="0" w:oddVBand="0" w:evenVBand="0" w:oddHBand="1" w:evenHBand="0" w:firstRowFirstColumn="0" w:firstRowLastColumn="0" w:lastRowFirstColumn="0" w:lastRowLastColumn="0"/>
              <w:rPr>
                <w:rFonts w:ascii="Arial" w:hAnsi="Arial" w:cs="Arial"/>
                <w:kern w:val="2"/>
                <w:sz w:val="20"/>
                <w:szCs w:val="20"/>
                <w:lang w:val="es-ES"/>
              </w:rPr>
            </w:pPr>
            <w:proofErr w:type="spellStart"/>
            <w:r w:rsidRPr="001F0847">
              <w:rPr>
                <w:rFonts w:ascii="Arial" w:hAnsi="Arial" w:cs="Arial"/>
                <w:sz w:val="20"/>
                <w:szCs w:val="20"/>
              </w:rPr>
              <w:t>Meliaceae</w:t>
            </w:r>
            <w:proofErr w:type="spellEnd"/>
          </w:p>
        </w:tc>
        <w:tc>
          <w:tcPr>
            <w:tcW w:w="1295" w:type="dxa"/>
            <w:hideMark/>
          </w:tcPr>
          <w:p w:rsidR="00610AA2" w:rsidRPr="001F0847" w:rsidRDefault="00610AA2">
            <w:pPr>
              <w:jc w:val="center"/>
              <w:cnfStyle w:val="000000100000" w:firstRow="0" w:lastRow="0" w:firstColumn="0" w:lastColumn="0" w:oddVBand="0" w:evenVBand="0" w:oddHBand="1" w:evenHBand="0" w:firstRowFirstColumn="0" w:firstRowLastColumn="0" w:lastRowFirstColumn="0" w:lastRowLastColumn="0"/>
              <w:rPr>
                <w:rFonts w:ascii="Arial" w:hAnsi="Arial" w:cs="Arial"/>
                <w:kern w:val="2"/>
                <w:sz w:val="20"/>
                <w:szCs w:val="20"/>
                <w:lang w:val="es-ES"/>
              </w:rPr>
            </w:pPr>
            <w:r w:rsidRPr="001F0847">
              <w:rPr>
                <w:rFonts w:ascii="Arial" w:hAnsi="Arial" w:cs="Arial"/>
                <w:sz w:val="20"/>
                <w:szCs w:val="20"/>
              </w:rPr>
              <w:t>N</w:t>
            </w:r>
          </w:p>
        </w:tc>
        <w:tc>
          <w:tcPr>
            <w:tcW w:w="1001" w:type="dxa"/>
            <w:hideMark/>
          </w:tcPr>
          <w:p w:rsidR="00610AA2" w:rsidRPr="001F0847" w:rsidRDefault="00610AA2">
            <w:pPr>
              <w:jc w:val="center"/>
              <w:cnfStyle w:val="000000100000" w:firstRow="0" w:lastRow="0" w:firstColumn="0" w:lastColumn="0" w:oddVBand="0" w:evenVBand="0" w:oddHBand="1" w:evenHBand="0" w:firstRowFirstColumn="0" w:firstRowLastColumn="0" w:lastRowFirstColumn="0" w:lastRowLastColumn="0"/>
              <w:rPr>
                <w:rFonts w:ascii="Arial" w:hAnsi="Arial" w:cs="Arial"/>
                <w:kern w:val="2"/>
                <w:sz w:val="20"/>
                <w:szCs w:val="20"/>
                <w:lang w:val="es-ES"/>
              </w:rPr>
            </w:pPr>
            <w:r w:rsidRPr="001F0847">
              <w:rPr>
                <w:rFonts w:ascii="Arial" w:hAnsi="Arial" w:cs="Arial"/>
                <w:sz w:val="20"/>
                <w:szCs w:val="20"/>
              </w:rPr>
              <w:t>Árbol</w:t>
            </w:r>
          </w:p>
        </w:tc>
        <w:tc>
          <w:tcPr>
            <w:tcW w:w="1119" w:type="dxa"/>
          </w:tcPr>
          <w:p w:rsidR="00610AA2" w:rsidRPr="001F0847" w:rsidRDefault="00610AA2">
            <w:pPr>
              <w:jc w:val="center"/>
              <w:cnfStyle w:val="000000100000" w:firstRow="0" w:lastRow="0" w:firstColumn="0" w:lastColumn="0" w:oddVBand="0" w:evenVBand="0" w:oddHBand="1" w:evenHBand="0" w:firstRowFirstColumn="0" w:firstRowLastColumn="0" w:lastRowFirstColumn="0" w:lastRowLastColumn="0"/>
              <w:rPr>
                <w:rFonts w:ascii="Arial" w:hAnsi="Arial" w:cs="Arial"/>
                <w:kern w:val="2"/>
                <w:sz w:val="20"/>
                <w:szCs w:val="20"/>
                <w:lang w:val="es-ES"/>
              </w:rPr>
            </w:pPr>
          </w:p>
        </w:tc>
      </w:tr>
      <w:tr w:rsidR="00610AA2" w:rsidRPr="001F0847" w:rsidTr="00610AA2">
        <w:trPr>
          <w:cnfStyle w:val="000000010000" w:firstRow="0" w:lastRow="0" w:firstColumn="0" w:lastColumn="0" w:oddVBand="0" w:evenVBand="0" w:oddHBand="0" w:evenHBand="1"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546" w:type="dxa"/>
            <w:hideMark/>
          </w:tcPr>
          <w:p w:rsidR="00610AA2" w:rsidRPr="001F0847" w:rsidRDefault="00610AA2">
            <w:pPr>
              <w:jc w:val="both"/>
              <w:rPr>
                <w:rFonts w:ascii="Arial" w:hAnsi="Arial" w:cs="Arial"/>
                <w:kern w:val="2"/>
                <w:sz w:val="20"/>
                <w:szCs w:val="20"/>
                <w:lang w:val="es-ES"/>
              </w:rPr>
            </w:pPr>
            <w:r w:rsidRPr="001F0847">
              <w:rPr>
                <w:rFonts w:ascii="Arial" w:hAnsi="Arial" w:cs="Arial"/>
                <w:sz w:val="20"/>
                <w:szCs w:val="20"/>
              </w:rPr>
              <w:t>Caoba</w:t>
            </w:r>
          </w:p>
        </w:tc>
        <w:tc>
          <w:tcPr>
            <w:tcW w:w="3526" w:type="dxa"/>
            <w:hideMark/>
          </w:tcPr>
          <w:p w:rsidR="00610AA2" w:rsidRPr="001F0847" w:rsidRDefault="00610AA2">
            <w:pPr>
              <w:cnfStyle w:val="000000010000" w:firstRow="0" w:lastRow="0" w:firstColumn="0" w:lastColumn="0" w:oddVBand="0" w:evenVBand="0" w:oddHBand="0" w:evenHBand="1" w:firstRowFirstColumn="0" w:firstRowLastColumn="0" w:lastRowFirstColumn="0" w:lastRowLastColumn="0"/>
              <w:rPr>
                <w:rFonts w:ascii="Arial" w:hAnsi="Arial" w:cs="Arial"/>
                <w:kern w:val="2"/>
                <w:sz w:val="20"/>
                <w:szCs w:val="20"/>
                <w:lang w:val="es-ES"/>
              </w:rPr>
            </w:pPr>
            <w:proofErr w:type="spellStart"/>
            <w:r w:rsidRPr="001F0847">
              <w:rPr>
                <w:rFonts w:ascii="Arial" w:hAnsi="Arial" w:cs="Arial"/>
                <w:sz w:val="20"/>
                <w:szCs w:val="20"/>
              </w:rPr>
              <w:t>Swietenia</w:t>
            </w:r>
            <w:proofErr w:type="spellEnd"/>
            <w:r w:rsidRPr="001F0847">
              <w:rPr>
                <w:rFonts w:ascii="Arial" w:hAnsi="Arial" w:cs="Arial"/>
                <w:sz w:val="20"/>
                <w:szCs w:val="20"/>
              </w:rPr>
              <w:t xml:space="preserve"> </w:t>
            </w:r>
            <w:proofErr w:type="spellStart"/>
            <w:r w:rsidRPr="001F0847">
              <w:rPr>
                <w:rFonts w:ascii="Arial" w:hAnsi="Arial" w:cs="Arial"/>
                <w:sz w:val="20"/>
                <w:szCs w:val="20"/>
              </w:rPr>
              <w:t>mahagoni</w:t>
            </w:r>
            <w:proofErr w:type="spellEnd"/>
            <w:r w:rsidRPr="001F0847">
              <w:rPr>
                <w:rFonts w:ascii="Arial" w:hAnsi="Arial" w:cs="Arial"/>
                <w:sz w:val="20"/>
                <w:szCs w:val="20"/>
              </w:rPr>
              <w:t xml:space="preserve"> (L)</w:t>
            </w:r>
          </w:p>
        </w:tc>
        <w:tc>
          <w:tcPr>
            <w:tcW w:w="1706" w:type="dxa"/>
            <w:hideMark/>
          </w:tcPr>
          <w:p w:rsidR="00610AA2" w:rsidRPr="001F0847" w:rsidRDefault="00610AA2">
            <w:pPr>
              <w:cnfStyle w:val="000000010000" w:firstRow="0" w:lastRow="0" w:firstColumn="0" w:lastColumn="0" w:oddVBand="0" w:evenVBand="0" w:oddHBand="0" w:evenHBand="1" w:firstRowFirstColumn="0" w:firstRowLastColumn="0" w:lastRowFirstColumn="0" w:lastRowLastColumn="0"/>
              <w:rPr>
                <w:rFonts w:ascii="Arial" w:hAnsi="Arial" w:cs="Arial"/>
                <w:kern w:val="2"/>
                <w:sz w:val="20"/>
                <w:szCs w:val="20"/>
                <w:lang w:val="es-ES"/>
              </w:rPr>
            </w:pPr>
            <w:proofErr w:type="spellStart"/>
            <w:r w:rsidRPr="001F0847">
              <w:rPr>
                <w:rFonts w:ascii="Arial" w:hAnsi="Arial" w:cs="Arial"/>
                <w:sz w:val="20"/>
                <w:szCs w:val="20"/>
              </w:rPr>
              <w:t>Meliaceae</w:t>
            </w:r>
            <w:proofErr w:type="spellEnd"/>
          </w:p>
        </w:tc>
        <w:tc>
          <w:tcPr>
            <w:tcW w:w="1295" w:type="dxa"/>
            <w:hideMark/>
          </w:tcPr>
          <w:p w:rsidR="00610AA2" w:rsidRPr="001F0847" w:rsidRDefault="00610AA2">
            <w:pPr>
              <w:jc w:val="center"/>
              <w:cnfStyle w:val="000000010000" w:firstRow="0" w:lastRow="0" w:firstColumn="0" w:lastColumn="0" w:oddVBand="0" w:evenVBand="0" w:oddHBand="0" w:evenHBand="1" w:firstRowFirstColumn="0" w:firstRowLastColumn="0" w:lastRowFirstColumn="0" w:lastRowLastColumn="0"/>
              <w:rPr>
                <w:rFonts w:ascii="Arial" w:hAnsi="Arial" w:cs="Arial"/>
                <w:kern w:val="2"/>
                <w:sz w:val="20"/>
                <w:szCs w:val="20"/>
                <w:lang w:val="es-ES"/>
              </w:rPr>
            </w:pPr>
            <w:r w:rsidRPr="001F0847">
              <w:rPr>
                <w:rFonts w:ascii="Arial" w:hAnsi="Arial" w:cs="Arial"/>
                <w:sz w:val="20"/>
                <w:szCs w:val="20"/>
              </w:rPr>
              <w:t>N</w:t>
            </w:r>
          </w:p>
        </w:tc>
        <w:tc>
          <w:tcPr>
            <w:tcW w:w="1001" w:type="dxa"/>
            <w:hideMark/>
          </w:tcPr>
          <w:p w:rsidR="00610AA2" w:rsidRPr="001F0847" w:rsidRDefault="00610AA2">
            <w:pPr>
              <w:jc w:val="center"/>
              <w:cnfStyle w:val="000000010000" w:firstRow="0" w:lastRow="0" w:firstColumn="0" w:lastColumn="0" w:oddVBand="0" w:evenVBand="0" w:oddHBand="0" w:evenHBand="1" w:firstRowFirstColumn="0" w:firstRowLastColumn="0" w:lastRowFirstColumn="0" w:lastRowLastColumn="0"/>
              <w:rPr>
                <w:rFonts w:ascii="Arial" w:hAnsi="Arial" w:cs="Arial"/>
                <w:kern w:val="2"/>
                <w:sz w:val="20"/>
                <w:szCs w:val="20"/>
                <w:lang w:val="es-ES"/>
              </w:rPr>
            </w:pPr>
            <w:r w:rsidRPr="001F0847">
              <w:rPr>
                <w:rFonts w:ascii="Arial" w:hAnsi="Arial" w:cs="Arial"/>
                <w:sz w:val="20"/>
                <w:szCs w:val="20"/>
              </w:rPr>
              <w:t>Árbol</w:t>
            </w:r>
          </w:p>
        </w:tc>
        <w:tc>
          <w:tcPr>
            <w:tcW w:w="1119" w:type="dxa"/>
            <w:hideMark/>
          </w:tcPr>
          <w:p w:rsidR="00610AA2" w:rsidRPr="001F0847" w:rsidRDefault="00610AA2">
            <w:pPr>
              <w:jc w:val="center"/>
              <w:cnfStyle w:val="000000010000" w:firstRow="0" w:lastRow="0" w:firstColumn="0" w:lastColumn="0" w:oddVBand="0" w:evenVBand="0" w:oddHBand="0" w:evenHBand="1" w:firstRowFirstColumn="0" w:firstRowLastColumn="0" w:lastRowFirstColumn="0" w:lastRowLastColumn="0"/>
              <w:rPr>
                <w:rFonts w:ascii="Arial" w:hAnsi="Arial" w:cs="Arial"/>
                <w:kern w:val="2"/>
                <w:sz w:val="20"/>
                <w:szCs w:val="20"/>
                <w:lang w:val="es-ES"/>
              </w:rPr>
            </w:pPr>
            <w:r w:rsidRPr="001F0847">
              <w:rPr>
                <w:rFonts w:ascii="Arial" w:hAnsi="Arial" w:cs="Arial"/>
                <w:sz w:val="20"/>
                <w:szCs w:val="20"/>
              </w:rPr>
              <w:t>protegida</w:t>
            </w:r>
          </w:p>
        </w:tc>
      </w:tr>
      <w:tr w:rsidR="00610AA2" w:rsidRPr="001F0847" w:rsidTr="00610AA2">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546" w:type="dxa"/>
            <w:hideMark/>
          </w:tcPr>
          <w:p w:rsidR="00610AA2" w:rsidRPr="001F0847" w:rsidRDefault="00610AA2">
            <w:pPr>
              <w:jc w:val="both"/>
              <w:rPr>
                <w:rFonts w:ascii="Arial" w:hAnsi="Arial" w:cs="Arial"/>
                <w:kern w:val="2"/>
                <w:sz w:val="20"/>
                <w:szCs w:val="20"/>
                <w:lang w:val="es-ES"/>
              </w:rPr>
            </w:pPr>
            <w:r w:rsidRPr="001F0847">
              <w:rPr>
                <w:rFonts w:ascii="Arial" w:hAnsi="Arial" w:cs="Arial"/>
                <w:sz w:val="20"/>
                <w:szCs w:val="20"/>
              </w:rPr>
              <w:t>Coco</w:t>
            </w:r>
          </w:p>
        </w:tc>
        <w:tc>
          <w:tcPr>
            <w:tcW w:w="3526" w:type="dxa"/>
            <w:hideMark/>
          </w:tcPr>
          <w:p w:rsidR="00610AA2" w:rsidRPr="001F0847" w:rsidRDefault="00610AA2">
            <w:pPr>
              <w:cnfStyle w:val="000000100000" w:firstRow="0" w:lastRow="0" w:firstColumn="0" w:lastColumn="0" w:oddVBand="0" w:evenVBand="0" w:oddHBand="1" w:evenHBand="0" w:firstRowFirstColumn="0" w:firstRowLastColumn="0" w:lastRowFirstColumn="0" w:lastRowLastColumn="0"/>
              <w:rPr>
                <w:rFonts w:ascii="Arial" w:hAnsi="Arial" w:cs="Arial"/>
                <w:kern w:val="2"/>
                <w:sz w:val="20"/>
                <w:szCs w:val="20"/>
                <w:lang w:val="es-ES"/>
              </w:rPr>
            </w:pPr>
            <w:proofErr w:type="spellStart"/>
            <w:r w:rsidRPr="001F0847">
              <w:rPr>
                <w:rFonts w:ascii="Arial" w:hAnsi="Arial" w:cs="Arial"/>
                <w:sz w:val="20"/>
                <w:szCs w:val="20"/>
              </w:rPr>
              <w:t>Cocus</w:t>
            </w:r>
            <w:proofErr w:type="spellEnd"/>
            <w:r w:rsidRPr="001F0847">
              <w:rPr>
                <w:rFonts w:ascii="Arial" w:hAnsi="Arial" w:cs="Arial"/>
                <w:sz w:val="20"/>
                <w:szCs w:val="20"/>
              </w:rPr>
              <w:t xml:space="preserve"> </w:t>
            </w:r>
            <w:proofErr w:type="spellStart"/>
            <w:r w:rsidRPr="001F0847">
              <w:rPr>
                <w:rFonts w:ascii="Arial" w:hAnsi="Arial" w:cs="Arial"/>
                <w:sz w:val="20"/>
                <w:szCs w:val="20"/>
              </w:rPr>
              <w:t>mucifera</w:t>
            </w:r>
            <w:proofErr w:type="spellEnd"/>
            <w:r w:rsidRPr="001F0847">
              <w:rPr>
                <w:rFonts w:ascii="Arial" w:hAnsi="Arial" w:cs="Arial"/>
                <w:sz w:val="20"/>
                <w:szCs w:val="20"/>
              </w:rPr>
              <w:t xml:space="preserve"> (L)</w:t>
            </w:r>
          </w:p>
        </w:tc>
        <w:tc>
          <w:tcPr>
            <w:tcW w:w="1706" w:type="dxa"/>
            <w:hideMark/>
          </w:tcPr>
          <w:p w:rsidR="00610AA2" w:rsidRPr="001F0847" w:rsidRDefault="00610AA2">
            <w:pPr>
              <w:cnfStyle w:val="000000100000" w:firstRow="0" w:lastRow="0" w:firstColumn="0" w:lastColumn="0" w:oddVBand="0" w:evenVBand="0" w:oddHBand="1" w:evenHBand="0" w:firstRowFirstColumn="0" w:firstRowLastColumn="0" w:lastRowFirstColumn="0" w:lastRowLastColumn="0"/>
              <w:rPr>
                <w:rFonts w:ascii="Arial" w:hAnsi="Arial" w:cs="Arial"/>
                <w:kern w:val="2"/>
                <w:sz w:val="20"/>
                <w:szCs w:val="20"/>
                <w:lang w:val="es-ES"/>
              </w:rPr>
            </w:pPr>
            <w:proofErr w:type="spellStart"/>
            <w:r w:rsidRPr="001F0847">
              <w:rPr>
                <w:rFonts w:ascii="Arial" w:hAnsi="Arial" w:cs="Arial"/>
                <w:sz w:val="20"/>
                <w:szCs w:val="20"/>
              </w:rPr>
              <w:t>Palmaceae</w:t>
            </w:r>
            <w:proofErr w:type="spellEnd"/>
          </w:p>
        </w:tc>
        <w:tc>
          <w:tcPr>
            <w:tcW w:w="1295" w:type="dxa"/>
            <w:hideMark/>
          </w:tcPr>
          <w:p w:rsidR="00610AA2" w:rsidRPr="001F0847" w:rsidRDefault="00610AA2">
            <w:pPr>
              <w:jc w:val="center"/>
              <w:cnfStyle w:val="000000100000" w:firstRow="0" w:lastRow="0" w:firstColumn="0" w:lastColumn="0" w:oddVBand="0" w:evenVBand="0" w:oddHBand="1" w:evenHBand="0" w:firstRowFirstColumn="0" w:firstRowLastColumn="0" w:lastRowFirstColumn="0" w:lastRowLastColumn="0"/>
              <w:rPr>
                <w:rFonts w:ascii="Arial" w:hAnsi="Arial" w:cs="Arial"/>
                <w:kern w:val="2"/>
                <w:sz w:val="20"/>
                <w:szCs w:val="20"/>
                <w:lang w:val="es-ES"/>
              </w:rPr>
            </w:pPr>
            <w:r w:rsidRPr="001F0847">
              <w:rPr>
                <w:rFonts w:ascii="Arial" w:hAnsi="Arial" w:cs="Arial"/>
                <w:sz w:val="20"/>
                <w:szCs w:val="20"/>
              </w:rPr>
              <w:t>N</w:t>
            </w:r>
          </w:p>
        </w:tc>
        <w:tc>
          <w:tcPr>
            <w:tcW w:w="1001" w:type="dxa"/>
            <w:hideMark/>
          </w:tcPr>
          <w:p w:rsidR="00610AA2" w:rsidRPr="001F0847" w:rsidRDefault="00610AA2">
            <w:pPr>
              <w:jc w:val="center"/>
              <w:cnfStyle w:val="000000100000" w:firstRow="0" w:lastRow="0" w:firstColumn="0" w:lastColumn="0" w:oddVBand="0" w:evenVBand="0" w:oddHBand="1" w:evenHBand="0" w:firstRowFirstColumn="0" w:firstRowLastColumn="0" w:lastRowFirstColumn="0" w:lastRowLastColumn="0"/>
              <w:rPr>
                <w:rFonts w:ascii="Arial" w:hAnsi="Arial" w:cs="Arial"/>
                <w:kern w:val="2"/>
                <w:sz w:val="20"/>
                <w:szCs w:val="20"/>
                <w:lang w:val="es-ES"/>
              </w:rPr>
            </w:pPr>
            <w:r w:rsidRPr="001F0847">
              <w:rPr>
                <w:rFonts w:ascii="Arial" w:hAnsi="Arial" w:cs="Arial"/>
                <w:sz w:val="20"/>
                <w:szCs w:val="20"/>
              </w:rPr>
              <w:t>Estípite</w:t>
            </w:r>
          </w:p>
        </w:tc>
        <w:tc>
          <w:tcPr>
            <w:tcW w:w="1119" w:type="dxa"/>
          </w:tcPr>
          <w:p w:rsidR="00610AA2" w:rsidRPr="001F0847" w:rsidRDefault="00610AA2">
            <w:pPr>
              <w:jc w:val="center"/>
              <w:cnfStyle w:val="000000100000" w:firstRow="0" w:lastRow="0" w:firstColumn="0" w:lastColumn="0" w:oddVBand="0" w:evenVBand="0" w:oddHBand="1" w:evenHBand="0" w:firstRowFirstColumn="0" w:firstRowLastColumn="0" w:lastRowFirstColumn="0" w:lastRowLastColumn="0"/>
              <w:rPr>
                <w:rFonts w:ascii="Arial" w:hAnsi="Arial" w:cs="Arial"/>
                <w:kern w:val="2"/>
                <w:sz w:val="20"/>
                <w:szCs w:val="20"/>
                <w:lang w:val="es-ES"/>
              </w:rPr>
            </w:pPr>
          </w:p>
        </w:tc>
      </w:tr>
      <w:tr w:rsidR="00610AA2" w:rsidRPr="001F0847" w:rsidTr="00610AA2">
        <w:trPr>
          <w:cnfStyle w:val="000000010000" w:firstRow="0" w:lastRow="0" w:firstColumn="0" w:lastColumn="0" w:oddVBand="0" w:evenVBand="0" w:oddHBand="0" w:evenHBand="1"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546" w:type="dxa"/>
            <w:hideMark/>
          </w:tcPr>
          <w:p w:rsidR="00610AA2" w:rsidRPr="001F0847" w:rsidRDefault="00610AA2">
            <w:pPr>
              <w:jc w:val="both"/>
              <w:rPr>
                <w:rFonts w:ascii="Arial" w:hAnsi="Arial" w:cs="Arial"/>
                <w:kern w:val="2"/>
                <w:sz w:val="20"/>
                <w:szCs w:val="20"/>
                <w:lang w:val="es-ES"/>
              </w:rPr>
            </w:pPr>
            <w:proofErr w:type="spellStart"/>
            <w:r w:rsidRPr="001F0847">
              <w:rPr>
                <w:rFonts w:ascii="Arial" w:hAnsi="Arial" w:cs="Arial"/>
                <w:sz w:val="20"/>
                <w:szCs w:val="20"/>
              </w:rPr>
              <w:t>Ceneas</w:t>
            </w:r>
            <w:proofErr w:type="spellEnd"/>
          </w:p>
        </w:tc>
        <w:tc>
          <w:tcPr>
            <w:tcW w:w="3526" w:type="dxa"/>
            <w:hideMark/>
          </w:tcPr>
          <w:p w:rsidR="00610AA2" w:rsidRPr="001F0847" w:rsidRDefault="00610AA2">
            <w:pPr>
              <w:cnfStyle w:val="000000010000" w:firstRow="0" w:lastRow="0" w:firstColumn="0" w:lastColumn="0" w:oddVBand="0" w:evenVBand="0" w:oddHBand="0" w:evenHBand="1" w:firstRowFirstColumn="0" w:firstRowLastColumn="0" w:lastRowFirstColumn="0" w:lastRowLastColumn="0"/>
              <w:rPr>
                <w:rFonts w:ascii="Arial" w:hAnsi="Arial" w:cs="Arial"/>
                <w:kern w:val="2"/>
                <w:sz w:val="20"/>
                <w:szCs w:val="20"/>
                <w:lang w:val="es-ES"/>
              </w:rPr>
            </w:pPr>
            <w:proofErr w:type="spellStart"/>
            <w:r w:rsidRPr="001F0847">
              <w:rPr>
                <w:rFonts w:ascii="Arial" w:hAnsi="Arial" w:cs="Arial"/>
                <w:sz w:val="20"/>
                <w:szCs w:val="20"/>
              </w:rPr>
              <w:t>Typha</w:t>
            </w:r>
            <w:proofErr w:type="spellEnd"/>
            <w:r w:rsidRPr="001F0847">
              <w:rPr>
                <w:rFonts w:ascii="Arial" w:hAnsi="Arial" w:cs="Arial"/>
                <w:sz w:val="20"/>
                <w:szCs w:val="20"/>
              </w:rPr>
              <w:t xml:space="preserve"> </w:t>
            </w:r>
            <w:proofErr w:type="spellStart"/>
            <w:r w:rsidRPr="001F0847">
              <w:rPr>
                <w:rFonts w:ascii="Arial" w:hAnsi="Arial" w:cs="Arial"/>
                <w:sz w:val="20"/>
                <w:szCs w:val="20"/>
              </w:rPr>
              <w:t>domingensis</w:t>
            </w:r>
            <w:proofErr w:type="spellEnd"/>
            <w:r w:rsidRPr="001F0847">
              <w:rPr>
                <w:rFonts w:ascii="Arial" w:hAnsi="Arial" w:cs="Arial"/>
                <w:sz w:val="20"/>
                <w:szCs w:val="20"/>
              </w:rPr>
              <w:t xml:space="preserve"> (</w:t>
            </w:r>
            <w:proofErr w:type="spellStart"/>
            <w:r w:rsidRPr="001F0847">
              <w:rPr>
                <w:rFonts w:ascii="Arial" w:hAnsi="Arial" w:cs="Arial"/>
                <w:sz w:val="20"/>
                <w:szCs w:val="20"/>
              </w:rPr>
              <w:t>pers</w:t>
            </w:r>
            <w:proofErr w:type="spellEnd"/>
            <w:r w:rsidRPr="001F0847">
              <w:rPr>
                <w:rFonts w:ascii="Arial" w:hAnsi="Arial" w:cs="Arial"/>
                <w:sz w:val="20"/>
                <w:szCs w:val="20"/>
              </w:rPr>
              <w:t>)</w:t>
            </w:r>
          </w:p>
        </w:tc>
        <w:tc>
          <w:tcPr>
            <w:tcW w:w="1706" w:type="dxa"/>
            <w:hideMark/>
          </w:tcPr>
          <w:p w:rsidR="00610AA2" w:rsidRPr="001F0847" w:rsidRDefault="00610AA2">
            <w:pPr>
              <w:cnfStyle w:val="000000010000" w:firstRow="0" w:lastRow="0" w:firstColumn="0" w:lastColumn="0" w:oddVBand="0" w:evenVBand="0" w:oddHBand="0" w:evenHBand="1" w:firstRowFirstColumn="0" w:firstRowLastColumn="0" w:lastRowFirstColumn="0" w:lastRowLastColumn="0"/>
              <w:rPr>
                <w:rFonts w:ascii="Arial" w:hAnsi="Arial" w:cs="Arial"/>
                <w:kern w:val="2"/>
                <w:sz w:val="20"/>
                <w:szCs w:val="20"/>
                <w:lang w:val="es-ES"/>
              </w:rPr>
            </w:pPr>
            <w:proofErr w:type="spellStart"/>
            <w:r w:rsidRPr="001F0847">
              <w:rPr>
                <w:rFonts w:ascii="Arial" w:hAnsi="Arial" w:cs="Arial"/>
                <w:sz w:val="20"/>
                <w:szCs w:val="20"/>
              </w:rPr>
              <w:t>Typhaceae</w:t>
            </w:r>
            <w:proofErr w:type="spellEnd"/>
          </w:p>
        </w:tc>
        <w:tc>
          <w:tcPr>
            <w:tcW w:w="1295" w:type="dxa"/>
            <w:hideMark/>
          </w:tcPr>
          <w:p w:rsidR="00610AA2" w:rsidRPr="001F0847" w:rsidRDefault="00610AA2">
            <w:pPr>
              <w:jc w:val="center"/>
              <w:cnfStyle w:val="000000010000" w:firstRow="0" w:lastRow="0" w:firstColumn="0" w:lastColumn="0" w:oddVBand="0" w:evenVBand="0" w:oddHBand="0" w:evenHBand="1" w:firstRowFirstColumn="0" w:firstRowLastColumn="0" w:lastRowFirstColumn="0" w:lastRowLastColumn="0"/>
              <w:rPr>
                <w:rFonts w:ascii="Arial" w:hAnsi="Arial" w:cs="Arial"/>
                <w:kern w:val="2"/>
                <w:sz w:val="20"/>
                <w:szCs w:val="20"/>
                <w:lang w:val="es-ES"/>
              </w:rPr>
            </w:pPr>
            <w:r w:rsidRPr="001F0847">
              <w:rPr>
                <w:rFonts w:ascii="Arial" w:hAnsi="Arial" w:cs="Arial"/>
                <w:sz w:val="20"/>
                <w:szCs w:val="20"/>
              </w:rPr>
              <w:t>N</w:t>
            </w:r>
          </w:p>
        </w:tc>
        <w:tc>
          <w:tcPr>
            <w:tcW w:w="1001" w:type="dxa"/>
            <w:hideMark/>
          </w:tcPr>
          <w:p w:rsidR="00610AA2" w:rsidRPr="001F0847" w:rsidRDefault="00610AA2">
            <w:pPr>
              <w:jc w:val="center"/>
              <w:cnfStyle w:val="000000010000" w:firstRow="0" w:lastRow="0" w:firstColumn="0" w:lastColumn="0" w:oddVBand="0" w:evenVBand="0" w:oddHBand="0" w:evenHBand="1" w:firstRowFirstColumn="0" w:firstRowLastColumn="0" w:lastRowFirstColumn="0" w:lastRowLastColumn="0"/>
              <w:rPr>
                <w:rFonts w:ascii="Arial" w:hAnsi="Arial" w:cs="Arial"/>
                <w:kern w:val="2"/>
                <w:sz w:val="20"/>
                <w:szCs w:val="20"/>
                <w:lang w:val="es-ES"/>
              </w:rPr>
            </w:pPr>
            <w:r w:rsidRPr="001F0847">
              <w:rPr>
                <w:rFonts w:ascii="Arial" w:hAnsi="Arial" w:cs="Arial"/>
                <w:sz w:val="20"/>
                <w:szCs w:val="20"/>
              </w:rPr>
              <w:t>Hierba</w:t>
            </w:r>
          </w:p>
        </w:tc>
        <w:tc>
          <w:tcPr>
            <w:tcW w:w="1119" w:type="dxa"/>
          </w:tcPr>
          <w:p w:rsidR="00610AA2" w:rsidRPr="001F0847" w:rsidRDefault="00610AA2">
            <w:pPr>
              <w:jc w:val="center"/>
              <w:cnfStyle w:val="000000010000" w:firstRow="0" w:lastRow="0" w:firstColumn="0" w:lastColumn="0" w:oddVBand="0" w:evenVBand="0" w:oddHBand="0" w:evenHBand="1" w:firstRowFirstColumn="0" w:firstRowLastColumn="0" w:lastRowFirstColumn="0" w:lastRowLastColumn="0"/>
              <w:rPr>
                <w:rFonts w:ascii="Arial" w:hAnsi="Arial" w:cs="Arial"/>
                <w:kern w:val="2"/>
                <w:sz w:val="20"/>
                <w:szCs w:val="20"/>
                <w:lang w:val="es-ES"/>
              </w:rPr>
            </w:pPr>
          </w:p>
        </w:tc>
      </w:tr>
      <w:tr w:rsidR="00610AA2" w:rsidRPr="001F0847" w:rsidTr="00610AA2">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546" w:type="dxa"/>
            <w:hideMark/>
          </w:tcPr>
          <w:p w:rsidR="00610AA2" w:rsidRPr="001F0847" w:rsidRDefault="00610AA2">
            <w:pPr>
              <w:jc w:val="both"/>
              <w:rPr>
                <w:rFonts w:ascii="Arial" w:hAnsi="Arial" w:cs="Arial"/>
                <w:kern w:val="2"/>
                <w:sz w:val="20"/>
                <w:szCs w:val="20"/>
                <w:lang w:val="es-ES"/>
              </w:rPr>
            </w:pPr>
            <w:r w:rsidRPr="001F0847">
              <w:rPr>
                <w:rFonts w:ascii="Arial" w:hAnsi="Arial" w:cs="Arial"/>
                <w:sz w:val="20"/>
                <w:szCs w:val="20"/>
              </w:rPr>
              <w:t>Gandules</w:t>
            </w:r>
          </w:p>
        </w:tc>
        <w:tc>
          <w:tcPr>
            <w:tcW w:w="3526" w:type="dxa"/>
            <w:hideMark/>
          </w:tcPr>
          <w:p w:rsidR="00610AA2" w:rsidRPr="001F0847" w:rsidRDefault="00610AA2">
            <w:pPr>
              <w:cnfStyle w:val="000000100000" w:firstRow="0" w:lastRow="0" w:firstColumn="0" w:lastColumn="0" w:oddVBand="0" w:evenVBand="0" w:oddHBand="1" w:evenHBand="0" w:firstRowFirstColumn="0" w:firstRowLastColumn="0" w:lastRowFirstColumn="0" w:lastRowLastColumn="0"/>
              <w:rPr>
                <w:rFonts w:ascii="Arial" w:hAnsi="Arial" w:cs="Arial"/>
                <w:kern w:val="2"/>
                <w:sz w:val="20"/>
                <w:szCs w:val="20"/>
                <w:lang w:val="es-ES"/>
              </w:rPr>
            </w:pPr>
            <w:proofErr w:type="spellStart"/>
            <w:r w:rsidRPr="001F0847">
              <w:rPr>
                <w:rFonts w:ascii="Arial" w:hAnsi="Arial" w:cs="Arial"/>
                <w:sz w:val="20"/>
                <w:szCs w:val="20"/>
              </w:rPr>
              <w:t>Cajanus</w:t>
            </w:r>
            <w:proofErr w:type="spellEnd"/>
            <w:r w:rsidRPr="001F0847">
              <w:rPr>
                <w:rFonts w:ascii="Arial" w:hAnsi="Arial" w:cs="Arial"/>
                <w:sz w:val="20"/>
                <w:szCs w:val="20"/>
              </w:rPr>
              <w:t xml:space="preserve"> </w:t>
            </w:r>
            <w:proofErr w:type="spellStart"/>
            <w:r w:rsidRPr="001F0847">
              <w:rPr>
                <w:rFonts w:ascii="Arial" w:hAnsi="Arial" w:cs="Arial"/>
                <w:sz w:val="20"/>
                <w:szCs w:val="20"/>
              </w:rPr>
              <w:t>cajan</w:t>
            </w:r>
            <w:proofErr w:type="spellEnd"/>
            <w:r w:rsidRPr="001F0847">
              <w:rPr>
                <w:rFonts w:ascii="Arial" w:hAnsi="Arial" w:cs="Arial"/>
                <w:sz w:val="20"/>
                <w:szCs w:val="20"/>
              </w:rPr>
              <w:t xml:space="preserve"> (L)</w:t>
            </w:r>
          </w:p>
        </w:tc>
        <w:tc>
          <w:tcPr>
            <w:tcW w:w="1706" w:type="dxa"/>
            <w:hideMark/>
          </w:tcPr>
          <w:p w:rsidR="00610AA2" w:rsidRPr="001F0847" w:rsidRDefault="00610AA2">
            <w:pPr>
              <w:cnfStyle w:val="000000100000" w:firstRow="0" w:lastRow="0" w:firstColumn="0" w:lastColumn="0" w:oddVBand="0" w:evenVBand="0" w:oddHBand="1" w:evenHBand="0" w:firstRowFirstColumn="0" w:firstRowLastColumn="0" w:lastRowFirstColumn="0" w:lastRowLastColumn="0"/>
              <w:rPr>
                <w:rFonts w:ascii="Arial" w:hAnsi="Arial" w:cs="Arial"/>
                <w:kern w:val="2"/>
                <w:sz w:val="20"/>
                <w:szCs w:val="20"/>
                <w:lang w:val="es-ES"/>
              </w:rPr>
            </w:pPr>
            <w:proofErr w:type="spellStart"/>
            <w:r w:rsidRPr="001F0847">
              <w:rPr>
                <w:rFonts w:ascii="Arial" w:hAnsi="Arial" w:cs="Arial"/>
                <w:sz w:val="20"/>
                <w:szCs w:val="20"/>
              </w:rPr>
              <w:t>Leguminoseae</w:t>
            </w:r>
            <w:proofErr w:type="spellEnd"/>
          </w:p>
        </w:tc>
        <w:tc>
          <w:tcPr>
            <w:tcW w:w="1295" w:type="dxa"/>
            <w:hideMark/>
          </w:tcPr>
          <w:p w:rsidR="00610AA2" w:rsidRPr="001F0847" w:rsidRDefault="00610AA2">
            <w:pPr>
              <w:jc w:val="center"/>
              <w:cnfStyle w:val="000000100000" w:firstRow="0" w:lastRow="0" w:firstColumn="0" w:lastColumn="0" w:oddVBand="0" w:evenVBand="0" w:oddHBand="1" w:evenHBand="0" w:firstRowFirstColumn="0" w:firstRowLastColumn="0" w:lastRowFirstColumn="0" w:lastRowLastColumn="0"/>
              <w:rPr>
                <w:rFonts w:ascii="Arial" w:hAnsi="Arial" w:cs="Arial"/>
                <w:kern w:val="2"/>
                <w:sz w:val="20"/>
                <w:szCs w:val="20"/>
                <w:lang w:val="es-ES"/>
              </w:rPr>
            </w:pPr>
            <w:r w:rsidRPr="001F0847">
              <w:rPr>
                <w:rFonts w:ascii="Arial" w:hAnsi="Arial" w:cs="Arial"/>
                <w:sz w:val="20"/>
                <w:szCs w:val="20"/>
              </w:rPr>
              <w:t>N</w:t>
            </w:r>
          </w:p>
        </w:tc>
        <w:tc>
          <w:tcPr>
            <w:tcW w:w="1001" w:type="dxa"/>
            <w:hideMark/>
          </w:tcPr>
          <w:p w:rsidR="00610AA2" w:rsidRPr="001F0847" w:rsidRDefault="00610AA2">
            <w:pPr>
              <w:jc w:val="center"/>
              <w:cnfStyle w:val="000000100000" w:firstRow="0" w:lastRow="0" w:firstColumn="0" w:lastColumn="0" w:oddVBand="0" w:evenVBand="0" w:oddHBand="1" w:evenHBand="0" w:firstRowFirstColumn="0" w:firstRowLastColumn="0" w:lastRowFirstColumn="0" w:lastRowLastColumn="0"/>
              <w:rPr>
                <w:rFonts w:ascii="Arial" w:hAnsi="Arial" w:cs="Arial"/>
                <w:kern w:val="2"/>
                <w:sz w:val="20"/>
                <w:szCs w:val="20"/>
                <w:lang w:val="es-ES"/>
              </w:rPr>
            </w:pPr>
            <w:r w:rsidRPr="001F0847">
              <w:rPr>
                <w:rFonts w:ascii="Arial" w:hAnsi="Arial" w:cs="Arial"/>
                <w:sz w:val="20"/>
                <w:szCs w:val="20"/>
              </w:rPr>
              <w:t>Arbusto</w:t>
            </w:r>
          </w:p>
        </w:tc>
        <w:tc>
          <w:tcPr>
            <w:tcW w:w="1119" w:type="dxa"/>
          </w:tcPr>
          <w:p w:rsidR="00610AA2" w:rsidRPr="001F0847" w:rsidRDefault="00610AA2">
            <w:pPr>
              <w:jc w:val="center"/>
              <w:cnfStyle w:val="000000100000" w:firstRow="0" w:lastRow="0" w:firstColumn="0" w:lastColumn="0" w:oddVBand="0" w:evenVBand="0" w:oddHBand="1" w:evenHBand="0" w:firstRowFirstColumn="0" w:firstRowLastColumn="0" w:lastRowFirstColumn="0" w:lastRowLastColumn="0"/>
              <w:rPr>
                <w:rFonts w:ascii="Arial" w:hAnsi="Arial" w:cs="Arial"/>
                <w:kern w:val="2"/>
                <w:sz w:val="20"/>
                <w:szCs w:val="20"/>
                <w:lang w:val="es-ES"/>
              </w:rPr>
            </w:pPr>
          </w:p>
        </w:tc>
      </w:tr>
      <w:tr w:rsidR="00610AA2" w:rsidRPr="001F0847" w:rsidTr="00610AA2">
        <w:trPr>
          <w:cnfStyle w:val="000000010000" w:firstRow="0" w:lastRow="0" w:firstColumn="0" w:lastColumn="0" w:oddVBand="0" w:evenVBand="0" w:oddHBand="0" w:evenHBand="1"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546" w:type="dxa"/>
            <w:hideMark/>
          </w:tcPr>
          <w:p w:rsidR="00610AA2" w:rsidRPr="001F0847" w:rsidRDefault="00610AA2">
            <w:pPr>
              <w:jc w:val="both"/>
              <w:rPr>
                <w:rFonts w:ascii="Arial" w:hAnsi="Arial" w:cs="Arial"/>
                <w:kern w:val="2"/>
                <w:sz w:val="20"/>
                <w:szCs w:val="20"/>
                <w:lang w:val="es-ES"/>
              </w:rPr>
            </w:pPr>
            <w:r w:rsidRPr="001F0847">
              <w:rPr>
                <w:rFonts w:ascii="Arial" w:hAnsi="Arial" w:cs="Arial"/>
                <w:sz w:val="20"/>
                <w:szCs w:val="20"/>
              </w:rPr>
              <w:t>Guayaba</w:t>
            </w:r>
          </w:p>
        </w:tc>
        <w:tc>
          <w:tcPr>
            <w:tcW w:w="3526" w:type="dxa"/>
            <w:hideMark/>
          </w:tcPr>
          <w:p w:rsidR="00610AA2" w:rsidRPr="001F0847" w:rsidRDefault="00610AA2">
            <w:pPr>
              <w:cnfStyle w:val="000000010000" w:firstRow="0" w:lastRow="0" w:firstColumn="0" w:lastColumn="0" w:oddVBand="0" w:evenVBand="0" w:oddHBand="0" w:evenHBand="1" w:firstRowFirstColumn="0" w:firstRowLastColumn="0" w:lastRowFirstColumn="0" w:lastRowLastColumn="0"/>
              <w:rPr>
                <w:rFonts w:ascii="Arial" w:hAnsi="Arial" w:cs="Arial"/>
                <w:kern w:val="2"/>
                <w:sz w:val="20"/>
                <w:szCs w:val="20"/>
                <w:lang w:val="es-ES"/>
              </w:rPr>
            </w:pPr>
            <w:proofErr w:type="spellStart"/>
            <w:r w:rsidRPr="001F0847">
              <w:rPr>
                <w:rFonts w:ascii="Arial" w:hAnsi="Arial" w:cs="Arial"/>
                <w:sz w:val="20"/>
                <w:szCs w:val="20"/>
              </w:rPr>
              <w:t>Psidium</w:t>
            </w:r>
            <w:proofErr w:type="spellEnd"/>
            <w:r w:rsidRPr="001F0847">
              <w:rPr>
                <w:rFonts w:ascii="Arial" w:hAnsi="Arial" w:cs="Arial"/>
                <w:sz w:val="20"/>
                <w:szCs w:val="20"/>
              </w:rPr>
              <w:t xml:space="preserve"> </w:t>
            </w:r>
            <w:proofErr w:type="spellStart"/>
            <w:r w:rsidRPr="001F0847">
              <w:rPr>
                <w:rFonts w:ascii="Arial" w:hAnsi="Arial" w:cs="Arial"/>
                <w:sz w:val="20"/>
                <w:szCs w:val="20"/>
              </w:rPr>
              <w:t>guajaba</w:t>
            </w:r>
            <w:proofErr w:type="spellEnd"/>
            <w:r w:rsidRPr="001F0847">
              <w:rPr>
                <w:rFonts w:ascii="Arial" w:hAnsi="Arial" w:cs="Arial"/>
                <w:sz w:val="20"/>
                <w:szCs w:val="20"/>
              </w:rPr>
              <w:t xml:space="preserve"> (L)</w:t>
            </w:r>
          </w:p>
        </w:tc>
        <w:tc>
          <w:tcPr>
            <w:tcW w:w="1706" w:type="dxa"/>
          </w:tcPr>
          <w:p w:rsidR="00610AA2" w:rsidRPr="001F0847" w:rsidRDefault="00610AA2">
            <w:pPr>
              <w:cnfStyle w:val="000000010000" w:firstRow="0" w:lastRow="0" w:firstColumn="0" w:lastColumn="0" w:oddVBand="0" w:evenVBand="0" w:oddHBand="0" w:evenHBand="1" w:firstRowFirstColumn="0" w:firstRowLastColumn="0" w:lastRowFirstColumn="0" w:lastRowLastColumn="0"/>
              <w:rPr>
                <w:rFonts w:ascii="Arial" w:hAnsi="Arial" w:cs="Arial"/>
                <w:kern w:val="2"/>
                <w:sz w:val="20"/>
                <w:szCs w:val="20"/>
                <w:lang w:val="es-ES"/>
              </w:rPr>
            </w:pPr>
          </w:p>
        </w:tc>
        <w:tc>
          <w:tcPr>
            <w:tcW w:w="1295" w:type="dxa"/>
            <w:hideMark/>
          </w:tcPr>
          <w:p w:rsidR="00610AA2" w:rsidRPr="001F0847" w:rsidRDefault="00610AA2">
            <w:pPr>
              <w:jc w:val="center"/>
              <w:cnfStyle w:val="000000010000" w:firstRow="0" w:lastRow="0" w:firstColumn="0" w:lastColumn="0" w:oddVBand="0" w:evenVBand="0" w:oddHBand="0" w:evenHBand="1" w:firstRowFirstColumn="0" w:firstRowLastColumn="0" w:lastRowFirstColumn="0" w:lastRowLastColumn="0"/>
              <w:rPr>
                <w:rFonts w:ascii="Arial" w:hAnsi="Arial" w:cs="Arial"/>
                <w:kern w:val="2"/>
                <w:sz w:val="20"/>
                <w:szCs w:val="20"/>
                <w:lang w:val="es-ES"/>
              </w:rPr>
            </w:pPr>
            <w:r w:rsidRPr="001F0847">
              <w:rPr>
                <w:rFonts w:ascii="Arial" w:hAnsi="Arial" w:cs="Arial"/>
                <w:sz w:val="20"/>
                <w:szCs w:val="20"/>
              </w:rPr>
              <w:t>N</w:t>
            </w:r>
          </w:p>
        </w:tc>
        <w:tc>
          <w:tcPr>
            <w:tcW w:w="1001" w:type="dxa"/>
            <w:hideMark/>
          </w:tcPr>
          <w:p w:rsidR="00610AA2" w:rsidRPr="001F0847" w:rsidRDefault="00610AA2">
            <w:pPr>
              <w:jc w:val="center"/>
              <w:cnfStyle w:val="000000010000" w:firstRow="0" w:lastRow="0" w:firstColumn="0" w:lastColumn="0" w:oddVBand="0" w:evenVBand="0" w:oddHBand="0" w:evenHBand="1" w:firstRowFirstColumn="0" w:firstRowLastColumn="0" w:lastRowFirstColumn="0" w:lastRowLastColumn="0"/>
              <w:rPr>
                <w:rFonts w:ascii="Arial" w:hAnsi="Arial" w:cs="Arial"/>
                <w:kern w:val="2"/>
                <w:sz w:val="20"/>
                <w:szCs w:val="20"/>
                <w:lang w:val="es-ES"/>
              </w:rPr>
            </w:pPr>
            <w:r w:rsidRPr="001F0847">
              <w:rPr>
                <w:rFonts w:ascii="Arial" w:hAnsi="Arial" w:cs="Arial"/>
                <w:sz w:val="20"/>
                <w:szCs w:val="20"/>
              </w:rPr>
              <w:t>Arbusto</w:t>
            </w:r>
          </w:p>
        </w:tc>
        <w:tc>
          <w:tcPr>
            <w:tcW w:w="1119" w:type="dxa"/>
          </w:tcPr>
          <w:p w:rsidR="00610AA2" w:rsidRPr="001F0847" w:rsidRDefault="00610AA2">
            <w:pPr>
              <w:jc w:val="center"/>
              <w:cnfStyle w:val="000000010000" w:firstRow="0" w:lastRow="0" w:firstColumn="0" w:lastColumn="0" w:oddVBand="0" w:evenVBand="0" w:oddHBand="0" w:evenHBand="1" w:firstRowFirstColumn="0" w:firstRowLastColumn="0" w:lastRowFirstColumn="0" w:lastRowLastColumn="0"/>
              <w:rPr>
                <w:rFonts w:ascii="Arial" w:hAnsi="Arial" w:cs="Arial"/>
                <w:kern w:val="2"/>
                <w:sz w:val="20"/>
                <w:szCs w:val="20"/>
                <w:lang w:val="es-ES"/>
              </w:rPr>
            </w:pPr>
          </w:p>
        </w:tc>
      </w:tr>
      <w:tr w:rsidR="00610AA2" w:rsidRPr="001F0847" w:rsidTr="00610AA2">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546" w:type="dxa"/>
            <w:hideMark/>
          </w:tcPr>
          <w:p w:rsidR="00610AA2" w:rsidRPr="001F0847" w:rsidRDefault="00610AA2">
            <w:pPr>
              <w:jc w:val="both"/>
              <w:rPr>
                <w:rFonts w:ascii="Arial" w:hAnsi="Arial" w:cs="Arial"/>
                <w:kern w:val="2"/>
                <w:sz w:val="20"/>
                <w:szCs w:val="20"/>
                <w:lang w:val="es-ES"/>
              </w:rPr>
            </w:pPr>
            <w:r w:rsidRPr="001F0847">
              <w:rPr>
                <w:rFonts w:ascii="Arial" w:hAnsi="Arial" w:cs="Arial"/>
                <w:sz w:val="20"/>
                <w:szCs w:val="20"/>
              </w:rPr>
              <w:t>Yerba blanca</w:t>
            </w:r>
          </w:p>
        </w:tc>
        <w:tc>
          <w:tcPr>
            <w:tcW w:w="3526" w:type="dxa"/>
            <w:hideMark/>
          </w:tcPr>
          <w:p w:rsidR="00610AA2" w:rsidRPr="001F0847" w:rsidRDefault="00610AA2">
            <w:pPr>
              <w:cnfStyle w:val="000000100000" w:firstRow="0" w:lastRow="0" w:firstColumn="0" w:lastColumn="0" w:oddVBand="0" w:evenVBand="0" w:oddHBand="1" w:evenHBand="0" w:firstRowFirstColumn="0" w:firstRowLastColumn="0" w:lastRowFirstColumn="0" w:lastRowLastColumn="0"/>
              <w:rPr>
                <w:rFonts w:ascii="Arial" w:hAnsi="Arial" w:cs="Arial"/>
                <w:kern w:val="2"/>
                <w:sz w:val="20"/>
                <w:szCs w:val="20"/>
                <w:lang w:val="es-ES"/>
              </w:rPr>
            </w:pPr>
            <w:proofErr w:type="spellStart"/>
            <w:r w:rsidRPr="001F0847">
              <w:rPr>
                <w:rFonts w:ascii="Arial" w:hAnsi="Arial" w:cs="Arial"/>
                <w:sz w:val="20"/>
                <w:szCs w:val="20"/>
              </w:rPr>
              <w:t>Bastardia</w:t>
            </w:r>
            <w:proofErr w:type="spellEnd"/>
            <w:r w:rsidRPr="001F0847">
              <w:rPr>
                <w:rFonts w:ascii="Arial" w:hAnsi="Arial" w:cs="Arial"/>
                <w:sz w:val="20"/>
                <w:szCs w:val="20"/>
              </w:rPr>
              <w:t xml:space="preserve"> viscosa (L)</w:t>
            </w:r>
          </w:p>
        </w:tc>
        <w:tc>
          <w:tcPr>
            <w:tcW w:w="1706" w:type="dxa"/>
            <w:hideMark/>
          </w:tcPr>
          <w:p w:rsidR="00610AA2" w:rsidRPr="001F0847" w:rsidRDefault="00610AA2">
            <w:pPr>
              <w:cnfStyle w:val="000000100000" w:firstRow="0" w:lastRow="0" w:firstColumn="0" w:lastColumn="0" w:oddVBand="0" w:evenVBand="0" w:oddHBand="1" w:evenHBand="0" w:firstRowFirstColumn="0" w:firstRowLastColumn="0" w:lastRowFirstColumn="0" w:lastRowLastColumn="0"/>
              <w:rPr>
                <w:rFonts w:ascii="Arial" w:hAnsi="Arial" w:cs="Arial"/>
                <w:kern w:val="2"/>
                <w:sz w:val="20"/>
                <w:szCs w:val="20"/>
                <w:lang w:val="es-ES"/>
              </w:rPr>
            </w:pPr>
            <w:proofErr w:type="spellStart"/>
            <w:r w:rsidRPr="001F0847">
              <w:rPr>
                <w:rFonts w:ascii="Arial" w:hAnsi="Arial" w:cs="Arial"/>
                <w:sz w:val="20"/>
                <w:szCs w:val="20"/>
              </w:rPr>
              <w:t>Malvaceae</w:t>
            </w:r>
            <w:proofErr w:type="spellEnd"/>
          </w:p>
        </w:tc>
        <w:tc>
          <w:tcPr>
            <w:tcW w:w="1295" w:type="dxa"/>
            <w:hideMark/>
          </w:tcPr>
          <w:p w:rsidR="00610AA2" w:rsidRPr="001F0847" w:rsidRDefault="00610AA2">
            <w:pPr>
              <w:jc w:val="center"/>
              <w:cnfStyle w:val="000000100000" w:firstRow="0" w:lastRow="0" w:firstColumn="0" w:lastColumn="0" w:oddVBand="0" w:evenVBand="0" w:oddHBand="1" w:evenHBand="0" w:firstRowFirstColumn="0" w:firstRowLastColumn="0" w:lastRowFirstColumn="0" w:lastRowLastColumn="0"/>
              <w:rPr>
                <w:rFonts w:ascii="Arial" w:hAnsi="Arial" w:cs="Arial"/>
                <w:kern w:val="2"/>
                <w:sz w:val="20"/>
                <w:szCs w:val="20"/>
                <w:lang w:val="es-ES"/>
              </w:rPr>
            </w:pPr>
            <w:r w:rsidRPr="001F0847">
              <w:rPr>
                <w:rFonts w:ascii="Arial" w:hAnsi="Arial" w:cs="Arial"/>
                <w:sz w:val="20"/>
                <w:szCs w:val="20"/>
              </w:rPr>
              <w:t>N</w:t>
            </w:r>
          </w:p>
        </w:tc>
        <w:tc>
          <w:tcPr>
            <w:tcW w:w="1001" w:type="dxa"/>
            <w:hideMark/>
          </w:tcPr>
          <w:p w:rsidR="00610AA2" w:rsidRPr="001F0847" w:rsidRDefault="00610AA2">
            <w:pPr>
              <w:jc w:val="center"/>
              <w:cnfStyle w:val="000000100000" w:firstRow="0" w:lastRow="0" w:firstColumn="0" w:lastColumn="0" w:oddVBand="0" w:evenVBand="0" w:oddHBand="1" w:evenHBand="0" w:firstRowFirstColumn="0" w:firstRowLastColumn="0" w:lastRowFirstColumn="0" w:lastRowLastColumn="0"/>
              <w:rPr>
                <w:rFonts w:ascii="Arial" w:hAnsi="Arial" w:cs="Arial"/>
                <w:kern w:val="2"/>
                <w:sz w:val="20"/>
                <w:szCs w:val="20"/>
                <w:lang w:val="es-ES"/>
              </w:rPr>
            </w:pPr>
            <w:r w:rsidRPr="001F0847">
              <w:rPr>
                <w:rFonts w:ascii="Arial" w:hAnsi="Arial" w:cs="Arial"/>
                <w:sz w:val="20"/>
                <w:szCs w:val="20"/>
              </w:rPr>
              <w:t>Hierba</w:t>
            </w:r>
          </w:p>
        </w:tc>
        <w:tc>
          <w:tcPr>
            <w:tcW w:w="1119" w:type="dxa"/>
          </w:tcPr>
          <w:p w:rsidR="00610AA2" w:rsidRPr="001F0847" w:rsidRDefault="00610AA2">
            <w:pPr>
              <w:jc w:val="center"/>
              <w:cnfStyle w:val="000000100000" w:firstRow="0" w:lastRow="0" w:firstColumn="0" w:lastColumn="0" w:oddVBand="0" w:evenVBand="0" w:oddHBand="1" w:evenHBand="0" w:firstRowFirstColumn="0" w:firstRowLastColumn="0" w:lastRowFirstColumn="0" w:lastRowLastColumn="0"/>
              <w:rPr>
                <w:rFonts w:ascii="Arial" w:hAnsi="Arial" w:cs="Arial"/>
                <w:kern w:val="2"/>
                <w:sz w:val="20"/>
                <w:szCs w:val="20"/>
                <w:lang w:val="es-ES"/>
              </w:rPr>
            </w:pPr>
          </w:p>
        </w:tc>
      </w:tr>
      <w:tr w:rsidR="00610AA2" w:rsidRPr="001F0847" w:rsidTr="00610AA2">
        <w:trPr>
          <w:cnfStyle w:val="000000010000" w:firstRow="0" w:lastRow="0" w:firstColumn="0" w:lastColumn="0" w:oddVBand="0" w:evenVBand="0" w:oddHBand="0" w:evenHBand="1"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546" w:type="dxa"/>
            <w:hideMark/>
          </w:tcPr>
          <w:p w:rsidR="00610AA2" w:rsidRPr="001F0847" w:rsidRDefault="00610AA2">
            <w:pPr>
              <w:jc w:val="both"/>
              <w:rPr>
                <w:rFonts w:ascii="Arial" w:hAnsi="Arial" w:cs="Arial"/>
                <w:kern w:val="2"/>
                <w:sz w:val="20"/>
                <w:szCs w:val="20"/>
                <w:lang w:val="es-ES"/>
              </w:rPr>
            </w:pPr>
            <w:proofErr w:type="spellStart"/>
            <w:r w:rsidRPr="001F0847">
              <w:rPr>
                <w:rFonts w:ascii="Arial" w:hAnsi="Arial" w:cs="Arial"/>
                <w:sz w:val="20"/>
                <w:szCs w:val="20"/>
              </w:rPr>
              <w:t>Platano</w:t>
            </w:r>
            <w:proofErr w:type="spellEnd"/>
          </w:p>
        </w:tc>
        <w:tc>
          <w:tcPr>
            <w:tcW w:w="3526" w:type="dxa"/>
            <w:hideMark/>
          </w:tcPr>
          <w:p w:rsidR="00610AA2" w:rsidRPr="001F0847" w:rsidRDefault="00610AA2">
            <w:pPr>
              <w:cnfStyle w:val="000000010000" w:firstRow="0" w:lastRow="0" w:firstColumn="0" w:lastColumn="0" w:oddVBand="0" w:evenVBand="0" w:oddHBand="0" w:evenHBand="1" w:firstRowFirstColumn="0" w:firstRowLastColumn="0" w:lastRowFirstColumn="0" w:lastRowLastColumn="0"/>
              <w:rPr>
                <w:rFonts w:ascii="Arial" w:hAnsi="Arial" w:cs="Arial"/>
                <w:kern w:val="2"/>
                <w:sz w:val="20"/>
                <w:szCs w:val="20"/>
                <w:lang w:val="es-ES"/>
              </w:rPr>
            </w:pPr>
            <w:proofErr w:type="spellStart"/>
            <w:r w:rsidRPr="001F0847">
              <w:rPr>
                <w:rFonts w:ascii="Arial" w:hAnsi="Arial" w:cs="Arial"/>
                <w:sz w:val="20"/>
                <w:szCs w:val="20"/>
              </w:rPr>
              <w:t>Mussa</w:t>
            </w:r>
            <w:proofErr w:type="spellEnd"/>
            <w:r w:rsidRPr="001F0847">
              <w:rPr>
                <w:rFonts w:ascii="Arial" w:hAnsi="Arial" w:cs="Arial"/>
                <w:sz w:val="20"/>
                <w:szCs w:val="20"/>
              </w:rPr>
              <w:t xml:space="preserve"> paradisiaca (L)</w:t>
            </w:r>
          </w:p>
        </w:tc>
        <w:tc>
          <w:tcPr>
            <w:tcW w:w="1706" w:type="dxa"/>
            <w:hideMark/>
          </w:tcPr>
          <w:p w:rsidR="00610AA2" w:rsidRPr="001F0847" w:rsidRDefault="00610AA2">
            <w:pPr>
              <w:cnfStyle w:val="000000010000" w:firstRow="0" w:lastRow="0" w:firstColumn="0" w:lastColumn="0" w:oddVBand="0" w:evenVBand="0" w:oddHBand="0" w:evenHBand="1" w:firstRowFirstColumn="0" w:firstRowLastColumn="0" w:lastRowFirstColumn="0" w:lastRowLastColumn="0"/>
              <w:rPr>
                <w:rFonts w:ascii="Arial" w:hAnsi="Arial" w:cs="Arial"/>
                <w:kern w:val="2"/>
                <w:sz w:val="20"/>
                <w:szCs w:val="20"/>
                <w:lang w:val="en-US"/>
              </w:rPr>
            </w:pPr>
            <w:proofErr w:type="spellStart"/>
            <w:r w:rsidRPr="001F0847">
              <w:rPr>
                <w:rFonts w:ascii="Arial" w:hAnsi="Arial" w:cs="Arial"/>
                <w:sz w:val="20"/>
                <w:szCs w:val="20"/>
                <w:lang w:val="en-US"/>
              </w:rPr>
              <w:t>Musaceae</w:t>
            </w:r>
            <w:proofErr w:type="spellEnd"/>
          </w:p>
        </w:tc>
        <w:tc>
          <w:tcPr>
            <w:tcW w:w="1295" w:type="dxa"/>
            <w:hideMark/>
          </w:tcPr>
          <w:p w:rsidR="00610AA2" w:rsidRPr="001F0847" w:rsidRDefault="00610AA2">
            <w:pPr>
              <w:jc w:val="center"/>
              <w:cnfStyle w:val="000000010000" w:firstRow="0" w:lastRow="0" w:firstColumn="0" w:lastColumn="0" w:oddVBand="0" w:evenVBand="0" w:oddHBand="0" w:evenHBand="1" w:firstRowFirstColumn="0" w:firstRowLastColumn="0" w:lastRowFirstColumn="0" w:lastRowLastColumn="0"/>
              <w:rPr>
                <w:rFonts w:ascii="Arial" w:hAnsi="Arial" w:cs="Arial"/>
                <w:kern w:val="2"/>
                <w:sz w:val="20"/>
                <w:szCs w:val="20"/>
                <w:lang w:val="en-US"/>
              </w:rPr>
            </w:pPr>
            <w:r w:rsidRPr="001F0847">
              <w:rPr>
                <w:rFonts w:ascii="Arial" w:hAnsi="Arial" w:cs="Arial"/>
                <w:sz w:val="20"/>
                <w:szCs w:val="20"/>
                <w:lang w:val="en-US"/>
              </w:rPr>
              <w:t>I</w:t>
            </w:r>
          </w:p>
        </w:tc>
        <w:tc>
          <w:tcPr>
            <w:tcW w:w="1001" w:type="dxa"/>
            <w:hideMark/>
          </w:tcPr>
          <w:p w:rsidR="00610AA2" w:rsidRPr="001F0847" w:rsidRDefault="00610AA2">
            <w:pPr>
              <w:jc w:val="center"/>
              <w:cnfStyle w:val="000000010000" w:firstRow="0" w:lastRow="0" w:firstColumn="0" w:lastColumn="0" w:oddVBand="0" w:evenVBand="0" w:oddHBand="0" w:evenHBand="1" w:firstRowFirstColumn="0" w:firstRowLastColumn="0" w:lastRowFirstColumn="0" w:lastRowLastColumn="0"/>
              <w:rPr>
                <w:rFonts w:ascii="Arial" w:hAnsi="Arial" w:cs="Arial"/>
                <w:kern w:val="2"/>
                <w:sz w:val="20"/>
                <w:szCs w:val="20"/>
                <w:lang w:val="en-US"/>
              </w:rPr>
            </w:pPr>
            <w:proofErr w:type="spellStart"/>
            <w:r w:rsidRPr="001F0847">
              <w:rPr>
                <w:rFonts w:ascii="Arial" w:hAnsi="Arial" w:cs="Arial"/>
                <w:sz w:val="20"/>
                <w:szCs w:val="20"/>
                <w:lang w:val="en-US"/>
              </w:rPr>
              <w:t>Hierba</w:t>
            </w:r>
            <w:proofErr w:type="spellEnd"/>
          </w:p>
        </w:tc>
        <w:tc>
          <w:tcPr>
            <w:tcW w:w="1119" w:type="dxa"/>
          </w:tcPr>
          <w:p w:rsidR="00610AA2" w:rsidRPr="001F0847" w:rsidRDefault="00610AA2">
            <w:pPr>
              <w:jc w:val="center"/>
              <w:cnfStyle w:val="000000010000" w:firstRow="0" w:lastRow="0" w:firstColumn="0" w:lastColumn="0" w:oddVBand="0" w:evenVBand="0" w:oddHBand="0" w:evenHBand="1" w:firstRowFirstColumn="0" w:firstRowLastColumn="0" w:lastRowFirstColumn="0" w:lastRowLastColumn="0"/>
              <w:rPr>
                <w:rFonts w:ascii="Arial" w:hAnsi="Arial" w:cs="Arial"/>
                <w:kern w:val="2"/>
                <w:sz w:val="20"/>
                <w:szCs w:val="20"/>
                <w:lang w:val="en-US"/>
              </w:rPr>
            </w:pPr>
          </w:p>
        </w:tc>
      </w:tr>
      <w:tr w:rsidR="00610AA2" w:rsidRPr="001F0847" w:rsidTr="00610AA2">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546" w:type="dxa"/>
            <w:hideMark/>
          </w:tcPr>
          <w:p w:rsidR="00610AA2" w:rsidRPr="001F0847" w:rsidRDefault="00610AA2">
            <w:pPr>
              <w:jc w:val="both"/>
              <w:rPr>
                <w:rFonts w:ascii="Arial" w:hAnsi="Arial" w:cs="Arial"/>
                <w:kern w:val="2"/>
                <w:sz w:val="20"/>
                <w:szCs w:val="20"/>
                <w:lang w:val="es-ES"/>
              </w:rPr>
            </w:pPr>
            <w:r w:rsidRPr="001F0847">
              <w:rPr>
                <w:rFonts w:ascii="Arial" w:hAnsi="Arial" w:cs="Arial"/>
                <w:sz w:val="20"/>
                <w:szCs w:val="20"/>
              </w:rPr>
              <w:t>Cadillos</w:t>
            </w:r>
          </w:p>
        </w:tc>
        <w:tc>
          <w:tcPr>
            <w:tcW w:w="3526" w:type="dxa"/>
            <w:hideMark/>
          </w:tcPr>
          <w:p w:rsidR="00610AA2" w:rsidRPr="001F0847" w:rsidRDefault="00610AA2">
            <w:pPr>
              <w:cnfStyle w:val="000000100000" w:firstRow="0" w:lastRow="0" w:firstColumn="0" w:lastColumn="0" w:oddVBand="0" w:evenVBand="0" w:oddHBand="1" w:evenHBand="0" w:firstRowFirstColumn="0" w:firstRowLastColumn="0" w:lastRowFirstColumn="0" w:lastRowLastColumn="0"/>
              <w:rPr>
                <w:rFonts w:ascii="Arial" w:hAnsi="Arial" w:cs="Arial"/>
                <w:kern w:val="2"/>
                <w:sz w:val="20"/>
                <w:szCs w:val="20"/>
                <w:lang w:val="es-ES"/>
              </w:rPr>
            </w:pPr>
            <w:proofErr w:type="spellStart"/>
            <w:r w:rsidRPr="001F0847">
              <w:rPr>
                <w:rFonts w:ascii="Arial" w:hAnsi="Arial" w:cs="Arial"/>
                <w:sz w:val="20"/>
                <w:szCs w:val="20"/>
              </w:rPr>
              <w:t>Urena</w:t>
            </w:r>
            <w:proofErr w:type="spellEnd"/>
            <w:r w:rsidRPr="001F0847">
              <w:rPr>
                <w:rFonts w:ascii="Arial" w:hAnsi="Arial" w:cs="Arial"/>
                <w:sz w:val="20"/>
                <w:szCs w:val="20"/>
              </w:rPr>
              <w:t xml:space="preserve"> </w:t>
            </w:r>
            <w:proofErr w:type="spellStart"/>
            <w:r w:rsidRPr="001F0847">
              <w:rPr>
                <w:rFonts w:ascii="Arial" w:hAnsi="Arial" w:cs="Arial"/>
                <w:sz w:val="20"/>
                <w:szCs w:val="20"/>
              </w:rPr>
              <w:t>lobata</w:t>
            </w:r>
            <w:proofErr w:type="spellEnd"/>
          </w:p>
        </w:tc>
        <w:tc>
          <w:tcPr>
            <w:tcW w:w="1706" w:type="dxa"/>
            <w:hideMark/>
          </w:tcPr>
          <w:p w:rsidR="00610AA2" w:rsidRPr="001F0847" w:rsidRDefault="00610AA2">
            <w:pPr>
              <w:cnfStyle w:val="000000100000" w:firstRow="0" w:lastRow="0" w:firstColumn="0" w:lastColumn="0" w:oddVBand="0" w:evenVBand="0" w:oddHBand="1" w:evenHBand="0" w:firstRowFirstColumn="0" w:firstRowLastColumn="0" w:lastRowFirstColumn="0" w:lastRowLastColumn="0"/>
              <w:rPr>
                <w:rFonts w:ascii="Arial" w:hAnsi="Arial" w:cs="Arial"/>
                <w:kern w:val="2"/>
                <w:sz w:val="20"/>
                <w:szCs w:val="20"/>
                <w:lang w:val="es-ES"/>
              </w:rPr>
            </w:pPr>
            <w:proofErr w:type="spellStart"/>
            <w:r w:rsidRPr="001F0847">
              <w:rPr>
                <w:rFonts w:ascii="Arial" w:hAnsi="Arial" w:cs="Arial"/>
                <w:sz w:val="20"/>
                <w:szCs w:val="20"/>
              </w:rPr>
              <w:t>Malvaceae</w:t>
            </w:r>
            <w:proofErr w:type="spellEnd"/>
          </w:p>
        </w:tc>
        <w:tc>
          <w:tcPr>
            <w:tcW w:w="1295" w:type="dxa"/>
            <w:hideMark/>
          </w:tcPr>
          <w:p w:rsidR="00610AA2" w:rsidRPr="001F0847" w:rsidRDefault="00610AA2">
            <w:pPr>
              <w:jc w:val="center"/>
              <w:cnfStyle w:val="000000100000" w:firstRow="0" w:lastRow="0" w:firstColumn="0" w:lastColumn="0" w:oddVBand="0" w:evenVBand="0" w:oddHBand="1" w:evenHBand="0" w:firstRowFirstColumn="0" w:firstRowLastColumn="0" w:lastRowFirstColumn="0" w:lastRowLastColumn="0"/>
              <w:rPr>
                <w:rFonts w:ascii="Arial" w:hAnsi="Arial" w:cs="Arial"/>
                <w:kern w:val="2"/>
                <w:sz w:val="20"/>
                <w:szCs w:val="20"/>
                <w:lang w:val="es-ES"/>
              </w:rPr>
            </w:pPr>
            <w:r w:rsidRPr="001F0847">
              <w:rPr>
                <w:rFonts w:ascii="Arial" w:hAnsi="Arial" w:cs="Arial"/>
                <w:sz w:val="20"/>
                <w:szCs w:val="20"/>
              </w:rPr>
              <w:t>N</w:t>
            </w:r>
          </w:p>
        </w:tc>
        <w:tc>
          <w:tcPr>
            <w:tcW w:w="1001" w:type="dxa"/>
            <w:hideMark/>
          </w:tcPr>
          <w:p w:rsidR="00610AA2" w:rsidRPr="001F0847" w:rsidRDefault="00610AA2">
            <w:pPr>
              <w:jc w:val="center"/>
              <w:cnfStyle w:val="000000100000" w:firstRow="0" w:lastRow="0" w:firstColumn="0" w:lastColumn="0" w:oddVBand="0" w:evenVBand="0" w:oddHBand="1" w:evenHBand="0" w:firstRowFirstColumn="0" w:firstRowLastColumn="0" w:lastRowFirstColumn="0" w:lastRowLastColumn="0"/>
              <w:rPr>
                <w:rFonts w:ascii="Arial" w:hAnsi="Arial" w:cs="Arial"/>
                <w:kern w:val="2"/>
                <w:sz w:val="20"/>
                <w:szCs w:val="20"/>
                <w:lang w:val="es-ES"/>
              </w:rPr>
            </w:pPr>
            <w:r w:rsidRPr="001F0847">
              <w:rPr>
                <w:rFonts w:ascii="Arial" w:hAnsi="Arial" w:cs="Arial"/>
                <w:sz w:val="20"/>
                <w:szCs w:val="20"/>
              </w:rPr>
              <w:t>Hierba</w:t>
            </w:r>
          </w:p>
        </w:tc>
        <w:tc>
          <w:tcPr>
            <w:tcW w:w="1119" w:type="dxa"/>
          </w:tcPr>
          <w:p w:rsidR="00610AA2" w:rsidRPr="001F0847" w:rsidRDefault="00610AA2">
            <w:pPr>
              <w:jc w:val="center"/>
              <w:cnfStyle w:val="000000100000" w:firstRow="0" w:lastRow="0" w:firstColumn="0" w:lastColumn="0" w:oddVBand="0" w:evenVBand="0" w:oddHBand="1" w:evenHBand="0" w:firstRowFirstColumn="0" w:firstRowLastColumn="0" w:lastRowFirstColumn="0" w:lastRowLastColumn="0"/>
              <w:rPr>
                <w:rFonts w:ascii="Arial" w:hAnsi="Arial" w:cs="Arial"/>
                <w:kern w:val="2"/>
                <w:sz w:val="20"/>
                <w:szCs w:val="20"/>
                <w:lang w:val="es-ES"/>
              </w:rPr>
            </w:pPr>
          </w:p>
        </w:tc>
      </w:tr>
      <w:tr w:rsidR="00610AA2" w:rsidRPr="001F0847" w:rsidTr="00610AA2">
        <w:trPr>
          <w:cnfStyle w:val="000000010000" w:firstRow="0" w:lastRow="0" w:firstColumn="0" w:lastColumn="0" w:oddVBand="0" w:evenVBand="0" w:oddHBand="0" w:evenHBand="1"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546" w:type="dxa"/>
            <w:hideMark/>
          </w:tcPr>
          <w:p w:rsidR="00610AA2" w:rsidRPr="001F0847" w:rsidRDefault="00610AA2">
            <w:pPr>
              <w:jc w:val="both"/>
              <w:rPr>
                <w:rFonts w:ascii="Arial" w:hAnsi="Arial" w:cs="Arial"/>
                <w:kern w:val="2"/>
                <w:sz w:val="20"/>
                <w:szCs w:val="20"/>
                <w:lang w:val="es-ES"/>
              </w:rPr>
            </w:pPr>
            <w:r w:rsidRPr="001F0847">
              <w:rPr>
                <w:rFonts w:ascii="Arial" w:hAnsi="Arial" w:cs="Arial"/>
                <w:sz w:val="20"/>
                <w:szCs w:val="20"/>
              </w:rPr>
              <w:t>Jabillas</w:t>
            </w:r>
          </w:p>
        </w:tc>
        <w:tc>
          <w:tcPr>
            <w:tcW w:w="3526" w:type="dxa"/>
            <w:hideMark/>
          </w:tcPr>
          <w:p w:rsidR="00610AA2" w:rsidRPr="001F0847" w:rsidRDefault="00610AA2">
            <w:pPr>
              <w:cnfStyle w:val="000000010000" w:firstRow="0" w:lastRow="0" w:firstColumn="0" w:lastColumn="0" w:oddVBand="0" w:evenVBand="0" w:oddHBand="0" w:evenHBand="1" w:firstRowFirstColumn="0" w:firstRowLastColumn="0" w:lastRowFirstColumn="0" w:lastRowLastColumn="0"/>
              <w:rPr>
                <w:rFonts w:ascii="Arial" w:hAnsi="Arial" w:cs="Arial"/>
                <w:kern w:val="2"/>
                <w:sz w:val="20"/>
                <w:szCs w:val="20"/>
                <w:lang w:val="es-ES"/>
              </w:rPr>
            </w:pPr>
            <w:r w:rsidRPr="001F0847">
              <w:rPr>
                <w:rFonts w:ascii="Arial" w:hAnsi="Arial" w:cs="Arial"/>
                <w:sz w:val="20"/>
                <w:szCs w:val="20"/>
              </w:rPr>
              <w:t xml:space="preserve">Hura </w:t>
            </w:r>
            <w:proofErr w:type="spellStart"/>
            <w:r w:rsidRPr="001F0847">
              <w:rPr>
                <w:rFonts w:ascii="Arial" w:hAnsi="Arial" w:cs="Arial"/>
                <w:sz w:val="20"/>
                <w:szCs w:val="20"/>
              </w:rPr>
              <w:t>crepitans</w:t>
            </w:r>
            <w:proofErr w:type="spellEnd"/>
          </w:p>
        </w:tc>
        <w:tc>
          <w:tcPr>
            <w:tcW w:w="1706" w:type="dxa"/>
            <w:hideMark/>
          </w:tcPr>
          <w:p w:rsidR="00610AA2" w:rsidRPr="001F0847" w:rsidRDefault="00610AA2">
            <w:pPr>
              <w:cnfStyle w:val="000000010000" w:firstRow="0" w:lastRow="0" w:firstColumn="0" w:lastColumn="0" w:oddVBand="0" w:evenVBand="0" w:oddHBand="0" w:evenHBand="1" w:firstRowFirstColumn="0" w:firstRowLastColumn="0" w:lastRowFirstColumn="0" w:lastRowLastColumn="0"/>
              <w:rPr>
                <w:rFonts w:ascii="Arial" w:hAnsi="Arial" w:cs="Arial"/>
                <w:kern w:val="2"/>
                <w:sz w:val="20"/>
                <w:szCs w:val="20"/>
                <w:lang w:val="es-ES"/>
              </w:rPr>
            </w:pPr>
            <w:proofErr w:type="spellStart"/>
            <w:r w:rsidRPr="001F0847">
              <w:rPr>
                <w:rFonts w:ascii="Arial" w:hAnsi="Arial" w:cs="Arial"/>
                <w:sz w:val="20"/>
                <w:szCs w:val="20"/>
              </w:rPr>
              <w:t>Euphorbiaceae</w:t>
            </w:r>
            <w:proofErr w:type="spellEnd"/>
          </w:p>
        </w:tc>
        <w:tc>
          <w:tcPr>
            <w:tcW w:w="1295" w:type="dxa"/>
            <w:hideMark/>
          </w:tcPr>
          <w:p w:rsidR="00610AA2" w:rsidRPr="001F0847" w:rsidRDefault="00610AA2">
            <w:pPr>
              <w:jc w:val="center"/>
              <w:cnfStyle w:val="000000010000" w:firstRow="0" w:lastRow="0" w:firstColumn="0" w:lastColumn="0" w:oddVBand="0" w:evenVBand="0" w:oddHBand="0" w:evenHBand="1" w:firstRowFirstColumn="0" w:firstRowLastColumn="0" w:lastRowFirstColumn="0" w:lastRowLastColumn="0"/>
              <w:rPr>
                <w:rFonts w:ascii="Arial" w:hAnsi="Arial" w:cs="Arial"/>
                <w:kern w:val="2"/>
                <w:sz w:val="20"/>
                <w:szCs w:val="20"/>
                <w:lang w:val="es-ES"/>
              </w:rPr>
            </w:pPr>
            <w:r w:rsidRPr="001F0847">
              <w:rPr>
                <w:rFonts w:ascii="Arial" w:hAnsi="Arial" w:cs="Arial"/>
                <w:sz w:val="20"/>
                <w:szCs w:val="20"/>
              </w:rPr>
              <w:t>N</w:t>
            </w:r>
          </w:p>
        </w:tc>
        <w:tc>
          <w:tcPr>
            <w:tcW w:w="1001" w:type="dxa"/>
            <w:hideMark/>
          </w:tcPr>
          <w:p w:rsidR="00610AA2" w:rsidRPr="001F0847" w:rsidRDefault="00610AA2">
            <w:pPr>
              <w:jc w:val="center"/>
              <w:cnfStyle w:val="000000010000" w:firstRow="0" w:lastRow="0" w:firstColumn="0" w:lastColumn="0" w:oddVBand="0" w:evenVBand="0" w:oddHBand="0" w:evenHBand="1" w:firstRowFirstColumn="0" w:firstRowLastColumn="0" w:lastRowFirstColumn="0" w:lastRowLastColumn="0"/>
              <w:rPr>
                <w:rFonts w:ascii="Arial" w:hAnsi="Arial" w:cs="Arial"/>
                <w:kern w:val="2"/>
                <w:sz w:val="20"/>
                <w:szCs w:val="20"/>
                <w:lang w:val="es-ES"/>
              </w:rPr>
            </w:pPr>
            <w:r w:rsidRPr="001F0847">
              <w:rPr>
                <w:rFonts w:ascii="Arial" w:hAnsi="Arial" w:cs="Arial"/>
                <w:sz w:val="20"/>
                <w:szCs w:val="20"/>
              </w:rPr>
              <w:t>Árbol</w:t>
            </w:r>
          </w:p>
        </w:tc>
        <w:tc>
          <w:tcPr>
            <w:tcW w:w="1119" w:type="dxa"/>
          </w:tcPr>
          <w:p w:rsidR="00610AA2" w:rsidRPr="001F0847" w:rsidRDefault="00610AA2">
            <w:pPr>
              <w:jc w:val="center"/>
              <w:cnfStyle w:val="000000010000" w:firstRow="0" w:lastRow="0" w:firstColumn="0" w:lastColumn="0" w:oddVBand="0" w:evenVBand="0" w:oddHBand="0" w:evenHBand="1" w:firstRowFirstColumn="0" w:firstRowLastColumn="0" w:lastRowFirstColumn="0" w:lastRowLastColumn="0"/>
              <w:rPr>
                <w:rFonts w:ascii="Arial" w:hAnsi="Arial" w:cs="Arial"/>
                <w:kern w:val="2"/>
                <w:sz w:val="20"/>
                <w:szCs w:val="20"/>
                <w:lang w:val="es-ES"/>
              </w:rPr>
            </w:pPr>
          </w:p>
        </w:tc>
      </w:tr>
      <w:tr w:rsidR="00610AA2" w:rsidRPr="001F0847" w:rsidTr="00610AA2">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546" w:type="dxa"/>
            <w:hideMark/>
          </w:tcPr>
          <w:p w:rsidR="00610AA2" w:rsidRPr="001F0847" w:rsidRDefault="00610AA2">
            <w:pPr>
              <w:jc w:val="both"/>
              <w:rPr>
                <w:rFonts w:ascii="Arial" w:hAnsi="Arial" w:cs="Arial"/>
                <w:kern w:val="2"/>
                <w:sz w:val="20"/>
                <w:szCs w:val="20"/>
                <w:lang w:val="es-ES"/>
              </w:rPr>
            </w:pPr>
            <w:r w:rsidRPr="001F0847">
              <w:rPr>
                <w:rFonts w:ascii="Arial" w:hAnsi="Arial" w:cs="Arial"/>
                <w:sz w:val="20"/>
                <w:szCs w:val="20"/>
              </w:rPr>
              <w:t>Higuereta</w:t>
            </w:r>
          </w:p>
        </w:tc>
        <w:tc>
          <w:tcPr>
            <w:tcW w:w="3526" w:type="dxa"/>
            <w:hideMark/>
          </w:tcPr>
          <w:p w:rsidR="00610AA2" w:rsidRPr="001F0847" w:rsidRDefault="00610AA2">
            <w:pPr>
              <w:cnfStyle w:val="000000100000" w:firstRow="0" w:lastRow="0" w:firstColumn="0" w:lastColumn="0" w:oddVBand="0" w:evenVBand="0" w:oddHBand="1" w:evenHBand="0" w:firstRowFirstColumn="0" w:firstRowLastColumn="0" w:lastRowFirstColumn="0" w:lastRowLastColumn="0"/>
              <w:rPr>
                <w:rFonts w:ascii="Arial" w:hAnsi="Arial" w:cs="Arial"/>
                <w:kern w:val="2"/>
                <w:sz w:val="20"/>
                <w:szCs w:val="20"/>
                <w:lang w:val="fr-FR"/>
              </w:rPr>
            </w:pPr>
            <w:proofErr w:type="spellStart"/>
            <w:r w:rsidRPr="001F0847">
              <w:rPr>
                <w:rFonts w:ascii="Arial" w:hAnsi="Arial" w:cs="Arial"/>
                <w:sz w:val="20"/>
                <w:szCs w:val="20"/>
                <w:lang w:val="fr-FR"/>
              </w:rPr>
              <w:t>Ricinus</w:t>
            </w:r>
            <w:proofErr w:type="spellEnd"/>
            <w:r w:rsidRPr="001F0847">
              <w:rPr>
                <w:rFonts w:ascii="Arial" w:hAnsi="Arial" w:cs="Arial"/>
                <w:sz w:val="20"/>
                <w:szCs w:val="20"/>
                <w:lang w:val="fr-FR"/>
              </w:rPr>
              <w:t xml:space="preserve"> </w:t>
            </w:r>
            <w:proofErr w:type="spellStart"/>
            <w:r w:rsidRPr="001F0847">
              <w:rPr>
                <w:rFonts w:ascii="Arial" w:hAnsi="Arial" w:cs="Arial"/>
                <w:sz w:val="20"/>
                <w:szCs w:val="20"/>
                <w:lang w:val="fr-FR"/>
              </w:rPr>
              <w:t>communis</w:t>
            </w:r>
            <w:proofErr w:type="spellEnd"/>
            <w:r w:rsidRPr="001F0847">
              <w:rPr>
                <w:rFonts w:ascii="Arial" w:hAnsi="Arial" w:cs="Arial"/>
                <w:sz w:val="20"/>
                <w:szCs w:val="20"/>
                <w:lang w:val="fr-FR"/>
              </w:rPr>
              <w:t xml:space="preserve"> (L)</w:t>
            </w:r>
          </w:p>
        </w:tc>
        <w:tc>
          <w:tcPr>
            <w:tcW w:w="1706" w:type="dxa"/>
            <w:hideMark/>
          </w:tcPr>
          <w:p w:rsidR="00610AA2" w:rsidRPr="001F0847" w:rsidRDefault="00610AA2">
            <w:pPr>
              <w:cnfStyle w:val="000000100000" w:firstRow="0" w:lastRow="0" w:firstColumn="0" w:lastColumn="0" w:oddVBand="0" w:evenVBand="0" w:oddHBand="1" w:evenHBand="0" w:firstRowFirstColumn="0" w:firstRowLastColumn="0" w:lastRowFirstColumn="0" w:lastRowLastColumn="0"/>
              <w:rPr>
                <w:rFonts w:ascii="Arial" w:hAnsi="Arial" w:cs="Arial"/>
                <w:kern w:val="2"/>
                <w:sz w:val="20"/>
                <w:szCs w:val="20"/>
                <w:lang w:val="es-ES"/>
              </w:rPr>
            </w:pPr>
            <w:proofErr w:type="spellStart"/>
            <w:r w:rsidRPr="001F0847">
              <w:rPr>
                <w:rFonts w:ascii="Arial" w:hAnsi="Arial" w:cs="Arial"/>
                <w:sz w:val="20"/>
                <w:szCs w:val="20"/>
              </w:rPr>
              <w:t>Euphorbiaceae</w:t>
            </w:r>
            <w:proofErr w:type="spellEnd"/>
          </w:p>
        </w:tc>
        <w:tc>
          <w:tcPr>
            <w:tcW w:w="1295" w:type="dxa"/>
            <w:hideMark/>
          </w:tcPr>
          <w:p w:rsidR="00610AA2" w:rsidRPr="001F0847" w:rsidRDefault="00610AA2">
            <w:pPr>
              <w:jc w:val="center"/>
              <w:cnfStyle w:val="000000100000" w:firstRow="0" w:lastRow="0" w:firstColumn="0" w:lastColumn="0" w:oddVBand="0" w:evenVBand="0" w:oddHBand="1" w:evenHBand="0" w:firstRowFirstColumn="0" w:firstRowLastColumn="0" w:lastRowFirstColumn="0" w:lastRowLastColumn="0"/>
              <w:rPr>
                <w:rFonts w:ascii="Arial" w:hAnsi="Arial" w:cs="Arial"/>
                <w:kern w:val="2"/>
                <w:sz w:val="20"/>
                <w:szCs w:val="20"/>
                <w:lang w:val="es-ES"/>
              </w:rPr>
            </w:pPr>
            <w:r w:rsidRPr="001F0847">
              <w:rPr>
                <w:rFonts w:ascii="Arial" w:hAnsi="Arial" w:cs="Arial"/>
                <w:sz w:val="20"/>
                <w:szCs w:val="20"/>
              </w:rPr>
              <w:t>N</w:t>
            </w:r>
          </w:p>
        </w:tc>
        <w:tc>
          <w:tcPr>
            <w:tcW w:w="1001" w:type="dxa"/>
            <w:hideMark/>
          </w:tcPr>
          <w:p w:rsidR="00610AA2" w:rsidRPr="001F0847" w:rsidRDefault="00610AA2">
            <w:pPr>
              <w:jc w:val="center"/>
              <w:cnfStyle w:val="000000100000" w:firstRow="0" w:lastRow="0" w:firstColumn="0" w:lastColumn="0" w:oddVBand="0" w:evenVBand="0" w:oddHBand="1" w:evenHBand="0" w:firstRowFirstColumn="0" w:firstRowLastColumn="0" w:lastRowFirstColumn="0" w:lastRowLastColumn="0"/>
              <w:rPr>
                <w:rFonts w:ascii="Arial" w:hAnsi="Arial" w:cs="Arial"/>
                <w:kern w:val="2"/>
                <w:sz w:val="20"/>
                <w:szCs w:val="20"/>
                <w:lang w:val="es-ES"/>
              </w:rPr>
            </w:pPr>
            <w:r w:rsidRPr="001F0847">
              <w:rPr>
                <w:rFonts w:ascii="Arial" w:hAnsi="Arial" w:cs="Arial"/>
                <w:sz w:val="20"/>
                <w:szCs w:val="20"/>
              </w:rPr>
              <w:t>Arbusto</w:t>
            </w:r>
          </w:p>
        </w:tc>
        <w:tc>
          <w:tcPr>
            <w:tcW w:w="1119" w:type="dxa"/>
          </w:tcPr>
          <w:p w:rsidR="00610AA2" w:rsidRPr="001F0847" w:rsidRDefault="00610AA2">
            <w:pPr>
              <w:jc w:val="center"/>
              <w:cnfStyle w:val="000000100000" w:firstRow="0" w:lastRow="0" w:firstColumn="0" w:lastColumn="0" w:oddVBand="0" w:evenVBand="0" w:oddHBand="1" w:evenHBand="0" w:firstRowFirstColumn="0" w:firstRowLastColumn="0" w:lastRowFirstColumn="0" w:lastRowLastColumn="0"/>
              <w:rPr>
                <w:rFonts w:ascii="Arial" w:hAnsi="Arial" w:cs="Arial"/>
                <w:kern w:val="2"/>
                <w:sz w:val="20"/>
                <w:szCs w:val="20"/>
                <w:lang w:val="es-ES"/>
              </w:rPr>
            </w:pPr>
          </w:p>
        </w:tc>
      </w:tr>
      <w:tr w:rsidR="00610AA2" w:rsidRPr="001F0847" w:rsidTr="00610AA2">
        <w:trPr>
          <w:cnfStyle w:val="000000010000" w:firstRow="0" w:lastRow="0" w:firstColumn="0" w:lastColumn="0" w:oddVBand="0" w:evenVBand="0" w:oddHBand="0" w:evenHBand="1"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546" w:type="dxa"/>
            <w:hideMark/>
          </w:tcPr>
          <w:p w:rsidR="00610AA2" w:rsidRPr="001F0847" w:rsidRDefault="00610AA2">
            <w:pPr>
              <w:jc w:val="both"/>
              <w:rPr>
                <w:rFonts w:ascii="Arial" w:hAnsi="Arial" w:cs="Arial"/>
                <w:kern w:val="2"/>
                <w:sz w:val="20"/>
                <w:szCs w:val="20"/>
                <w:lang w:val="es-ES"/>
              </w:rPr>
            </w:pPr>
            <w:r w:rsidRPr="001F0847">
              <w:rPr>
                <w:rFonts w:ascii="Arial" w:hAnsi="Arial" w:cs="Arial"/>
                <w:sz w:val="20"/>
                <w:szCs w:val="20"/>
              </w:rPr>
              <w:t>Laurel</w:t>
            </w:r>
          </w:p>
        </w:tc>
        <w:tc>
          <w:tcPr>
            <w:tcW w:w="3526" w:type="dxa"/>
            <w:hideMark/>
          </w:tcPr>
          <w:p w:rsidR="00610AA2" w:rsidRPr="001F0847" w:rsidRDefault="00610AA2">
            <w:pPr>
              <w:cnfStyle w:val="000000010000" w:firstRow="0" w:lastRow="0" w:firstColumn="0" w:lastColumn="0" w:oddVBand="0" w:evenVBand="0" w:oddHBand="0" w:evenHBand="1" w:firstRowFirstColumn="0" w:firstRowLastColumn="0" w:lastRowFirstColumn="0" w:lastRowLastColumn="0"/>
              <w:rPr>
                <w:rFonts w:ascii="Arial" w:hAnsi="Arial" w:cs="Arial"/>
                <w:kern w:val="2"/>
                <w:sz w:val="20"/>
                <w:szCs w:val="20"/>
                <w:lang w:val="es-ES"/>
              </w:rPr>
            </w:pPr>
            <w:r w:rsidRPr="001F0847">
              <w:rPr>
                <w:rFonts w:ascii="Arial" w:hAnsi="Arial" w:cs="Arial"/>
                <w:sz w:val="20"/>
                <w:szCs w:val="20"/>
              </w:rPr>
              <w:t xml:space="preserve">Ficus </w:t>
            </w:r>
            <w:proofErr w:type="spellStart"/>
            <w:r w:rsidRPr="001F0847">
              <w:rPr>
                <w:rFonts w:ascii="Arial" w:hAnsi="Arial" w:cs="Arial"/>
                <w:sz w:val="20"/>
                <w:szCs w:val="20"/>
              </w:rPr>
              <w:t>retusa</w:t>
            </w:r>
            <w:proofErr w:type="spellEnd"/>
            <w:r w:rsidRPr="001F0847">
              <w:rPr>
                <w:rFonts w:ascii="Arial" w:hAnsi="Arial" w:cs="Arial"/>
                <w:sz w:val="20"/>
                <w:szCs w:val="20"/>
              </w:rPr>
              <w:t xml:space="preserve"> (L)</w:t>
            </w:r>
          </w:p>
        </w:tc>
        <w:tc>
          <w:tcPr>
            <w:tcW w:w="1706" w:type="dxa"/>
            <w:hideMark/>
          </w:tcPr>
          <w:p w:rsidR="00610AA2" w:rsidRPr="001F0847" w:rsidRDefault="00610AA2">
            <w:pPr>
              <w:cnfStyle w:val="000000010000" w:firstRow="0" w:lastRow="0" w:firstColumn="0" w:lastColumn="0" w:oddVBand="0" w:evenVBand="0" w:oddHBand="0" w:evenHBand="1" w:firstRowFirstColumn="0" w:firstRowLastColumn="0" w:lastRowFirstColumn="0" w:lastRowLastColumn="0"/>
              <w:rPr>
                <w:rFonts w:ascii="Arial" w:hAnsi="Arial" w:cs="Arial"/>
                <w:kern w:val="2"/>
                <w:sz w:val="20"/>
                <w:szCs w:val="20"/>
                <w:lang w:val="en-US"/>
              </w:rPr>
            </w:pPr>
            <w:proofErr w:type="spellStart"/>
            <w:r w:rsidRPr="001F0847">
              <w:rPr>
                <w:rFonts w:ascii="Arial" w:hAnsi="Arial" w:cs="Arial"/>
                <w:sz w:val="20"/>
                <w:szCs w:val="20"/>
                <w:lang w:val="en-US"/>
              </w:rPr>
              <w:t>Moraceae</w:t>
            </w:r>
            <w:proofErr w:type="spellEnd"/>
          </w:p>
        </w:tc>
        <w:tc>
          <w:tcPr>
            <w:tcW w:w="1295" w:type="dxa"/>
            <w:hideMark/>
          </w:tcPr>
          <w:p w:rsidR="00610AA2" w:rsidRPr="001F0847" w:rsidRDefault="00610AA2">
            <w:pPr>
              <w:jc w:val="center"/>
              <w:cnfStyle w:val="000000010000" w:firstRow="0" w:lastRow="0" w:firstColumn="0" w:lastColumn="0" w:oddVBand="0" w:evenVBand="0" w:oddHBand="0" w:evenHBand="1" w:firstRowFirstColumn="0" w:firstRowLastColumn="0" w:lastRowFirstColumn="0" w:lastRowLastColumn="0"/>
              <w:rPr>
                <w:rFonts w:ascii="Arial" w:hAnsi="Arial" w:cs="Arial"/>
                <w:kern w:val="2"/>
                <w:sz w:val="20"/>
                <w:szCs w:val="20"/>
                <w:lang w:val="en-US"/>
              </w:rPr>
            </w:pPr>
            <w:r w:rsidRPr="001F0847">
              <w:rPr>
                <w:rFonts w:ascii="Arial" w:hAnsi="Arial" w:cs="Arial"/>
                <w:sz w:val="20"/>
                <w:szCs w:val="20"/>
                <w:lang w:val="en-US"/>
              </w:rPr>
              <w:t>I</w:t>
            </w:r>
          </w:p>
        </w:tc>
        <w:tc>
          <w:tcPr>
            <w:tcW w:w="1001" w:type="dxa"/>
            <w:hideMark/>
          </w:tcPr>
          <w:p w:rsidR="00610AA2" w:rsidRPr="001F0847" w:rsidRDefault="00610AA2">
            <w:pPr>
              <w:jc w:val="center"/>
              <w:cnfStyle w:val="000000010000" w:firstRow="0" w:lastRow="0" w:firstColumn="0" w:lastColumn="0" w:oddVBand="0" w:evenVBand="0" w:oddHBand="0" w:evenHBand="1" w:firstRowFirstColumn="0" w:firstRowLastColumn="0" w:lastRowFirstColumn="0" w:lastRowLastColumn="0"/>
              <w:rPr>
                <w:rFonts w:ascii="Arial" w:hAnsi="Arial" w:cs="Arial"/>
                <w:kern w:val="2"/>
                <w:sz w:val="20"/>
                <w:szCs w:val="20"/>
                <w:lang w:val="en-US"/>
              </w:rPr>
            </w:pPr>
            <w:proofErr w:type="spellStart"/>
            <w:r w:rsidRPr="001F0847">
              <w:rPr>
                <w:rFonts w:ascii="Arial" w:hAnsi="Arial" w:cs="Arial"/>
                <w:sz w:val="20"/>
                <w:szCs w:val="20"/>
                <w:lang w:val="en-US"/>
              </w:rPr>
              <w:t>Arbol</w:t>
            </w:r>
            <w:proofErr w:type="spellEnd"/>
          </w:p>
        </w:tc>
        <w:tc>
          <w:tcPr>
            <w:tcW w:w="1119" w:type="dxa"/>
          </w:tcPr>
          <w:p w:rsidR="00610AA2" w:rsidRPr="001F0847" w:rsidRDefault="00610AA2">
            <w:pPr>
              <w:jc w:val="center"/>
              <w:cnfStyle w:val="000000010000" w:firstRow="0" w:lastRow="0" w:firstColumn="0" w:lastColumn="0" w:oddVBand="0" w:evenVBand="0" w:oddHBand="0" w:evenHBand="1" w:firstRowFirstColumn="0" w:firstRowLastColumn="0" w:lastRowFirstColumn="0" w:lastRowLastColumn="0"/>
              <w:rPr>
                <w:rFonts w:ascii="Arial" w:hAnsi="Arial" w:cs="Arial"/>
                <w:kern w:val="2"/>
                <w:sz w:val="20"/>
                <w:szCs w:val="20"/>
                <w:lang w:val="en-US"/>
              </w:rPr>
            </w:pPr>
          </w:p>
        </w:tc>
      </w:tr>
      <w:tr w:rsidR="00610AA2" w:rsidRPr="001F0847" w:rsidTr="00610AA2">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546" w:type="dxa"/>
            <w:hideMark/>
          </w:tcPr>
          <w:p w:rsidR="00610AA2" w:rsidRPr="001F0847" w:rsidRDefault="00610AA2">
            <w:pPr>
              <w:jc w:val="both"/>
              <w:rPr>
                <w:rFonts w:ascii="Arial" w:hAnsi="Arial" w:cs="Arial"/>
                <w:kern w:val="2"/>
                <w:sz w:val="20"/>
                <w:szCs w:val="20"/>
                <w:lang w:val="es-ES"/>
              </w:rPr>
            </w:pPr>
            <w:proofErr w:type="spellStart"/>
            <w:r w:rsidRPr="001F0847">
              <w:rPr>
                <w:rFonts w:ascii="Arial" w:hAnsi="Arial" w:cs="Arial"/>
                <w:sz w:val="20"/>
                <w:szCs w:val="20"/>
              </w:rPr>
              <w:t>Leucaena</w:t>
            </w:r>
            <w:proofErr w:type="spellEnd"/>
          </w:p>
        </w:tc>
        <w:tc>
          <w:tcPr>
            <w:tcW w:w="3526" w:type="dxa"/>
            <w:hideMark/>
          </w:tcPr>
          <w:p w:rsidR="00610AA2" w:rsidRPr="001F0847" w:rsidRDefault="00610AA2">
            <w:pPr>
              <w:cnfStyle w:val="000000100000" w:firstRow="0" w:lastRow="0" w:firstColumn="0" w:lastColumn="0" w:oddVBand="0" w:evenVBand="0" w:oddHBand="1" w:evenHBand="0" w:firstRowFirstColumn="0" w:firstRowLastColumn="0" w:lastRowFirstColumn="0" w:lastRowLastColumn="0"/>
              <w:rPr>
                <w:rFonts w:ascii="Arial" w:hAnsi="Arial" w:cs="Arial"/>
                <w:kern w:val="2"/>
                <w:sz w:val="20"/>
                <w:szCs w:val="20"/>
                <w:lang w:val="es-ES"/>
              </w:rPr>
            </w:pPr>
            <w:proofErr w:type="spellStart"/>
            <w:r w:rsidRPr="001F0847">
              <w:rPr>
                <w:rFonts w:ascii="Arial" w:hAnsi="Arial" w:cs="Arial"/>
                <w:sz w:val="20"/>
                <w:szCs w:val="20"/>
              </w:rPr>
              <w:t>Leucaena</w:t>
            </w:r>
            <w:proofErr w:type="spellEnd"/>
            <w:r w:rsidRPr="001F0847">
              <w:rPr>
                <w:rFonts w:ascii="Arial" w:hAnsi="Arial" w:cs="Arial"/>
                <w:sz w:val="20"/>
                <w:szCs w:val="20"/>
              </w:rPr>
              <w:t xml:space="preserve"> </w:t>
            </w:r>
            <w:proofErr w:type="spellStart"/>
            <w:r w:rsidRPr="001F0847">
              <w:rPr>
                <w:rFonts w:ascii="Arial" w:hAnsi="Arial" w:cs="Arial"/>
                <w:sz w:val="20"/>
                <w:szCs w:val="20"/>
              </w:rPr>
              <w:t>leucocephala</w:t>
            </w:r>
            <w:proofErr w:type="spellEnd"/>
          </w:p>
        </w:tc>
        <w:tc>
          <w:tcPr>
            <w:tcW w:w="1706" w:type="dxa"/>
            <w:hideMark/>
          </w:tcPr>
          <w:p w:rsidR="00610AA2" w:rsidRPr="001F0847" w:rsidRDefault="00610AA2">
            <w:pPr>
              <w:cnfStyle w:val="000000100000" w:firstRow="0" w:lastRow="0" w:firstColumn="0" w:lastColumn="0" w:oddVBand="0" w:evenVBand="0" w:oddHBand="1" w:evenHBand="0" w:firstRowFirstColumn="0" w:firstRowLastColumn="0" w:lastRowFirstColumn="0" w:lastRowLastColumn="0"/>
              <w:rPr>
                <w:rFonts w:ascii="Arial" w:hAnsi="Arial" w:cs="Arial"/>
                <w:kern w:val="2"/>
                <w:sz w:val="20"/>
                <w:szCs w:val="20"/>
                <w:lang w:val="en-US"/>
              </w:rPr>
            </w:pPr>
            <w:proofErr w:type="spellStart"/>
            <w:r w:rsidRPr="001F0847">
              <w:rPr>
                <w:rFonts w:ascii="Arial" w:hAnsi="Arial" w:cs="Arial"/>
                <w:sz w:val="20"/>
                <w:szCs w:val="20"/>
                <w:lang w:val="en-US"/>
              </w:rPr>
              <w:t>Leguminoseae</w:t>
            </w:r>
            <w:proofErr w:type="spellEnd"/>
          </w:p>
        </w:tc>
        <w:tc>
          <w:tcPr>
            <w:tcW w:w="1295" w:type="dxa"/>
            <w:hideMark/>
          </w:tcPr>
          <w:p w:rsidR="00610AA2" w:rsidRPr="001F0847" w:rsidRDefault="00610AA2">
            <w:pPr>
              <w:jc w:val="center"/>
              <w:cnfStyle w:val="000000100000" w:firstRow="0" w:lastRow="0" w:firstColumn="0" w:lastColumn="0" w:oddVBand="0" w:evenVBand="0" w:oddHBand="1" w:evenHBand="0" w:firstRowFirstColumn="0" w:firstRowLastColumn="0" w:lastRowFirstColumn="0" w:lastRowLastColumn="0"/>
              <w:rPr>
                <w:rFonts w:ascii="Arial" w:hAnsi="Arial" w:cs="Arial"/>
                <w:kern w:val="2"/>
                <w:sz w:val="20"/>
                <w:szCs w:val="20"/>
                <w:lang w:val="en-US"/>
              </w:rPr>
            </w:pPr>
            <w:r w:rsidRPr="001F0847">
              <w:rPr>
                <w:rFonts w:ascii="Arial" w:hAnsi="Arial" w:cs="Arial"/>
                <w:sz w:val="20"/>
                <w:szCs w:val="20"/>
                <w:lang w:val="en-US"/>
              </w:rPr>
              <w:t>I</w:t>
            </w:r>
          </w:p>
        </w:tc>
        <w:tc>
          <w:tcPr>
            <w:tcW w:w="1001" w:type="dxa"/>
            <w:hideMark/>
          </w:tcPr>
          <w:p w:rsidR="00610AA2" w:rsidRPr="001F0847" w:rsidRDefault="00610AA2">
            <w:pPr>
              <w:jc w:val="center"/>
              <w:cnfStyle w:val="000000100000" w:firstRow="0" w:lastRow="0" w:firstColumn="0" w:lastColumn="0" w:oddVBand="0" w:evenVBand="0" w:oddHBand="1" w:evenHBand="0" w:firstRowFirstColumn="0" w:firstRowLastColumn="0" w:lastRowFirstColumn="0" w:lastRowLastColumn="0"/>
              <w:rPr>
                <w:rFonts w:ascii="Arial" w:hAnsi="Arial" w:cs="Arial"/>
                <w:kern w:val="2"/>
                <w:sz w:val="20"/>
                <w:szCs w:val="20"/>
                <w:lang w:val="en-US"/>
              </w:rPr>
            </w:pPr>
            <w:proofErr w:type="spellStart"/>
            <w:r w:rsidRPr="001F0847">
              <w:rPr>
                <w:rFonts w:ascii="Arial" w:hAnsi="Arial" w:cs="Arial"/>
                <w:sz w:val="20"/>
                <w:szCs w:val="20"/>
                <w:lang w:val="en-US"/>
              </w:rPr>
              <w:t>Arbol</w:t>
            </w:r>
            <w:proofErr w:type="spellEnd"/>
          </w:p>
        </w:tc>
        <w:tc>
          <w:tcPr>
            <w:tcW w:w="1119" w:type="dxa"/>
            <w:hideMark/>
          </w:tcPr>
          <w:p w:rsidR="00610AA2" w:rsidRPr="001F0847" w:rsidRDefault="00610AA2">
            <w:pPr>
              <w:jc w:val="center"/>
              <w:cnfStyle w:val="000000100000" w:firstRow="0" w:lastRow="0" w:firstColumn="0" w:lastColumn="0" w:oddVBand="0" w:evenVBand="0" w:oddHBand="1" w:evenHBand="0" w:firstRowFirstColumn="0" w:firstRowLastColumn="0" w:lastRowFirstColumn="0" w:lastRowLastColumn="0"/>
              <w:rPr>
                <w:rFonts w:ascii="Arial" w:hAnsi="Arial" w:cs="Arial"/>
                <w:kern w:val="2"/>
                <w:sz w:val="20"/>
                <w:szCs w:val="20"/>
                <w:lang w:val="en-US"/>
              </w:rPr>
            </w:pPr>
            <w:proofErr w:type="spellStart"/>
            <w:r w:rsidRPr="001F0847">
              <w:rPr>
                <w:rFonts w:ascii="Arial" w:hAnsi="Arial" w:cs="Arial"/>
                <w:sz w:val="20"/>
                <w:szCs w:val="20"/>
                <w:lang w:val="en-US"/>
              </w:rPr>
              <w:t>plaga</w:t>
            </w:r>
            <w:proofErr w:type="spellEnd"/>
          </w:p>
        </w:tc>
      </w:tr>
      <w:tr w:rsidR="00610AA2" w:rsidRPr="001F0847" w:rsidTr="00610AA2">
        <w:trPr>
          <w:cnfStyle w:val="000000010000" w:firstRow="0" w:lastRow="0" w:firstColumn="0" w:lastColumn="0" w:oddVBand="0" w:evenVBand="0" w:oddHBand="0" w:evenHBand="1"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546" w:type="dxa"/>
            <w:hideMark/>
          </w:tcPr>
          <w:p w:rsidR="00610AA2" w:rsidRPr="001F0847" w:rsidRDefault="00610AA2">
            <w:pPr>
              <w:jc w:val="both"/>
              <w:rPr>
                <w:rFonts w:ascii="Arial" w:hAnsi="Arial" w:cs="Arial"/>
                <w:kern w:val="2"/>
                <w:sz w:val="20"/>
                <w:szCs w:val="20"/>
                <w:lang w:val="es-ES"/>
              </w:rPr>
            </w:pPr>
            <w:proofErr w:type="spellStart"/>
            <w:r w:rsidRPr="001F0847">
              <w:rPr>
                <w:rFonts w:ascii="Arial" w:hAnsi="Arial" w:cs="Arial"/>
                <w:sz w:val="20"/>
                <w:szCs w:val="20"/>
              </w:rPr>
              <w:t>Malcazaca</w:t>
            </w:r>
            <w:proofErr w:type="spellEnd"/>
          </w:p>
        </w:tc>
        <w:tc>
          <w:tcPr>
            <w:tcW w:w="3526" w:type="dxa"/>
            <w:hideMark/>
          </w:tcPr>
          <w:p w:rsidR="00610AA2" w:rsidRPr="001F0847" w:rsidRDefault="00610AA2">
            <w:pPr>
              <w:cnfStyle w:val="000000010000" w:firstRow="0" w:lastRow="0" w:firstColumn="0" w:lastColumn="0" w:oddVBand="0" w:evenVBand="0" w:oddHBand="0" w:evenHBand="1" w:firstRowFirstColumn="0" w:firstRowLastColumn="0" w:lastRowFirstColumn="0" w:lastRowLastColumn="0"/>
              <w:rPr>
                <w:rFonts w:ascii="Arial" w:hAnsi="Arial" w:cs="Arial"/>
                <w:kern w:val="2"/>
                <w:sz w:val="20"/>
                <w:szCs w:val="20"/>
                <w:lang w:val="es-ES"/>
              </w:rPr>
            </w:pPr>
            <w:proofErr w:type="spellStart"/>
            <w:r w:rsidRPr="001F0847">
              <w:rPr>
                <w:rFonts w:ascii="Arial" w:hAnsi="Arial" w:cs="Arial"/>
                <w:sz w:val="20"/>
                <w:szCs w:val="20"/>
              </w:rPr>
              <w:t>Chamaesyce</w:t>
            </w:r>
            <w:proofErr w:type="spellEnd"/>
            <w:r w:rsidRPr="001F0847">
              <w:rPr>
                <w:rFonts w:ascii="Arial" w:hAnsi="Arial" w:cs="Arial"/>
                <w:sz w:val="20"/>
                <w:szCs w:val="20"/>
              </w:rPr>
              <w:t xml:space="preserve"> </w:t>
            </w:r>
            <w:proofErr w:type="spellStart"/>
            <w:r w:rsidRPr="001F0847">
              <w:rPr>
                <w:rFonts w:ascii="Arial" w:hAnsi="Arial" w:cs="Arial"/>
                <w:sz w:val="20"/>
                <w:szCs w:val="20"/>
              </w:rPr>
              <w:t>spp</w:t>
            </w:r>
            <w:proofErr w:type="spellEnd"/>
          </w:p>
        </w:tc>
        <w:tc>
          <w:tcPr>
            <w:tcW w:w="1706" w:type="dxa"/>
            <w:hideMark/>
          </w:tcPr>
          <w:p w:rsidR="00610AA2" w:rsidRPr="001F0847" w:rsidRDefault="00610AA2">
            <w:pPr>
              <w:cnfStyle w:val="000000010000" w:firstRow="0" w:lastRow="0" w:firstColumn="0" w:lastColumn="0" w:oddVBand="0" w:evenVBand="0" w:oddHBand="0" w:evenHBand="1" w:firstRowFirstColumn="0" w:firstRowLastColumn="0" w:lastRowFirstColumn="0" w:lastRowLastColumn="0"/>
              <w:rPr>
                <w:rFonts w:ascii="Arial" w:hAnsi="Arial" w:cs="Arial"/>
                <w:kern w:val="2"/>
                <w:sz w:val="20"/>
                <w:szCs w:val="20"/>
                <w:lang w:val="es-ES"/>
              </w:rPr>
            </w:pPr>
            <w:proofErr w:type="spellStart"/>
            <w:r w:rsidRPr="001F0847">
              <w:rPr>
                <w:rFonts w:ascii="Arial" w:hAnsi="Arial" w:cs="Arial"/>
                <w:sz w:val="20"/>
                <w:szCs w:val="20"/>
              </w:rPr>
              <w:t>Euphorbiaceae</w:t>
            </w:r>
            <w:proofErr w:type="spellEnd"/>
          </w:p>
        </w:tc>
        <w:tc>
          <w:tcPr>
            <w:tcW w:w="1295" w:type="dxa"/>
            <w:hideMark/>
          </w:tcPr>
          <w:p w:rsidR="00610AA2" w:rsidRPr="001F0847" w:rsidRDefault="00610AA2">
            <w:pPr>
              <w:jc w:val="center"/>
              <w:cnfStyle w:val="000000010000" w:firstRow="0" w:lastRow="0" w:firstColumn="0" w:lastColumn="0" w:oddVBand="0" w:evenVBand="0" w:oddHBand="0" w:evenHBand="1" w:firstRowFirstColumn="0" w:firstRowLastColumn="0" w:lastRowFirstColumn="0" w:lastRowLastColumn="0"/>
              <w:rPr>
                <w:rFonts w:ascii="Arial" w:hAnsi="Arial" w:cs="Arial"/>
                <w:kern w:val="2"/>
                <w:sz w:val="20"/>
                <w:szCs w:val="20"/>
                <w:lang w:val="es-ES"/>
              </w:rPr>
            </w:pPr>
            <w:r w:rsidRPr="001F0847">
              <w:rPr>
                <w:rFonts w:ascii="Arial" w:hAnsi="Arial" w:cs="Arial"/>
                <w:sz w:val="20"/>
                <w:szCs w:val="20"/>
              </w:rPr>
              <w:t>N</w:t>
            </w:r>
          </w:p>
        </w:tc>
        <w:tc>
          <w:tcPr>
            <w:tcW w:w="1001" w:type="dxa"/>
            <w:hideMark/>
          </w:tcPr>
          <w:p w:rsidR="00610AA2" w:rsidRPr="001F0847" w:rsidRDefault="00610AA2">
            <w:pPr>
              <w:jc w:val="center"/>
              <w:cnfStyle w:val="000000010000" w:firstRow="0" w:lastRow="0" w:firstColumn="0" w:lastColumn="0" w:oddVBand="0" w:evenVBand="0" w:oddHBand="0" w:evenHBand="1" w:firstRowFirstColumn="0" w:firstRowLastColumn="0" w:lastRowFirstColumn="0" w:lastRowLastColumn="0"/>
              <w:rPr>
                <w:rFonts w:ascii="Arial" w:hAnsi="Arial" w:cs="Arial"/>
                <w:kern w:val="2"/>
                <w:sz w:val="20"/>
                <w:szCs w:val="20"/>
                <w:lang w:val="es-ES"/>
              </w:rPr>
            </w:pPr>
            <w:r w:rsidRPr="001F0847">
              <w:rPr>
                <w:rFonts w:ascii="Arial" w:hAnsi="Arial" w:cs="Arial"/>
                <w:sz w:val="20"/>
                <w:szCs w:val="20"/>
              </w:rPr>
              <w:t>Hierba</w:t>
            </w:r>
          </w:p>
        </w:tc>
        <w:tc>
          <w:tcPr>
            <w:tcW w:w="1119" w:type="dxa"/>
          </w:tcPr>
          <w:p w:rsidR="00610AA2" w:rsidRPr="001F0847" w:rsidRDefault="00610AA2">
            <w:pPr>
              <w:jc w:val="center"/>
              <w:cnfStyle w:val="000000010000" w:firstRow="0" w:lastRow="0" w:firstColumn="0" w:lastColumn="0" w:oddVBand="0" w:evenVBand="0" w:oddHBand="0" w:evenHBand="1" w:firstRowFirstColumn="0" w:firstRowLastColumn="0" w:lastRowFirstColumn="0" w:lastRowLastColumn="0"/>
              <w:rPr>
                <w:rFonts w:ascii="Arial" w:hAnsi="Arial" w:cs="Arial"/>
                <w:kern w:val="2"/>
                <w:sz w:val="20"/>
                <w:szCs w:val="20"/>
                <w:lang w:val="es-ES"/>
              </w:rPr>
            </w:pPr>
          </w:p>
        </w:tc>
      </w:tr>
      <w:tr w:rsidR="00610AA2" w:rsidRPr="001F0847" w:rsidTr="00610AA2">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546" w:type="dxa"/>
            <w:hideMark/>
          </w:tcPr>
          <w:p w:rsidR="00610AA2" w:rsidRPr="001F0847" w:rsidRDefault="00610AA2">
            <w:pPr>
              <w:jc w:val="both"/>
              <w:rPr>
                <w:rFonts w:ascii="Arial" w:hAnsi="Arial" w:cs="Arial"/>
                <w:kern w:val="2"/>
                <w:sz w:val="20"/>
                <w:szCs w:val="20"/>
                <w:lang w:val="es-ES"/>
              </w:rPr>
            </w:pPr>
            <w:r w:rsidRPr="001F0847">
              <w:rPr>
                <w:rFonts w:ascii="Arial" w:hAnsi="Arial" w:cs="Arial"/>
                <w:sz w:val="20"/>
                <w:szCs w:val="20"/>
              </w:rPr>
              <w:t>Memiso</w:t>
            </w:r>
          </w:p>
        </w:tc>
        <w:tc>
          <w:tcPr>
            <w:tcW w:w="3526" w:type="dxa"/>
            <w:hideMark/>
          </w:tcPr>
          <w:p w:rsidR="00610AA2" w:rsidRPr="001F0847" w:rsidRDefault="00610AA2">
            <w:pPr>
              <w:cnfStyle w:val="000000100000" w:firstRow="0" w:lastRow="0" w:firstColumn="0" w:lastColumn="0" w:oddVBand="0" w:evenVBand="0" w:oddHBand="1" w:evenHBand="0" w:firstRowFirstColumn="0" w:firstRowLastColumn="0" w:lastRowFirstColumn="0" w:lastRowLastColumn="0"/>
              <w:rPr>
                <w:rFonts w:ascii="Arial" w:hAnsi="Arial" w:cs="Arial"/>
                <w:kern w:val="2"/>
                <w:sz w:val="20"/>
                <w:szCs w:val="20"/>
                <w:lang w:val="es-ES"/>
              </w:rPr>
            </w:pPr>
            <w:r w:rsidRPr="001F0847">
              <w:rPr>
                <w:rFonts w:ascii="Arial" w:hAnsi="Arial" w:cs="Arial"/>
                <w:sz w:val="20"/>
                <w:szCs w:val="20"/>
              </w:rPr>
              <w:t xml:space="preserve">Trema </w:t>
            </w:r>
            <w:proofErr w:type="spellStart"/>
            <w:r w:rsidRPr="001F0847">
              <w:rPr>
                <w:rFonts w:ascii="Arial" w:hAnsi="Arial" w:cs="Arial"/>
                <w:sz w:val="20"/>
                <w:szCs w:val="20"/>
              </w:rPr>
              <w:t>micrantha</w:t>
            </w:r>
            <w:proofErr w:type="spellEnd"/>
          </w:p>
        </w:tc>
        <w:tc>
          <w:tcPr>
            <w:tcW w:w="1706" w:type="dxa"/>
            <w:hideMark/>
          </w:tcPr>
          <w:p w:rsidR="00610AA2" w:rsidRPr="001F0847" w:rsidRDefault="00610AA2">
            <w:pPr>
              <w:cnfStyle w:val="000000100000" w:firstRow="0" w:lastRow="0" w:firstColumn="0" w:lastColumn="0" w:oddVBand="0" w:evenVBand="0" w:oddHBand="1" w:evenHBand="0" w:firstRowFirstColumn="0" w:firstRowLastColumn="0" w:lastRowFirstColumn="0" w:lastRowLastColumn="0"/>
              <w:rPr>
                <w:rFonts w:ascii="Arial" w:hAnsi="Arial" w:cs="Arial"/>
                <w:kern w:val="2"/>
                <w:sz w:val="20"/>
                <w:szCs w:val="20"/>
                <w:lang w:val="es-ES"/>
              </w:rPr>
            </w:pPr>
            <w:proofErr w:type="spellStart"/>
            <w:r w:rsidRPr="001F0847">
              <w:rPr>
                <w:rFonts w:ascii="Arial" w:hAnsi="Arial" w:cs="Arial"/>
                <w:sz w:val="20"/>
                <w:szCs w:val="20"/>
              </w:rPr>
              <w:t>Ulmaceae</w:t>
            </w:r>
            <w:proofErr w:type="spellEnd"/>
          </w:p>
        </w:tc>
        <w:tc>
          <w:tcPr>
            <w:tcW w:w="1295" w:type="dxa"/>
            <w:hideMark/>
          </w:tcPr>
          <w:p w:rsidR="00610AA2" w:rsidRPr="001F0847" w:rsidRDefault="00610AA2">
            <w:pPr>
              <w:jc w:val="center"/>
              <w:cnfStyle w:val="000000100000" w:firstRow="0" w:lastRow="0" w:firstColumn="0" w:lastColumn="0" w:oddVBand="0" w:evenVBand="0" w:oddHBand="1" w:evenHBand="0" w:firstRowFirstColumn="0" w:firstRowLastColumn="0" w:lastRowFirstColumn="0" w:lastRowLastColumn="0"/>
              <w:rPr>
                <w:rFonts w:ascii="Arial" w:hAnsi="Arial" w:cs="Arial"/>
                <w:kern w:val="2"/>
                <w:sz w:val="20"/>
                <w:szCs w:val="20"/>
                <w:lang w:val="es-ES"/>
              </w:rPr>
            </w:pPr>
            <w:r w:rsidRPr="001F0847">
              <w:rPr>
                <w:rFonts w:ascii="Arial" w:hAnsi="Arial" w:cs="Arial"/>
                <w:sz w:val="20"/>
                <w:szCs w:val="20"/>
              </w:rPr>
              <w:t>N</w:t>
            </w:r>
          </w:p>
        </w:tc>
        <w:tc>
          <w:tcPr>
            <w:tcW w:w="1001" w:type="dxa"/>
            <w:hideMark/>
          </w:tcPr>
          <w:p w:rsidR="00610AA2" w:rsidRPr="001F0847" w:rsidRDefault="00610AA2">
            <w:pPr>
              <w:jc w:val="center"/>
              <w:cnfStyle w:val="000000100000" w:firstRow="0" w:lastRow="0" w:firstColumn="0" w:lastColumn="0" w:oddVBand="0" w:evenVBand="0" w:oddHBand="1" w:evenHBand="0" w:firstRowFirstColumn="0" w:firstRowLastColumn="0" w:lastRowFirstColumn="0" w:lastRowLastColumn="0"/>
              <w:rPr>
                <w:rFonts w:ascii="Arial" w:hAnsi="Arial" w:cs="Arial"/>
                <w:kern w:val="2"/>
                <w:sz w:val="20"/>
                <w:szCs w:val="20"/>
                <w:lang w:val="es-ES"/>
              </w:rPr>
            </w:pPr>
            <w:r w:rsidRPr="001F0847">
              <w:rPr>
                <w:rFonts w:ascii="Arial" w:hAnsi="Arial" w:cs="Arial"/>
                <w:sz w:val="20"/>
                <w:szCs w:val="20"/>
              </w:rPr>
              <w:t>Árbol</w:t>
            </w:r>
          </w:p>
        </w:tc>
        <w:tc>
          <w:tcPr>
            <w:tcW w:w="1119" w:type="dxa"/>
          </w:tcPr>
          <w:p w:rsidR="00610AA2" w:rsidRPr="001F0847" w:rsidRDefault="00610AA2">
            <w:pPr>
              <w:jc w:val="center"/>
              <w:cnfStyle w:val="000000100000" w:firstRow="0" w:lastRow="0" w:firstColumn="0" w:lastColumn="0" w:oddVBand="0" w:evenVBand="0" w:oddHBand="1" w:evenHBand="0" w:firstRowFirstColumn="0" w:firstRowLastColumn="0" w:lastRowFirstColumn="0" w:lastRowLastColumn="0"/>
              <w:rPr>
                <w:rFonts w:ascii="Arial" w:hAnsi="Arial" w:cs="Arial"/>
                <w:kern w:val="2"/>
                <w:sz w:val="20"/>
                <w:szCs w:val="20"/>
                <w:lang w:val="es-ES"/>
              </w:rPr>
            </w:pPr>
          </w:p>
        </w:tc>
      </w:tr>
      <w:tr w:rsidR="00610AA2" w:rsidRPr="001F0847" w:rsidTr="00610AA2">
        <w:trPr>
          <w:cnfStyle w:val="000000010000" w:firstRow="0" w:lastRow="0" w:firstColumn="0" w:lastColumn="0" w:oddVBand="0" w:evenVBand="0" w:oddHBand="0" w:evenHBand="1"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546" w:type="dxa"/>
            <w:hideMark/>
          </w:tcPr>
          <w:p w:rsidR="00610AA2" w:rsidRPr="001F0847" w:rsidRDefault="00610AA2">
            <w:pPr>
              <w:jc w:val="both"/>
              <w:rPr>
                <w:rFonts w:ascii="Arial" w:hAnsi="Arial" w:cs="Arial"/>
                <w:kern w:val="2"/>
                <w:sz w:val="20"/>
                <w:szCs w:val="20"/>
                <w:lang w:val="es-ES"/>
              </w:rPr>
            </w:pPr>
            <w:r w:rsidRPr="001F0847">
              <w:rPr>
                <w:rFonts w:ascii="Arial" w:hAnsi="Arial" w:cs="Arial"/>
                <w:sz w:val="20"/>
                <w:szCs w:val="20"/>
              </w:rPr>
              <w:t>Naranja</w:t>
            </w:r>
          </w:p>
        </w:tc>
        <w:tc>
          <w:tcPr>
            <w:tcW w:w="3526" w:type="dxa"/>
            <w:hideMark/>
          </w:tcPr>
          <w:p w:rsidR="00610AA2" w:rsidRPr="001F0847" w:rsidRDefault="00610AA2">
            <w:pPr>
              <w:cnfStyle w:val="000000010000" w:firstRow="0" w:lastRow="0" w:firstColumn="0" w:lastColumn="0" w:oddVBand="0" w:evenVBand="0" w:oddHBand="0" w:evenHBand="1" w:firstRowFirstColumn="0" w:firstRowLastColumn="0" w:lastRowFirstColumn="0" w:lastRowLastColumn="0"/>
              <w:rPr>
                <w:rFonts w:ascii="Arial" w:hAnsi="Arial" w:cs="Arial"/>
                <w:kern w:val="2"/>
                <w:sz w:val="20"/>
                <w:szCs w:val="20"/>
                <w:lang w:val="en-US"/>
              </w:rPr>
            </w:pPr>
            <w:r w:rsidRPr="001F0847">
              <w:rPr>
                <w:rFonts w:ascii="Arial" w:hAnsi="Arial" w:cs="Arial"/>
                <w:sz w:val="20"/>
                <w:szCs w:val="20"/>
                <w:lang w:val="en-US"/>
              </w:rPr>
              <w:t xml:space="preserve">Citrus </w:t>
            </w:r>
            <w:proofErr w:type="spellStart"/>
            <w:r w:rsidRPr="001F0847">
              <w:rPr>
                <w:rFonts w:ascii="Arial" w:hAnsi="Arial" w:cs="Arial"/>
                <w:sz w:val="20"/>
                <w:szCs w:val="20"/>
                <w:lang w:val="en-US"/>
              </w:rPr>
              <w:t>sinensis</w:t>
            </w:r>
            <w:proofErr w:type="spellEnd"/>
            <w:r w:rsidRPr="001F0847">
              <w:rPr>
                <w:rFonts w:ascii="Arial" w:hAnsi="Arial" w:cs="Arial"/>
                <w:sz w:val="20"/>
                <w:szCs w:val="20"/>
                <w:lang w:val="en-US"/>
              </w:rPr>
              <w:t xml:space="preserve"> (L)</w:t>
            </w:r>
          </w:p>
        </w:tc>
        <w:tc>
          <w:tcPr>
            <w:tcW w:w="1706" w:type="dxa"/>
            <w:hideMark/>
          </w:tcPr>
          <w:p w:rsidR="00610AA2" w:rsidRPr="001F0847" w:rsidRDefault="00610AA2">
            <w:pPr>
              <w:cnfStyle w:val="000000010000" w:firstRow="0" w:lastRow="0" w:firstColumn="0" w:lastColumn="0" w:oddVBand="0" w:evenVBand="0" w:oddHBand="0" w:evenHBand="1" w:firstRowFirstColumn="0" w:firstRowLastColumn="0" w:lastRowFirstColumn="0" w:lastRowLastColumn="0"/>
              <w:rPr>
                <w:rFonts w:ascii="Arial" w:hAnsi="Arial" w:cs="Arial"/>
                <w:kern w:val="2"/>
                <w:sz w:val="20"/>
                <w:szCs w:val="20"/>
                <w:lang w:val="es-ES"/>
              </w:rPr>
            </w:pPr>
            <w:proofErr w:type="spellStart"/>
            <w:r w:rsidRPr="001F0847">
              <w:rPr>
                <w:rFonts w:ascii="Arial" w:hAnsi="Arial" w:cs="Arial"/>
                <w:sz w:val="20"/>
                <w:szCs w:val="20"/>
              </w:rPr>
              <w:t>Rutaceae</w:t>
            </w:r>
            <w:proofErr w:type="spellEnd"/>
          </w:p>
        </w:tc>
        <w:tc>
          <w:tcPr>
            <w:tcW w:w="1295" w:type="dxa"/>
            <w:hideMark/>
          </w:tcPr>
          <w:p w:rsidR="00610AA2" w:rsidRPr="001F0847" w:rsidRDefault="00610AA2">
            <w:pPr>
              <w:jc w:val="center"/>
              <w:cnfStyle w:val="000000010000" w:firstRow="0" w:lastRow="0" w:firstColumn="0" w:lastColumn="0" w:oddVBand="0" w:evenVBand="0" w:oddHBand="0" w:evenHBand="1" w:firstRowFirstColumn="0" w:firstRowLastColumn="0" w:lastRowFirstColumn="0" w:lastRowLastColumn="0"/>
              <w:rPr>
                <w:rFonts w:ascii="Arial" w:hAnsi="Arial" w:cs="Arial"/>
                <w:kern w:val="2"/>
                <w:sz w:val="20"/>
                <w:szCs w:val="20"/>
                <w:lang w:val="es-ES"/>
              </w:rPr>
            </w:pPr>
            <w:r w:rsidRPr="001F0847">
              <w:rPr>
                <w:rFonts w:ascii="Arial" w:hAnsi="Arial" w:cs="Arial"/>
                <w:sz w:val="20"/>
                <w:szCs w:val="20"/>
              </w:rPr>
              <w:t>N</w:t>
            </w:r>
          </w:p>
        </w:tc>
        <w:tc>
          <w:tcPr>
            <w:tcW w:w="1001" w:type="dxa"/>
            <w:hideMark/>
          </w:tcPr>
          <w:p w:rsidR="00610AA2" w:rsidRPr="001F0847" w:rsidRDefault="00610AA2">
            <w:pPr>
              <w:jc w:val="center"/>
              <w:cnfStyle w:val="000000010000" w:firstRow="0" w:lastRow="0" w:firstColumn="0" w:lastColumn="0" w:oddVBand="0" w:evenVBand="0" w:oddHBand="0" w:evenHBand="1" w:firstRowFirstColumn="0" w:firstRowLastColumn="0" w:lastRowFirstColumn="0" w:lastRowLastColumn="0"/>
              <w:rPr>
                <w:rFonts w:ascii="Arial" w:hAnsi="Arial" w:cs="Arial"/>
                <w:kern w:val="2"/>
                <w:sz w:val="20"/>
                <w:szCs w:val="20"/>
                <w:lang w:val="es-ES"/>
              </w:rPr>
            </w:pPr>
            <w:r w:rsidRPr="001F0847">
              <w:rPr>
                <w:rFonts w:ascii="Arial" w:hAnsi="Arial" w:cs="Arial"/>
                <w:sz w:val="20"/>
                <w:szCs w:val="20"/>
              </w:rPr>
              <w:t>Arbusto</w:t>
            </w:r>
          </w:p>
        </w:tc>
        <w:tc>
          <w:tcPr>
            <w:tcW w:w="1119" w:type="dxa"/>
          </w:tcPr>
          <w:p w:rsidR="00610AA2" w:rsidRPr="001F0847" w:rsidRDefault="00610AA2">
            <w:pPr>
              <w:jc w:val="center"/>
              <w:cnfStyle w:val="000000010000" w:firstRow="0" w:lastRow="0" w:firstColumn="0" w:lastColumn="0" w:oddVBand="0" w:evenVBand="0" w:oddHBand="0" w:evenHBand="1" w:firstRowFirstColumn="0" w:firstRowLastColumn="0" w:lastRowFirstColumn="0" w:lastRowLastColumn="0"/>
              <w:rPr>
                <w:rFonts w:ascii="Arial" w:hAnsi="Arial" w:cs="Arial"/>
                <w:kern w:val="2"/>
                <w:sz w:val="20"/>
                <w:szCs w:val="20"/>
                <w:lang w:val="es-ES"/>
              </w:rPr>
            </w:pPr>
          </w:p>
        </w:tc>
      </w:tr>
      <w:tr w:rsidR="00610AA2" w:rsidRPr="001F0847" w:rsidTr="00610AA2">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546" w:type="dxa"/>
            <w:hideMark/>
          </w:tcPr>
          <w:p w:rsidR="00610AA2" w:rsidRPr="001F0847" w:rsidRDefault="00610AA2">
            <w:pPr>
              <w:jc w:val="both"/>
              <w:rPr>
                <w:rFonts w:ascii="Arial" w:hAnsi="Arial" w:cs="Arial"/>
                <w:kern w:val="2"/>
                <w:sz w:val="20"/>
                <w:szCs w:val="20"/>
                <w:lang w:val="es-ES"/>
              </w:rPr>
            </w:pPr>
            <w:proofErr w:type="spellStart"/>
            <w:r w:rsidRPr="001F0847">
              <w:rPr>
                <w:rFonts w:ascii="Arial" w:hAnsi="Arial" w:cs="Arial"/>
                <w:sz w:val="20"/>
                <w:szCs w:val="20"/>
              </w:rPr>
              <w:t>Neen</w:t>
            </w:r>
            <w:proofErr w:type="spellEnd"/>
          </w:p>
        </w:tc>
        <w:tc>
          <w:tcPr>
            <w:tcW w:w="3526" w:type="dxa"/>
            <w:hideMark/>
          </w:tcPr>
          <w:p w:rsidR="00610AA2" w:rsidRPr="001F0847" w:rsidRDefault="00610AA2">
            <w:pPr>
              <w:cnfStyle w:val="000000100000" w:firstRow="0" w:lastRow="0" w:firstColumn="0" w:lastColumn="0" w:oddVBand="0" w:evenVBand="0" w:oddHBand="1" w:evenHBand="0" w:firstRowFirstColumn="0" w:firstRowLastColumn="0" w:lastRowFirstColumn="0" w:lastRowLastColumn="0"/>
              <w:rPr>
                <w:rFonts w:ascii="Arial" w:hAnsi="Arial" w:cs="Arial"/>
                <w:kern w:val="2"/>
                <w:sz w:val="20"/>
                <w:szCs w:val="20"/>
                <w:lang w:val="es-ES"/>
              </w:rPr>
            </w:pPr>
            <w:proofErr w:type="spellStart"/>
            <w:r w:rsidRPr="001F0847">
              <w:rPr>
                <w:rFonts w:ascii="Arial" w:hAnsi="Arial" w:cs="Arial"/>
                <w:sz w:val="20"/>
                <w:szCs w:val="20"/>
              </w:rPr>
              <w:t>Azadiracha</w:t>
            </w:r>
            <w:proofErr w:type="spellEnd"/>
            <w:r w:rsidRPr="001F0847">
              <w:rPr>
                <w:rFonts w:ascii="Arial" w:hAnsi="Arial" w:cs="Arial"/>
                <w:sz w:val="20"/>
                <w:szCs w:val="20"/>
              </w:rPr>
              <w:t xml:space="preserve"> indica (L)</w:t>
            </w:r>
          </w:p>
        </w:tc>
        <w:tc>
          <w:tcPr>
            <w:tcW w:w="1706" w:type="dxa"/>
            <w:hideMark/>
          </w:tcPr>
          <w:p w:rsidR="00610AA2" w:rsidRPr="001F0847" w:rsidRDefault="00610AA2">
            <w:pPr>
              <w:cnfStyle w:val="000000100000" w:firstRow="0" w:lastRow="0" w:firstColumn="0" w:lastColumn="0" w:oddVBand="0" w:evenVBand="0" w:oddHBand="1" w:evenHBand="0" w:firstRowFirstColumn="0" w:firstRowLastColumn="0" w:lastRowFirstColumn="0" w:lastRowLastColumn="0"/>
              <w:rPr>
                <w:rFonts w:ascii="Arial" w:hAnsi="Arial" w:cs="Arial"/>
                <w:kern w:val="2"/>
                <w:sz w:val="20"/>
                <w:szCs w:val="20"/>
                <w:lang w:val="en-US"/>
              </w:rPr>
            </w:pPr>
            <w:proofErr w:type="spellStart"/>
            <w:r w:rsidRPr="001F0847">
              <w:rPr>
                <w:rFonts w:ascii="Arial" w:hAnsi="Arial" w:cs="Arial"/>
                <w:sz w:val="20"/>
                <w:szCs w:val="20"/>
                <w:lang w:val="en-US"/>
              </w:rPr>
              <w:t>Meliaceae</w:t>
            </w:r>
            <w:proofErr w:type="spellEnd"/>
          </w:p>
        </w:tc>
        <w:tc>
          <w:tcPr>
            <w:tcW w:w="1295" w:type="dxa"/>
            <w:hideMark/>
          </w:tcPr>
          <w:p w:rsidR="00610AA2" w:rsidRPr="001F0847" w:rsidRDefault="00610AA2">
            <w:pPr>
              <w:jc w:val="center"/>
              <w:cnfStyle w:val="000000100000" w:firstRow="0" w:lastRow="0" w:firstColumn="0" w:lastColumn="0" w:oddVBand="0" w:evenVBand="0" w:oddHBand="1" w:evenHBand="0" w:firstRowFirstColumn="0" w:firstRowLastColumn="0" w:lastRowFirstColumn="0" w:lastRowLastColumn="0"/>
              <w:rPr>
                <w:rFonts w:ascii="Arial" w:hAnsi="Arial" w:cs="Arial"/>
                <w:kern w:val="2"/>
                <w:sz w:val="20"/>
                <w:szCs w:val="20"/>
                <w:lang w:val="en-US"/>
              </w:rPr>
            </w:pPr>
            <w:r w:rsidRPr="001F0847">
              <w:rPr>
                <w:rFonts w:ascii="Arial" w:hAnsi="Arial" w:cs="Arial"/>
                <w:sz w:val="20"/>
                <w:szCs w:val="20"/>
                <w:lang w:val="en-US"/>
              </w:rPr>
              <w:t>I</w:t>
            </w:r>
          </w:p>
        </w:tc>
        <w:tc>
          <w:tcPr>
            <w:tcW w:w="1001" w:type="dxa"/>
            <w:hideMark/>
          </w:tcPr>
          <w:p w:rsidR="00610AA2" w:rsidRPr="001F0847" w:rsidRDefault="00610AA2">
            <w:pPr>
              <w:jc w:val="center"/>
              <w:cnfStyle w:val="000000100000" w:firstRow="0" w:lastRow="0" w:firstColumn="0" w:lastColumn="0" w:oddVBand="0" w:evenVBand="0" w:oddHBand="1" w:evenHBand="0" w:firstRowFirstColumn="0" w:firstRowLastColumn="0" w:lastRowFirstColumn="0" w:lastRowLastColumn="0"/>
              <w:rPr>
                <w:rFonts w:ascii="Arial" w:hAnsi="Arial" w:cs="Arial"/>
                <w:kern w:val="2"/>
                <w:sz w:val="20"/>
                <w:szCs w:val="20"/>
                <w:lang w:val="en-US"/>
              </w:rPr>
            </w:pPr>
            <w:proofErr w:type="spellStart"/>
            <w:r w:rsidRPr="001F0847">
              <w:rPr>
                <w:rFonts w:ascii="Arial" w:hAnsi="Arial" w:cs="Arial"/>
                <w:sz w:val="20"/>
                <w:szCs w:val="20"/>
                <w:lang w:val="en-US"/>
              </w:rPr>
              <w:t>Arbol</w:t>
            </w:r>
            <w:proofErr w:type="spellEnd"/>
          </w:p>
        </w:tc>
        <w:tc>
          <w:tcPr>
            <w:tcW w:w="1119" w:type="dxa"/>
          </w:tcPr>
          <w:p w:rsidR="00610AA2" w:rsidRPr="001F0847" w:rsidRDefault="00610AA2">
            <w:pPr>
              <w:jc w:val="center"/>
              <w:cnfStyle w:val="000000100000" w:firstRow="0" w:lastRow="0" w:firstColumn="0" w:lastColumn="0" w:oddVBand="0" w:evenVBand="0" w:oddHBand="1" w:evenHBand="0" w:firstRowFirstColumn="0" w:firstRowLastColumn="0" w:lastRowFirstColumn="0" w:lastRowLastColumn="0"/>
              <w:rPr>
                <w:rFonts w:ascii="Arial" w:hAnsi="Arial" w:cs="Arial"/>
                <w:kern w:val="2"/>
                <w:sz w:val="20"/>
                <w:szCs w:val="20"/>
                <w:lang w:val="en-US"/>
              </w:rPr>
            </w:pPr>
          </w:p>
        </w:tc>
      </w:tr>
      <w:tr w:rsidR="00610AA2" w:rsidRPr="001F0847" w:rsidTr="00610AA2">
        <w:trPr>
          <w:cnfStyle w:val="000000010000" w:firstRow="0" w:lastRow="0" w:firstColumn="0" w:lastColumn="0" w:oddVBand="0" w:evenVBand="0" w:oddHBand="0" w:evenHBand="1"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546" w:type="dxa"/>
            <w:hideMark/>
          </w:tcPr>
          <w:p w:rsidR="00610AA2" w:rsidRPr="001F0847" w:rsidRDefault="00610AA2">
            <w:pPr>
              <w:jc w:val="both"/>
              <w:rPr>
                <w:rFonts w:ascii="Arial" w:hAnsi="Arial" w:cs="Arial"/>
                <w:kern w:val="2"/>
                <w:sz w:val="20"/>
                <w:szCs w:val="20"/>
                <w:lang w:val="es-ES"/>
              </w:rPr>
            </w:pPr>
            <w:r w:rsidRPr="001F0847">
              <w:rPr>
                <w:rFonts w:ascii="Arial" w:hAnsi="Arial" w:cs="Arial"/>
                <w:sz w:val="20"/>
                <w:szCs w:val="20"/>
              </w:rPr>
              <w:t>Palma</w:t>
            </w:r>
          </w:p>
        </w:tc>
        <w:tc>
          <w:tcPr>
            <w:tcW w:w="3526" w:type="dxa"/>
            <w:hideMark/>
          </w:tcPr>
          <w:p w:rsidR="00610AA2" w:rsidRPr="001F0847" w:rsidRDefault="00610AA2">
            <w:pPr>
              <w:cnfStyle w:val="000000010000" w:firstRow="0" w:lastRow="0" w:firstColumn="0" w:lastColumn="0" w:oddVBand="0" w:evenVBand="0" w:oddHBand="0" w:evenHBand="1" w:firstRowFirstColumn="0" w:firstRowLastColumn="0" w:lastRowFirstColumn="0" w:lastRowLastColumn="0"/>
              <w:rPr>
                <w:rFonts w:ascii="Arial" w:hAnsi="Arial" w:cs="Arial"/>
                <w:kern w:val="2"/>
                <w:sz w:val="20"/>
                <w:szCs w:val="20"/>
                <w:lang w:val="es-ES"/>
              </w:rPr>
            </w:pPr>
            <w:proofErr w:type="spellStart"/>
            <w:r w:rsidRPr="001F0847">
              <w:rPr>
                <w:rFonts w:ascii="Arial" w:hAnsi="Arial" w:cs="Arial"/>
                <w:sz w:val="20"/>
                <w:szCs w:val="20"/>
              </w:rPr>
              <w:t>Roystonea</w:t>
            </w:r>
            <w:proofErr w:type="spellEnd"/>
            <w:r w:rsidRPr="001F0847">
              <w:rPr>
                <w:rFonts w:ascii="Arial" w:hAnsi="Arial" w:cs="Arial"/>
                <w:sz w:val="20"/>
                <w:szCs w:val="20"/>
              </w:rPr>
              <w:t xml:space="preserve"> </w:t>
            </w:r>
            <w:proofErr w:type="spellStart"/>
            <w:r w:rsidRPr="001F0847">
              <w:rPr>
                <w:rFonts w:ascii="Arial" w:hAnsi="Arial" w:cs="Arial"/>
                <w:sz w:val="20"/>
                <w:szCs w:val="20"/>
              </w:rPr>
              <w:t>hispaniolha</w:t>
            </w:r>
            <w:proofErr w:type="spellEnd"/>
            <w:r w:rsidRPr="001F0847">
              <w:rPr>
                <w:rFonts w:ascii="Arial" w:hAnsi="Arial" w:cs="Arial"/>
                <w:sz w:val="20"/>
                <w:szCs w:val="20"/>
              </w:rPr>
              <w:t xml:space="preserve"> (</w:t>
            </w:r>
            <w:proofErr w:type="spellStart"/>
            <w:r w:rsidRPr="001F0847">
              <w:rPr>
                <w:rFonts w:ascii="Arial" w:hAnsi="Arial" w:cs="Arial"/>
                <w:sz w:val="20"/>
                <w:szCs w:val="20"/>
              </w:rPr>
              <w:t>bailey</w:t>
            </w:r>
            <w:proofErr w:type="spellEnd"/>
            <w:r w:rsidRPr="001F0847">
              <w:rPr>
                <w:rFonts w:ascii="Arial" w:hAnsi="Arial" w:cs="Arial"/>
                <w:sz w:val="20"/>
                <w:szCs w:val="20"/>
              </w:rPr>
              <w:t>)</w:t>
            </w:r>
          </w:p>
        </w:tc>
        <w:tc>
          <w:tcPr>
            <w:tcW w:w="1706" w:type="dxa"/>
            <w:hideMark/>
          </w:tcPr>
          <w:p w:rsidR="00610AA2" w:rsidRPr="001F0847" w:rsidRDefault="00610AA2">
            <w:pPr>
              <w:cnfStyle w:val="000000010000" w:firstRow="0" w:lastRow="0" w:firstColumn="0" w:lastColumn="0" w:oddVBand="0" w:evenVBand="0" w:oddHBand="0" w:evenHBand="1" w:firstRowFirstColumn="0" w:firstRowLastColumn="0" w:lastRowFirstColumn="0" w:lastRowLastColumn="0"/>
              <w:rPr>
                <w:rFonts w:ascii="Arial" w:hAnsi="Arial" w:cs="Arial"/>
                <w:kern w:val="2"/>
                <w:sz w:val="20"/>
                <w:szCs w:val="20"/>
                <w:lang w:val="es-ES"/>
              </w:rPr>
            </w:pPr>
            <w:proofErr w:type="spellStart"/>
            <w:r w:rsidRPr="001F0847">
              <w:rPr>
                <w:rFonts w:ascii="Arial" w:hAnsi="Arial" w:cs="Arial"/>
                <w:sz w:val="20"/>
                <w:szCs w:val="20"/>
              </w:rPr>
              <w:t>Palmaceae</w:t>
            </w:r>
            <w:proofErr w:type="spellEnd"/>
          </w:p>
        </w:tc>
        <w:tc>
          <w:tcPr>
            <w:tcW w:w="1295" w:type="dxa"/>
            <w:hideMark/>
          </w:tcPr>
          <w:p w:rsidR="00610AA2" w:rsidRPr="001F0847" w:rsidRDefault="00610AA2">
            <w:pPr>
              <w:jc w:val="center"/>
              <w:cnfStyle w:val="000000010000" w:firstRow="0" w:lastRow="0" w:firstColumn="0" w:lastColumn="0" w:oddVBand="0" w:evenVBand="0" w:oddHBand="0" w:evenHBand="1" w:firstRowFirstColumn="0" w:firstRowLastColumn="0" w:lastRowFirstColumn="0" w:lastRowLastColumn="0"/>
              <w:rPr>
                <w:rFonts w:ascii="Arial" w:hAnsi="Arial" w:cs="Arial"/>
                <w:kern w:val="2"/>
                <w:sz w:val="20"/>
                <w:szCs w:val="20"/>
                <w:lang w:val="es-ES"/>
              </w:rPr>
            </w:pPr>
            <w:r w:rsidRPr="001F0847">
              <w:rPr>
                <w:rFonts w:ascii="Arial" w:hAnsi="Arial" w:cs="Arial"/>
                <w:sz w:val="20"/>
                <w:szCs w:val="20"/>
              </w:rPr>
              <w:t>E</w:t>
            </w:r>
          </w:p>
        </w:tc>
        <w:tc>
          <w:tcPr>
            <w:tcW w:w="1001" w:type="dxa"/>
            <w:hideMark/>
          </w:tcPr>
          <w:p w:rsidR="00610AA2" w:rsidRPr="001F0847" w:rsidRDefault="00610AA2">
            <w:pPr>
              <w:jc w:val="center"/>
              <w:cnfStyle w:val="000000010000" w:firstRow="0" w:lastRow="0" w:firstColumn="0" w:lastColumn="0" w:oddVBand="0" w:evenVBand="0" w:oddHBand="0" w:evenHBand="1" w:firstRowFirstColumn="0" w:firstRowLastColumn="0" w:lastRowFirstColumn="0" w:lastRowLastColumn="0"/>
              <w:rPr>
                <w:rFonts w:ascii="Arial" w:hAnsi="Arial" w:cs="Arial"/>
                <w:kern w:val="2"/>
                <w:sz w:val="20"/>
                <w:szCs w:val="20"/>
                <w:lang w:val="es-ES"/>
              </w:rPr>
            </w:pPr>
            <w:r w:rsidRPr="001F0847">
              <w:rPr>
                <w:rFonts w:ascii="Arial" w:hAnsi="Arial" w:cs="Arial"/>
                <w:sz w:val="20"/>
                <w:szCs w:val="20"/>
              </w:rPr>
              <w:t>Estípite</w:t>
            </w:r>
          </w:p>
        </w:tc>
        <w:tc>
          <w:tcPr>
            <w:tcW w:w="1119" w:type="dxa"/>
          </w:tcPr>
          <w:p w:rsidR="00610AA2" w:rsidRPr="001F0847" w:rsidRDefault="00610AA2">
            <w:pPr>
              <w:jc w:val="center"/>
              <w:cnfStyle w:val="000000010000" w:firstRow="0" w:lastRow="0" w:firstColumn="0" w:lastColumn="0" w:oddVBand="0" w:evenVBand="0" w:oddHBand="0" w:evenHBand="1" w:firstRowFirstColumn="0" w:firstRowLastColumn="0" w:lastRowFirstColumn="0" w:lastRowLastColumn="0"/>
              <w:rPr>
                <w:rFonts w:ascii="Arial" w:hAnsi="Arial" w:cs="Arial"/>
                <w:kern w:val="2"/>
                <w:sz w:val="20"/>
                <w:szCs w:val="20"/>
                <w:lang w:val="es-ES"/>
              </w:rPr>
            </w:pPr>
          </w:p>
        </w:tc>
      </w:tr>
      <w:tr w:rsidR="00610AA2" w:rsidRPr="001F0847" w:rsidTr="00610AA2">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546" w:type="dxa"/>
            <w:hideMark/>
          </w:tcPr>
          <w:p w:rsidR="00610AA2" w:rsidRPr="001F0847" w:rsidRDefault="00610AA2">
            <w:pPr>
              <w:jc w:val="both"/>
              <w:rPr>
                <w:rFonts w:ascii="Arial" w:hAnsi="Arial" w:cs="Arial"/>
                <w:kern w:val="2"/>
                <w:sz w:val="20"/>
                <w:szCs w:val="20"/>
                <w:lang w:val="es-ES"/>
              </w:rPr>
            </w:pPr>
            <w:r w:rsidRPr="001F0847">
              <w:rPr>
                <w:rFonts w:ascii="Arial" w:hAnsi="Arial" w:cs="Arial"/>
                <w:sz w:val="20"/>
                <w:szCs w:val="20"/>
              </w:rPr>
              <w:t xml:space="preserve">Pega </w:t>
            </w:r>
            <w:proofErr w:type="spellStart"/>
            <w:r w:rsidRPr="001F0847">
              <w:rPr>
                <w:rFonts w:ascii="Arial" w:hAnsi="Arial" w:cs="Arial"/>
                <w:sz w:val="20"/>
                <w:szCs w:val="20"/>
              </w:rPr>
              <w:t>pega</w:t>
            </w:r>
            <w:proofErr w:type="spellEnd"/>
          </w:p>
        </w:tc>
        <w:tc>
          <w:tcPr>
            <w:tcW w:w="3526" w:type="dxa"/>
            <w:hideMark/>
          </w:tcPr>
          <w:p w:rsidR="00610AA2" w:rsidRPr="001F0847" w:rsidRDefault="00610AA2">
            <w:pPr>
              <w:cnfStyle w:val="000000100000" w:firstRow="0" w:lastRow="0" w:firstColumn="0" w:lastColumn="0" w:oddVBand="0" w:evenVBand="0" w:oddHBand="1" w:evenHBand="0" w:firstRowFirstColumn="0" w:firstRowLastColumn="0" w:lastRowFirstColumn="0" w:lastRowLastColumn="0"/>
              <w:rPr>
                <w:rFonts w:ascii="Arial" w:hAnsi="Arial" w:cs="Arial"/>
                <w:kern w:val="2"/>
                <w:sz w:val="20"/>
                <w:szCs w:val="20"/>
                <w:lang w:val="es-ES"/>
              </w:rPr>
            </w:pPr>
            <w:r w:rsidRPr="001F0847">
              <w:rPr>
                <w:rFonts w:ascii="Arial" w:hAnsi="Arial" w:cs="Arial"/>
                <w:sz w:val="20"/>
                <w:szCs w:val="20"/>
              </w:rPr>
              <w:t xml:space="preserve">Priva </w:t>
            </w:r>
            <w:proofErr w:type="spellStart"/>
            <w:r w:rsidRPr="001F0847">
              <w:rPr>
                <w:rFonts w:ascii="Arial" w:hAnsi="Arial" w:cs="Arial"/>
                <w:sz w:val="20"/>
                <w:szCs w:val="20"/>
              </w:rPr>
              <w:t>domingenses</w:t>
            </w:r>
            <w:proofErr w:type="spellEnd"/>
            <w:r w:rsidRPr="001F0847">
              <w:rPr>
                <w:rFonts w:ascii="Arial" w:hAnsi="Arial" w:cs="Arial"/>
                <w:sz w:val="20"/>
                <w:szCs w:val="20"/>
              </w:rPr>
              <w:t xml:space="preserve"> (</w:t>
            </w:r>
            <w:proofErr w:type="spellStart"/>
            <w:r w:rsidRPr="001F0847">
              <w:rPr>
                <w:rFonts w:ascii="Arial" w:hAnsi="Arial" w:cs="Arial"/>
                <w:sz w:val="20"/>
                <w:szCs w:val="20"/>
              </w:rPr>
              <w:t>urb</w:t>
            </w:r>
            <w:proofErr w:type="spellEnd"/>
            <w:r w:rsidRPr="001F0847">
              <w:rPr>
                <w:rFonts w:ascii="Arial" w:hAnsi="Arial" w:cs="Arial"/>
                <w:sz w:val="20"/>
                <w:szCs w:val="20"/>
              </w:rPr>
              <w:t>)</w:t>
            </w:r>
          </w:p>
        </w:tc>
        <w:tc>
          <w:tcPr>
            <w:tcW w:w="1706" w:type="dxa"/>
            <w:hideMark/>
          </w:tcPr>
          <w:p w:rsidR="00610AA2" w:rsidRPr="001F0847" w:rsidRDefault="00610AA2">
            <w:pPr>
              <w:cnfStyle w:val="000000100000" w:firstRow="0" w:lastRow="0" w:firstColumn="0" w:lastColumn="0" w:oddVBand="0" w:evenVBand="0" w:oddHBand="1" w:evenHBand="0" w:firstRowFirstColumn="0" w:firstRowLastColumn="0" w:lastRowFirstColumn="0" w:lastRowLastColumn="0"/>
              <w:rPr>
                <w:rFonts w:ascii="Arial" w:hAnsi="Arial" w:cs="Arial"/>
                <w:kern w:val="2"/>
                <w:sz w:val="20"/>
                <w:szCs w:val="20"/>
                <w:lang w:val="fr-FR"/>
              </w:rPr>
            </w:pPr>
            <w:proofErr w:type="spellStart"/>
            <w:r w:rsidRPr="001F0847">
              <w:rPr>
                <w:rFonts w:ascii="Arial" w:hAnsi="Arial" w:cs="Arial"/>
                <w:sz w:val="20"/>
                <w:szCs w:val="20"/>
                <w:lang w:val="fr-FR"/>
              </w:rPr>
              <w:t>Verbenaceae</w:t>
            </w:r>
            <w:proofErr w:type="spellEnd"/>
          </w:p>
        </w:tc>
        <w:tc>
          <w:tcPr>
            <w:tcW w:w="1295" w:type="dxa"/>
            <w:hideMark/>
          </w:tcPr>
          <w:p w:rsidR="00610AA2" w:rsidRPr="001F0847" w:rsidRDefault="00610AA2">
            <w:pPr>
              <w:jc w:val="center"/>
              <w:cnfStyle w:val="000000100000" w:firstRow="0" w:lastRow="0" w:firstColumn="0" w:lastColumn="0" w:oddVBand="0" w:evenVBand="0" w:oddHBand="1" w:evenHBand="0" w:firstRowFirstColumn="0" w:firstRowLastColumn="0" w:lastRowFirstColumn="0" w:lastRowLastColumn="0"/>
              <w:rPr>
                <w:rFonts w:ascii="Arial" w:hAnsi="Arial" w:cs="Arial"/>
                <w:kern w:val="2"/>
                <w:sz w:val="20"/>
                <w:szCs w:val="20"/>
                <w:lang w:val="fr-FR"/>
              </w:rPr>
            </w:pPr>
            <w:r w:rsidRPr="001F0847">
              <w:rPr>
                <w:rFonts w:ascii="Arial" w:hAnsi="Arial" w:cs="Arial"/>
                <w:sz w:val="20"/>
                <w:szCs w:val="20"/>
                <w:lang w:val="fr-FR"/>
              </w:rPr>
              <w:t>N</w:t>
            </w:r>
          </w:p>
        </w:tc>
        <w:tc>
          <w:tcPr>
            <w:tcW w:w="1001" w:type="dxa"/>
            <w:hideMark/>
          </w:tcPr>
          <w:p w:rsidR="00610AA2" w:rsidRPr="001F0847" w:rsidRDefault="00610AA2">
            <w:pPr>
              <w:jc w:val="center"/>
              <w:cnfStyle w:val="000000100000" w:firstRow="0" w:lastRow="0" w:firstColumn="0" w:lastColumn="0" w:oddVBand="0" w:evenVBand="0" w:oddHBand="1" w:evenHBand="0" w:firstRowFirstColumn="0" w:firstRowLastColumn="0" w:lastRowFirstColumn="0" w:lastRowLastColumn="0"/>
              <w:rPr>
                <w:rFonts w:ascii="Arial" w:hAnsi="Arial" w:cs="Arial"/>
                <w:kern w:val="2"/>
                <w:sz w:val="20"/>
                <w:szCs w:val="20"/>
                <w:lang w:val="fr-FR"/>
              </w:rPr>
            </w:pPr>
            <w:proofErr w:type="spellStart"/>
            <w:r w:rsidRPr="001F0847">
              <w:rPr>
                <w:rFonts w:ascii="Arial" w:hAnsi="Arial" w:cs="Arial"/>
                <w:sz w:val="20"/>
                <w:szCs w:val="20"/>
                <w:lang w:val="fr-FR"/>
              </w:rPr>
              <w:t>Hierba</w:t>
            </w:r>
            <w:proofErr w:type="spellEnd"/>
          </w:p>
        </w:tc>
        <w:tc>
          <w:tcPr>
            <w:tcW w:w="1119" w:type="dxa"/>
          </w:tcPr>
          <w:p w:rsidR="00610AA2" w:rsidRPr="001F0847" w:rsidRDefault="00610AA2">
            <w:pPr>
              <w:cnfStyle w:val="000000100000" w:firstRow="0" w:lastRow="0" w:firstColumn="0" w:lastColumn="0" w:oddVBand="0" w:evenVBand="0" w:oddHBand="1" w:evenHBand="0" w:firstRowFirstColumn="0" w:firstRowLastColumn="0" w:lastRowFirstColumn="0" w:lastRowLastColumn="0"/>
              <w:rPr>
                <w:rFonts w:ascii="Arial" w:hAnsi="Arial" w:cs="Arial"/>
                <w:kern w:val="2"/>
                <w:sz w:val="20"/>
                <w:szCs w:val="20"/>
                <w:lang w:val="fr-FR"/>
              </w:rPr>
            </w:pPr>
          </w:p>
        </w:tc>
      </w:tr>
      <w:tr w:rsidR="00610AA2" w:rsidRPr="001F0847" w:rsidTr="00610AA2">
        <w:trPr>
          <w:cnfStyle w:val="000000010000" w:firstRow="0" w:lastRow="0" w:firstColumn="0" w:lastColumn="0" w:oddVBand="0" w:evenVBand="0" w:oddHBand="0" w:evenHBand="1"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546" w:type="dxa"/>
            <w:hideMark/>
          </w:tcPr>
          <w:p w:rsidR="00610AA2" w:rsidRPr="001F0847" w:rsidRDefault="00610AA2">
            <w:pPr>
              <w:jc w:val="both"/>
              <w:rPr>
                <w:rFonts w:ascii="Arial" w:hAnsi="Arial" w:cs="Arial"/>
                <w:kern w:val="2"/>
                <w:sz w:val="20"/>
                <w:szCs w:val="20"/>
                <w:lang w:val="es-ES"/>
              </w:rPr>
            </w:pPr>
            <w:proofErr w:type="spellStart"/>
            <w:r w:rsidRPr="001F0847">
              <w:rPr>
                <w:rFonts w:ascii="Arial" w:hAnsi="Arial" w:cs="Arial"/>
                <w:sz w:val="20"/>
                <w:szCs w:val="20"/>
              </w:rPr>
              <w:t>Quininito</w:t>
            </w:r>
            <w:proofErr w:type="spellEnd"/>
          </w:p>
        </w:tc>
        <w:tc>
          <w:tcPr>
            <w:tcW w:w="3526" w:type="dxa"/>
            <w:hideMark/>
          </w:tcPr>
          <w:p w:rsidR="00610AA2" w:rsidRPr="001F0847" w:rsidRDefault="00610AA2">
            <w:pPr>
              <w:cnfStyle w:val="000000010000" w:firstRow="0" w:lastRow="0" w:firstColumn="0" w:lastColumn="0" w:oddVBand="0" w:evenVBand="0" w:oddHBand="0" w:evenHBand="1" w:firstRowFirstColumn="0" w:firstRowLastColumn="0" w:lastRowFirstColumn="0" w:lastRowLastColumn="0"/>
              <w:rPr>
                <w:rFonts w:ascii="Arial" w:hAnsi="Arial" w:cs="Arial"/>
                <w:kern w:val="2"/>
                <w:sz w:val="20"/>
                <w:szCs w:val="20"/>
                <w:lang w:val="es-ES"/>
              </w:rPr>
            </w:pPr>
            <w:proofErr w:type="spellStart"/>
            <w:r w:rsidRPr="001F0847">
              <w:rPr>
                <w:rFonts w:ascii="Arial" w:hAnsi="Arial" w:cs="Arial"/>
                <w:sz w:val="20"/>
                <w:szCs w:val="20"/>
              </w:rPr>
              <w:t>Phylantus</w:t>
            </w:r>
            <w:proofErr w:type="spellEnd"/>
            <w:r w:rsidRPr="001F0847">
              <w:rPr>
                <w:rFonts w:ascii="Arial" w:hAnsi="Arial" w:cs="Arial"/>
                <w:sz w:val="20"/>
                <w:szCs w:val="20"/>
              </w:rPr>
              <w:t xml:space="preserve"> </w:t>
            </w:r>
            <w:proofErr w:type="spellStart"/>
            <w:r w:rsidRPr="001F0847">
              <w:rPr>
                <w:rFonts w:ascii="Arial" w:hAnsi="Arial" w:cs="Arial"/>
                <w:sz w:val="20"/>
                <w:szCs w:val="20"/>
              </w:rPr>
              <w:t>amarus</w:t>
            </w:r>
            <w:proofErr w:type="spellEnd"/>
            <w:r w:rsidRPr="001F0847">
              <w:rPr>
                <w:rFonts w:ascii="Arial" w:hAnsi="Arial" w:cs="Arial"/>
                <w:sz w:val="20"/>
                <w:szCs w:val="20"/>
              </w:rPr>
              <w:t xml:space="preserve"> (</w:t>
            </w:r>
            <w:proofErr w:type="spellStart"/>
            <w:r w:rsidRPr="001F0847">
              <w:rPr>
                <w:rFonts w:ascii="Arial" w:hAnsi="Arial" w:cs="Arial"/>
                <w:sz w:val="20"/>
                <w:szCs w:val="20"/>
              </w:rPr>
              <w:t>schum</w:t>
            </w:r>
            <w:proofErr w:type="spellEnd"/>
            <w:r w:rsidRPr="001F0847">
              <w:rPr>
                <w:rFonts w:ascii="Arial" w:hAnsi="Arial" w:cs="Arial"/>
                <w:sz w:val="20"/>
                <w:szCs w:val="20"/>
              </w:rPr>
              <w:t>)</w:t>
            </w:r>
          </w:p>
        </w:tc>
        <w:tc>
          <w:tcPr>
            <w:tcW w:w="1706" w:type="dxa"/>
            <w:hideMark/>
          </w:tcPr>
          <w:p w:rsidR="00610AA2" w:rsidRPr="001F0847" w:rsidRDefault="00610AA2">
            <w:pPr>
              <w:cnfStyle w:val="000000010000" w:firstRow="0" w:lastRow="0" w:firstColumn="0" w:lastColumn="0" w:oddVBand="0" w:evenVBand="0" w:oddHBand="0" w:evenHBand="1" w:firstRowFirstColumn="0" w:firstRowLastColumn="0" w:lastRowFirstColumn="0" w:lastRowLastColumn="0"/>
              <w:rPr>
                <w:rFonts w:ascii="Arial" w:hAnsi="Arial" w:cs="Arial"/>
                <w:kern w:val="2"/>
                <w:sz w:val="20"/>
                <w:szCs w:val="20"/>
                <w:lang w:val="es-ES"/>
              </w:rPr>
            </w:pPr>
            <w:proofErr w:type="spellStart"/>
            <w:r w:rsidRPr="001F0847">
              <w:rPr>
                <w:rFonts w:ascii="Arial" w:hAnsi="Arial" w:cs="Arial"/>
                <w:sz w:val="20"/>
                <w:szCs w:val="20"/>
              </w:rPr>
              <w:t>Euphorbiaceae</w:t>
            </w:r>
            <w:proofErr w:type="spellEnd"/>
          </w:p>
        </w:tc>
        <w:tc>
          <w:tcPr>
            <w:tcW w:w="1295" w:type="dxa"/>
            <w:hideMark/>
          </w:tcPr>
          <w:p w:rsidR="00610AA2" w:rsidRPr="001F0847" w:rsidRDefault="00610AA2">
            <w:pPr>
              <w:jc w:val="center"/>
              <w:cnfStyle w:val="000000010000" w:firstRow="0" w:lastRow="0" w:firstColumn="0" w:lastColumn="0" w:oddVBand="0" w:evenVBand="0" w:oddHBand="0" w:evenHBand="1" w:firstRowFirstColumn="0" w:firstRowLastColumn="0" w:lastRowFirstColumn="0" w:lastRowLastColumn="0"/>
              <w:rPr>
                <w:rFonts w:ascii="Arial" w:hAnsi="Arial" w:cs="Arial"/>
                <w:kern w:val="2"/>
                <w:sz w:val="20"/>
                <w:szCs w:val="20"/>
                <w:lang w:val="es-ES"/>
              </w:rPr>
            </w:pPr>
            <w:r w:rsidRPr="001F0847">
              <w:rPr>
                <w:rFonts w:ascii="Arial" w:hAnsi="Arial" w:cs="Arial"/>
                <w:sz w:val="20"/>
                <w:szCs w:val="20"/>
              </w:rPr>
              <w:t>N</w:t>
            </w:r>
          </w:p>
        </w:tc>
        <w:tc>
          <w:tcPr>
            <w:tcW w:w="1001" w:type="dxa"/>
            <w:hideMark/>
          </w:tcPr>
          <w:p w:rsidR="00610AA2" w:rsidRPr="001F0847" w:rsidRDefault="00610AA2">
            <w:pPr>
              <w:jc w:val="center"/>
              <w:cnfStyle w:val="000000010000" w:firstRow="0" w:lastRow="0" w:firstColumn="0" w:lastColumn="0" w:oddVBand="0" w:evenVBand="0" w:oddHBand="0" w:evenHBand="1" w:firstRowFirstColumn="0" w:firstRowLastColumn="0" w:lastRowFirstColumn="0" w:lastRowLastColumn="0"/>
              <w:rPr>
                <w:rFonts w:ascii="Arial" w:hAnsi="Arial" w:cs="Arial"/>
                <w:kern w:val="2"/>
                <w:sz w:val="20"/>
                <w:szCs w:val="20"/>
                <w:lang w:val="es-ES"/>
              </w:rPr>
            </w:pPr>
            <w:r w:rsidRPr="001F0847">
              <w:rPr>
                <w:rFonts w:ascii="Arial" w:hAnsi="Arial" w:cs="Arial"/>
                <w:sz w:val="20"/>
                <w:szCs w:val="20"/>
              </w:rPr>
              <w:t>Hierba</w:t>
            </w:r>
          </w:p>
        </w:tc>
        <w:tc>
          <w:tcPr>
            <w:tcW w:w="1119" w:type="dxa"/>
          </w:tcPr>
          <w:p w:rsidR="00610AA2" w:rsidRPr="001F0847" w:rsidRDefault="00610AA2">
            <w:pPr>
              <w:cnfStyle w:val="000000010000" w:firstRow="0" w:lastRow="0" w:firstColumn="0" w:lastColumn="0" w:oddVBand="0" w:evenVBand="0" w:oddHBand="0" w:evenHBand="1" w:firstRowFirstColumn="0" w:firstRowLastColumn="0" w:lastRowFirstColumn="0" w:lastRowLastColumn="0"/>
              <w:rPr>
                <w:rFonts w:ascii="Arial" w:hAnsi="Arial" w:cs="Arial"/>
                <w:kern w:val="2"/>
                <w:sz w:val="20"/>
                <w:szCs w:val="20"/>
                <w:lang w:val="es-ES"/>
              </w:rPr>
            </w:pPr>
          </w:p>
        </w:tc>
      </w:tr>
      <w:tr w:rsidR="00610AA2" w:rsidRPr="001F0847" w:rsidTr="00610AA2">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546" w:type="dxa"/>
            <w:hideMark/>
          </w:tcPr>
          <w:p w:rsidR="00610AA2" w:rsidRPr="001F0847" w:rsidRDefault="00610AA2">
            <w:pPr>
              <w:jc w:val="both"/>
              <w:rPr>
                <w:rFonts w:ascii="Arial" w:hAnsi="Arial" w:cs="Arial"/>
                <w:kern w:val="2"/>
                <w:sz w:val="20"/>
                <w:szCs w:val="20"/>
                <w:lang w:val="es-ES"/>
              </w:rPr>
            </w:pPr>
            <w:r w:rsidRPr="001F0847">
              <w:rPr>
                <w:rFonts w:ascii="Arial" w:hAnsi="Arial" w:cs="Arial"/>
                <w:sz w:val="20"/>
                <w:szCs w:val="20"/>
              </w:rPr>
              <w:t>Roble</w:t>
            </w:r>
          </w:p>
        </w:tc>
        <w:tc>
          <w:tcPr>
            <w:tcW w:w="3526" w:type="dxa"/>
            <w:hideMark/>
          </w:tcPr>
          <w:p w:rsidR="00610AA2" w:rsidRPr="001F0847" w:rsidRDefault="00610AA2">
            <w:pPr>
              <w:cnfStyle w:val="000000100000" w:firstRow="0" w:lastRow="0" w:firstColumn="0" w:lastColumn="0" w:oddVBand="0" w:evenVBand="0" w:oddHBand="1" w:evenHBand="0" w:firstRowFirstColumn="0" w:firstRowLastColumn="0" w:lastRowFirstColumn="0" w:lastRowLastColumn="0"/>
              <w:rPr>
                <w:rFonts w:ascii="Arial" w:hAnsi="Arial" w:cs="Arial"/>
                <w:kern w:val="2"/>
                <w:sz w:val="20"/>
                <w:szCs w:val="20"/>
                <w:lang w:val="es-ES"/>
              </w:rPr>
            </w:pPr>
            <w:r w:rsidRPr="001F0847">
              <w:rPr>
                <w:rFonts w:ascii="Arial" w:hAnsi="Arial" w:cs="Arial"/>
                <w:sz w:val="20"/>
                <w:szCs w:val="20"/>
              </w:rPr>
              <w:t xml:space="preserve">Catalpa </w:t>
            </w:r>
            <w:proofErr w:type="spellStart"/>
            <w:r w:rsidRPr="001F0847">
              <w:rPr>
                <w:rFonts w:ascii="Arial" w:hAnsi="Arial" w:cs="Arial"/>
                <w:sz w:val="20"/>
                <w:szCs w:val="20"/>
              </w:rPr>
              <w:t>longisima</w:t>
            </w:r>
            <w:proofErr w:type="spellEnd"/>
            <w:r w:rsidRPr="001F0847">
              <w:rPr>
                <w:rFonts w:ascii="Arial" w:hAnsi="Arial" w:cs="Arial"/>
                <w:sz w:val="20"/>
                <w:szCs w:val="20"/>
              </w:rPr>
              <w:t xml:space="preserve"> (</w:t>
            </w:r>
            <w:proofErr w:type="spellStart"/>
            <w:r w:rsidRPr="001F0847">
              <w:rPr>
                <w:rFonts w:ascii="Arial" w:hAnsi="Arial" w:cs="Arial"/>
                <w:sz w:val="20"/>
                <w:szCs w:val="20"/>
              </w:rPr>
              <w:t>jacq</w:t>
            </w:r>
            <w:proofErr w:type="spellEnd"/>
            <w:r w:rsidRPr="001F0847">
              <w:rPr>
                <w:rFonts w:ascii="Arial" w:hAnsi="Arial" w:cs="Arial"/>
                <w:sz w:val="20"/>
                <w:szCs w:val="20"/>
              </w:rPr>
              <w:t>)</w:t>
            </w:r>
          </w:p>
        </w:tc>
        <w:tc>
          <w:tcPr>
            <w:tcW w:w="1706" w:type="dxa"/>
            <w:hideMark/>
          </w:tcPr>
          <w:p w:rsidR="00610AA2" w:rsidRPr="001F0847" w:rsidRDefault="00610AA2">
            <w:pPr>
              <w:cnfStyle w:val="000000100000" w:firstRow="0" w:lastRow="0" w:firstColumn="0" w:lastColumn="0" w:oddVBand="0" w:evenVBand="0" w:oddHBand="1" w:evenHBand="0" w:firstRowFirstColumn="0" w:firstRowLastColumn="0" w:lastRowFirstColumn="0" w:lastRowLastColumn="0"/>
              <w:rPr>
                <w:rFonts w:ascii="Arial" w:hAnsi="Arial" w:cs="Arial"/>
                <w:kern w:val="2"/>
                <w:sz w:val="20"/>
                <w:szCs w:val="20"/>
                <w:lang w:val="es-ES"/>
              </w:rPr>
            </w:pPr>
            <w:proofErr w:type="spellStart"/>
            <w:r w:rsidRPr="001F0847">
              <w:rPr>
                <w:rFonts w:ascii="Arial" w:hAnsi="Arial" w:cs="Arial"/>
                <w:sz w:val="20"/>
                <w:szCs w:val="20"/>
              </w:rPr>
              <w:t>Bignoniaceae</w:t>
            </w:r>
            <w:proofErr w:type="spellEnd"/>
          </w:p>
        </w:tc>
        <w:tc>
          <w:tcPr>
            <w:tcW w:w="1295" w:type="dxa"/>
            <w:hideMark/>
          </w:tcPr>
          <w:p w:rsidR="00610AA2" w:rsidRPr="001F0847" w:rsidRDefault="00610AA2">
            <w:pPr>
              <w:jc w:val="center"/>
              <w:cnfStyle w:val="000000100000" w:firstRow="0" w:lastRow="0" w:firstColumn="0" w:lastColumn="0" w:oddVBand="0" w:evenVBand="0" w:oddHBand="1" w:evenHBand="0" w:firstRowFirstColumn="0" w:firstRowLastColumn="0" w:lastRowFirstColumn="0" w:lastRowLastColumn="0"/>
              <w:rPr>
                <w:rFonts w:ascii="Arial" w:hAnsi="Arial" w:cs="Arial"/>
                <w:kern w:val="2"/>
                <w:sz w:val="20"/>
                <w:szCs w:val="20"/>
                <w:lang w:val="es-ES"/>
              </w:rPr>
            </w:pPr>
            <w:r w:rsidRPr="001F0847">
              <w:rPr>
                <w:rFonts w:ascii="Arial" w:hAnsi="Arial" w:cs="Arial"/>
                <w:sz w:val="20"/>
                <w:szCs w:val="20"/>
              </w:rPr>
              <w:t>N</w:t>
            </w:r>
          </w:p>
        </w:tc>
        <w:tc>
          <w:tcPr>
            <w:tcW w:w="1001" w:type="dxa"/>
            <w:hideMark/>
          </w:tcPr>
          <w:p w:rsidR="00610AA2" w:rsidRPr="001F0847" w:rsidRDefault="00610AA2">
            <w:pPr>
              <w:jc w:val="center"/>
              <w:cnfStyle w:val="000000100000" w:firstRow="0" w:lastRow="0" w:firstColumn="0" w:lastColumn="0" w:oddVBand="0" w:evenVBand="0" w:oddHBand="1" w:evenHBand="0" w:firstRowFirstColumn="0" w:firstRowLastColumn="0" w:lastRowFirstColumn="0" w:lastRowLastColumn="0"/>
              <w:rPr>
                <w:rFonts w:ascii="Arial" w:hAnsi="Arial" w:cs="Arial"/>
                <w:kern w:val="2"/>
                <w:sz w:val="20"/>
                <w:szCs w:val="20"/>
                <w:lang w:val="es-ES"/>
              </w:rPr>
            </w:pPr>
            <w:r w:rsidRPr="001F0847">
              <w:rPr>
                <w:rFonts w:ascii="Arial" w:hAnsi="Arial" w:cs="Arial"/>
                <w:sz w:val="20"/>
                <w:szCs w:val="20"/>
              </w:rPr>
              <w:t>Árbol</w:t>
            </w:r>
          </w:p>
        </w:tc>
        <w:tc>
          <w:tcPr>
            <w:tcW w:w="1119" w:type="dxa"/>
          </w:tcPr>
          <w:p w:rsidR="00610AA2" w:rsidRPr="001F0847" w:rsidRDefault="00610AA2">
            <w:pPr>
              <w:cnfStyle w:val="000000100000" w:firstRow="0" w:lastRow="0" w:firstColumn="0" w:lastColumn="0" w:oddVBand="0" w:evenVBand="0" w:oddHBand="1" w:evenHBand="0" w:firstRowFirstColumn="0" w:firstRowLastColumn="0" w:lastRowFirstColumn="0" w:lastRowLastColumn="0"/>
              <w:rPr>
                <w:rFonts w:ascii="Arial" w:hAnsi="Arial" w:cs="Arial"/>
                <w:kern w:val="2"/>
                <w:sz w:val="20"/>
                <w:szCs w:val="20"/>
                <w:lang w:val="es-ES"/>
              </w:rPr>
            </w:pPr>
          </w:p>
        </w:tc>
      </w:tr>
      <w:tr w:rsidR="00610AA2" w:rsidRPr="001F0847" w:rsidTr="00610AA2">
        <w:trPr>
          <w:cnfStyle w:val="000000010000" w:firstRow="0" w:lastRow="0" w:firstColumn="0" w:lastColumn="0" w:oddVBand="0" w:evenVBand="0" w:oddHBand="0" w:evenHBand="1"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546" w:type="dxa"/>
            <w:hideMark/>
          </w:tcPr>
          <w:p w:rsidR="00610AA2" w:rsidRPr="001F0847" w:rsidRDefault="00610AA2">
            <w:pPr>
              <w:jc w:val="both"/>
              <w:rPr>
                <w:rFonts w:ascii="Arial" w:hAnsi="Arial" w:cs="Arial"/>
                <w:kern w:val="2"/>
                <w:sz w:val="20"/>
                <w:szCs w:val="20"/>
                <w:lang w:val="es-ES"/>
              </w:rPr>
            </w:pPr>
            <w:proofErr w:type="spellStart"/>
            <w:r w:rsidRPr="001F0847">
              <w:rPr>
                <w:rFonts w:ascii="Arial" w:hAnsi="Arial" w:cs="Arial"/>
                <w:sz w:val="20"/>
                <w:szCs w:val="20"/>
              </w:rPr>
              <w:t>Sosori</w:t>
            </w:r>
            <w:proofErr w:type="spellEnd"/>
          </w:p>
        </w:tc>
        <w:tc>
          <w:tcPr>
            <w:tcW w:w="3526" w:type="dxa"/>
            <w:hideMark/>
          </w:tcPr>
          <w:p w:rsidR="00610AA2" w:rsidRPr="001F0847" w:rsidRDefault="00610AA2">
            <w:pPr>
              <w:cnfStyle w:val="000000010000" w:firstRow="0" w:lastRow="0" w:firstColumn="0" w:lastColumn="0" w:oddVBand="0" w:evenVBand="0" w:oddHBand="0" w:evenHBand="1" w:firstRowFirstColumn="0" w:firstRowLastColumn="0" w:lastRowFirstColumn="0" w:lastRowLastColumn="0"/>
              <w:rPr>
                <w:rFonts w:ascii="Arial" w:hAnsi="Arial" w:cs="Arial"/>
                <w:kern w:val="2"/>
                <w:sz w:val="20"/>
                <w:szCs w:val="20"/>
                <w:lang w:val="es-ES"/>
              </w:rPr>
            </w:pPr>
            <w:proofErr w:type="spellStart"/>
            <w:r w:rsidRPr="001F0847">
              <w:rPr>
                <w:rFonts w:ascii="Arial" w:hAnsi="Arial" w:cs="Arial"/>
                <w:sz w:val="20"/>
                <w:szCs w:val="20"/>
              </w:rPr>
              <w:t>Momordica</w:t>
            </w:r>
            <w:proofErr w:type="spellEnd"/>
            <w:r w:rsidRPr="001F0847">
              <w:rPr>
                <w:rFonts w:ascii="Arial" w:hAnsi="Arial" w:cs="Arial"/>
                <w:sz w:val="20"/>
                <w:szCs w:val="20"/>
              </w:rPr>
              <w:t xml:space="preserve"> </w:t>
            </w:r>
            <w:proofErr w:type="spellStart"/>
            <w:r w:rsidRPr="001F0847">
              <w:rPr>
                <w:rFonts w:ascii="Arial" w:hAnsi="Arial" w:cs="Arial"/>
                <w:sz w:val="20"/>
                <w:szCs w:val="20"/>
              </w:rPr>
              <w:t>charantia</w:t>
            </w:r>
            <w:proofErr w:type="spellEnd"/>
            <w:r w:rsidRPr="001F0847">
              <w:rPr>
                <w:rFonts w:ascii="Arial" w:hAnsi="Arial" w:cs="Arial"/>
                <w:sz w:val="20"/>
                <w:szCs w:val="20"/>
              </w:rPr>
              <w:t xml:space="preserve"> (L)</w:t>
            </w:r>
          </w:p>
        </w:tc>
        <w:tc>
          <w:tcPr>
            <w:tcW w:w="1706" w:type="dxa"/>
            <w:hideMark/>
          </w:tcPr>
          <w:p w:rsidR="00610AA2" w:rsidRPr="001F0847" w:rsidRDefault="00610AA2">
            <w:pPr>
              <w:cnfStyle w:val="000000010000" w:firstRow="0" w:lastRow="0" w:firstColumn="0" w:lastColumn="0" w:oddVBand="0" w:evenVBand="0" w:oddHBand="0" w:evenHBand="1" w:firstRowFirstColumn="0" w:firstRowLastColumn="0" w:lastRowFirstColumn="0" w:lastRowLastColumn="0"/>
              <w:rPr>
                <w:rFonts w:ascii="Arial" w:hAnsi="Arial" w:cs="Arial"/>
                <w:kern w:val="2"/>
                <w:sz w:val="20"/>
                <w:szCs w:val="20"/>
                <w:lang w:val="es-ES"/>
              </w:rPr>
            </w:pPr>
            <w:proofErr w:type="spellStart"/>
            <w:r w:rsidRPr="001F0847">
              <w:rPr>
                <w:rFonts w:ascii="Arial" w:hAnsi="Arial" w:cs="Arial"/>
                <w:sz w:val="20"/>
                <w:szCs w:val="20"/>
              </w:rPr>
              <w:t>Cucurbitaceae</w:t>
            </w:r>
            <w:proofErr w:type="spellEnd"/>
          </w:p>
        </w:tc>
        <w:tc>
          <w:tcPr>
            <w:tcW w:w="1295" w:type="dxa"/>
            <w:hideMark/>
          </w:tcPr>
          <w:p w:rsidR="00610AA2" w:rsidRPr="001F0847" w:rsidRDefault="00610AA2">
            <w:pPr>
              <w:jc w:val="center"/>
              <w:cnfStyle w:val="000000010000" w:firstRow="0" w:lastRow="0" w:firstColumn="0" w:lastColumn="0" w:oddVBand="0" w:evenVBand="0" w:oddHBand="0" w:evenHBand="1" w:firstRowFirstColumn="0" w:firstRowLastColumn="0" w:lastRowFirstColumn="0" w:lastRowLastColumn="0"/>
              <w:rPr>
                <w:rFonts w:ascii="Arial" w:hAnsi="Arial" w:cs="Arial"/>
                <w:kern w:val="2"/>
                <w:sz w:val="20"/>
                <w:szCs w:val="20"/>
                <w:lang w:val="es-ES"/>
              </w:rPr>
            </w:pPr>
            <w:r w:rsidRPr="001F0847">
              <w:rPr>
                <w:rFonts w:ascii="Arial" w:hAnsi="Arial" w:cs="Arial"/>
                <w:sz w:val="20"/>
                <w:szCs w:val="20"/>
              </w:rPr>
              <w:t>N</w:t>
            </w:r>
          </w:p>
        </w:tc>
        <w:tc>
          <w:tcPr>
            <w:tcW w:w="1001" w:type="dxa"/>
            <w:hideMark/>
          </w:tcPr>
          <w:p w:rsidR="00610AA2" w:rsidRPr="001F0847" w:rsidRDefault="00610AA2">
            <w:pPr>
              <w:jc w:val="center"/>
              <w:cnfStyle w:val="000000010000" w:firstRow="0" w:lastRow="0" w:firstColumn="0" w:lastColumn="0" w:oddVBand="0" w:evenVBand="0" w:oddHBand="0" w:evenHBand="1" w:firstRowFirstColumn="0" w:firstRowLastColumn="0" w:lastRowFirstColumn="0" w:lastRowLastColumn="0"/>
              <w:rPr>
                <w:rFonts w:ascii="Arial" w:hAnsi="Arial" w:cs="Arial"/>
                <w:kern w:val="2"/>
                <w:sz w:val="20"/>
                <w:szCs w:val="20"/>
                <w:lang w:val="es-ES"/>
              </w:rPr>
            </w:pPr>
            <w:r w:rsidRPr="001F0847">
              <w:rPr>
                <w:rFonts w:ascii="Arial" w:hAnsi="Arial" w:cs="Arial"/>
                <w:sz w:val="20"/>
                <w:szCs w:val="20"/>
              </w:rPr>
              <w:t>Liana</w:t>
            </w:r>
          </w:p>
        </w:tc>
        <w:tc>
          <w:tcPr>
            <w:tcW w:w="1119" w:type="dxa"/>
          </w:tcPr>
          <w:p w:rsidR="00610AA2" w:rsidRPr="001F0847" w:rsidRDefault="00610AA2">
            <w:pPr>
              <w:cnfStyle w:val="000000010000" w:firstRow="0" w:lastRow="0" w:firstColumn="0" w:lastColumn="0" w:oddVBand="0" w:evenVBand="0" w:oddHBand="0" w:evenHBand="1" w:firstRowFirstColumn="0" w:firstRowLastColumn="0" w:lastRowFirstColumn="0" w:lastRowLastColumn="0"/>
              <w:rPr>
                <w:rFonts w:ascii="Arial" w:hAnsi="Arial" w:cs="Arial"/>
                <w:kern w:val="2"/>
                <w:sz w:val="20"/>
                <w:szCs w:val="20"/>
                <w:lang w:val="es-ES"/>
              </w:rPr>
            </w:pPr>
          </w:p>
        </w:tc>
      </w:tr>
      <w:tr w:rsidR="00610AA2" w:rsidRPr="001F0847" w:rsidTr="00610AA2">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546" w:type="dxa"/>
            <w:hideMark/>
          </w:tcPr>
          <w:p w:rsidR="00610AA2" w:rsidRPr="001F0847" w:rsidRDefault="00610AA2">
            <w:pPr>
              <w:jc w:val="both"/>
              <w:rPr>
                <w:rFonts w:ascii="Arial" w:hAnsi="Arial" w:cs="Arial"/>
                <w:kern w:val="2"/>
                <w:sz w:val="20"/>
                <w:szCs w:val="20"/>
                <w:lang w:val="es-ES"/>
              </w:rPr>
            </w:pPr>
            <w:r w:rsidRPr="001F0847">
              <w:rPr>
                <w:rFonts w:ascii="Arial" w:hAnsi="Arial" w:cs="Arial"/>
                <w:sz w:val="20"/>
                <w:szCs w:val="20"/>
              </w:rPr>
              <w:t>Campanita</w:t>
            </w:r>
          </w:p>
        </w:tc>
        <w:tc>
          <w:tcPr>
            <w:tcW w:w="3526" w:type="dxa"/>
            <w:hideMark/>
          </w:tcPr>
          <w:p w:rsidR="00610AA2" w:rsidRPr="001F0847" w:rsidRDefault="00610AA2">
            <w:pPr>
              <w:cnfStyle w:val="000000100000" w:firstRow="0" w:lastRow="0" w:firstColumn="0" w:lastColumn="0" w:oddVBand="0" w:evenVBand="0" w:oddHBand="1" w:evenHBand="0" w:firstRowFirstColumn="0" w:firstRowLastColumn="0" w:lastRowFirstColumn="0" w:lastRowLastColumn="0"/>
              <w:rPr>
                <w:rFonts w:ascii="Arial" w:hAnsi="Arial" w:cs="Arial"/>
                <w:kern w:val="2"/>
                <w:sz w:val="20"/>
                <w:szCs w:val="20"/>
                <w:lang w:val="es-ES"/>
              </w:rPr>
            </w:pPr>
            <w:r w:rsidRPr="001F0847">
              <w:rPr>
                <w:rFonts w:ascii="Arial" w:hAnsi="Arial" w:cs="Arial"/>
                <w:sz w:val="20"/>
                <w:szCs w:val="20"/>
              </w:rPr>
              <w:t xml:space="preserve">Ipomea </w:t>
            </w:r>
            <w:proofErr w:type="spellStart"/>
            <w:r w:rsidRPr="001F0847">
              <w:rPr>
                <w:rFonts w:ascii="Arial" w:hAnsi="Arial" w:cs="Arial"/>
                <w:sz w:val="20"/>
                <w:szCs w:val="20"/>
              </w:rPr>
              <w:t>acuminata</w:t>
            </w:r>
            <w:proofErr w:type="spellEnd"/>
          </w:p>
        </w:tc>
        <w:tc>
          <w:tcPr>
            <w:tcW w:w="1706" w:type="dxa"/>
            <w:hideMark/>
          </w:tcPr>
          <w:p w:rsidR="00610AA2" w:rsidRPr="001F0847" w:rsidRDefault="00610AA2">
            <w:pPr>
              <w:cnfStyle w:val="000000100000" w:firstRow="0" w:lastRow="0" w:firstColumn="0" w:lastColumn="0" w:oddVBand="0" w:evenVBand="0" w:oddHBand="1" w:evenHBand="0" w:firstRowFirstColumn="0" w:firstRowLastColumn="0" w:lastRowFirstColumn="0" w:lastRowLastColumn="0"/>
              <w:rPr>
                <w:rFonts w:ascii="Arial" w:hAnsi="Arial" w:cs="Arial"/>
                <w:kern w:val="2"/>
                <w:sz w:val="20"/>
                <w:szCs w:val="20"/>
                <w:lang w:val="es-ES"/>
              </w:rPr>
            </w:pPr>
            <w:proofErr w:type="spellStart"/>
            <w:r w:rsidRPr="001F0847">
              <w:rPr>
                <w:rFonts w:ascii="Arial" w:hAnsi="Arial" w:cs="Arial"/>
                <w:sz w:val="20"/>
                <w:szCs w:val="20"/>
              </w:rPr>
              <w:t>Convalvulaceae</w:t>
            </w:r>
            <w:proofErr w:type="spellEnd"/>
          </w:p>
        </w:tc>
        <w:tc>
          <w:tcPr>
            <w:tcW w:w="1295" w:type="dxa"/>
            <w:hideMark/>
          </w:tcPr>
          <w:p w:rsidR="00610AA2" w:rsidRPr="001F0847" w:rsidRDefault="00610AA2">
            <w:pPr>
              <w:jc w:val="center"/>
              <w:cnfStyle w:val="000000100000" w:firstRow="0" w:lastRow="0" w:firstColumn="0" w:lastColumn="0" w:oddVBand="0" w:evenVBand="0" w:oddHBand="1" w:evenHBand="0" w:firstRowFirstColumn="0" w:firstRowLastColumn="0" w:lastRowFirstColumn="0" w:lastRowLastColumn="0"/>
              <w:rPr>
                <w:rFonts w:ascii="Arial" w:hAnsi="Arial" w:cs="Arial"/>
                <w:kern w:val="2"/>
                <w:sz w:val="20"/>
                <w:szCs w:val="20"/>
                <w:lang w:val="es-ES"/>
              </w:rPr>
            </w:pPr>
            <w:r w:rsidRPr="001F0847">
              <w:rPr>
                <w:rFonts w:ascii="Arial" w:hAnsi="Arial" w:cs="Arial"/>
                <w:sz w:val="20"/>
                <w:szCs w:val="20"/>
              </w:rPr>
              <w:t>N</w:t>
            </w:r>
          </w:p>
        </w:tc>
        <w:tc>
          <w:tcPr>
            <w:tcW w:w="1001" w:type="dxa"/>
            <w:hideMark/>
          </w:tcPr>
          <w:p w:rsidR="00610AA2" w:rsidRPr="001F0847" w:rsidRDefault="00610AA2">
            <w:pPr>
              <w:jc w:val="center"/>
              <w:cnfStyle w:val="000000100000" w:firstRow="0" w:lastRow="0" w:firstColumn="0" w:lastColumn="0" w:oddVBand="0" w:evenVBand="0" w:oddHBand="1" w:evenHBand="0" w:firstRowFirstColumn="0" w:firstRowLastColumn="0" w:lastRowFirstColumn="0" w:lastRowLastColumn="0"/>
              <w:rPr>
                <w:rFonts w:ascii="Arial" w:hAnsi="Arial" w:cs="Arial"/>
                <w:kern w:val="2"/>
                <w:sz w:val="20"/>
                <w:szCs w:val="20"/>
                <w:lang w:val="es-ES"/>
              </w:rPr>
            </w:pPr>
            <w:r w:rsidRPr="001F0847">
              <w:rPr>
                <w:rFonts w:ascii="Arial" w:hAnsi="Arial" w:cs="Arial"/>
                <w:sz w:val="20"/>
                <w:szCs w:val="20"/>
              </w:rPr>
              <w:t>Liana</w:t>
            </w:r>
          </w:p>
        </w:tc>
        <w:tc>
          <w:tcPr>
            <w:tcW w:w="1119" w:type="dxa"/>
          </w:tcPr>
          <w:p w:rsidR="00610AA2" w:rsidRPr="001F0847" w:rsidRDefault="00610AA2">
            <w:pPr>
              <w:cnfStyle w:val="000000100000" w:firstRow="0" w:lastRow="0" w:firstColumn="0" w:lastColumn="0" w:oddVBand="0" w:evenVBand="0" w:oddHBand="1" w:evenHBand="0" w:firstRowFirstColumn="0" w:firstRowLastColumn="0" w:lastRowFirstColumn="0" w:lastRowLastColumn="0"/>
              <w:rPr>
                <w:rFonts w:ascii="Arial" w:hAnsi="Arial" w:cs="Arial"/>
                <w:kern w:val="2"/>
                <w:sz w:val="20"/>
                <w:szCs w:val="20"/>
                <w:lang w:val="es-ES"/>
              </w:rPr>
            </w:pPr>
          </w:p>
        </w:tc>
      </w:tr>
      <w:tr w:rsidR="00610AA2" w:rsidRPr="001F0847" w:rsidTr="00610AA2">
        <w:trPr>
          <w:cnfStyle w:val="000000010000" w:firstRow="0" w:lastRow="0" w:firstColumn="0" w:lastColumn="0" w:oddVBand="0" w:evenVBand="0" w:oddHBand="0" w:evenHBand="1"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546" w:type="dxa"/>
            <w:hideMark/>
          </w:tcPr>
          <w:p w:rsidR="00610AA2" w:rsidRPr="001F0847" w:rsidRDefault="00610AA2">
            <w:pPr>
              <w:jc w:val="both"/>
              <w:rPr>
                <w:rFonts w:ascii="Arial" w:hAnsi="Arial" w:cs="Arial"/>
                <w:kern w:val="2"/>
                <w:sz w:val="20"/>
                <w:szCs w:val="20"/>
                <w:lang w:val="es-ES"/>
              </w:rPr>
            </w:pPr>
            <w:proofErr w:type="spellStart"/>
            <w:r w:rsidRPr="001F0847">
              <w:rPr>
                <w:rFonts w:ascii="Arial" w:hAnsi="Arial" w:cs="Arial"/>
                <w:sz w:val="20"/>
                <w:szCs w:val="20"/>
              </w:rPr>
              <w:t>Tuatua</w:t>
            </w:r>
            <w:proofErr w:type="spellEnd"/>
          </w:p>
        </w:tc>
        <w:tc>
          <w:tcPr>
            <w:tcW w:w="3526" w:type="dxa"/>
            <w:hideMark/>
          </w:tcPr>
          <w:p w:rsidR="00610AA2" w:rsidRPr="001F0847" w:rsidRDefault="00610AA2">
            <w:pPr>
              <w:cnfStyle w:val="000000010000" w:firstRow="0" w:lastRow="0" w:firstColumn="0" w:lastColumn="0" w:oddVBand="0" w:evenVBand="0" w:oddHBand="0" w:evenHBand="1" w:firstRowFirstColumn="0" w:firstRowLastColumn="0" w:lastRowFirstColumn="0" w:lastRowLastColumn="0"/>
              <w:rPr>
                <w:rFonts w:ascii="Arial" w:hAnsi="Arial" w:cs="Arial"/>
                <w:kern w:val="2"/>
                <w:sz w:val="20"/>
                <w:szCs w:val="20"/>
                <w:lang w:val="es-ES"/>
              </w:rPr>
            </w:pPr>
            <w:proofErr w:type="spellStart"/>
            <w:r w:rsidRPr="001F0847">
              <w:rPr>
                <w:rFonts w:ascii="Arial" w:hAnsi="Arial" w:cs="Arial"/>
                <w:sz w:val="20"/>
                <w:szCs w:val="20"/>
              </w:rPr>
              <w:t>Jatropa</w:t>
            </w:r>
            <w:proofErr w:type="spellEnd"/>
            <w:r w:rsidRPr="001F0847">
              <w:rPr>
                <w:rFonts w:ascii="Arial" w:hAnsi="Arial" w:cs="Arial"/>
                <w:sz w:val="20"/>
                <w:szCs w:val="20"/>
              </w:rPr>
              <w:t xml:space="preserve"> </w:t>
            </w:r>
            <w:proofErr w:type="spellStart"/>
            <w:r w:rsidRPr="001F0847">
              <w:rPr>
                <w:rFonts w:ascii="Arial" w:hAnsi="Arial" w:cs="Arial"/>
                <w:sz w:val="20"/>
                <w:szCs w:val="20"/>
              </w:rPr>
              <w:t>gossypifolia</w:t>
            </w:r>
            <w:proofErr w:type="spellEnd"/>
            <w:r w:rsidRPr="001F0847">
              <w:rPr>
                <w:rFonts w:ascii="Arial" w:hAnsi="Arial" w:cs="Arial"/>
                <w:sz w:val="20"/>
                <w:szCs w:val="20"/>
              </w:rPr>
              <w:t xml:space="preserve"> (L)</w:t>
            </w:r>
          </w:p>
        </w:tc>
        <w:tc>
          <w:tcPr>
            <w:tcW w:w="1706" w:type="dxa"/>
            <w:hideMark/>
          </w:tcPr>
          <w:p w:rsidR="00610AA2" w:rsidRPr="001F0847" w:rsidRDefault="00610AA2">
            <w:pPr>
              <w:cnfStyle w:val="000000010000" w:firstRow="0" w:lastRow="0" w:firstColumn="0" w:lastColumn="0" w:oddVBand="0" w:evenVBand="0" w:oddHBand="0" w:evenHBand="1" w:firstRowFirstColumn="0" w:firstRowLastColumn="0" w:lastRowFirstColumn="0" w:lastRowLastColumn="0"/>
              <w:rPr>
                <w:rFonts w:ascii="Arial" w:hAnsi="Arial" w:cs="Arial"/>
                <w:kern w:val="2"/>
                <w:sz w:val="20"/>
                <w:szCs w:val="20"/>
                <w:lang w:val="es-ES"/>
              </w:rPr>
            </w:pPr>
            <w:proofErr w:type="spellStart"/>
            <w:r w:rsidRPr="001F0847">
              <w:rPr>
                <w:rFonts w:ascii="Arial" w:hAnsi="Arial" w:cs="Arial"/>
                <w:sz w:val="20"/>
                <w:szCs w:val="20"/>
              </w:rPr>
              <w:t>Euphorbiaceae</w:t>
            </w:r>
            <w:proofErr w:type="spellEnd"/>
          </w:p>
        </w:tc>
        <w:tc>
          <w:tcPr>
            <w:tcW w:w="1295" w:type="dxa"/>
            <w:hideMark/>
          </w:tcPr>
          <w:p w:rsidR="00610AA2" w:rsidRPr="001F0847" w:rsidRDefault="00610AA2">
            <w:pPr>
              <w:jc w:val="center"/>
              <w:cnfStyle w:val="000000010000" w:firstRow="0" w:lastRow="0" w:firstColumn="0" w:lastColumn="0" w:oddVBand="0" w:evenVBand="0" w:oddHBand="0" w:evenHBand="1" w:firstRowFirstColumn="0" w:firstRowLastColumn="0" w:lastRowFirstColumn="0" w:lastRowLastColumn="0"/>
              <w:rPr>
                <w:rFonts w:ascii="Arial" w:hAnsi="Arial" w:cs="Arial"/>
                <w:kern w:val="2"/>
                <w:sz w:val="20"/>
                <w:szCs w:val="20"/>
                <w:lang w:val="es-ES"/>
              </w:rPr>
            </w:pPr>
            <w:r w:rsidRPr="001F0847">
              <w:rPr>
                <w:rFonts w:ascii="Arial" w:hAnsi="Arial" w:cs="Arial"/>
                <w:sz w:val="20"/>
                <w:szCs w:val="20"/>
              </w:rPr>
              <w:t>N</w:t>
            </w:r>
          </w:p>
        </w:tc>
        <w:tc>
          <w:tcPr>
            <w:tcW w:w="1001" w:type="dxa"/>
            <w:hideMark/>
          </w:tcPr>
          <w:p w:rsidR="00610AA2" w:rsidRPr="001F0847" w:rsidRDefault="00610AA2">
            <w:pPr>
              <w:jc w:val="center"/>
              <w:cnfStyle w:val="000000010000" w:firstRow="0" w:lastRow="0" w:firstColumn="0" w:lastColumn="0" w:oddVBand="0" w:evenVBand="0" w:oddHBand="0" w:evenHBand="1" w:firstRowFirstColumn="0" w:firstRowLastColumn="0" w:lastRowFirstColumn="0" w:lastRowLastColumn="0"/>
              <w:rPr>
                <w:rFonts w:ascii="Arial" w:hAnsi="Arial" w:cs="Arial"/>
                <w:kern w:val="2"/>
                <w:sz w:val="20"/>
                <w:szCs w:val="20"/>
                <w:lang w:val="es-ES"/>
              </w:rPr>
            </w:pPr>
            <w:r w:rsidRPr="001F0847">
              <w:rPr>
                <w:rFonts w:ascii="Arial" w:hAnsi="Arial" w:cs="Arial"/>
                <w:sz w:val="20"/>
                <w:szCs w:val="20"/>
              </w:rPr>
              <w:t>Hierba</w:t>
            </w:r>
          </w:p>
        </w:tc>
        <w:tc>
          <w:tcPr>
            <w:tcW w:w="1119" w:type="dxa"/>
          </w:tcPr>
          <w:p w:rsidR="00610AA2" w:rsidRPr="001F0847" w:rsidRDefault="00610AA2">
            <w:pPr>
              <w:cnfStyle w:val="000000010000" w:firstRow="0" w:lastRow="0" w:firstColumn="0" w:lastColumn="0" w:oddVBand="0" w:evenVBand="0" w:oddHBand="0" w:evenHBand="1" w:firstRowFirstColumn="0" w:firstRowLastColumn="0" w:lastRowFirstColumn="0" w:lastRowLastColumn="0"/>
              <w:rPr>
                <w:rFonts w:ascii="Arial" w:hAnsi="Arial" w:cs="Arial"/>
                <w:kern w:val="2"/>
                <w:sz w:val="20"/>
                <w:szCs w:val="20"/>
                <w:lang w:val="es-ES"/>
              </w:rPr>
            </w:pPr>
          </w:p>
        </w:tc>
      </w:tr>
      <w:tr w:rsidR="00610AA2" w:rsidRPr="001F0847" w:rsidTr="00610AA2">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1546" w:type="dxa"/>
            <w:hideMark/>
          </w:tcPr>
          <w:p w:rsidR="00610AA2" w:rsidRPr="001F0847" w:rsidRDefault="00610AA2">
            <w:pPr>
              <w:jc w:val="both"/>
              <w:rPr>
                <w:rFonts w:ascii="Arial" w:hAnsi="Arial" w:cs="Arial"/>
                <w:kern w:val="2"/>
                <w:sz w:val="20"/>
                <w:szCs w:val="20"/>
                <w:lang w:val="es-ES"/>
              </w:rPr>
            </w:pPr>
            <w:r w:rsidRPr="001F0847">
              <w:rPr>
                <w:rFonts w:ascii="Arial" w:hAnsi="Arial" w:cs="Arial"/>
                <w:sz w:val="20"/>
                <w:szCs w:val="20"/>
              </w:rPr>
              <w:t>Verbena</w:t>
            </w:r>
          </w:p>
        </w:tc>
        <w:tc>
          <w:tcPr>
            <w:tcW w:w="3526" w:type="dxa"/>
            <w:hideMark/>
          </w:tcPr>
          <w:p w:rsidR="00610AA2" w:rsidRPr="001F0847" w:rsidRDefault="00610AA2">
            <w:pPr>
              <w:cnfStyle w:val="000000100000" w:firstRow="0" w:lastRow="0" w:firstColumn="0" w:lastColumn="0" w:oddVBand="0" w:evenVBand="0" w:oddHBand="1" w:evenHBand="0" w:firstRowFirstColumn="0" w:firstRowLastColumn="0" w:lastRowFirstColumn="0" w:lastRowLastColumn="0"/>
              <w:rPr>
                <w:rFonts w:ascii="Arial" w:hAnsi="Arial" w:cs="Arial"/>
                <w:kern w:val="2"/>
                <w:sz w:val="20"/>
                <w:szCs w:val="20"/>
                <w:lang w:val="fr-FR"/>
              </w:rPr>
            </w:pPr>
            <w:proofErr w:type="spellStart"/>
            <w:r w:rsidRPr="001F0847">
              <w:rPr>
                <w:rFonts w:ascii="Arial" w:hAnsi="Arial" w:cs="Arial"/>
                <w:sz w:val="20"/>
                <w:szCs w:val="20"/>
                <w:lang w:val="fr-FR"/>
              </w:rPr>
              <w:t>Stachytarpheta</w:t>
            </w:r>
            <w:proofErr w:type="spellEnd"/>
            <w:r w:rsidRPr="001F0847">
              <w:rPr>
                <w:rFonts w:ascii="Arial" w:hAnsi="Arial" w:cs="Arial"/>
                <w:sz w:val="20"/>
                <w:szCs w:val="20"/>
                <w:lang w:val="fr-FR"/>
              </w:rPr>
              <w:t xml:space="preserve"> </w:t>
            </w:r>
            <w:proofErr w:type="spellStart"/>
            <w:r w:rsidRPr="001F0847">
              <w:rPr>
                <w:rFonts w:ascii="Arial" w:hAnsi="Arial" w:cs="Arial"/>
                <w:sz w:val="20"/>
                <w:szCs w:val="20"/>
                <w:lang w:val="fr-FR"/>
              </w:rPr>
              <w:t>cayennesis</w:t>
            </w:r>
            <w:proofErr w:type="spellEnd"/>
            <w:r w:rsidRPr="001F0847">
              <w:rPr>
                <w:rFonts w:ascii="Arial" w:hAnsi="Arial" w:cs="Arial"/>
                <w:sz w:val="20"/>
                <w:szCs w:val="20"/>
                <w:lang w:val="fr-FR"/>
              </w:rPr>
              <w:t xml:space="preserve"> (</w:t>
            </w:r>
            <w:proofErr w:type="spellStart"/>
            <w:r w:rsidRPr="001F0847">
              <w:rPr>
                <w:rFonts w:ascii="Arial" w:hAnsi="Arial" w:cs="Arial"/>
                <w:sz w:val="20"/>
                <w:szCs w:val="20"/>
                <w:lang w:val="fr-FR"/>
              </w:rPr>
              <w:t>vahd</w:t>
            </w:r>
            <w:proofErr w:type="spellEnd"/>
            <w:r w:rsidRPr="001F0847">
              <w:rPr>
                <w:rFonts w:ascii="Arial" w:hAnsi="Arial" w:cs="Arial"/>
                <w:sz w:val="20"/>
                <w:szCs w:val="20"/>
                <w:lang w:val="fr-FR"/>
              </w:rPr>
              <w:t xml:space="preserve">) </w:t>
            </w:r>
          </w:p>
        </w:tc>
        <w:tc>
          <w:tcPr>
            <w:tcW w:w="1706" w:type="dxa"/>
            <w:hideMark/>
          </w:tcPr>
          <w:p w:rsidR="00610AA2" w:rsidRPr="001F0847" w:rsidRDefault="00610AA2">
            <w:pPr>
              <w:cnfStyle w:val="000000100000" w:firstRow="0" w:lastRow="0" w:firstColumn="0" w:lastColumn="0" w:oddVBand="0" w:evenVBand="0" w:oddHBand="1" w:evenHBand="0" w:firstRowFirstColumn="0" w:firstRowLastColumn="0" w:lastRowFirstColumn="0" w:lastRowLastColumn="0"/>
              <w:rPr>
                <w:rFonts w:ascii="Arial" w:hAnsi="Arial" w:cs="Arial"/>
                <w:kern w:val="2"/>
                <w:sz w:val="20"/>
                <w:szCs w:val="20"/>
                <w:lang w:val="fr-FR"/>
              </w:rPr>
            </w:pPr>
            <w:proofErr w:type="spellStart"/>
            <w:r w:rsidRPr="001F0847">
              <w:rPr>
                <w:rFonts w:ascii="Arial" w:hAnsi="Arial" w:cs="Arial"/>
                <w:sz w:val="20"/>
                <w:szCs w:val="20"/>
                <w:lang w:val="fr-FR"/>
              </w:rPr>
              <w:t>vervenaceae</w:t>
            </w:r>
            <w:proofErr w:type="spellEnd"/>
          </w:p>
        </w:tc>
        <w:tc>
          <w:tcPr>
            <w:tcW w:w="1295" w:type="dxa"/>
            <w:hideMark/>
          </w:tcPr>
          <w:p w:rsidR="00610AA2" w:rsidRPr="001F0847" w:rsidRDefault="00610AA2">
            <w:pPr>
              <w:jc w:val="center"/>
              <w:cnfStyle w:val="000000100000" w:firstRow="0" w:lastRow="0" w:firstColumn="0" w:lastColumn="0" w:oddVBand="0" w:evenVBand="0" w:oddHBand="1" w:evenHBand="0" w:firstRowFirstColumn="0" w:firstRowLastColumn="0" w:lastRowFirstColumn="0" w:lastRowLastColumn="0"/>
              <w:rPr>
                <w:rFonts w:ascii="Arial" w:hAnsi="Arial" w:cs="Arial"/>
                <w:kern w:val="2"/>
                <w:sz w:val="20"/>
                <w:szCs w:val="20"/>
                <w:lang w:val="fr-FR"/>
              </w:rPr>
            </w:pPr>
            <w:r w:rsidRPr="001F0847">
              <w:rPr>
                <w:rFonts w:ascii="Arial" w:hAnsi="Arial" w:cs="Arial"/>
                <w:sz w:val="20"/>
                <w:szCs w:val="20"/>
                <w:lang w:val="fr-FR"/>
              </w:rPr>
              <w:t>N</w:t>
            </w:r>
          </w:p>
        </w:tc>
        <w:tc>
          <w:tcPr>
            <w:tcW w:w="1001" w:type="dxa"/>
            <w:hideMark/>
          </w:tcPr>
          <w:p w:rsidR="00610AA2" w:rsidRPr="001F0847" w:rsidRDefault="00610AA2">
            <w:pPr>
              <w:jc w:val="center"/>
              <w:cnfStyle w:val="000000100000" w:firstRow="0" w:lastRow="0" w:firstColumn="0" w:lastColumn="0" w:oddVBand="0" w:evenVBand="0" w:oddHBand="1" w:evenHBand="0" w:firstRowFirstColumn="0" w:firstRowLastColumn="0" w:lastRowFirstColumn="0" w:lastRowLastColumn="0"/>
              <w:rPr>
                <w:rFonts w:ascii="Arial" w:hAnsi="Arial" w:cs="Arial"/>
                <w:kern w:val="2"/>
                <w:sz w:val="20"/>
                <w:szCs w:val="20"/>
                <w:lang w:val="fr-FR"/>
              </w:rPr>
            </w:pPr>
            <w:proofErr w:type="spellStart"/>
            <w:r w:rsidRPr="001F0847">
              <w:rPr>
                <w:rFonts w:ascii="Arial" w:hAnsi="Arial" w:cs="Arial"/>
                <w:sz w:val="20"/>
                <w:szCs w:val="20"/>
                <w:lang w:val="fr-FR"/>
              </w:rPr>
              <w:t>Hierba</w:t>
            </w:r>
            <w:proofErr w:type="spellEnd"/>
          </w:p>
        </w:tc>
        <w:tc>
          <w:tcPr>
            <w:tcW w:w="1119" w:type="dxa"/>
          </w:tcPr>
          <w:p w:rsidR="00610AA2" w:rsidRPr="001F0847" w:rsidRDefault="00610AA2">
            <w:pPr>
              <w:cnfStyle w:val="000000100000" w:firstRow="0" w:lastRow="0" w:firstColumn="0" w:lastColumn="0" w:oddVBand="0" w:evenVBand="0" w:oddHBand="1" w:evenHBand="0" w:firstRowFirstColumn="0" w:firstRowLastColumn="0" w:lastRowFirstColumn="0" w:lastRowLastColumn="0"/>
              <w:rPr>
                <w:rFonts w:ascii="Arial" w:hAnsi="Arial" w:cs="Arial"/>
                <w:kern w:val="2"/>
                <w:sz w:val="20"/>
                <w:szCs w:val="20"/>
                <w:lang w:val="fr-FR"/>
              </w:rPr>
            </w:pPr>
          </w:p>
        </w:tc>
      </w:tr>
    </w:tbl>
    <w:p w:rsidR="00610AA2" w:rsidRPr="001F0847" w:rsidRDefault="00610AA2" w:rsidP="00610AA2">
      <w:pPr>
        <w:spacing w:line="360" w:lineRule="auto"/>
        <w:jc w:val="both"/>
        <w:rPr>
          <w:rFonts w:ascii="Arial" w:hAnsi="Arial" w:cs="Arial"/>
          <w:b/>
          <w:bCs/>
          <w:sz w:val="22"/>
          <w:szCs w:val="22"/>
        </w:rPr>
      </w:pPr>
    </w:p>
    <w:p w:rsidR="00610AA2" w:rsidRPr="001F0847" w:rsidRDefault="00610AA2">
      <w:pPr>
        <w:suppressAutoHyphens w:val="0"/>
        <w:rPr>
          <w:rFonts w:ascii="Arial" w:hAnsi="Arial" w:cs="Arial"/>
          <w:b/>
          <w:bCs/>
          <w:sz w:val="22"/>
          <w:szCs w:val="22"/>
        </w:rPr>
      </w:pPr>
      <w:r w:rsidRPr="001F0847">
        <w:rPr>
          <w:rFonts w:ascii="Arial" w:hAnsi="Arial" w:cs="Arial"/>
          <w:b/>
          <w:bCs/>
          <w:sz w:val="22"/>
          <w:szCs w:val="22"/>
        </w:rPr>
        <w:br w:type="page"/>
      </w:r>
    </w:p>
    <w:p w:rsidR="00610AA2" w:rsidRPr="001F0847" w:rsidRDefault="00610AA2" w:rsidP="00610AA2">
      <w:pPr>
        <w:spacing w:line="360" w:lineRule="auto"/>
        <w:jc w:val="both"/>
        <w:rPr>
          <w:rFonts w:ascii="Arial" w:hAnsi="Arial" w:cs="Arial"/>
          <w:b/>
          <w:bCs/>
          <w:sz w:val="22"/>
          <w:szCs w:val="22"/>
        </w:rPr>
      </w:pPr>
      <w:r w:rsidRPr="001F0847">
        <w:rPr>
          <w:rFonts w:ascii="Arial" w:hAnsi="Arial" w:cs="Arial"/>
          <w:b/>
          <w:bCs/>
          <w:sz w:val="22"/>
          <w:szCs w:val="22"/>
        </w:rPr>
        <w:lastRenderedPageBreak/>
        <w:t>3.2.2. Fauna Terrestre</w:t>
      </w:r>
    </w:p>
    <w:p w:rsidR="00610AA2" w:rsidRPr="001F0847" w:rsidRDefault="00610AA2" w:rsidP="00610AA2">
      <w:pPr>
        <w:spacing w:line="360" w:lineRule="auto"/>
        <w:jc w:val="both"/>
        <w:rPr>
          <w:rFonts w:ascii="Arial" w:hAnsi="Arial" w:cs="Arial"/>
          <w:sz w:val="22"/>
          <w:szCs w:val="22"/>
          <w:lang w:val="es-ES"/>
        </w:rPr>
      </w:pPr>
    </w:p>
    <w:p w:rsidR="00610AA2" w:rsidRPr="001F0847" w:rsidRDefault="00610AA2" w:rsidP="00610AA2">
      <w:pPr>
        <w:spacing w:line="360" w:lineRule="auto"/>
        <w:jc w:val="both"/>
        <w:rPr>
          <w:rFonts w:ascii="Arial" w:hAnsi="Arial" w:cs="Arial"/>
          <w:sz w:val="22"/>
          <w:szCs w:val="22"/>
        </w:rPr>
      </w:pPr>
      <w:r w:rsidRPr="001F0847">
        <w:rPr>
          <w:rFonts w:ascii="Arial" w:hAnsi="Arial" w:cs="Arial"/>
          <w:sz w:val="22"/>
          <w:szCs w:val="22"/>
        </w:rPr>
        <w:t>Los objetivos básicos del estudio son:</w:t>
      </w:r>
    </w:p>
    <w:p w:rsidR="00610AA2" w:rsidRPr="001F0847" w:rsidRDefault="00610AA2" w:rsidP="000C083B">
      <w:pPr>
        <w:numPr>
          <w:ilvl w:val="0"/>
          <w:numId w:val="103"/>
        </w:numPr>
        <w:suppressAutoHyphens w:val="0"/>
        <w:spacing w:line="360" w:lineRule="auto"/>
        <w:jc w:val="both"/>
        <w:rPr>
          <w:rFonts w:ascii="Arial" w:hAnsi="Arial" w:cs="Arial"/>
          <w:sz w:val="22"/>
          <w:szCs w:val="22"/>
        </w:rPr>
      </w:pPr>
      <w:r w:rsidRPr="001F0847">
        <w:rPr>
          <w:rFonts w:ascii="Arial" w:hAnsi="Arial" w:cs="Arial"/>
          <w:sz w:val="22"/>
          <w:szCs w:val="22"/>
        </w:rPr>
        <w:t>Caracterizar el ambiente biológico general del área del proyecto.</w:t>
      </w:r>
    </w:p>
    <w:p w:rsidR="00610AA2" w:rsidRPr="001F0847" w:rsidRDefault="00610AA2" w:rsidP="000C083B">
      <w:pPr>
        <w:numPr>
          <w:ilvl w:val="0"/>
          <w:numId w:val="103"/>
        </w:numPr>
        <w:suppressAutoHyphens w:val="0"/>
        <w:spacing w:line="360" w:lineRule="auto"/>
        <w:jc w:val="both"/>
        <w:rPr>
          <w:rFonts w:ascii="Arial" w:hAnsi="Arial" w:cs="Arial"/>
          <w:sz w:val="22"/>
          <w:szCs w:val="22"/>
        </w:rPr>
      </w:pPr>
      <w:r w:rsidRPr="001F0847">
        <w:rPr>
          <w:rFonts w:ascii="Arial" w:hAnsi="Arial" w:cs="Arial"/>
          <w:sz w:val="22"/>
          <w:szCs w:val="22"/>
        </w:rPr>
        <w:t>Caracterizar los ambientes biológicos en las áreas específicas de ubicación de la planta y el área de extracción.</w:t>
      </w:r>
    </w:p>
    <w:p w:rsidR="00610AA2" w:rsidRPr="001F0847" w:rsidRDefault="00610AA2" w:rsidP="000C083B">
      <w:pPr>
        <w:numPr>
          <w:ilvl w:val="0"/>
          <w:numId w:val="103"/>
        </w:numPr>
        <w:suppressAutoHyphens w:val="0"/>
        <w:spacing w:line="360" w:lineRule="auto"/>
        <w:jc w:val="both"/>
        <w:rPr>
          <w:rFonts w:ascii="Arial" w:hAnsi="Arial" w:cs="Arial"/>
          <w:sz w:val="22"/>
          <w:szCs w:val="22"/>
        </w:rPr>
      </w:pPr>
      <w:r w:rsidRPr="001F0847">
        <w:rPr>
          <w:rFonts w:ascii="Arial" w:hAnsi="Arial" w:cs="Arial"/>
          <w:sz w:val="22"/>
          <w:szCs w:val="22"/>
        </w:rPr>
        <w:t>Determinar el estatus de las especies en el área.</w:t>
      </w:r>
    </w:p>
    <w:p w:rsidR="00610AA2" w:rsidRPr="001F0847" w:rsidRDefault="00610AA2" w:rsidP="000C083B">
      <w:pPr>
        <w:numPr>
          <w:ilvl w:val="0"/>
          <w:numId w:val="103"/>
        </w:numPr>
        <w:suppressAutoHyphens w:val="0"/>
        <w:spacing w:line="360" w:lineRule="auto"/>
        <w:jc w:val="both"/>
        <w:rPr>
          <w:rFonts w:ascii="Arial" w:hAnsi="Arial" w:cs="Arial"/>
          <w:sz w:val="22"/>
          <w:szCs w:val="22"/>
        </w:rPr>
      </w:pPr>
      <w:r w:rsidRPr="001F0847">
        <w:rPr>
          <w:rFonts w:ascii="Arial" w:hAnsi="Arial" w:cs="Arial"/>
          <w:sz w:val="22"/>
          <w:szCs w:val="22"/>
        </w:rPr>
        <w:t>Determinar los efectos y/o impactos de la instalación en su fase de funcionamiento y cierre.</w:t>
      </w:r>
    </w:p>
    <w:p w:rsidR="00610AA2" w:rsidRPr="001F0847" w:rsidRDefault="00610AA2" w:rsidP="000C083B">
      <w:pPr>
        <w:numPr>
          <w:ilvl w:val="0"/>
          <w:numId w:val="103"/>
        </w:numPr>
        <w:suppressAutoHyphens w:val="0"/>
        <w:spacing w:line="360" w:lineRule="auto"/>
        <w:jc w:val="both"/>
        <w:rPr>
          <w:rFonts w:ascii="Arial" w:hAnsi="Arial" w:cs="Arial"/>
          <w:sz w:val="22"/>
          <w:szCs w:val="22"/>
        </w:rPr>
      </w:pPr>
      <w:r w:rsidRPr="001F0847">
        <w:rPr>
          <w:rFonts w:ascii="Arial" w:hAnsi="Arial" w:cs="Arial"/>
          <w:sz w:val="22"/>
          <w:szCs w:val="22"/>
        </w:rPr>
        <w:t>Sugerir las medidas de mitigación y prevención de los impactos ambientales de las actividades de extracción del proyecto.</w:t>
      </w:r>
    </w:p>
    <w:p w:rsidR="00610AA2" w:rsidRPr="001F0847" w:rsidRDefault="00610AA2" w:rsidP="00610AA2">
      <w:pPr>
        <w:spacing w:line="360" w:lineRule="auto"/>
        <w:ind w:left="720"/>
        <w:jc w:val="both"/>
        <w:rPr>
          <w:rFonts w:ascii="Arial" w:hAnsi="Arial" w:cs="Arial"/>
          <w:sz w:val="22"/>
          <w:szCs w:val="22"/>
        </w:rPr>
      </w:pPr>
    </w:p>
    <w:p w:rsidR="00610AA2" w:rsidRPr="001F0847" w:rsidRDefault="00610AA2" w:rsidP="00610AA2">
      <w:pPr>
        <w:spacing w:line="360" w:lineRule="auto"/>
        <w:jc w:val="both"/>
        <w:rPr>
          <w:rFonts w:ascii="Arial" w:hAnsi="Arial" w:cs="Arial"/>
          <w:sz w:val="22"/>
          <w:szCs w:val="22"/>
        </w:rPr>
      </w:pPr>
      <w:r w:rsidRPr="001F0847">
        <w:rPr>
          <w:rFonts w:ascii="Arial" w:hAnsi="Arial" w:cs="Arial"/>
          <w:sz w:val="22"/>
          <w:szCs w:val="22"/>
        </w:rPr>
        <w:t xml:space="preserve">De acuerdo al informe de la caracterización de la vegetación y la composición florística realizada, el área de estudio se corresponde con la zona de vida de Bosque </w:t>
      </w:r>
      <w:proofErr w:type="spellStart"/>
      <w:r w:rsidRPr="001F0847">
        <w:rPr>
          <w:rFonts w:ascii="Arial" w:hAnsi="Arial" w:cs="Arial"/>
          <w:sz w:val="22"/>
          <w:szCs w:val="22"/>
        </w:rPr>
        <w:t>humedo</w:t>
      </w:r>
      <w:proofErr w:type="spellEnd"/>
      <w:r w:rsidRPr="001F0847">
        <w:rPr>
          <w:rFonts w:ascii="Arial" w:hAnsi="Arial" w:cs="Arial"/>
          <w:sz w:val="22"/>
          <w:szCs w:val="22"/>
        </w:rPr>
        <w:t xml:space="preserve"> Subtropical (bs-S), el área era un bosque de galería sobre terreno aluvial.  El bosque original desapareció por completo, el área de estudio ha sido fuertemente impactada por actividades antropogénicas anticipadas a las que se pudieran generar por el proyecto en sus diferentes fases.  Entre las actividades más relevantes están asentamientos humanos rurales, siendo el más próximo la comunidad de Nigua.</w:t>
      </w:r>
    </w:p>
    <w:p w:rsidR="00610AA2" w:rsidRPr="001F0847" w:rsidRDefault="00610AA2" w:rsidP="00610AA2">
      <w:pPr>
        <w:pStyle w:val="Ttulo8"/>
        <w:spacing w:line="360" w:lineRule="auto"/>
        <w:rPr>
          <w:rFonts w:ascii="Arial" w:hAnsi="Arial" w:cs="Arial"/>
          <w:b/>
          <w:caps/>
          <w:color w:val="auto"/>
          <w:kern w:val="22"/>
          <w:sz w:val="22"/>
          <w:lang w:val="es-ES"/>
        </w:rPr>
      </w:pPr>
      <w:bookmarkStart w:id="63" w:name="_Toc487201345"/>
      <w:r w:rsidRPr="001F0847">
        <w:rPr>
          <w:rFonts w:ascii="Arial" w:hAnsi="Arial" w:cs="Arial"/>
          <w:color w:val="auto"/>
          <w:lang w:val="es-CO"/>
        </w:rPr>
        <w:t>Lista de especies de fauna del proyecto CORAL VIEW”.</w:t>
      </w:r>
      <w:bookmarkEnd w:id="63"/>
    </w:p>
    <w:tbl>
      <w:tblPr>
        <w:tblStyle w:val="Sombreadomedio1-nfasis11"/>
        <w:tblpPr w:leftFromText="150" w:rightFromText="150" w:vertAnchor="text" w:horzAnchor="margin" w:tblpX="171" w:tblpY="170"/>
        <w:tblW w:w="9285" w:type="dxa"/>
        <w:tblLayout w:type="fixed"/>
        <w:tblLook w:val="04A0" w:firstRow="1" w:lastRow="0" w:firstColumn="1" w:lastColumn="0" w:noHBand="0" w:noVBand="1"/>
      </w:tblPr>
      <w:tblGrid>
        <w:gridCol w:w="1547"/>
        <w:gridCol w:w="3059"/>
        <w:gridCol w:w="1979"/>
        <w:gridCol w:w="900"/>
        <w:gridCol w:w="900"/>
        <w:gridCol w:w="900"/>
      </w:tblGrid>
      <w:tr w:rsidR="00610AA2" w:rsidRPr="001F0847" w:rsidTr="001F0847">
        <w:trPr>
          <w:cnfStyle w:val="100000000000" w:firstRow="1" w:lastRow="0" w:firstColumn="0" w:lastColumn="0" w:oddVBand="0" w:evenVBand="0" w:oddHBand="0"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547" w:type="dxa"/>
            <w:hideMark/>
          </w:tcPr>
          <w:p w:rsidR="00610AA2" w:rsidRPr="001F0847" w:rsidRDefault="00610AA2" w:rsidP="001F0847">
            <w:pPr>
              <w:jc w:val="center"/>
              <w:rPr>
                <w:rFonts w:ascii="Arial" w:hAnsi="Arial" w:cs="Arial"/>
                <w:b w:val="0"/>
                <w:bCs w:val="0"/>
                <w:kern w:val="2"/>
                <w:sz w:val="20"/>
                <w:szCs w:val="22"/>
              </w:rPr>
            </w:pPr>
            <w:r w:rsidRPr="001F0847">
              <w:rPr>
                <w:rFonts w:ascii="Arial" w:hAnsi="Arial" w:cs="Arial"/>
                <w:b w:val="0"/>
                <w:bCs w:val="0"/>
                <w:sz w:val="20"/>
                <w:szCs w:val="22"/>
              </w:rPr>
              <w:t>GRUPO FAUNISTICO</w:t>
            </w:r>
          </w:p>
        </w:tc>
        <w:tc>
          <w:tcPr>
            <w:tcW w:w="3059" w:type="dxa"/>
            <w:hideMark/>
          </w:tcPr>
          <w:p w:rsidR="00610AA2" w:rsidRPr="001F0847" w:rsidRDefault="00610AA2" w:rsidP="001F0847">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kern w:val="2"/>
                <w:sz w:val="20"/>
                <w:szCs w:val="22"/>
              </w:rPr>
            </w:pPr>
            <w:r w:rsidRPr="001F0847">
              <w:rPr>
                <w:rFonts w:ascii="Arial" w:hAnsi="Arial" w:cs="Arial"/>
                <w:b w:val="0"/>
                <w:bCs w:val="0"/>
                <w:sz w:val="20"/>
                <w:szCs w:val="22"/>
              </w:rPr>
              <w:t>NOMBRE CIENTIFICO</w:t>
            </w:r>
          </w:p>
        </w:tc>
        <w:tc>
          <w:tcPr>
            <w:tcW w:w="1979" w:type="dxa"/>
            <w:hideMark/>
          </w:tcPr>
          <w:p w:rsidR="00610AA2" w:rsidRPr="001F0847" w:rsidRDefault="00610AA2" w:rsidP="001F0847">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kern w:val="2"/>
                <w:sz w:val="20"/>
                <w:szCs w:val="22"/>
              </w:rPr>
            </w:pPr>
            <w:r w:rsidRPr="001F0847">
              <w:rPr>
                <w:rFonts w:ascii="Arial" w:hAnsi="Arial" w:cs="Arial"/>
                <w:b w:val="0"/>
                <w:bCs w:val="0"/>
                <w:sz w:val="20"/>
                <w:szCs w:val="22"/>
              </w:rPr>
              <w:t>NOMBRE COMUN</w:t>
            </w:r>
          </w:p>
        </w:tc>
        <w:tc>
          <w:tcPr>
            <w:tcW w:w="900" w:type="dxa"/>
            <w:hideMark/>
          </w:tcPr>
          <w:p w:rsidR="00610AA2" w:rsidRPr="001F0847" w:rsidRDefault="00610AA2" w:rsidP="001F0847">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kern w:val="2"/>
                <w:sz w:val="20"/>
                <w:szCs w:val="22"/>
              </w:rPr>
            </w:pPr>
            <w:r w:rsidRPr="001F0847">
              <w:rPr>
                <w:rFonts w:ascii="Arial" w:hAnsi="Arial" w:cs="Arial"/>
                <w:b w:val="0"/>
                <w:bCs w:val="0"/>
                <w:sz w:val="20"/>
                <w:szCs w:val="22"/>
              </w:rPr>
              <w:t>SB</w:t>
            </w:r>
          </w:p>
        </w:tc>
        <w:tc>
          <w:tcPr>
            <w:tcW w:w="900" w:type="dxa"/>
            <w:hideMark/>
          </w:tcPr>
          <w:p w:rsidR="00610AA2" w:rsidRPr="001F0847" w:rsidRDefault="00610AA2" w:rsidP="001F0847">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kern w:val="2"/>
                <w:sz w:val="20"/>
                <w:szCs w:val="22"/>
              </w:rPr>
            </w:pPr>
            <w:r w:rsidRPr="001F0847">
              <w:rPr>
                <w:rFonts w:ascii="Arial" w:hAnsi="Arial" w:cs="Arial"/>
                <w:b w:val="0"/>
                <w:bCs w:val="0"/>
                <w:sz w:val="20"/>
                <w:szCs w:val="22"/>
              </w:rPr>
              <w:t>C</w:t>
            </w:r>
          </w:p>
        </w:tc>
        <w:tc>
          <w:tcPr>
            <w:tcW w:w="900" w:type="dxa"/>
            <w:hideMark/>
          </w:tcPr>
          <w:p w:rsidR="00610AA2" w:rsidRPr="001F0847" w:rsidRDefault="00610AA2" w:rsidP="001F0847">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kern w:val="2"/>
                <w:sz w:val="20"/>
                <w:szCs w:val="22"/>
              </w:rPr>
            </w:pPr>
            <w:r w:rsidRPr="001F0847">
              <w:rPr>
                <w:rFonts w:ascii="Arial" w:hAnsi="Arial" w:cs="Arial"/>
                <w:b w:val="0"/>
                <w:bCs w:val="0"/>
                <w:sz w:val="20"/>
                <w:szCs w:val="22"/>
              </w:rPr>
              <w:t>CA</w:t>
            </w:r>
          </w:p>
        </w:tc>
      </w:tr>
      <w:tr w:rsidR="00610AA2" w:rsidRPr="001F0847" w:rsidTr="001F0847">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547" w:type="dxa"/>
          </w:tcPr>
          <w:p w:rsidR="00610AA2" w:rsidRPr="001F0847" w:rsidRDefault="00610AA2" w:rsidP="001F0847">
            <w:pPr>
              <w:rPr>
                <w:rFonts w:ascii="Arial" w:hAnsi="Arial" w:cs="Arial"/>
                <w:kern w:val="2"/>
                <w:sz w:val="20"/>
                <w:szCs w:val="22"/>
                <w:lang w:val="es-ES"/>
              </w:rPr>
            </w:pPr>
          </w:p>
        </w:tc>
        <w:tc>
          <w:tcPr>
            <w:tcW w:w="3059" w:type="dxa"/>
          </w:tcPr>
          <w:p w:rsidR="00610AA2" w:rsidRPr="001F0847" w:rsidRDefault="00610AA2" w:rsidP="001F0847">
            <w:pPr>
              <w:cnfStyle w:val="000000100000" w:firstRow="0" w:lastRow="0" w:firstColumn="0" w:lastColumn="0" w:oddVBand="0" w:evenVBand="0" w:oddHBand="1" w:evenHBand="0" w:firstRowFirstColumn="0" w:firstRowLastColumn="0" w:lastRowFirstColumn="0" w:lastRowLastColumn="0"/>
              <w:rPr>
                <w:rFonts w:ascii="Arial" w:hAnsi="Arial" w:cs="Arial"/>
                <w:kern w:val="2"/>
                <w:sz w:val="20"/>
                <w:szCs w:val="22"/>
              </w:rPr>
            </w:pPr>
          </w:p>
        </w:tc>
        <w:tc>
          <w:tcPr>
            <w:tcW w:w="1979" w:type="dxa"/>
          </w:tcPr>
          <w:p w:rsidR="00610AA2" w:rsidRPr="001F0847" w:rsidRDefault="00610AA2" w:rsidP="001F0847">
            <w:pPr>
              <w:cnfStyle w:val="000000100000" w:firstRow="0" w:lastRow="0" w:firstColumn="0" w:lastColumn="0" w:oddVBand="0" w:evenVBand="0" w:oddHBand="1" w:evenHBand="0" w:firstRowFirstColumn="0" w:firstRowLastColumn="0" w:lastRowFirstColumn="0" w:lastRowLastColumn="0"/>
              <w:rPr>
                <w:rFonts w:ascii="Arial" w:hAnsi="Arial" w:cs="Arial"/>
                <w:kern w:val="2"/>
                <w:sz w:val="20"/>
                <w:szCs w:val="22"/>
              </w:rPr>
            </w:pPr>
          </w:p>
        </w:tc>
        <w:tc>
          <w:tcPr>
            <w:tcW w:w="900" w:type="dxa"/>
          </w:tcPr>
          <w:p w:rsidR="00610AA2" w:rsidRPr="001F0847" w:rsidRDefault="00610AA2" w:rsidP="001F0847">
            <w:pPr>
              <w:jc w:val="center"/>
              <w:cnfStyle w:val="000000100000" w:firstRow="0" w:lastRow="0" w:firstColumn="0" w:lastColumn="0" w:oddVBand="0" w:evenVBand="0" w:oddHBand="1" w:evenHBand="0" w:firstRowFirstColumn="0" w:firstRowLastColumn="0" w:lastRowFirstColumn="0" w:lastRowLastColumn="0"/>
              <w:rPr>
                <w:rFonts w:ascii="Arial" w:hAnsi="Arial" w:cs="Arial"/>
                <w:bCs/>
                <w:kern w:val="2"/>
                <w:sz w:val="20"/>
                <w:szCs w:val="22"/>
                <w:lang w:val="es-ES"/>
              </w:rPr>
            </w:pPr>
          </w:p>
        </w:tc>
        <w:tc>
          <w:tcPr>
            <w:tcW w:w="900" w:type="dxa"/>
          </w:tcPr>
          <w:p w:rsidR="00610AA2" w:rsidRPr="001F0847" w:rsidRDefault="00610AA2" w:rsidP="001F0847">
            <w:pPr>
              <w:jc w:val="center"/>
              <w:cnfStyle w:val="000000100000" w:firstRow="0" w:lastRow="0" w:firstColumn="0" w:lastColumn="0" w:oddVBand="0" w:evenVBand="0" w:oddHBand="1" w:evenHBand="0" w:firstRowFirstColumn="0" w:firstRowLastColumn="0" w:lastRowFirstColumn="0" w:lastRowLastColumn="0"/>
              <w:rPr>
                <w:rFonts w:ascii="Arial" w:hAnsi="Arial" w:cs="Arial"/>
                <w:bCs/>
                <w:kern w:val="2"/>
                <w:sz w:val="20"/>
                <w:szCs w:val="22"/>
                <w:lang w:val="es-ES"/>
              </w:rPr>
            </w:pPr>
          </w:p>
        </w:tc>
        <w:tc>
          <w:tcPr>
            <w:tcW w:w="900" w:type="dxa"/>
          </w:tcPr>
          <w:p w:rsidR="00610AA2" w:rsidRPr="001F0847" w:rsidRDefault="00610AA2" w:rsidP="001F0847">
            <w:pPr>
              <w:jc w:val="center"/>
              <w:cnfStyle w:val="000000100000" w:firstRow="0" w:lastRow="0" w:firstColumn="0" w:lastColumn="0" w:oddVBand="0" w:evenVBand="0" w:oddHBand="1" w:evenHBand="0" w:firstRowFirstColumn="0" w:firstRowLastColumn="0" w:lastRowFirstColumn="0" w:lastRowLastColumn="0"/>
              <w:rPr>
                <w:rFonts w:ascii="Arial" w:hAnsi="Arial" w:cs="Arial"/>
                <w:bCs/>
                <w:kern w:val="2"/>
                <w:sz w:val="20"/>
                <w:szCs w:val="22"/>
                <w:lang w:val="es-ES"/>
              </w:rPr>
            </w:pPr>
          </w:p>
        </w:tc>
      </w:tr>
      <w:tr w:rsidR="00610AA2" w:rsidRPr="001F0847" w:rsidTr="001F0847">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547" w:type="dxa"/>
            <w:hideMark/>
          </w:tcPr>
          <w:p w:rsidR="00610AA2" w:rsidRPr="001F0847" w:rsidRDefault="00610AA2" w:rsidP="001F0847">
            <w:pPr>
              <w:rPr>
                <w:rFonts w:ascii="Arial" w:hAnsi="Arial" w:cs="Arial"/>
                <w:b w:val="0"/>
                <w:kern w:val="2"/>
                <w:sz w:val="20"/>
                <w:szCs w:val="22"/>
                <w:lang w:val="es-ES"/>
              </w:rPr>
            </w:pPr>
            <w:r w:rsidRPr="001F0847">
              <w:rPr>
                <w:rFonts w:ascii="Arial" w:hAnsi="Arial" w:cs="Arial"/>
                <w:b w:val="0"/>
                <w:sz w:val="20"/>
                <w:szCs w:val="22"/>
              </w:rPr>
              <w:t>REPTILES</w:t>
            </w:r>
          </w:p>
        </w:tc>
        <w:tc>
          <w:tcPr>
            <w:tcW w:w="3059" w:type="dxa"/>
            <w:hideMark/>
          </w:tcPr>
          <w:p w:rsidR="00610AA2" w:rsidRPr="001F0847" w:rsidRDefault="00610AA2" w:rsidP="001F0847">
            <w:pPr>
              <w:cnfStyle w:val="000000010000" w:firstRow="0" w:lastRow="0" w:firstColumn="0" w:lastColumn="0" w:oddVBand="0" w:evenVBand="0" w:oddHBand="0" w:evenHBand="1" w:firstRowFirstColumn="0" w:firstRowLastColumn="0" w:lastRowFirstColumn="0" w:lastRowLastColumn="0"/>
              <w:rPr>
                <w:rFonts w:ascii="Arial" w:hAnsi="Arial" w:cs="Arial"/>
                <w:i/>
                <w:kern w:val="2"/>
                <w:sz w:val="20"/>
                <w:szCs w:val="22"/>
              </w:rPr>
            </w:pPr>
            <w:proofErr w:type="spellStart"/>
            <w:r w:rsidRPr="001F0847">
              <w:rPr>
                <w:rFonts w:ascii="Arial" w:hAnsi="Arial" w:cs="Arial"/>
                <w:i/>
                <w:sz w:val="20"/>
                <w:szCs w:val="22"/>
              </w:rPr>
              <w:t>Ameiva</w:t>
            </w:r>
            <w:proofErr w:type="spellEnd"/>
            <w:r w:rsidRPr="001F0847">
              <w:rPr>
                <w:rFonts w:ascii="Arial" w:hAnsi="Arial" w:cs="Arial"/>
                <w:i/>
                <w:sz w:val="20"/>
                <w:szCs w:val="22"/>
              </w:rPr>
              <w:t xml:space="preserve"> </w:t>
            </w:r>
            <w:proofErr w:type="spellStart"/>
            <w:r w:rsidRPr="001F0847">
              <w:rPr>
                <w:rFonts w:ascii="Arial" w:hAnsi="Arial" w:cs="Arial"/>
                <w:i/>
                <w:sz w:val="20"/>
                <w:szCs w:val="22"/>
              </w:rPr>
              <w:t>chrysolaema</w:t>
            </w:r>
            <w:proofErr w:type="spellEnd"/>
          </w:p>
        </w:tc>
        <w:tc>
          <w:tcPr>
            <w:tcW w:w="1979" w:type="dxa"/>
            <w:hideMark/>
          </w:tcPr>
          <w:p w:rsidR="00610AA2" w:rsidRPr="001F0847" w:rsidRDefault="00610AA2" w:rsidP="001F0847">
            <w:pPr>
              <w:cnfStyle w:val="000000010000" w:firstRow="0" w:lastRow="0" w:firstColumn="0" w:lastColumn="0" w:oddVBand="0" w:evenVBand="0" w:oddHBand="0" w:evenHBand="1" w:firstRowFirstColumn="0" w:firstRowLastColumn="0" w:lastRowFirstColumn="0" w:lastRowLastColumn="0"/>
              <w:rPr>
                <w:rFonts w:ascii="Arial" w:hAnsi="Arial" w:cs="Arial"/>
                <w:kern w:val="2"/>
                <w:sz w:val="20"/>
                <w:szCs w:val="22"/>
              </w:rPr>
            </w:pPr>
            <w:r w:rsidRPr="001F0847">
              <w:rPr>
                <w:rFonts w:ascii="Arial" w:hAnsi="Arial" w:cs="Arial"/>
                <w:sz w:val="20"/>
                <w:szCs w:val="22"/>
              </w:rPr>
              <w:t>Rana</w:t>
            </w:r>
          </w:p>
        </w:tc>
        <w:tc>
          <w:tcPr>
            <w:tcW w:w="900" w:type="dxa"/>
            <w:hideMark/>
          </w:tcPr>
          <w:p w:rsidR="00610AA2" w:rsidRPr="001F0847" w:rsidRDefault="00610AA2" w:rsidP="001F0847">
            <w:pPr>
              <w:jc w:val="center"/>
              <w:cnfStyle w:val="000000010000" w:firstRow="0" w:lastRow="0" w:firstColumn="0" w:lastColumn="0" w:oddVBand="0" w:evenVBand="0" w:oddHBand="0" w:evenHBand="1" w:firstRowFirstColumn="0" w:firstRowLastColumn="0" w:lastRowFirstColumn="0" w:lastRowLastColumn="0"/>
              <w:rPr>
                <w:rFonts w:ascii="Arial" w:hAnsi="Arial" w:cs="Arial"/>
                <w:bCs/>
                <w:kern w:val="2"/>
                <w:sz w:val="20"/>
                <w:szCs w:val="22"/>
                <w:lang w:val="es-ES"/>
              </w:rPr>
            </w:pPr>
            <w:r w:rsidRPr="001F0847">
              <w:rPr>
                <w:rFonts w:ascii="Arial" w:hAnsi="Arial" w:cs="Arial"/>
                <w:bCs/>
                <w:sz w:val="20"/>
                <w:szCs w:val="22"/>
              </w:rPr>
              <w:t>N</w:t>
            </w:r>
          </w:p>
        </w:tc>
        <w:tc>
          <w:tcPr>
            <w:tcW w:w="900" w:type="dxa"/>
            <w:hideMark/>
          </w:tcPr>
          <w:p w:rsidR="00610AA2" w:rsidRPr="001F0847" w:rsidRDefault="00610AA2" w:rsidP="001F0847">
            <w:pPr>
              <w:jc w:val="center"/>
              <w:cnfStyle w:val="000000010000" w:firstRow="0" w:lastRow="0" w:firstColumn="0" w:lastColumn="0" w:oddVBand="0" w:evenVBand="0" w:oddHBand="0" w:evenHBand="1" w:firstRowFirstColumn="0" w:firstRowLastColumn="0" w:lastRowFirstColumn="0" w:lastRowLastColumn="0"/>
              <w:rPr>
                <w:rFonts w:ascii="Arial" w:hAnsi="Arial" w:cs="Arial"/>
                <w:kern w:val="2"/>
                <w:sz w:val="20"/>
                <w:szCs w:val="22"/>
                <w:lang w:val="es-ES"/>
              </w:rPr>
            </w:pPr>
            <w:r w:rsidRPr="001F0847">
              <w:rPr>
                <w:rFonts w:ascii="Arial" w:hAnsi="Arial" w:cs="Arial"/>
                <w:sz w:val="20"/>
                <w:szCs w:val="22"/>
              </w:rPr>
              <w:t>Ab</w:t>
            </w:r>
          </w:p>
        </w:tc>
        <w:tc>
          <w:tcPr>
            <w:tcW w:w="900" w:type="dxa"/>
          </w:tcPr>
          <w:p w:rsidR="00610AA2" w:rsidRPr="001F0847" w:rsidRDefault="00610AA2" w:rsidP="001F0847">
            <w:pPr>
              <w:jc w:val="center"/>
              <w:cnfStyle w:val="000000010000" w:firstRow="0" w:lastRow="0" w:firstColumn="0" w:lastColumn="0" w:oddVBand="0" w:evenVBand="0" w:oddHBand="0" w:evenHBand="1" w:firstRowFirstColumn="0" w:firstRowLastColumn="0" w:lastRowFirstColumn="0" w:lastRowLastColumn="0"/>
              <w:rPr>
                <w:rFonts w:ascii="Arial" w:hAnsi="Arial" w:cs="Arial"/>
                <w:bCs/>
                <w:kern w:val="2"/>
                <w:sz w:val="20"/>
                <w:szCs w:val="22"/>
                <w:lang w:val="es-ES"/>
              </w:rPr>
            </w:pPr>
          </w:p>
        </w:tc>
      </w:tr>
      <w:tr w:rsidR="00610AA2" w:rsidRPr="001F0847" w:rsidTr="001F0847">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547" w:type="dxa"/>
          </w:tcPr>
          <w:p w:rsidR="00610AA2" w:rsidRPr="001F0847" w:rsidRDefault="00610AA2" w:rsidP="001F0847">
            <w:pPr>
              <w:rPr>
                <w:rFonts w:ascii="Arial" w:hAnsi="Arial" w:cs="Arial"/>
                <w:bCs w:val="0"/>
                <w:kern w:val="2"/>
                <w:sz w:val="20"/>
                <w:szCs w:val="22"/>
                <w:lang w:val="es-ES"/>
              </w:rPr>
            </w:pPr>
          </w:p>
        </w:tc>
        <w:tc>
          <w:tcPr>
            <w:tcW w:w="3059" w:type="dxa"/>
            <w:hideMark/>
          </w:tcPr>
          <w:p w:rsidR="00610AA2" w:rsidRPr="001F0847" w:rsidRDefault="00610AA2" w:rsidP="001F0847">
            <w:pPr>
              <w:cnfStyle w:val="000000100000" w:firstRow="0" w:lastRow="0" w:firstColumn="0" w:lastColumn="0" w:oddVBand="0" w:evenVBand="0" w:oddHBand="1" w:evenHBand="0" w:firstRowFirstColumn="0" w:firstRowLastColumn="0" w:lastRowFirstColumn="0" w:lastRowLastColumn="0"/>
              <w:rPr>
                <w:rFonts w:ascii="Arial" w:hAnsi="Arial" w:cs="Arial"/>
                <w:i/>
                <w:kern w:val="2"/>
                <w:sz w:val="20"/>
                <w:szCs w:val="22"/>
                <w:lang w:val="es-ES"/>
              </w:rPr>
            </w:pPr>
            <w:proofErr w:type="spellStart"/>
            <w:r w:rsidRPr="001F0847">
              <w:rPr>
                <w:rFonts w:ascii="Arial" w:hAnsi="Arial" w:cs="Arial"/>
                <w:i/>
                <w:sz w:val="20"/>
                <w:szCs w:val="22"/>
              </w:rPr>
              <w:t>Ameiva</w:t>
            </w:r>
            <w:proofErr w:type="spellEnd"/>
            <w:r w:rsidRPr="001F0847">
              <w:rPr>
                <w:rFonts w:ascii="Arial" w:hAnsi="Arial" w:cs="Arial"/>
                <w:i/>
                <w:sz w:val="20"/>
                <w:szCs w:val="22"/>
              </w:rPr>
              <w:t xml:space="preserve"> </w:t>
            </w:r>
            <w:proofErr w:type="spellStart"/>
            <w:r w:rsidRPr="001F0847">
              <w:rPr>
                <w:rFonts w:ascii="Arial" w:hAnsi="Arial" w:cs="Arial"/>
                <w:i/>
                <w:sz w:val="20"/>
                <w:szCs w:val="22"/>
              </w:rPr>
              <w:t>taeniura</w:t>
            </w:r>
            <w:proofErr w:type="spellEnd"/>
          </w:p>
        </w:tc>
        <w:tc>
          <w:tcPr>
            <w:tcW w:w="1979" w:type="dxa"/>
            <w:hideMark/>
          </w:tcPr>
          <w:p w:rsidR="00610AA2" w:rsidRPr="001F0847" w:rsidRDefault="00610AA2" w:rsidP="001F0847">
            <w:pPr>
              <w:cnfStyle w:val="000000100000" w:firstRow="0" w:lastRow="0" w:firstColumn="0" w:lastColumn="0" w:oddVBand="0" w:evenVBand="0" w:oddHBand="1" w:evenHBand="0" w:firstRowFirstColumn="0" w:firstRowLastColumn="0" w:lastRowFirstColumn="0" w:lastRowLastColumn="0"/>
              <w:rPr>
                <w:rFonts w:ascii="Arial" w:hAnsi="Arial" w:cs="Arial"/>
                <w:kern w:val="2"/>
                <w:sz w:val="20"/>
                <w:szCs w:val="22"/>
              </w:rPr>
            </w:pPr>
            <w:r w:rsidRPr="001F0847">
              <w:rPr>
                <w:rFonts w:ascii="Arial" w:hAnsi="Arial" w:cs="Arial"/>
                <w:sz w:val="20"/>
                <w:szCs w:val="22"/>
              </w:rPr>
              <w:t>Rana lucia</w:t>
            </w:r>
          </w:p>
        </w:tc>
        <w:tc>
          <w:tcPr>
            <w:tcW w:w="900" w:type="dxa"/>
            <w:hideMark/>
          </w:tcPr>
          <w:p w:rsidR="00610AA2" w:rsidRPr="001F0847" w:rsidRDefault="00610AA2" w:rsidP="001F0847">
            <w:pPr>
              <w:jc w:val="center"/>
              <w:cnfStyle w:val="000000100000" w:firstRow="0" w:lastRow="0" w:firstColumn="0" w:lastColumn="0" w:oddVBand="0" w:evenVBand="0" w:oddHBand="1" w:evenHBand="0" w:firstRowFirstColumn="0" w:firstRowLastColumn="0" w:lastRowFirstColumn="0" w:lastRowLastColumn="0"/>
              <w:rPr>
                <w:rFonts w:ascii="Arial" w:hAnsi="Arial" w:cs="Arial"/>
                <w:kern w:val="2"/>
                <w:sz w:val="20"/>
                <w:szCs w:val="22"/>
              </w:rPr>
            </w:pPr>
            <w:r w:rsidRPr="001F0847">
              <w:rPr>
                <w:rFonts w:ascii="Arial" w:hAnsi="Arial" w:cs="Arial"/>
                <w:sz w:val="20"/>
                <w:szCs w:val="22"/>
              </w:rPr>
              <w:t>E</w:t>
            </w:r>
          </w:p>
        </w:tc>
        <w:tc>
          <w:tcPr>
            <w:tcW w:w="900" w:type="dxa"/>
            <w:hideMark/>
          </w:tcPr>
          <w:p w:rsidR="00610AA2" w:rsidRPr="001F0847" w:rsidRDefault="00610AA2" w:rsidP="001F0847">
            <w:pPr>
              <w:jc w:val="center"/>
              <w:cnfStyle w:val="000000100000" w:firstRow="0" w:lastRow="0" w:firstColumn="0" w:lastColumn="0" w:oddVBand="0" w:evenVBand="0" w:oddHBand="1" w:evenHBand="0" w:firstRowFirstColumn="0" w:firstRowLastColumn="0" w:lastRowFirstColumn="0" w:lastRowLastColumn="0"/>
              <w:rPr>
                <w:rFonts w:ascii="Arial" w:hAnsi="Arial" w:cs="Arial"/>
                <w:kern w:val="2"/>
                <w:sz w:val="20"/>
                <w:szCs w:val="22"/>
              </w:rPr>
            </w:pPr>
            <w:r w:rsidRPr="001F0847">
              <w:rPr>
                <w:rFonts w:ascii="Arial" w:hAnsi="Arial" w:cs="Arial"/>
                <w:sz w:val="20"/>
                <w:szCs w:val="22"/>
              </w:rPr>
              <w:t>Ab</w:t>
            </w:r>
          </w:p>
        </w:tc>
        <w:tc>
          <w:tcPr>
            <w:tcW w:w="900" w:type="dxa"/>
          </w:tcPr>
          <w:p w:rsidR="00610AA2" w:rsidRPr="001F0847" w:rsidRDefault="00610AA2" w:rsidP="001F0847">
            <w:pPr>
              <w:jc w:val="center"/>
              <w:cnfStyle w:val="000000100000" w:firstRow="0" w:lastRow="0" w:firstColumn="0" w:lastColumn="0" w:oddVBand="0" w:evenVBand="0" w:oddHBand="1" w:evenHBand="0" w:firstRowFirstColumn="0" w:firstRowLastColumn="0" w:lastRowFirstColumn="0" w:lastRowLastColumn="0"/>
              <w:rPr>
                <w:rFonts w:ascii="Arial" w:hAnsi="Arial" w:cs="Arial"/>
                <w:kern w:val="2"/>
                <w:sz w:val="20"/>
                <w:szCs w:val="22"/>
              </w:rPr>
            </w:pPr>
          </w:p>
        </w:tc>
      </w:tr>
      <w:tr w:rsidR="00610AA2" w:rsidRPr="001F0847" w:rsidTr="001F0847">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547" w:type="dxa"/>
          </w:tcPr>
          <w:p w:rsidR="00610AA2" w:rsidRPr="001F0847" w:rsidRDefault="00610AA2" w:rsidP="001F0847">
            <w:pPr>
              <w:rPr>
                <w:rFonts w:ascii="Arial" w:hAnsi="Arial" w:cs="Arial"/>
                <w:bCs w:val="0"/>
                <w:kern w:val="2"/>
                <w:sz w:val="20"/>
                <w:szCs w:val="22"/>
              </w:rPr>
            </w:pPr>
          </w:p>
        </w:tc>
        <w:tc>
          <w:tcPr>
            <w:tcW w:w="3059" w:type="dxa"/>
            <w:hideMark/>
          </w:tcPr>
          <w:p w:rsidR="00610AA2" w:rsidRPr="001F0847" w:rsidRDefault="00610AA2" w:rsidP="001F0847">
            <w:pPr>
              <w:cnfStyle w:val="000000010000" w:firstRow="0" w:lastRow="0" w:firstColumn="0" w:lastColumn="0" w:oddVBand="0" w:evenVBand="0" w:oddHBand="0" w:evenHBand="1" w:firstRowFirstColumn="0" w:firstRowLastColumn="0" w:lastRowFirstColumn="0" w:lastRowLastColumn="0"/>
              <w:rPr>
                <w:rFonts w:ascii="Arial" w:hAnsi="Arial" w:cs="Arial"/>
                <w:i/>
                <w:kern w:val="2"/>
                <w:sz w:val="20"/>
                <w:szCs w:val="22"/>
              </w:rPr>
            </w:pPr>
            <w:proofErr w:type="spellStart"/>
            <w:r w:rsidRPr="001F0847">
              <w:rPr>
                <w:rFonts w:ascii="Arial" w:hAnsi="Arial" w:cs="Arial"/>
                <w:i/>
                <w:sz w:val="20"/>
                <w:szCs w:val="22"/>
              </w:rPr>
              <w:t>Ameiva</w:t>
            </w:r>
            <w:proofErr w:type="spellEnd"/>
            <w:r w:rsidRPr="001F0847">
              <w:rPr>
                <w:rFonts w:ascii="Arial" w:hAnsi="Arial" w:cs="Arial"/>
                <w:i/>
                <w:sz w:val="20"/>
                <w:szCs w:val="22"/>
              </w:rPr>
              <w:t xml:space="preserve"> </w:t>
            </w:r>
            <w:proofErr w:type="spellStart"/>
            <w:r w:rsidRPr="001F0847">
              <w:rPr>
                <w:rFonts w:ascii="Arial" w:hAnsi="Arial" w:cs="Arial"/>
                <w:i/>
                <w:sz w:val="20"/>
                <w:szCs w:val="22"/>
              </w:rPr>
              <w:t>lineolata</w:t>
            </w:r>
            <w:proofErr w:type="spellEnd"/>
          </w:p>
        </w:tc>
        <w:tc>
          <w:tcPr>
            <w:tcW w:w="1979" w:type="dxa"/>
            <w:hideMark/>
          </w:tcPr>
          <w:p w:rsidR="00610AA2" w:rsidRPr="001F0847" w:rsidRDefault="00610AA2" w:rsidP="001F0847">
            <w:pPr>
              <w:cnfStyle w:val="000000010000" w:firstRow="0" w:lastRow="0" w:firstColumn="0" w:lastColumn="0" w:oddVBand="0" w:evenVBand="0" w:oddHBand="0" w:evenHBand="1" w:firstRowFirstColumn="0" w:firstRowLastColumn="0" w:lastRowFirstColumn="0" w:lastRowLastColumn="0"/>
              <w:rPr>
                <w:rFonts w:ascii="Arial" w:hAnsi="Arial" w:cs="Arial"/>
                <w:kern w:val="2"/>
                <w:sz w:val="20"/>
                <w:szCs w:val="22"/>
              </w:rPr>
            </w:pPr>
            <w:r w:rsidRPr="001F0847">
              <w:rPr>
                <w:rFonts w:ascii="Arial" w:hAnsi="Arial" w:cs="Arial"/>
                <w:sz w:val="20"/>
                <w:szCs w:val="22"/>
              </w:rPr>
              <w:t>Rana cola azul</w:t>
            </w:r>
          </w:p>
        </w:tc>
        <w:tc>
          <w:tcPr>
            <w:tcW w:w="900" w:type="dxa"/>
            <w:hideMark/>
          </w:tcPr>
          <w:p w:rsidR="00610AA2" w:rsidRPr="001F0847" w:rsidRDefault="00610AA2" w:rsidP="001F0847">
            <w:pPr>
              <w:jc w:val="center"/>
              <w:cnfStyle w:val="000000010000" w:firstRow="0" w:lastRow="0" w:firstColumn="0" w:lastColumn="0" w:oddVBand="0" w:evenVBand="0" w:oddHBand="0" w:evenHBand="1" w:firstRowFirstColumn="0" w:firstRowLastColumn="0" w:lastRowFirstColumn="0" w:lastRowLastColumn="0"/>
              <w:rPr>
                <w:rFonts w:ascii="Arial" w:hAnsi="Arial" w:cs="Arial"/>
                <w:kern w:val="2"/>
                <w:sz w:val="20"/>
                <w:szCs w:val="22"/>
              </w:rPr>
            </w:pPr>
            <w:r w:rsidRPr="001F0847">
              <w:rPr>
                <w:rFonts w:ascii="Arial" w:hAnsi="Arial" w:cs="Arial"/>
                <w:sz w:val="20"/>
                <w:szCs w:val="22"/>
              </w:rPr>
              <w:t>E</w:t>
            </w:r>
          </w:p>
        </w:tc>
        <w:tc>
          <w:tcPr>
            <w:tcW w:w="900" w:type="dxa"/>
            <w:hideMark/>
          </w:tcPr>
          <w:p w:rsidR="00610AA2" w:rsidRPr="001F0847" w:rsidRDefault="00610AA2" w:rsidP="001F0847">
            <w:pPr>
              <w:jc w:val="center"/>
              <w:cnfStyle w:val="000000010000" w:firstRow="0" w:lastRow="0" w:firstColumn="0" w:lastColumn="0" w:oddVBand="0" w:evenVBand="0" w:oddHBand="0" w:evenHBand="1" w:firstRowFirstColumn="0" w:firstRowLastColumn="0" w:lastRowFirstColumn="0" w:lastRowLastColumn="0"/>
              <w:rPr>
                <w:rFonts w:ascii="Arial" w:hAnsi="Arial" w:cs="Arial"/>
                <w:kern w:val="2"/>
                <w:sz w:val="20"/>
                <w:szCs w:val="22"/>
              </w:rPr>
            </w:pPr>
            <w:r w:rsidRPr="001F0847">
              <w:rPr>
                <w:rFonts w:ascii="Arial" w:hAnsi="Arial" w:cs="Arial"/>
                <w:sz w:val="20"/>
                <w:szCs w:val="22"/>
              </w:rPr>
              <w:t>Es</w:t>
            </w:r>
          </w:p>
        </w:tc>
        <w:tc>
          <w:tcPr>
            <w:tcW w:w="900" w:type="dxa"/>
          </w:tcPr>
          <w:p w:rsidR="00610AA2" w:rsidRPr="001F0847" w:rsidRDefault="00610AA2" w:rsidP="001F0847">
            <w:pPr>
              <w:jc w:val="center"/>
              <w:cnfStyle w:val="000000010000" w:firstRow="0" w:lastRow="0" w:firstColumn="0" w:lastColumn="0" w:oddVBand="0" w:evenVBand="0" w:oddHBand="0" w:evenHBand="1" w:firstRowFirstColumn="0" w:firstRowLastColumn="0" w:lastRowFirstColumn="0" w:lastRowLastColumn="0"/>
              <w:rPr>
                <w:rFonts w:ascii="Arial" w:hAnsi="Arial" w:cs="Arial"/>
                <w:kern w:val="2"/>
                <w:sz w:val="20"/>
                <w:szCs w:val="22"/>
              </w:rPr>
            </w:pPr>
          </w:p>
        </w:tc>
      </w:tr>
      <w:tr w:rsidR="00610AA2" w:rsidRPr="001F0847" w:rsidTr="001F0847">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547" w:type="dxa"/>
          </w:tcPr>
          <w:p w:rsidR="00610AA2" w:rsidRPr="001F0847" w:rsidRDefault="00610AA2" w:rsidP="001F0847">
            <w:pPr>
              <w:rPr>
                <w:rFonts w:ascii="Arial" w:hAnsi="Arial" w:cs="Arial"/>
                <w:bCs w:val="0"/>
                <w:kern w:val="2"/>
                <w:sz w:val="20"/>
                <w:szCs w:val="22"/>
              </w:rPr>
            </w:pPr>
          </w:p>
        </w:tc>
        <w:tc>
          <w:tcPr>
            <w:tcW w:w="3059" w:type="dxa"/>
            <w:hideMark/>
          </w:tcPr>
          <w:p w:rsidR="00610AA2" w:rsidRPr="001F0847" w:rsidRDefault="00610AA2" w:rsidP="001F0847">
            <w:pPr>
              <w:cnfStyle w:val="000000100000" w:firstRow="0" w:lastRow="0" w:firstColumn="0" w:lastColumn="0" w:oddVBand="0" w:evenVBand="0" w:oddHBand="1" w:evenHBand="0" w:firstRowFirstColumn="0" w:firstRowLastColumn="0" w:lastRowFirstColumn="0" w:lastRowLastColumn="0"/>
              <w:rPr>
                <w:rFonts w:ascii="Arial" w:hAnsi="Arial" w:cs="Arial"/>
                <w:i/>
                <w:kern w:val="2"/>
                <w:sz w:val="20"/>
                <w:szCs w:val="22"/>
              </w:rPr>
            </w:pPr>
            <w:proofErr w:type="spellStart"/>
            <w:r w:rsidRPr="001F0847">
              <w:rPr>
                <w:rFonts w:ascii="Arial" w:hAnsi="Arial" w:cs="Arial"/>
                <w:i/>
                <w:sz w:val="20"/>
                <w:szCs w:val="22"/>
              </w:rPr>
              <w:t>Uromacer</w:t>
            </w:r>
            <w:proofErr w:type="spellEnd"/>
            <w:r w:rsidRPr="001F0847">
              <w:rPr>
                <w:rFonts w:ascii="Arial" w:hAnsi="Arial" w:cs="Arial"/>
                <w:i/>
                <w:sz w:val="20"/>
                <w:szCs w:val="22"/>
              </w:rPr>
              <w:t xml:space="preserve"> </w:t>
            </w:r>
            <w:proofErr w:type="spellStart"/>
            <w:r w:rsidRPr="001F0847">
              <w:rPr>
                <w:rFonts w:ascii="Arial" w:hAnsi="Arial" w:cs="Arial"/>
                <w:i/>
                <w:sz w:val="20"/>
                <w:szCs w:val="22"/>
              </w:rPr>
              <w:t>catesbyi</w:t>
            </w:r>
            <w:proofErr w:type="spellEnd"/>
          </w:p>
        </w:tc>
        <w:tc>
          <w:tcPr>
            <w:tcW w:w="1979" w:type="dxa"/>
            <w:hideMark/>
          </w:tcPr>
          <w:p w:rsidR="00610AA2" w:rsidRPr="001F0847" w:rsidRDefault="00610AA2" w:rsidP="001F0847">
            <w:pPr>
              <w:cnfStyle w:val="000000100000" w:firstRow="0" w:lastRow="0" w:firstColumn="0" w:lastColumn="0" w:oddVBand="0" w:evenVBand="0" w:oddHBand="1" w:evenHBand="0" w:firstRowFirstColumn="0" w:firstRowLastColumn="0" w:lastRowFirstColumn="0" w:lastRowLastColumn="0"/>
              <w:rPr>
                <w:rFonts w:ascii="Arial" w:hAnsi="Arial" w:cs="Arial"/>
                <w:kern w:val="2"/>
                <w:sz w:val="20"/>
                <w:szCs w:val="22"/>
              </w:rPr>
            </w:pPr>
            <w:r w:rsidRPr="001F0847">
              <w:rPr>
                <w:rFonts w:ascii="Arial" w:hAnsi="Arial" w:cs="Arial"/>
                <w:sz w:val="20"/>
                <w:szCs w:val="22"/>
              </w:rPr>
              <w:t>Culebra verde</w:t>
            </w:r>
          </w:p>
        </w:tc>
        <w:tc>
          <w:tcPr>
            <w:tcW w:w="900" w:type="dxa"/>
            <w:hideMark/>
          </w:tcPr>
          <w:p w:rsidR="00610AA2" w:rsidRPr="001F0847" w:rsidRDefault="00610AA2" w:rsidP="001F0847">
            <w:pPr>
              <w:jc w:val="center"/>
              <w:cnfStyle w:val="000000100000" w:firstRow="0" w:lastRow="0" w:firstColumn="0" w:lastColumn="0" w:oddVBand="0" w:evenVBand="0" w:oddHBand="1" w:evenHBand="0" w:firstRowFirstColumn="0" w:firstRowLastColumn="0" w:lastRowFirstColumn="0" w:lastRowLastColumn="0"/>
              <w:rPr>
                <w:rFonts w:ascii="Arial" w:hAnsi="Arial" w:cs="Arial"/>
                <w:kern w:val="2"/>
                <w:sz w:val="20"/>
                <w:szCs w:val="22"/>
              </w:rPr>
            </w:pPr>
            <w:r w:rsidRPr="001F0847">
              <w:rPr>
                <w:rFonts w:ascii="Arial" w:hAnsi="Arial" w:cs="Arial"/>
                <w:sz w:val="20"/>
                <w:szCs w:val="22"/>
              </w:rPr>
              <w:t>E</w:t>
            </w:r>
          </w:p>
        </w:tc>
        <w:tc>
          <w:tcPr>
            <w:tcW w:w="900" w:type="dxa"/>
            <w:hideMark/>
          </w:tcPr>
          <w:p w:rsidR="00610AA2" w:rsidRPr="001F0847" w:rsidRDefault="00610AA2" w:rsidP="001F0847">
            <w:pPr>
              <w:jc w:val="center"/>
              <w:cnfStyle w:val="000000100000" w:firstRow="0" w:lastRow="0" w:firstColumn="0" w:lastColumn="0" w:oddVBand="0" w:evenVBand="0" w:oddHBand="1" w:evenHBand="0" w:firstRowFirstColumn="0" w:firstRowLastColumn="0" w:lastRowFirstColumn="0" w:lastRowLastColumn="0"/>
              <w:rPr>
                <w:rFonts w:ascii="Arial" w:hAnsi="Arial" w:cs="Arial"/>
                <w:kern w:val="2"/>
                <w:sz w:val="20"/>
                <w:szCs w:val="22"/>
              </w:rPr>
            </w:pPr>
            <w:r w:rsidRPr="001F0847">
              <w:rPr>
                <w:rFonts w:ascii="Arial" w:hAnsi="Arial" w:cs="Arial"/>
                <w:sz w:val="20"/>
                <w:szCs w:val="22"/>
              </w:rPr>
              <w:t>Es</w:t>
            </w:r>
          </w:p>
        </w:tc>
        <w:tc>
          <w:tcPr>
            <w:tcW w:w="900" w:type="dxa"/>
            <w:hideMark/>
          </w:tcPr>
          <w:p w:rsidR="00610AA2" w:rsidRPr="001F0847" w:rsidRDefault="00610AA2" w:rsidP="001F0847">
            <w:pPr>
              <w:jc w:val="center"/>
              <w:cnfStyle w:val="000000100000" w:firstRow="0" w:lastRow="0" w:firstColumn="0" w:lastColumn="0" w:oddVBand="0" w:evenVBand="0" w:oddHBand="1" w:evenHBand="0" w:firstRowFirstColumn="0" w:firstRowLastColumn="0" w:lastRowFirstColumn="0" w:lastRowLastColumn="0"/>
              <w:rPr>
                <w:rFonts w:ascii="Arial" w:hAnsi="Arial" w:cs="Arial"/>
                <w:kern w:val="2"/>
                <w:sz w:val="20"/>
                <w:szCs w:val="22"/>
              </w:rPr>
            </w:pPr>
            <w:r w:rsidRPr="001F0847">
              <w:rPr>
                <w:rFonts w:ascii="Arial" w:hAnsi="Arial" w:cs="Arial"/>
                <w:sz w:val="20"/>
                <w:szCs w:val="22"/>
              </w:rPr>
              <w:t>Am</w:t>
            </w:r>
          </w:p>
        </w:tc>
      </w:tr>
      <w:tr w:rsidR="00610AA2" w:rsidRPr="001F0847" w:rsidTr="001F0847">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547" w:type="dxa"/>
          </w:tcPr>
          <w:p w:rsidR="00610AA2" w:rsidRPr="001F0847" w:rsidRDefault="00610AA2" w:rsidP="001F0847">
            <w:pPr>
              <w:rPr>
                <w:rFonts w:ascii="Arial" w:hAnsi="Arial" w:cs="Arial"/>
                <w:bCs w:val="0"/>
                <w:kern w:val="2"/>
                <w:sz w:val="20"/>
                <w:szCs w:val="22"/>
              </w:rPr>
            </w:pPr>
          </w:p>
        </w:tc>
        <w:tc>
          <w:tcPr>
            <w:tcW w:w="3059" w:type="dxa"/>
            <w:hideMark/>
          </w:tcPr>
          <w:p w:rsidR="00610AA2" w:rsidRPr="001F0847" w:rsidRDefault="00610AA2" w:rsidP="001F0847">
            <w:pPr>
              <w:cnfStyle w:val="000000010000" w:firstRow="0" w:lastRow="0" w:firstColumn="0" w:lastColumn="0" w:oddVBand="0" w:evenVBand="0" w:oddHBand="0" w:evenHBand="1" w:firstRowFirstColumn="0" w:firstRowLastColumn="0" w:lastRowFirstColumn="0" w:lastRowLastColumn="0"/>
              <w:rPr>
                <w:rFonts w:ascii="Arial" w:hAnsi="Arial" w:cs="Arial"/>
                <w:i/>
                <w:kern w:val="2"/>
                <w:sz w:val="20"/>
                <w:szCs w:val="22"/>
              </w:rPr>
            </w:pPr>
            <w:r w:rsidRPr="001F0847">
              <w:rPr>
                <w:rFonts w:ascii="Arial" w:hAnsi="Arial" w:cs="Arial"/>
                <w:i/>
                <w:sz w:val="20"/>
                <w:szCs w:val="22"/>
              </w:rPr>
              <w:t xml:space="preserve">Anolis </w:t>
            </w:r>
            <w:proofErr w:type="spellStart"/>
            <w:r w:rsidRPr="001F0847">
              <w:rPr>
                <w:rFonts w:ascii="Arial" w:hAnsi="Arial" w:cs="Arial"/>
                <w:i/>
                <w:sz w:val="20"/>
                <w:szCs w:val="22"/>
              </w:rPr>
              <w:t>distichus</w:t>
            </w:r>
            <w:proofErr w:type="spellEnd"/>
          </w:p>
        </w:tc>
        <w:tc>
          <w:tcPr>
            <w:tcW w:w="1979" w:type="dxa"/>
            <w:hideMark/>
          </w:tcPr>
          <w:p w:rsidR="00610AA2" w:rsidRPr="001F0847" w:rsidRDefault="00610AA2" w:rsidP="001F0847">
            <w:pPr>
              <w:cnfStyle w:val="000000010000" w:firstRow="0" w:lastRow="0" w:firstColumn="0" w:lastColumn="0" w:oddVBand="0" w:evenVBand="0" w:oddHBand="0" w:evenHBand="1" w:firstRowFirstColumn="0" w:firstRowLastColumn="0" w:lastRowFirstColumn="0" w:lastRowLastColumn="0"/>
              <w:rPr>
                <w:rFonts w:ascii="Arial" w:hAnsi="Arial" w:cs="Arial"/>
                <w:kern w:val="2"/>
                <w:sz w:val="20"/>
                <w:szCs w:val="22"/>
              </w:rPr>
            </w:pPr>
            <w:r w:rsidRPr="001F0847">
              <w:rPr>
                <w:rFonts w:ascii="Arial" w:hAnsi="Arial" w:cs="Arial"/>
                <w:sz w:val="20"/>
                <w:szCs w:val="22"/>
              </w:rPr>
              <w:t>Lagarto común</w:t>
            </w:r>
          </w:p>
        </w:tc>
        <w:tc>
          <w:tcPr>
            <w:tcW w:w="900" w:type="dxa"/>
            <w:hideMark/>
          </w:tcPr>
          <w:p w:rsidR="00610AA2" w:rsidRPr="001F0847" w:rsidRDefault="00610AA2" w:rsidP="001F0847">
            <w:pPr>
              <w:jc w:val="center"/>
              <w:cnfStyle w:val="000000010000" w:firstRow="0" w:lastRow="0" w:firstColumn="0" w:lastColumn="0" w:oddVBand="0" w:evenVBand="0" w:oddHBand="0" w:evenHBand="1" w:firstRowFirstColumn="0" w:firstRowLastColumn="0" w:lastRowFirstColumn="0" w:lastRowLastColumn="0"/>
              <w:rPr>
                <w:rFonts w:ascii="Arial" w:hAnsi="Arial" w:cs="Arial"/>
                <w:kern w:val="2"/>
                <w:sz w:val="20"/>
                <w:szCs w:val="22"/>
              </w:rPr>
            </w:pPr>
            <w:r w:rsidRPr="001F0847">
              <w:rPr>
                <w:rFonts w:ascii="Arial" w:hAnsi="Arial" w:cs="Arial"/>
                <w:sz w:val="20"/>
                <w:szCs w:val="22"/>
              </w:rPr>
              <w:t>N</w:t>
            </w:r>
          </w:p>
        </w:tc>
        <w:tc>
          <w:tcPr>
            <w:tcW w:w="900" w:type="dxa"/>
            <w:hideMark/>
          </w:tcPr>
          <w:p w:rsidR="00610AA2" w:rsidRPr="001F0847" w:rsidRDefault="00610AA2" w:rsidP="001F0847">
            <w:pPr>
              <w:jc w:val="center"/>
              <w:cnfStyle w:val="000000010000" w:firstRow="0" w:lastRow="0" w:firstColumn="0" w:lastColumn="0" w:oddVBand="0" w:evenVBand="0" w:oddHBand="0" w:evenHBand="1" w:firstRowFirstColumn="0" w:firstRowLastColumn="0" w:lastRowFirstColumn="0" w:lastRowLastColumn="0"/>
              <w:rPr>
                <w:rFonts w:ascii="Arial" w:hAnsi="Arial" w:cs="Arial"/>
                <w:kern w:val="2"/>
                <w:sz w:val="20"/>
                <w:szCs w:val="22"/>
              </w:rPr>
            </w:pPr>
            <w:r w:rsidRPr="001F0847">
              <w:rPr>
                <w:rFonts w:ascii="Arial" w:hAnsi="Arial" w:cs="Arial"/>
                <w:sz w:val="20"/>
                <w:szCs w:val="22"/>
              </w:rPr>
              <w:t>Ab</w:t>
            </w:r>
          </w:p>
        </w:tc>
        <w:tc>
          <w:tcPr>
            <w:tcW w:w="900" w:type="dxa"/>
          </w:tcPr>
          <w:p w:rsidR="00610AA2" w:rsidRPr="001F0847" w:rsidRDefault="00610AA2" w:rsidP="001F0847">
            <w:pPr>
              <w:jc w:val="center"/>
              <w:cnfStyle w:val="000000010000" w:firstRow="0" w:lastRow="0" w:firstColumn="0" w:lastColumn="0" w:oddVBand="0" w:evenVBand="0" w:oddHBand="0" w:evenHBand="1" w:firstRowFirstColumn="0" w:firstRowLastColumn="0" w:lastRowFirstColumn="0" w:lastRowLastColumn="0"/>
              <w:rPr>
                <w:rFonts w:ascii="Arial" w:hAnsi="Arial" w:cs="Arial"/>
                <w:kern w:val="2"/>
                <w:sz w:val="20"/>
                <w:szCs w:val="22"/>
              </w:rPr>
            </w:pPr>
          </w:p>
        </w:tc>
      </w:tr>
      <w:tr w:rsidR="00610AA2" w:rsidRPr="001F0847" w:rsidTr="001F0847">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547" w:type="dxa"/>
          </w:tcPr>
          <w:p w:rsidR="00610AA2" w:rsidRPr="001F0847" w:rsidRDefault="00610AA2" w:rsidP="001F0847">
            <w:pPr>
              <w:rPr>
                <w:rFonts w:ascii="Arial" w:hAnsi="Arial" w:cs="Arial"/>
                <w:bCs w:val="0"/>
                <w:kern w:val="2"/>
                <w:sz w:val="20"/>
                <w:szCs w:val="22"/>
              </w:rPr>
            </w:pPr>
          </w:p>
        </w:tc>
        <w:tc>
          <w:tcPr>
            <w:tcW w:w="3059" w:type="dxa"/>
            <w:hideMark/>
          </w:tcPr>
          <w:p w:rsidR="00610AA2" w:rsidRPr="001F0847" w:rsidRDefault="00610AA2" w:rsidP="001F0847">
            <w:pPr>
              <w:cnfStyle w:val="000000100000" w:firstRow="0" w:lastRow="0" w:firstColumn="0" w:lastColumn="0" w:oddVBand="0" w:evenVBand="0" w:oddHBand="1" w:evenHBand="0" w:firstRowFirstColumn="0" w:firstRowLastColumn="0" w:lastRowFirstColumn="0" w:lastRowLastColumn="0"/>
              <w:rPr>
                <w:rFonts w:ascii="Arial" w:hAnsi="Arial" w:cs="Arial"/>
                <w:i/>
                <w:kern w:val="2"/>
                <w:sz w:val="20"/>
                <w:szCs w:val="22"/>
              </w:rPr>
            </w:pPr>
            <w:r w:rsidRPr="001F0847">
              <w:rPr>
                <w:rFonts w:ascii="Arial" w:hAnsi="Arial" w:cs="Arial"/>
                <w:i/>
                <w:sz w:val="20"/>
                <w:szCs w:val="22"/>
              </w:rPr>
              <w:t xml:space="preserve">Anolis </w:t>
            </w:r>
            <w:proofErr w:type="spellStart"/>
            <w:r w:rsidRPr="001F0847">
              <w:rPr>
                <w:rFonts w:ascii="Arial" w:hAnsi="Arial" w:cs="Arial"/>
                <w:i/>
                <w:sz w:val="20"/>
                <w:szCs w:val="22"/>
              </w:rPr>
              <w:t>cybotes</w:t>
            </w:r>
            <w:proofErr w:type="spellEnd"/>
          </w:p>
        </w:tc>
        <w:tc>
          <w:tcPr>
            <w:tcW w:w="1979" w:type="dxa"/>
            <w:hideMark/>
          </w:tcPr>
          <w:p w:rsidR="00610AA2" w:rsidRPr="001F0847" w:rsidRDefault="00610AA2" w:rsidP="001F0847">
            <w:pPr>
              <w:cnfStyle w:val="000000100000" w:firstRow="0" w:lastRow="0" w:firstColumn="0" w:lastColumn="0" w:oddVBand="0" w:evenVBand="0" w:oddHBand="1" w:evenHBand="0" w:firstRowFirstColumn="0" w:firstRowLastColumn="0" w:lastRowFirstColumn="0" w:lastRowLastColumn="0"/>
              <w:rPr>
                <w:rFonts w:ascii="Arial" w:hAnsi="Arial" w:cs="Arial"/>
                <w:kern w:val="2"/>
                <w:sz w:val="20"/>
                <w:szCs w:val="22"/>
              </w:rPr>
            </w:pPr>
            <w:r w:rsidRPr="001F0847">
              <w:rPr>
                <w:rFonts w:ascii="Arial" w:hAnsi="Arial" w:cs="Arial"/>
                <w:sz w:val="20"/>
                <w:szCs w:val="22"/>
              </w:rPr>
              <w:t>Lagarto cabezón</w:t>
            </w:r>
          </w:p>
        </w:tc>
        <w:tc>
          <w:tcPr>
            <w:tcW w:w="900" w:type="dxa"/>
            <w:hideMark/>
          </w:tcPr>
          <w:p w:rsidR="00610AA2" w:rsidRPr="001F0847" w:rsidRDefault="00610AA2" w:rsidP="001F0847">
            <w:pPr>
              <w:jc w:val="center"/>
              <w:cnfStyle w:val="000000100000" w:firstRow="0" w:lastRow="0" w:firstColumn="0" w:lastColumn="0" w:oddVBand="0" w:evenVBand="0" w:oddHBand="1" w:evenHBand="0" w:firstRowFirstColumn="0" w:firstRowLastColumn="0" w:lastRowFirstColumn="0" w:lastRowLastColumn="0"/>
              <w:rPr>
                <w:rFonts w:ascii="Arial" w:hAnsi="Arial" w:cs="Arial"/>
                <w:kern w:val="2"/>
                <w:sz w:val="20"/>
                <w:szCs w:val="22"/>
              </w:rPr>
            </w:pPr>
            <w:r w:rsidRPr="001F0847">
              <w:rPr>
                <w:rFonts w:ascii="Arial" w:hAnsi="Arial" w:cs="Arial"/>
                <w:sz w:val="20"/>
                <w:szCs w:val="22"/>
              </w:rPr>
              <w:t>E</w:t>
            </w:r>
          </w:p>
        </w:tc>
        <w:tc>
          <w:tcPr>
            <w:tcW w:w="900" w:type="dxa"/>
            <w:hideMark/>
          </w:tcPr>
          <w:p w:rsidR="00610AA2" w:rsidRPr="001F0847" w:rsidRDefault="00610AA2" w:rsidP="001F0847">
            <w:pPr>
              <w:jc w:val="center"/>
              <w:cnfStyle w:val="000000100000" w:firstRow="0" w:lastRow="0" w:firstColumn="0" w:lastColumn="0" w:oddVBand="0" w:evenVBand="0" w:oddHBand="1" w:evenHBand="0" w:firstRowFirstColumn="0" w:firstRowLastColumn="0" w:lastRowFirstColumn="0" w:lastRowLastColumn="0"/>
              <w:rPr>
                <w:rFonts w:ascii="Arial" w:hAnsi="Arial" w:cs="Arial"/>
                <w:kern w:val="2"/>
                <w:sz w:val="20"/>
                <w:szCs w:val="22"/>
              </w:rPr>
            </w:pPr>
            <w:proofErr w:type="spellStart"/>
            <w:r w:rsidRPr="001F0847">
              <w:rPr>
                <w:rFonts w:ascii="Arial" w:hAnsi="Arial" w:cs="Arial"/>
                <w:sz w:val="20"/>
                <w:szCs w:val="22"/>
              </w:rPr>
              <w:t>Ma</w:t>
            </w:r>
            <w:proofErr w:type="spellEnd"/>
          </w:p>
        </w:tc>
        <w:tc>
          <w:tcPr>
            <w:tcW w:w="900" w:type="dxa"/>
          </w:tcPr>
          <w:p w:rsidR="00610AA2" w:rsidRPr="001F0847" w:rsidRDefault="00610AA2" w:rsidP="001F0847">
            <w:pPr>
              <w:jc w:val="center"/>
              <w:cnfStyle w:val="000000100000" w:firstRow="0" w:lastRow="0" w:firstColumn="0" w:lastColumn="0" w:oddVBand="0" w:evenVBand="0" w:oddHBand="1" w:evenHBand="0" w:firstRowFirstColumn="0" w:firstRowLastColumn="0" w:lastRowFirstColumn="0" w:lastRowLastColumn="0"/>
              <w:rPr>
                <w:rFonts w:ascii="Arial" w:hAnsi="Arial" w:cs="Arial"/>
                <w:kern w:val="2"/>
                <w:sz w:val="20"/>
                <w:szCs w:val="22"/>
              </w:rPr>
            </w:pPr>
          </w:p>
        </w:tc>
      </w:tr>
      <w:tr w:rsidR="00610AA2" w:rsidRPr="001F0847" w:rsidTr="001F0847">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547" w:type="dxa"/>
          </w:tcPr>
          <w:p w:rsidR="00610AA2" w:rsidRPr="001F0847" w:rsidRDefault="00610AA2" w:rsidP="001F0847">
            <w:pPr>
              <w:rPr>
                <w:rFonts w:ascii="Arial" w:hAnsi="Arial" w:cs="Arial"/>
                <w:bCs w:val="0"/>
                <w:kern w:val="2"/>
                <w:sz w:val="20"/>
                <w:szCs w:val="22"/>
              </w:rPr>
            </w:pPr>
          </w:p>
        </w:tc>
        <w:tc>
          <w:tcPr>
            <w:tcW w:w="3059" w:type="dxa"/>
            <w:hideMark/>
          </w:tcPr>
          <w:p w:rsidR="00610AA2" w:rsidRPr="001F0847" w:rsidRDefault="00610AA2" w:rsidP="001F0847">
            <w:pPr>
              <w:cnfStyle w:val="000000010000" w:firstRow="0" w:lastRow="0" w:firstColumn="0" w:lastColumn="0" w:oddVBand="0" w:evenVBand="0" w:oddHBand="0" w:evenHBand="1" w:firstRowFirstColumn="0" w:firstRowLastColumn="0" w:lastRowFirstColumn="0" w:lastRowLastColumn="0"/>
              <w:rPr>
                <w:rFonts w:ascii="Arial" w:hAnsi="Arial" w:cs="Arial"/>
                <w:i/>
                <w:kern w:val="2"/>
                <w:sz w:val="20"/>
                <w:szCs w:val="22"/>
              </w:rPr>
            </w:pPr>
            <w:r w:rsidRPr="001F0847">
              <w:rPr>
                <w:rFonts w:ascii="Arial" w:hAnsi="Arial" w:cs="Arial"/>
                <w:i/>
                <w:sz w:val="20"/>
                <w:szCs w:val="22"/>
              </w:rPr>
              <w:t xml:space="preserve">Anolis </w:t>
            </w:r>
            <w:proofErr w:type="spellStart"/>
            <w:r w:rsidRPr="001F0847">
              <w:rPr>
                <w:rFonts w:ascii="Arial" w:hAnsi="Arial" w:cs="Arial"/>
                <w:i/>
                <w:sz w:val="20"/>
                <w:szCs w:val="22"/>
              </w:rPr>
              <w:t>semilineatus</w:t>
            </w:r>
            <w:proofErr w:type="spellEnd"/>
          </w:p>
        </w:tc>
        <w:tc>
          <w:tcPr>
            <w:tcW w:w="1979" w:type="dxa"/>
            <w:hideMark/>
          </w:tcPr>
          <w:p w:rsidR="00610AA2" w:rsidRPr="001F0847" w:rsidRDefault="00610AA2" w:rsidP="001F0847">
            <w:pPr>
              <w:cnfStyle w:val="000000010000" w:firstRow="0" w:lastRow="0" w:firstColumn="0" w:lastColumn="0" w:oddVBand="0" w:evenVBand="0" w:oddHBand="0" w:evenHBand="1" w:firstRowFirstColumn="0" w:firstRowLastColumn="0" w:lastRowFirstColumn="0" w:lastRowLastColumn="0"/>
              <w:rPr>
                <w:rFonts w:ascii="Arial" w:hAnsi="Arial" w:cs="Arial"/>
                <w:kern w:val="2"/>
                <w:sz w:val="20"/>
                <w:szCs w:val="22"/>
              </w:rPr>
            </w:pPr>
            <w:r w:rsidRPr="001F0847">
              <w:rPr>
                <w:rFonts w:ascii="Arial" w:hAnsi="Arial" w:cs="Arial"/>
                <w:sz w:val="20"/>
                <w:szCs w:val="22"/>
              </w:rPr>
              <w:t>Lagarto de hierba</w:t>
            </w:r>
          </w:p>
        </w:tc>
        <w:tc>
          <w:tcPr>
            <w:tcW w:w="900" w:type="dxa"/>
            <w:hideMark/>
          </w:tcPr>
          <w:p w:rsidR="00610AA2" w:rsidRPr="001F0847" w:rsidRDefault="00610AA2" w:rsidP="001F0847">
            <w:pPr>
              <w:jc w:val="center"/>
              <w:cnfStyle w:val="000000010000" w:firstRow="0" w:lastRow="0" w:firstColumn="0" w:lastColumn="0" w:oddVBand="0" w:evenVBand="0" w:oddHBand="0" w:evenHBand="1" w:firstRowFirstColumn="0" w:firstRowLastColumn="0" w:lastRowFirstColumn="0" w:lastRowLastColumn="0"/>
              <w:rPr>
                <w:rFonts w:ascii="Arial" w:hAnsi="Arial" w:cs="Arial"/>
                <w:bCs/>
                <w:kern w:val="2"/>
                <w:sz w:val="20"/>
                <w:szCs w:val="22"/>
                <w:lang w:val="es-ES"/>
              </w:rPr>
            </w:pPr>
            <w:r w:rsidRPr="001F0847">
              <w:rPr>
                <w:rFonts w:ascii="Arial" w:hAnsi="Arial" w:cs="Arial"/>
                <w:bCs/>
                <w:sz w:val="20"/>
                <w:szCs w:val="22"/>
              </w:rPr>
              <w:t>E</w:t>
            </w:r>
          </w:p>
        </w:tc>
        <w:tc>
          <w:tcPr>
            <w:tcW w:w="900" w:type="dxa"/>
            <w:hideMark/>
          </w:tcPr>
          <w:p w:rsidR="00610AA2" w:rsidRPr="001F0847" w:rsidRDefault="00610AA2" w:rsidP="001F0847">
            <w:pPr>
              <w:jc w:val="center"/>
              <w:cnfStyle w:val="000000010000" w:firstRow="0" w:lastRow="0" w:firstColumn="0" w:lastColumn="0" w:oddVBand="0" w:evenVBand="0" w:oddHBand="0" w:evenHBand="1" w:firstRowFirstColumn="0" w:firstRowLastColumn="0" w:lastRowFirstColumn="0" w:lastRowLastColumn="0"/>
              <w:rPr>
                <w:rFonts w:ascii="Arial" w:hAnsi="Arial" w:cs="Arial"/>
                <w:kern w:val="2"/>
                <w:sz w:val="20"/>
                <w:szCs w:val="22"/>
              </w:rPr>
            </w:pPr>
            <w:r w:rsidRPr="001F0847">
              <w:rPr>
                <w:rFonts w:ascii="Arial" w:hAnsi="Arial" w:cs="Arial"/>
                <w:sz w:val="20"/>
                <w:szCs w:val="22"/>
              </w:rPr>
              <w:t>Es</w:t>
            </w:r>
          </w:p>
        </w:tc>
        <w:tc>
          <w:tcPr>
            <w:tcW w:w="900" w:type="dxa"/>
          </w:tcPr>
          <w:p w:rsidR="00610AA2" w:rsidRPr="001F0847" w:rsidRDefault="00610AA2" w:rsidP="001F0847">
            <w:pPr>
              <w:jc w:val="center"/>
              <w:cnfStyle w:val="000000010000" w:firstRow="0" w:lastRow="0" w:firstColumn="0" w:lastColumn="0" w:oddVBand="0" w:evenVBand="0" w:oddHBand="0" w:evenHBand="1" w:firstRowFirstColumn="0" w:firstRowLastColumn="0" w:lastRowFirstColumn="0" w:lastRowLastColumn="0"/>
              <w:rPr>
                <w:rFonts w:ascii="Arial" w:hAnsi="Arial" w:cs="Arial"/>
                <w:bCs/>
                <w:kern w:val="2"/>
                <w:sz w:val="20"/>
                <w:szCs w:val="22"/>
                <w:lang w:val="es-ES"/>
              </w:rPr>
            </w:pPr>
          </w:p>
        </w:tc>
      </w:tr>
      <w:tr w:rsidR="00610AA2" w:rsidRPr="001F0847" w:rsidTr="001F0847">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547" w:type="dxa"/>
          </w:tcPr>
          <w:p w:rsidR="00610AA2" w:rsidRPr="001F0847" w:rsidRDefault="00610AA2" w:rsidP="001F0847">
            <w:pPr>
              <w:rPr>
                <w:rFonts w:ascii="Arial" w:hAnsi="Arial" w:cs="Arial"/>
                <w:bCs w:val="0"/>
                <w:kern w:val="2"/>
                <w:sz w:val="20"/>
                <w:szCs w:val="22"/>
              </w:rPr>
            </w:pPr>
          </w:p>
        </w:tc>
        <w:tc>
          <w:tcPr>
            <w:tcW w:w="3059" w:type="dxa"/>
            <w:hideMark/>
          </w:tcPr>
          <w:p w:rsidR="00610AA2" w:rsidRPr="001F0847" w:rsidRDefault="00610AA2" w:rsidP="001F0847">
            <w:pPr>
              <w:cnfStyle w:val="000000100000" w:firstRow="0" w:lastRow="0" w:firstColumn="0" w:lastColumn="0" w:oddVBand="0" w:evenVBand="0" w:oddHBand="1" w:evenHBand="0" w:firstRowFirstColumn="0" w:firstRowLastColumn="0" w:lastRowFirstColumn="0" w:lastRowLastColumn="0"/>
              <w:rPr>
                <w:rFonts w:ascii="Arial" w:hAnsi="Arial" w:cs="Arial"/>
                <w:i/>
                <w:kern w:val="2"/>
                <w:sz w:val="20"/>
                <w:szCs w:val="22"/>
              </w:rPr>
            </w:pPr>
            <w:r w:rsidRPr="001F0847">
              <w:rPr>
                <w:rFonts w:ascii="Arial" w:hAnsi="Arial" w:cs="Arial"/>
                <w:i/>
                <w:sz w:val="20"/>
                <w:szCs w:val="22"/>
              </w:rPr>
              <w:t xml:space="preserve">Anolis </w:t>
            </w:r>
            <w:proofErr w:type="spellStart"/>
            <w:r w:rsidRPr="001F0847">
              <w:rPr>
                <w:rFonts w:ascii="Arial" w:hAnsi="Arial" w:cs="Arial"/>
                <w:i/>
                <w:sz w:val="20"/>
                <w:szCs w:val="22"/>
              </w:rPr>
              <w:t>chlorocyanus</w:t>
            </w:r>
            <w:proofErr w:type="spellEnd"/>
          </w:p>
        </w:tc>
        <w:tc>
          <w:tcPr>
            <w:tcW w:w="1979" w:type="dxa"/>
            <w:hideMark/>
          </w:tcPr>
          <w:p w:rsidR="00610AA2" w:rsidRPr="001F0847" w:rsidRDefault="00610AA2" w:rsidP="001F0847">
            <w:pPr>
              <w:cnfStyle w:val="000000100000" w:firstRow="0" w:lastRow="0" w:firstColumn="0" w:lastColumn="0" w:oddVBand="0" w:evenVBand="0" w:oddHBand="1" w:evenHBand="0" w:firstRowFirstColumn="0" w:firstRowLastColumn="0" w:lastRowFirstColumn="0" w:lastRowLastColumn="0"/>
              <w:rPr>
                <w:rFonts w:ascii="Arial" w:hAnsi="Arial" w:cs="Arial"/>
                <w:kern w:val="2"/>
                <w:sz w:val="20"/>
                <w:szCs w:val="22"/>
              </w:rPr>
            </w:pPr>
            <w:r w:rsidRPr="001F0847">
              <w:rPr>
                <w:rFonts w:ascii="Arial" w:hAnsi="Arial" w:cs="Arial"/>
                <w:sz w:val="20"/>
                <w:szCs w:val="22"/>
              </w:rPr>
              <w:t>Lagarto verde</w:t>
            </w:r>
          </w:p>
        </w:tc>
        <w:tc>
          <w:tcPr>
            <w:tcW w:w="900" w:type="dxa"/>
            <w:hideMark/>
          </w:tcPr>
          <w:p w:rsidR="00610AA2" w:rsidRPr="001F0847" w:rsidRDefault="00610AA2" w:rsidP="001F0847">
            <w:pPr>
              <w:jc w:val="center"/>
              <w:cnfStyle w:val="000000100000" w:firstRow="0" w:lastRow="0" w:firstColumn="0" w:lastColumn="0" w:oddVBand="0" w:evenVBand="0" w:oddHBand="1" w:evenHBand="0" w:firstRowFirstColumn="0" w:firstRowLastColumn="0" w:lastRowFirstColumn="0" w:lastRowLastColumn="0"/>
              <w:rPr>
                <w:rFonts w:ascii="Arial" w:hAnsi="Arial" w:cs="Arial"/>
                <w:bCs/>
                <w:kern w:val="2"/>
                <w:sz w:val="20"/>
                <w:szCs w:val="22"/>
                <w:lang w:val="es-ES"/>
              </w:rPr>
            </w:pPr>
            <w:r w:rsidRPr="001F0847">
              <w:rPr>
                <w:rFonts w:ascii="Arial" w:hAnsi="Arial" w:cs="Arial"/>
                <w:bCs/>
                <w:sz w:val="20"/>
                <w:szCs w:val="22"/>
              </w:rPr>
              <w:t>E</w:t>
            </w:r>
          </w:p>
        </w:tc>
        <w:tc>
          <w:tcPr>
            <w:tcW w:w="900" w:type="dxa"/>
            <w:hideMark/>
          </w:tcPr>
          <w:p w:rsidR="00610AA2" w:rsidRPr="001F0847" w:rsidRDefault="00610AA2" w:rsidP="001F0847">
            <w:pPr>
              <w:jc w:val="center"/>
              <w:cnfStyle w:val="000000100000" w:firstRow="0" w:lastRow="0" w:firstColumn="0" w:lastColumn="0" w:oddVBand="0" w:evenVBand="0" w:oddHBand="1" w:evenHBand="0" w:firstRowFirstColumn="0" w:firstRowLastColumn="0" w:lastRowFirstColumn="0" w:lastRowLastColumn="0"/>
              <w:rPr>
                <w:rFonts w:ascii="Arial" w:hAnsi="Arial" w:cs="Arial"/>
                <w:bCs/>
                <w:kern w:val="2"/>
                <w:sz w:val="20"/>
                <w:szCs w:val="22"/>
                <w:lang w:val="es-ES"/>
              </w:rPr>
            </w:pPr>
            <w:r w:rsidRPr="001F0847">
              <w:rPr>
                <w:rFonts w:ascii="Arial" w:hAnsi="Arial" w:cs="Arial"/>
                <w:bCs/>
                <w:sz w:val="20"/>
                <w:szCs w:val="22"/>
              </w:rPr>
              <w:t>Es</w:t>
            </w:r>
          </w:p>
        </w:tc>
        <w:tc>
          <w:tcPr>
            <w:tcW w:w="900" w:type="dxa"/>
          </w:tcPr>
          <w:p w:rsidR="00610AA2" w:rsidRPr="001F0847" w:rsidRDefault="00610AA2" w:rsidP="001F0847">
            <w:pPr>
              <w:jc w:val="center"/>
              <w:cnfStyle w:val="000000100000" w:firstRow="0" w:lastRow="0" w:firstColumn="0" w:lastColumn="0" w:oddVBand="0" w:evenVBand="0" w:oddHBand="1" w:evenHBand="0" w:firstRowFirstColumn="0" w:firstRowLastColumn="0" w:lastRowFirstColumn="0" w:lastRowLastColumn="0"/>
              <w:rPr>
                <w:rFonts w:ascii="Arial" w:hAnsi="Arial" w:cs="Arial"/>
                <w:bCs/>
                <w:kern w:val="2"/>
                <w:sz w:val="20"/>
                <w:szCs w:val="22"/>
                <w:lang w:val="es-ES"/>
              </w:rPr>
            </w:pPr>
          </w:p>
        </w:tc>
      </w:tr>
      <w:tr w:rsidR="00610AA2" w:rsidRPr="001F0847" w:rsidTr="001F0847">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547" w:type="dxa"/>
          </w:tcPr>
          <w:p w:rsidR="00610AA2" w:rsidRPr="001F0847" w:rsidRDefault="00610AA2" w:rsidP="001F0847">
            <w:pPr>
              <w:rPr>
                <w:rFonts w:ascii="Arial" w:hAnsi="Arial" w:cs="Arial"/>
                <w:bCs w:val="0"/>
                <w:kern w:val="2"/>
                <w:sz w:val="20"/>
                <w:szCs w:val="22"/>
                <w:lang w:val="es-ES"/>
              </w:rPr>
            </w:pPr>
          </w:p>
        </w:tc>
        <w:tc>
          <w:tcPr>
            <w:tcW w:w="3059" w:type="dxa"/>
            <w:hideMark/>
          </w:tcPr>
          <w:p w:rsidR="00610AA2" w:rsidRPr="001F0847" w:rsidRDefault="00610AA2" w:rsidP="001F0847">
            <w:pPr>
              <w:cnfStyle w:val="000000010000" w:firstRow="0" w:lastRow="0" w:firstColumn="0" w:lastColumn="0" w:oddVBand="0" w:evenVBand="0" w:oddHBand="0" w:evenHBand="1" w:firstRowFirstColumn="0" w:firstRowLastColumn="0" w:lastRowFirstColumn="0" w:lastRowLastColumn="0"/>
              <w:rPr>
                <w:rFonts w:ascii="Arial" w:hAnsi="Arial" w:cs="Arial"/>
                <w:bCs/>
                <w:i/>
                <w:kern w:val="2"/>
                <w:sz w:val="20"/>
                <w:szCs w:val="22"/>
                <w:lang w:val="es-ES"/>
              </w:rPr>
            </w:pPr>
            <w:proofErr w:type="spellStart"/>
            <w:r w:rsidRPr="001F0847">
              <w:rPr>
                <w:rFonts w:ascii="Arial" w:hAnsi="Arial" w:cs="Arial"/>
                <w:bCs/>
                <w:i/>
                <w:sz w:val="20"/>
                <w:szCs w:val="22"/>
              </w:rPr>
              <w:t>Leiocephalus</w:t>
            </w:r>
            <w:proofErr w:type="spellEnd"/>
            <w:r w:rsidRPr="001F0847">
              <w:rPr>
                <w:rFonts w:ascii="Arial" w:hAnsi="Arial" w:cs="Arial"/>
                <w:bCs/>
                <w:i/>
                <w:sz w:val="20"/>
                <w:szCs w:val="22"/>
              </w:rPr>
              <w:t xml:space="preserve"> </w:t>
            </w:r>
            <w:proofErr w:type="spellStart"/>
            <w:r w:rsidRPr="001F0847">
              <w:rPr>
                <w:rFonts w:ascii="Arial" w:hAnsi="Arial" w:cs="Arial"/>
                <w:bCs/>
                <w:i/>
                <w:sz w:val="20"/>
                <w:szCs w:val="22"/>
              </w:rPr>
              <w:t>personatus</w:t>
            </w:r>
            <w:proofErr w:type="spellEnd"/>
          </w:p>
        </w:tc>
        <w:tc>
          <w:tcPr>
            <w:tcW w:w="1979" w:type="dxa"/>
            <w:hideMark/>
          </w:tcPr>
          <w:p w:rsidR="00610AA2" w:rsidRPr="001F0847" w:rsidRDefault="00610AA2" w:rsidP="001F0847">
            <w:pPr>
              <w:cnfStyle w:val="000000010000" w:firstRow="0" w:lastRow="0" w:firstColumn="0" w:lastColumn="0" w:oddVBand="0" w:evenVBand="0" w:oddHBand="0" w:evenHBand="1" w:firstRowFirstColumn="0" w:firstRowLastColumn="0" w:lastRowFirstColumn="0" w:lastRowLastColumn="0"/>
              <w:rPr>
                <w:rFonts w:ascii="Arial" w:hAnsi="Arial" w:cs="Arial"/>
                <w:bCs/>
                <w:kern w:val="2"/>
                <w:sz w:val="20"/>
                <w:szCs w:val="22"/>
                <w:lang w:val="es-ES"/>
              </w:rPr>
            </w:pPr>
            <w:proofErr w:type="spellStart"/>
            <w:r w:rsidRPr="001F0847">
              <w:rPr>
                <w:rFonts w:ascii="Arial" w:hAnsi="Arial" w:cs="Arial"/>
                <w:bCs/>
                <w:sz w:val="20"/>
                <w:szCs w:val="22"/>
              </w:rPr>
              <w:t>Marigüanita</w:t>
            </w:r>
            <w:proofErr w:type="spellEnd"/>
          </w:p>
        </w:tc>
        <w:tc>
          <w:tcPr>
            <w:tcW w:w="900" w:type="dxa"/>
            <w:hideMark/>
          </w:tcPr>
          <w:p w:rsidR="00610AA2" w:rsidRPr="001F0847" w:rsidRDefault="00610AA2" w:rsidP="001F0847">
            <w:pPr>
              <w:jc w:val="center"/>
              <w:cnfStyle w:val="000000010000" w:firstRow="0" w:lastRow="0" w:firstColumn="0" w:lastColumn="0" w:oddVBand="0" w:evenVBand="0" w:oddHBand="0" w:evenHBand="1" w:firstRowFirstColumn="0" w:firstRowLastColumn="0" w:lastRowFirstColumn="0" w:lastRowLastColumn="0"/>
              <w:rPr>
                <w:rFonts w:ascii="Arial" w:hAnsi="Arial" w:cs="Arial"/>
                <w:bCs/>
                <w:kern w:val="2"/>
                <w:sz w:val="20"/>
                <w:szCs w:val="22"/>
                <w:lang w:val="es-ES"/>
              </w:rPr>
            </w:pPr>
            <w:r w:rsidRPr="001F0847">
              <w:rPr>
                <w:rFonts w:ascii="Arial" w:hAnsi="Arial" w:cs="Arial"/>
                <w:bCs/>
                <w:sz w:val="20"/>
                <w:szCs w:val="22"/>
              </w:rPr>
              <w:t>N</w:t>
            </w:r>
          </w:p>
        </w:tc>
        <w:tc>
          <w:tcPr>
            <w:tcW w:w="900" w:type="dxa"/>
            <w:hideMark/>
          </w:tcPr>
          <w:p w:rsidR="00610AA2" w:rsidRPr="001F0847" w:rsidRDefault="00610AA2" w:rsidP="001F0847">
            <w:pPr>
              <w:jc w:val="center"/>
              <w:cnfStyle w:val="000000010000" w:firstRow="0" w:lastRow="0" w:firstColumn="0" w:lastColumn="0" w:oddVBand="0" w:evenVBand="0" w:oddHBand="0" w:evenHBand="1" w:firstRowFirstColumn="0" w:firstRowLastColumn="0" w:lastRowFirstColumn="0" w:lastRowLastColumn="0"/>
              <w:rPr>
                <w:rFonts w:ascii="Arial" w:hAnsi="Arial" w:cs="Arial"/>
                <w:bCs/>
                <w:kern w:val="2"/>
                <w:sz w:val="20"/>
                <w:szCs w:val="22"/>
                <w:lang w:val="es-ES"/>
              </w:rPr>
            </w:pPr>
            <w:r w:rsidRPr="001F0847">
              <w:rPr>
                <w:rFonts w:ascii="Arial" w:hAnsi="Arial" w:cs="Arial"/>
                <w:bCs/>
                <w:sz w:val="20"/>
                <w:szCs w:val="22"/>
              </w:rPr>
              <w:t>Es</w:t>
            </w:r>
          </w:p>
        </w:tc>
        <w:tc>
          <w:tcPr>
            <w:tcW w:w="900" w:type="dxa"/>
          </w:tcPr>
          <w:p w:rsidR="00610AA2" w:rsidRPr="001F0847" w:rsidRDefault="00610AA2" w:rsidP="001F0847">
            <w:pPr>
              <w:jc w:val="center"/>
              <w:cnfStyle w:val="000000010000" w:firstRow="0" w:lastRow="0" w:firstColumn="0" w:lastColumn="0" w:oddVBand="0" w:evenVBand="0" w:oddHBand="0" w:evenHBand="1" w:firstRowFirstColumn="0" w:firstRowLastColumn="0" w:lastRowFirstColumn="0" w:lastRowLastColumn="0"/>
              <w:rPr>
                <w:rFonts w:ascii="Arial" w:hAnsi="Arial" w:cs="Arial"/>
                <w:bCs/>
                <w:kern w:val="2"/>
                <w:sz w:val="20"/>
                <w:szCs w:val="22"/>
                <w:lang w:val="es-ES"/>
              </w:rPr>
            </w:pPr>
          </w:p>
        </w:tc>
      </w:tr>
      <w:tr w:rsidR="00610AA2" w:rsidRPr="001F0847" w:rsidTr="001F0847">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547" w:type="dxa"/>
          </w:tcPr>
          <w:p w:rsidR="00610AA2" w:rsidRPr="001F0847" w:rsidRDefault="00610AA2" w:rsidP="001F0847">
            <w:pPr>
              <w:rPr>
                <w:rFonts w:ascii="Arial" w:hAnsi="Arial" w:cs="Arial"/>
                <w:b w:val="0"/>
                <w:kern w:val="2"/>
                <w:sz w:val="20"/>
                <w:szCs w:val="22"/>
                <w:lang w:val="es-ES"/>
              </w:rPr>
            </w:pPr>
          </w:p>
        </w:tc>
        <w:tc>
          <w:tcPr>
            <w:tcW w:w="3059" w:type="dxa"/>
          </w:tcPr>
          <w:p w:rsidR="00610AA2" w:rsidRPr="001F0847" w:rsidRDefault="00610AA2" w:rsidP="001F0847">
            <w:pPr>
              <w:cnfStyle w:val="000000100000" w:firstRow="0" w:lastRow="0" w:firstColumn="0" w:lastColumn="0" w:oddVBand="0" w:evenVBand="0" w:oddHBand="1" w:evenHBand="0" w:firstRowFirstColumn="0" w:firstRowLastColumn="0" w:lastRowFirstColumn="0" w:lastRowLastColumn="0"/>
              <w:rPr>
                <w:rFonts w:ascii="Arial" w:hAnsi="Arial" w:cs="Arial"/>
                <w:bCs/>
                <w:i/>
                <w:kern w:val="2"/>
                <w:sz w:val="20"/>
                <w:szCs w:val="22"/>
                <w:lang w:val="es-ES"/>
              </w:rPr>
            </w:pPr>
          </w:p>
        </w:tc>
        <w:tc>
          <w:tcPr>
            <w:tcW w:w="1979" w:type="dxa"/>
          </w:tcPr>
          <w:p w:rsidR="00610AA2" w:rsidRPr="001F0847" w:rsidRDefault="00610AA2" w:rsidP="001F0847">
            <w:pPr>
              <w:cnfStyle w:val="000000100000" w:firstRow="0" w:lastRow="0" w:firstColumn="0" w:lastColumn="0" w:oddVBand="0" w:evenVBand="0" w:oddHBand="1" w:evenHBand="0" w:firstRowFirstColumn="0" w:firstRowLastColumn="0" w:lastRowFirstColumn="0" w:lastRowLastColumn="0"/>
              <w:rPr>
                <w:rFonts w:ascii="Arial" w:hAnsi="Arial" w:cs="Arial"/>
                <w:bCs/>
                <w:kern w:val="2"/>
                <w:sz w:val="20"/>
                <w:szCs w:val="22"/>
                <w:lang w:val="es-ES"/>
              </w:rPr>
            </w:pPr>
          </w:p>
        </w:tc>
        <w:tc>
          <w:tcPr>
            <w:tcW w:w="900" w:type="dxa"/>
          </w:tcPr>
          <w:p w:rsidR="00610AA2" w:rsidRPr="001F0847" w:rsidRDefault="00610AA2" w:rsidP="001F0847">
            <w:pPr>
              <w:jc w:val="center"/>
              <w:cnfStyle w:val="000000100000" w:firstRow="0" w:lastRow="0" w:firstColumn="0" w:lastColumn="0" w:oddVBand="0" w:evenVBand="0" w:oddHBand="1" w:evenHBand="0" w:firstRowFirstColumn="0" w:firstRowLastColumn="0" w:lastRowFirstColumn="0" w:lastRowLastColumn="0"/>
              <w:rPr>
                <w:rFonts w:ascii="Arial" w:hAnsi="Arial" w:cs="Arial"/>
                <w:bCs/>
                <w:kern w:val="2"/>
                <w:sz w:val="20"/>
                <w:szCs w:val="22"/>
                <w:lang w:val="es-ES"/>
              </w:rPr>
            </w:pPr>
          </w:p>
        </w:tc>
        <w:tc>
          <w:tcPr>
            <w:tcW w:w="900" w:type="dxa"/>
          </w:tcPr>
          <w:p w:rsidR="00610AA2" w:rsidRPr="001F0847" w:rsidRDefault="00610AA2" w:rsidP="001F0847">
            <w:pPr>
              <w:jc w:val="center"/>
              <w:cnfStyle w:val="000000100000" w:firstRow="0" w:lastRow="0" w:firstColumn="0" w:lastColumn="0" w:oddVBand="0" w:evenVBand="0" w:oddHBand="1" w:evenHBand="0" w:firstRowFirstColumn="0" w:firstRowLastColumn="0" w:lastRowFirstColumn="0" w:lastRowLastColumn="0"/>
              <w:rPr>
                <w:rFonts w:ascii="Arial" w:hAnsi="Arial" w:cs="Arial"/>
                <w:bCs/>
                <w:kern w:val="2"/>
                <w:sz w:val="20"/>
                <w:szCs w:val="22"/>
                <w:lang w:val="es-ES"/>
              </w:rPr>
            </w:pPr>
          </w:p>
        </w:tc>
        <w:tc>
          <w:tcPr>
            <w:tcW w:w="900" w:type="dxa"/>
          </w:tcPr>
          <w:p w:rsidR="00610AA2" w:rsidRPr="001F0847" w:rsidRDefault="00610AA2" w:rsidP="001F0847">
            <w:pPr>
              <w:jc w:val="center"/>
              <w:cnfStyle w:val="000000100000" w:firstRow="0" w:lastRow="0" w:firstColumn="0" w:lastColumn="0" w:oddVBand="0" w:evenVBand="0" w:oddHBand="1" w:evenHBand="0" w:firstRowFirstColumn="0" w:firstRowLastColumn="0" w:lastRowFirstColumn="0" w:lastRowLastColumn="0"/>
              <w:rPr>
                <w:rFonts w:ascii="Arial" w:hAnsi="Arial" w:cs="Arial"/>
                <w:bCs/>
                <w:kern w:val="2"/>
                <w:sz w:val="20"/>
                <w:szCs w:val="22"/>
                <w:lang w:val="es-ES"/>
              </w:rPr>
            </w:pPr>
          </w:p>
        </w:tc>
      </w:tr>
      <w:tr w:rsidR="00610AA2" w:rsidRPr="001F0847" w:rsidTr="001F0847">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547" w:type="dxa"/>
            <w:hideMark/>
          </w:tcPr>
          <w:p w:rsidR="00610AA2" w:rsidRPr="001F0847" w:rsidRDefault="00610AA2" w:rsidP="001F0847">
            <w:pPr>
              <w:rPr>
                <w:rFonts w:ascii="Arial" w:hAnsi="Arial" w:cs="Arial"/>
                <w:b w:val="0"/>
                <w:kern w:val="2"/>
                <w:sz w:val="20"/>
                <w:szCs w:val="22"/>
                <w:lang w:val="es-ES"/>
              </w:rPr>
            </w:pPr>
            <w:r w:rsidRPr="001F0847">
              <w:rPr>
                <w:rFonts w:ascii="Arial" w:hAnsi="Arial" w:cs="Arial"/>
                <w:b w:val="0"/>
                <w:sz w:val="20"/>
                <w:szCs w:val="22"/>
              </w:rPr>
              <w:t>AVES</w:t>
            </w:r>
          </w:p>
        </w:tc>
        <w:tc>
          <w:tcPr>
            <w:tcW w:w="3059" w:type="dxa"/>
            <w:hideMark/>
          </w:tcPr>
          <w:p w:rsidR="00610AA2" w:rsidRPr="001F0847" w:rsidRDefault="00610AA2" w:rsidP="001F0847">
            <w:pPr>
              <w:cnfStyle w:val="000000010000" w:firstRow="0" w:lastRow="0" w:firstColumn="0" w:lastColumn="0" w:oddVBand="0" w:evenVBand="0" w:oddHBand="0" w:evenHBand="1" w:firstRowFirstColumn="0" w:firstRowLastColumn="0" w:lastRowFirstColumn="0" w:lastRowLastColumn="0"/>
              <w:rPr>
                <w:rFonts w:ascii="Arial" w:hAnsi="Arial" w:cs="Arial"/>
                <w:i/>
                <w:kern w:val="2"/>
                <w:sz w:val="20"/>
                <w:szCs w:val="22"/>
                <w:lang w:val="es-ES"/>
              </w:rPr>
            </w:pPr>
            <w:proofErr w:type="spellStart"/>
            <w:r w:rsidRPr="001F0847">
              <w:rPr>
                <w:rFonts w:ascii="Arial" w:hAnsi="Arial" w:cs="Arial"/>
                <w:i/>
                <w:sz w:val="20"/>
                <w:szCs w:val="22"/>
              </w:rPr>
              <w:t>Melanerpes</w:t>
            </w:r>
            <w:proofErr w:type="spellEnd"/>
            <w:r w:rsidRPr="001F0847">
              <w:rPr>
                <w:rFonts w:ascii="Arial" w:hAnsi="Arial" w:cs="Arial"/>
                <w:i/>
                <w:sz w:val="20"/>
                <w:szCs w:val="22"/>
              </w:rPr>
              <w:t xml:space="preserve"> </w:t>
            </w:r>
            <w:proofErr w:type="spellStart"/>
            <w:r w:rsidRPr="001F0847">
              <w:rPr>
                <w:rFonts w:ascii="Arial" w:hAnsi="Arial" w:cs="Arial"/>
                <w:i/>
                <w:sz w:val="20"/>
                <w:szCs w:val="22"/>
              </w:rPr>
              <w:t>striatus</w:t>
            </w:r>
            <w:proofErr w:type="spellEnd"/>
          </w:p>
        </w:tc>
        <w:tc>
          <w:tcPr>
            <w:tcW w:w="1979" w:type="dxa"/>
            <w:hideMark/>
          </w:tcPr>
          <w:p w:rsidR="00610AA2" w:rsidRPr="001F0847" w:rsidRDefault="00610AA2" w:rsidP="001F0847">
            <w:pPr>
              <w:cnfStyle w:val="000000010000" w:firstRow="0" w:lastRow="0" w:firstColumn="0" w:lastColumn="0" w:oddVBand="0" w:evenVBand="0" w:oddHBand="0" w:evenHBand="1" w:firstRowFirstColumn="0" w:firstRowLastColumn="0" w:lastRowFirstColumn="0" w:lastRowLastColumn="0"/>
              <w:rPr>
                <w:rFonts w:ascii="Arial" w:hAnsi="Arial" w:cs="Arial"/>
                <w:kern w:val="2"/>
                <w:sz w:val="20"/>
                <w:szCs w:val="22"/>
              </w:rPr>
            </w:pPr>
            <w:r w:rsidRPr="001F0847">
              <w:rPr>
                <w:rFonts w:ascii="Arial" w:hAnsi="Arial" w:cs="Arial"/>
                <w:sz w:val="20"/>
                <w:szCs w:val="22"/>
              </w:rPr>
              <w:t>Carpintero</w:t>
            </w:r>
          </w:p>
        </w:tc>
        <w:tc>
          <w:tcPr>
            <w:tcW w:w="900" w:type="dxa"/>
            <w:hideMark/>
          </w:tcPr>
          <w:p w:rsidR="00610AA2" w:rsidRPr="001F0847" w:rsidRDefault="00610AA2" w:rsidP="001F0847">
            <w:pPr>
              <w:jc w:val="center"/>
              <w:cnfStyle w:val="000000010000" w:firstRow="0" w:lastRow="0" w:firstColumn="0" w:lastColumn="0" w:oddVBand="0" w:evenVBand="0" w:oddHBand="0" w:evenHBand="1" w:firstRowFirstColumn="0" w:firstRowLastColumn="0" w:lastRowFirstColumn="0" w:lastRowLastColumn="0"/>
              <w:rPr>
                <w:rFonts w:ascii="Arial" w:hAnsi="Arial" w:cs="Arial"/>
                <w:kern w:val="2"/>
                <w:sz w:val="20"/>
                <w:szCs w:val="22"/>
              </w:rPr>
            </w:pPr>
            <w:r w:rsidRPr="001F0847">
              <w:rPr>
                <w:rFonts w:ascii="Arial" w:hAnsi="Arial" w:cs="Arial"/>
                <w:sz w:val="20"/>
                <w:szCs w:val="22"/>
              </w:rPr>
              <w:t>E</w:t>
            </w:r>
          </w:p>
        </w:tc>
        <w:tc>
          <w:tcPr>
            <w:tcW w:w="900" w:type="dxa"/>
            <w:hideMark/>
          </w:tcPr>
          <w:p w:rsidR="00610AA2" w:rsidRPr="001F0847" w:rsidRDefault="00610AA2" w:rsidP="001F0847">
            <w:pPr>
              <w:jc w:val="center"/>
              <w:cnfStyle w:val="000000010000" w:firstRow="0" w:lastRow="0" w:firstColumn="0" w:lastColumn="0" w:oddVBand="0" w:evenVBand="0" w:oddHBand="0" w:evenHBand="1" w:firstRowFirstColumn="0" w:firstRowLastColumn="0" w:lastRowFirstColumn="0" w:lastRowLastColumn="0"/>
              <w:rPr>
                <w:rFonts w:ascii="Arial" w:hAnsi="Arial" w:cs="Arial"/>
                <w:kern w:val="2"/>
                <w:sz w:val="20"/>
                <w:szCs w:val="22"/>
              </w:rPr>
            </w:pPr>
            <w:r w:rsidRPr="001F0847">
              <w:rPr>
                <w:rFonts w:ascii="Arial" w:hAnsi="Arial" w:cs="Arial"/>
                <w:sz w:val="20"/>
                <w:szCs w:val="22"/>
              </w:rPr>
              <w:t>Es</w:t>
            </w:r>
          </w:p>
        </w:tc>
        <w:tc>
          <w:tcPr>
            <w:tcW w:w="900" w:type="dxa"/>
          </w:tcPr>
          <w:p w:rsidR="00610AA2" w:rsidRPr="001F0847" w:rsidRDefault="00610AA2" w:rsidP="001F0847">
            <w:pPr>
              <w:jc w:val="center"/>
              <w:cnfStyle w:val="000000010000" w:firstRow="0" w:lastRow="0" w:firstColumn="0" w:lastColumn="0" w:oddVBand="0" w:evenVBand="0" w:oddHBand="0" w:evenHBand="1" w:firstRowFirstColumn="0" w:firstRowLastColumn="0" w:lastRowFirstColumn="0" w:lastRowLastColumn="0"/>
              <w:rPr>
                <w:rFonts w:ascii="Arial" w:hAnsi="Arial" w:cs="Arial"/>
                <w:kern w:val="2"/>
                <w:sz w:val="20"/>
                <w:szCs w:val="22"/>
              </w:rPr>
            </w:pPr>
          </w:p>
        </w:tc>
      </w:tr>
      <w:tr w:rsidR="00610AA2" w:rsidRPr="001F0847" w:rsidTr="001F0847">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547" w:type="dxa"/>
          </w:tcPr>
          <w:p w:rsidR="00610AA2" w:rsidRPr="001F0847" w:rsidRDefault="00610AA2" w:rsidP="001F0847">
            <w:pPr>
              <w:jc w:val="both"/>
              <w:rPr>
                <w:rFonts w:ascii="Arial" w:hAnsi="Arial" w:cs="Arial"/>
                <w:b w:val="0"/>
                <w:bCs w:val="0"/>
                <w:kern w:val="2"/>
                <w:sz w:val="20"/>
                <w:szCs w:val="22"/>
              </w:rPr>
            </w:pPr>
          </w:p>
        </w:tc>
        <w:tc>
          <w:tcPr>
            <w:tcW w:w="3059" w:type="dxa"/>
            <w:hideMark/>
          </w:tcPr>
          <w:p w:rsidR="00610AA2" w:rsidRPr="001F0847" w:rsidRDefault="00610AA2" w:rsidP="001F0847">
            <w:pPr>
              <w:cnfStyle w:val="000000100000" w:firstRow="0" w:lastRow="0" w:firstColumn="0" w:lastColumn="0" w:oddVBand="0" w:evenVBand="0" w:oddHBand="1" w:evenHBand="0" w:firstRowFirstColumn="0" w:firstRowLastColumn="0" w:lastRowFirstColumn="0" w:lastRowLastColumn="0"/>
              <w:rPr>
                <w:rFonts w:ascii="Arial" w:hAnsi="Arial" w:cs="Arial"/>
                <w:i/>
                <w:kern w:val="2"/>
                <w:sz w:val="20"/>
                <w:szCs w:val="22"/>
              </w:rPr>
            </w:pPr>
            <w:r w:rsidRPr="001F0847">
              <w:rPr>
                <w:rFonts w:ascii="Arial" w:hAnsi="Arial" w:cs="Arial"/>
                <w:i/>
                <w:sz w:val="20"/>
                <w:szCs w:val="22"/>
              </w:rPr>
              <w:t xml:space="preserve">Columbina </w:t>
            </w:r>
            <w:proofErr w:type="spellStart"/>
            <w:r w:rsidRPr="001F0847">
              <w:rPr>
                <w:rFonts w:ascii="Arial" w:hAnsi="Arial" w:cs="Arial"/>
                <w:i/>
                <w:sz w:val="20"/>
                <w:szCs w:val="22"/>
              </w:rPr>
              <w:t>passerina</w:t>
            </w:r>
            <w:proofErr w:type="spellEnd"/>
          </w:p>
        </w:tc>
        <w:tc>
          <w:tcPr>
            <w:tcW w:w="1979" w:type="dxa"/>
            <w:hideMark/>
          </w:tcPr>
          <w:p w:rsidR="00610AA2" w:rsidRPr="001F0847" w:rsidRDefault="00610AA2" w:rsidP="001F0847">
            <w:pPr>
              <w:cnfStyle w:val="000000100000" w:firstRow="0" w:lastRow="0" w:firstColumn="0" w:lastColumn="0" w:oddVBand="0" w:evenVBand="0" w:oddHBand="1" w:evenHBand="0" w:firstRowFirstColumn="0" w:firstRowLastColumn="0" w:lastRowFirstColumn="0" w:lastRowLastColumn="0"/>
              <w:rPr>
                <w:rFonts w:ascii="Arial" w:hAnsi="Arial" w:cs="Arial"/>
                <w:kern w:val="2"/>
                <w:sz w:val="20"/>
                <w:szCs w:val="22"/>
              </w:rPr>
            </w:pPr>
            <w:r w:rsidRPr="001F0847">
              <w:rPr>
                <w:rFonts w:ascii="Arial" w:hAnsi="Arial" w:cs="Arial"/>
                <w:sz w:val="20"/>
                <w:szCs w:val="22"/>
              </w:rPr>
              <w:t>Rolita</w:t>
            </w:r>
          </w:p>
        </w:tc>
        <w:tc>
          <w:tcPr>
            <w:tcW w:w="900" w:type="dxa"/>
            <w:hideMark/>
          </w:tcPr>
          <w:p w:rsidR="00610AA2" w:rsidRPr="001F0847" w:rsidRDefault="00610AA2" w:rsidP="001F0847">
            <w:pPr>
              <w:jc w:val="center"/>
              <w:cnfStyle w:val="000000100000" w:firstRow="0" w:lastRow="0" w:firstColumn="0" w:lastColumn="0" w:oddVBand="0" w:evenVBand="0" w:oddHBand="1" w:evenHBand="0" w:firstRowFirstColumn="0" w:firstRowLastColumn="0" w:lastRowFirstColumn="0" w:lastRowLastColumn="0"/>
              <w:rPr>
                <w:rFonts w:ascii="Arial" w:hAnsi="Arial" w:cs="Arial"/>
                <w:kern w:val="2"/>
                <w:sz w:val="20"/>
                <w:szCs w:val="22"/>
                <w:lang w:val="es-ES"/>
              </w:rPr>
            </w:pPr>
            <w:r w:rsidRPr="001F0847">
              <w:rPr>
                <w:rFonts w:ascii="Arial" w:hAnsi="Arial" w:cs="Arial"/>
                <w:sz w:val="20"/>
                <w:szCs w:val="22"/>
              </w:rPr>
              <w:t>R</w:t>
            </w:r>
          </w:p>
        </w:tc>
        <w:tc>
          <w:tcPr>
            <w:tcW w:w="900" w:type="dxa"/>
            <w:hideMark/>
          </w:tcPr>
          <w:p w:rsidR="00610AA2" w:rsidRPr="001F0847" w:rsidRDefault="00610AA2" w:rsidP="001F0847">
            <w:pPr>
              <w:jc w:val="center"/>
              <w:cnfStyle w:val="000000100000" w:firstRow="0" w:lastRow="0" w:firstColumn="0" w:lastColumn="0" w:oddVBand="0" w:evenVBand="0" w:oddHBand="1" w:evenHBand="0" w:firstRowFirstColumn="0" w:firstRowLastColumn="0" w:lastRowFirstColumn="0" w:lastRowLastColumn="0"/>
              <w:rPr>
                <w:rFonts w:ascii="Arial" w:hAnsi="Arial" w:cs="Arial"/>
                <w:kern w:val="2"/>
                <w:sz w:val="20"/>
                <w:szCs w:val="22"/>
                <w:lang w:val="es-ES"/>
              </w:rPr>
            </w:pPr>
            <w:proofErr w:type="spellStart"/>
            <w:r w:rsidRPr="001F0847">
              <w:rPr>
                <w:rFonts w:ascii="Arial" w:hAnsi="Arial" w:cs="Arial"/>
                <w:sz w:val="20"/>
                <w:szCs w:val="22"/>
              </w:rPr>
              <w:t>Ma</w:t>
            </w:r>
            <w:proofErr w:type="spellEnd"/>
          </w:p>
        </w:tc>
        <w:tc>
          <w:tcPr>
            <w:tcW w:w="900" w:type="dxa"/>
          </w:tcPr>
          <w:p w:rsidR="00610AA2" w:rsidRPr="001F0847" w:rsidRDefault="00610AA2" w:rsidP="001F0847">
            <w:pPr>
              <w:jc w:val="center"/>
              <w:cnfStyle w:val="000000100000" w:firstRow="0" w:lastRow="0" w:firstColumn="0" w:lastColumn="0" w:oddVBand="0" w:evenVBand="0" w:oddHBand="1" w:evenHBand="0" w:firstRowFirstColumn="0" w:firstRowLastColumn="0" w:lastRowFirstColumn="0" w:lastRowLastColumn="0"/>
              <w:rPr>
                <w:rFonts w:ascii="Arial" w:hAnsi="Arial" w:cs="Arial"/>
                <w:kern w:val="2"/>
                <w:sz w:val="20"/>
                <w:szCs w:val="22"/>
                <w:lang w:val="es-ES"/>
              </w:rPr>
            </w:pPr>
          </w:p>
        </w:tc>
      </w:tr>
      <w:tr w:rsidR="00610AA2" w:rsidRPr="001F0847" w:rsidTr="001F0847">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547" w:type="dxa"/>
          </w:tcPr>
          <w:p w:rsidR="00610AA2" w:rsidRPr="001F0847" w:rsidRDefault="00610AA2" w:rsidP="001F0847">
            <w:pPr>
              <w:jc w:val="both"/>
              <w:rPr>
                <w:rFonts w:ascii="Arial" w:hAnsi="Arial" w:cs="Arial"/>
                <w:b w:val="0"/>
                <w:bCs w:val="0"/>
                <w:kern w:val="2"/>
                <w:sz w:val="20"/>
                <w:szCs w:val="22"/>
                <w:lang w:val="es-ES"/>
              </w:rPr>
            </w:pPr>
          </w:p>
        </w:tc>
        <w:tc>
          <w:tcPr>
            <w:tcW w:w="3059" w:type="dxa"/>
            <w:hideMark/>
          </w:tcPr>
          <w:p w:rsidR="00610AA2" w:rsidRPr="001F0847" w:rsidRDefault="00610AA2" w:rsidP="001F0847">
            <w:pPr>
              <w:cnfStyle w:val="000000010000" w:firstRow="0" w:lastRow="0" w:firstColumn="0" w:lastColumn="0" w:oddVBand="0" w:evenVBand="0" w:oddHBand="0" w:evenHBand="1" w:firstRowFirstColumn="0" w:firstRowLastColumn="0" w:lastRowFirstColumn="0" w:lastRowLastColumn="0"/>
              <w:rPr>
                <w:rFonts w:ascii="Arial" w:hAnsi="Arial" w:cs="Arial"/>
                <w:i/>
                <w:kern w:val="2"/>
                <w:sz w:val="20"/>
                <w:szCs w:val="22"/>
                <w:lang w:val="es-ES"/>
              </w:rPr>
            </w:pPr>
            <w:r w:rsidRPr="001F0847">
              <w:rPr>
                <w:rFonts w:ascii="Arial" w:hAnsi="Arial" w:cs="Arial"/>
                <w:i/>
                <w:sz w:val="20"/>
                <w:szCs w:val="22"/>
              </w:rPr>
              <w:t xml:space="preserve">Zenaida </w:t>
            </w:r>
            <w:proofErr w:type="spellStart"/>
            <w:r w:rsidRPr="001F0847">
              <w:rPr>
                <w:rFonts w:ascii="Arial" w:hAnsi="Arial" w:cs="Arial"/>
                <w:i/>
                <w:sz w:val="20"/>
                <w:szCs w:val="22"/>
              </w:rPr>
              <w:t>asiatica</w:t>
            </w:r>
            <w:proofErr w:type="spellEnd"/>
          </w:p>
        </w:tc>
        <w:tc>
          <w:tcPr>
            <w:tcW w:w="1979" w:type="dxa"/>
            <w:hideMark/>
          </w:tcPr>
          <w:p w:rsidR="00610AA2" w:rsidRPr="001F0847" w:rsidRDefault="00610AA2" w:rsidP="001F0847">
            <w:pPr>
              <w:cnfStyle w:val="000000010000" w:firstRow="0" w:lastRow="0" w:firstColumn="0" w:lastColumn="0" w:oddVBand="0" w:evenVBand="0" w:oddHBand="0" w:evenHBand="1" w:firstRowFirstColumn="0" w:firstRowLastColumn="0" w:lastRowFirstColumn="0" w:lastRowLastColumn="0"/>
              <w:rPr>
                <w:rFonts w:ascii="Arial" w:hAnsi="Arial" w:cs="Arial"/>
                <w:kern w:val="2"/>
                <w:sz w:val="20"/>
                <w:szCs w:val="22"/>
              </w:rPr>
            </w:pPr>
            <w:r w:rsidRPr="001F0847">
              <w:rPr>
                <w:rFonts w:ascii="Arial" w:hAnsi="Arial" w:cs="Arial"/>
                <w:sz w:val="20"/>
                <w:szCs w:val="22"/>
              </w:rPr>
              <w:t>Tórtola aliblanca</w:t>
            </w:r>
          </w:p>
        </w:tc>
        <w:tc>
          <w:tcPr>
            <w:tcW w:w="900" w:type="dxa"/>
            <w:hideMark/>
          </w:tcPr>
          <w:p w:rsidR="00610AA2" w:rsidRPr="001F0847" w:rsidRDefault="00610AA2" w:rsidP="001F0847">
            <w:pPr>
              <w:jc w:val="center"/>
              <w:cnfStyle w:val="000000010000" w:firstRow="0" w:lastRow="0" w:firstColumn="0" w:lastColumn="0" w:oddVBand="0" w:evenVBand="0" w:oddHBand="0" w:evenHBand="1" w:firstRowFirstColumn="0" w:firstRowLastColumn="0" w:lastRowFirstColumn="0" w:lastRowLastColumn="0"/>
              <w:rPr>
                <w:rFonts w:ascii="Arial" w:hAnsi="Arial" w:cs="Arial"/>
                <w:kern w:val="2"/>
                <w:sz w:val="20"/>
                <w:szCs w:val="22"/>
              </w:rPr>
            </w:pPr>
            <w:r w:rsidRPr="001F0847">
              <w:rPr>
                <w:rFonts w:ascii="Arial" w:hAnsi="Arial" w:cs="Arial"/>
                <w:sz w:val="20"/>
                <w:szCs w:val="22"/>
              </w:rPr>
              <w:t>R</w:t>
            </w:r>
          </w:p>
        </w:tc>
        <w:tc>
          <w:tcPr>
            <w:tcW w:w="900" w:type="dxa"/>
            <w:hideMark/>
          </w:tcPr>
          <w:p w:rsidR="00610AA2" w:rsidRPr="001F0847" w:rsidRDefault="00610AA2" w:rsidP="001F0847">
            <w:pPr>
              <w:jc w:val="center"/>
              <w:cnfStyle w:val="000000010000" w:firstRow="0" w:lastRow="0" w:firstColumn="0" w:lastColumn="0" w:oddVBand="0" w:evenVBand="0" w:oddHBand="0" w:evenHBand="1" w:firstRowFirstColumn="0" w:firstRowLastColumn="0" w:lastRowFirstColumn="0" w:lastRowLastColumn="0"/>
              <w:rPr>
                <w:rFonts w:ascii="Arial" w:hAnsi="Arial" w:cs="Arial"/>
                <w:kern w:val="2"/>
                <w:sz w:val="20"/>
                <w:szCs w:val="22"/>
              </w:rPr>
            </w:pPr>
            <w:r w:rsidRPr="001F0847">
              <w:rPr>
                <w:rFonts w:ascii="Arial" w:hAnsi="Arial" w:cs="Arial"/>
                <w:sz w:val="20"/>
                <w:szCs w:val="22"/>
              </w:rPr>
              <w:t>Es</w:t>
            </w:r>
          </w:p>
        </w:tc>
        <w:tc>
          <w:tcPr>
            <w:tcW w:w="900" w:type="dxa"/>
          </w:tcPr>
          <w:p w:rsidR="00610AA2" w:rsidRPr="001F0847" w:rsidRDefault="00610AA2" w:rsidP="001F0847">
            <w:pPr>
              <w:jc w:val="center"/>
              <w:cnfStyle w:val="000000010000" w:firstRow="0" w:lastRow="0" w:firstColumn="0" w:lastColumn="0" w:oddVBand="0" w:evenVBand="0" w:oddHBand="0" w:evenHBand="1" w:firstRowFirstColumn="0" w:firstRowLastColumn="0" w:lastRowFirstColumn="0" w:lastRowLastColumn="0"/>
              <w:rPr>
                <w:rFonts w:ascii="Arial" w:hAnsi="Arial" w:cs="Arial"/>
                <w:kern w:val="2"/>
                <w:sz w:val="20"/>
                <w:szCs w:val="22"/>
              </w:rPr>
            </w:pPr>
          </w:p>
        </w:tc>
      </w:tr>
      <w:tr w:rsidR="00610AA2" w:rsidRPr="001F0847" w:rsidTr="001F0847">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547" w:type="dxa"/>
          </w:tcPr>
          <w:p w:rsidR="00610AA2" w:rsidRPr="001F0847" w:rsidRDefault="00610AA2" w:rsidP="001F0847">
            <w:pPr>
              <w:jc w:val="both"/>
              <w:rPr>
                <w:rFonts w:ascii="Arial" w:hAnsi="Arial" w:cs="Arial"/>
                <w:b w:val="0"/>
                <w:bCs w:val="0"/>
                <w:kern w:val="2"/>
                <w:sz w:val="20"/>
                <w:szCs w:val="22"/>
                <w:lang w:val="es-ES"/>
              </w:rPr>
            </w:pPr>
          </w:p>
        </w:tc>
        <w:tc>
          <w:tcPr>
            <w:tcW w:w="3059" w:type="dxa"/>
            <w:hideMark/>
          </w:tcPr>
          <w:p w:rsidR="00610AA2" w:rsidRPr="001F0847" w:rsidRDefault="00610AA2" w:rsidP="001F0847">
            <w:pPr>
              <w:cnfStyle w:val="000000100000" w:firstRow="0" w:lastRow="0" w:firstColumn="0" w:lastColumn="0" w:oddVBand="0" w:evenVBand="0" w:oddHBand="1" w:evenHBand="0" w:firstRowFirstColumn="0" w:firstRowLastColumn="0" w:lastRowFirstColumn="0" w:lastRowLastColumn="0"/>
              <w:rPr>
                <w:rFonts w:ascii="Arial" w:hAnsi="Arial" w:cs="Arial"/>
                <w:i/>
                <w:kern w:val="2"/>
                <w:sz w:val="20"/>
                <w:szCs w:val="22"/>
                <w:lang w:val="es-ES"/>
              </w:rPr>
            </w:pPr>
            <w:r w:rsidRPr="001F0847">
              <w:rPr>
                <w:rFonts w:ascii="Arial" w:hAnsi="Arial" w:cs="Arial"/>
                <w:i/>
                <w:sz w:val="20"/>
                <w:szCs w:val="22"/>
              </w:rPr>
              <w:t xml:space="preserve">Falco </w:t>
            </w:r>
            <w:proofErr w:type="spellStart"/>
            <w:r w:rsidRPr="001F0847">
              <w:rPr>
                <w:rFonts w:ascii="Arial" w:hAnsi="Arial" w:cs="Arial"/>
                <w:i/>
                <w:sz w:val="20"/>
                <w:szCs w:val="22"/>
              </w:rPr>
              <w:t>sparverius</w:t>
            </w:r>
            <w:proofErr w:type="spellEnd"/>
          </w:p>
        </w:tc>
        <w:tc>
          <w:tcPr>
            <w:tcW w:w="1979" w:type="dxa"/>
            <w:hideMark/>
          </w:tcPr>
          <w:p w:rsidR="00610AA2" w:rsidRPr="001F0847" w:rsidRDefault="00610AA2" w:rsidP="001F0847">
            <w:pPr>
              <w:cnfStyle w:val="000000100000" w:firstRow="0" w:lastRow="0" w:firstColumn="0" w:lastColumn="0" w:oddVBand="0" w:evenVBand="0" w:oddHBand="1" w:evenHBand="0" w:firstRowFirstColumn="0" w:firstRowLastColumn="0" w:lastRowFirstColumn="0" w:lastRowLastColumn="0"/>
              <w:rPr>
                <w:rFonts w:ascii="Arial" w:hAnsi="Arial" w:cs="Arial"/>
                <w:kern w:val="2"/>
                <w:sz w:val="20"/>
                <w:szCs w:val="22"/>
              </w:rPr>
            </w:pPr>
            <w:r w:rsidRPr="001F0847">
              <w:rPr>
                <w:rFonts w:ascii="Arial" w:hAnsi="Arial" w:cs="Arial"/>
                <w:sz w:val="20"/>
                <w:szCs w:val="22"/>
              </w:rPr>
              <w:t>Cuyaya</w:t>
            </w:r>
          </w:p>
        </w:tc>
        <w:tc>
          <w:tcPr>
            <w:tcW w:w="900" w:type="dxa"/>
            <w:hideMark/>
          </w:tcPr>
          <w:p w:rsidR="00610AA2" w:rsidRPr="001F0847" w:rsidRDefault="00610AA2" w:rsidP="001F0847">
            <w:pPr>
              <w:jc w:val="center"/>
              <w:cnfStyle w:val="000000100000" w:firstRow="0" w:lastRow="0" w:firstColumn="0" w:lastColumn="0" w:oddVBand="0" w:evenVBand="0" w:oddHBand="1" w:evenHBand="0" w:firstRowFirstColumn="0" w:firstRowLastColumn="0" w:lastRowFirstColumn="0" w:lastRowLastColumn="0"/>
              <w:rPr>
                <w:rFonts w:ascii="Arial" w:hAnsi="Arial" w:cs="Arial"/>
                <w:kern w:val="2"/>
                <w:sz w:val="20"/>
                <w:szCs w:val="22"/>
              </w:rPr>
            </w:pPr>
            <w:r w:rsidRPr="001F0847">
              <w:rPr>
                <w:rFonts w:ascii="Arial" w:hAnsi="Arial" w:cs="Arial"/>
                <w:sz w:val="20"/>
                <w:szCs w:val="22"/>
              </w:rPr>
              <w:t>R</w:t>
            </w:r>
          </w:p>
        </w:tc>
        <w:tc>
          <w:tcPr>
            <w:tcW w:w="900" w:type="dxa"/>
            <w:hideMark/>
          </w:tcPr>
          <w:p w:rsidR="00610AA2" w:rsidRPr="001F0847" w:rsidRDefault="00610AA2" w:rsidP="001F0847">
            <w:pPr>
              <w:jc w:val="center"/>
              <w:cnfStyle w:val="000000100000" w:firstRow="0" w:lastRow="0" w:firstColumn="0" w:lastColumn="0" w:oddVBand="0" w:evenVBand="0" w:oddHBand="1" w:evenHBand="0" w:firstRowFirstColumn="0" w:firstRowLastColumn="0" w:lastRowFirstColumn="0" w:lastRowLastColumn="0"/>
              <w:rPr>
                <w:rFonts w:ascii="Arial" w:hAnsi="Arial" w:cs="Arial"/>
                <w:kern w:val="2"/>
                <w:sz w:val="20"/>
                <w:szCs w:val="22"/>
              </w:rPr>
            </w:pPr>
            <w:r w:rsidRPr="001F0847">
              <w:rPr>
                <w:rFonts w:ascii="Arial" w:hAnsi="Arial" w:cs="Arial"/>
                <w:sz w:val="20"/>
                <w:szCs w:val="22"/>
              </w:rPr>
              <w:t>Es</w:t>
            </w:r>
          </w:p>
        </w:tc>
        <w:tc>
          <w:tcPr>
            <w:tcW w:w="900" w:type="dxa"/>
          </w:tcPr>
          <w:p w:rsidR="00610AA2" w:rsidRPr="001F0847" w:rsidRDefault="00610AA2" w:rsidP="001F0847">
            <w:pPr>
              <w:jc w:val="center"/>
              <w:cnfStyle w:val="000000100000" w:firstRow="0" w:lastRow="0" w:firstColumn="0" w:lastColumn="0" w:oddVBand="0" w:evenVBand="0" w:oddHBand="1" w:evenHBand="0" w:firstRowFirstColumn="0" w:firstRowLastColumn="0" w:lastRowFirstColumn="0" w:lastRowLastColumn="0"/>
              <w:rPr>
                <w:rFonts w:ascii="Arial" w:hAnsi="Arial" w:cs="Arial"/>
                <w:kern w:val="2"/>
                <w:sz w:val="20"/>
                <w:szCs w:val="22"/>
              </w:rPr>
            </w:pPr>
          </w:p>
        </w:tc>
      </w:tr>
      <w:tr w:rsidR="00610AA2" w:rsidRPr="001F0847" w:rsidTr="001F0847">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547" w:type="dxa"/>
          </w:tcPr>
          <w:p w:rsidR="00610AA2" w:rsidRPr="001F0847" w:rsidRDefault="00610AA2" w:rsidP="001F0847">
            <w:pPr>
              <w:jc w:val="both"/>
              <w:rPr>
                <w:rFonts w:ascii="Arial" w:hAnsi="Arial" w:cs="Arial"/>
                <w:b w:val="0"/>
                <w:bCs w:val="0"/>
                <w:kern w:val="2"/>
                <w:sz w:val="20"/>
                <w:szCs w:val="22"/>
                <w:lang w:val="es-ES"/>
              </w:rPr>
            </w:pPr>
          </w:p>
        </w:tc>
        <w:tc>
          <w:tcPr>
            <w:tcW w:w="3059" w:type="dxa"/>
            <w:hideMark/>
          </w:tcPr>
          <w:p w:rsidR="00610AA2" w:rsidRPr="001F0847" w:rsidRDefault="00610AA2" w:rsidP="001F0847">
            <w:pPr>
              <w:cnfStyle w:val="000000010000" w:firstRow="0" w:lastRow="0" w:firstColumn="0" w:lastColumn="0" w:oddVBand="0" w:evenVBand="0" w:oddHBand="0" w:evenHBand="1" w:firstRowFirstColumn="0" w:firstRowLastColumn="0" w:lastRowFirstColumn="0" w:lastRowLastColumn="0"/>
              <w:rPr>
                <w:rFonts w:ascii="Arial" w:hAnsi="Arial" w:cs="Arial"/>
                <w:i/>
                <w:kern w:val="2"/>
                <w:sz w:val="20"/>
                <w:szCs w:val="22"/>
                <w:lang w:val="es-ES"/>
              </w:rPr>
            </w:pPr>
            <w:proofErr w:type="spellStart"/>
            <w:r w:rsidRPr="001F0847">
              <w:rPr>
                <w:rFonts w:ascii="Arial" w:hAnsi="Arial" w:cs="Arial"/>
                <w:i/>
                <w:sz w:val="20"/>
                <w:szCs w:val="22"/>
              </w:rPr>
              <w:t>Bubulcus</w:t>
            </w:r>
            <w:proofErr w:type="spellEnd"/>
            <w:r w:rsidRPr="001F0847">
              <w:rPr>
                <w:rFonts w:ascii="Arial" w:hAnsi="Arial" w:cs="Arial"/>
                <w:i/>
                <w:sz w:val="20"/>
                <w:szCs w:val="22"/>
              </w:rPr>
              <w:t xml:space="preserve"> ibis</w:t>
            </w:r>
          </w:p>
        </w:tc>
        <w:tc>
          <w:tcPr>
            <w:tcW w:w="1979" w:type="dxa"/>
            <w:hideMark/>
          </w:tcPr>
          <w:p w:rsidR="00610AA2" w:rsidRPr="001F0847" w:rsidRDefault="00610AA2" w:rsidP="001F0847">
            <w:pPr>
              <w:cnfStyle w:val="000000010000" w:firstRow="0" w:lastRow="0" w:firstColumn="0" w:lastColumn="0" w:oddVBand="0" w:evenVBand="0" w:oddHBand="0" w:evenHBand="1" w:firstRowFirstColumn="0" w:firstRowLastColumn="0" w:lastRowFirstColumn="0" w:lastRowLastColumn="0"/>
              <w:rPr>
                <w:rFonts w:ascii="Arial" w:hAnsi="Arial" w:cs="Arial"/>
                <w:kern w:val="2"/>
                <w:sz w:val="20"/>
                <w:szCs w:val="22"/>
              </w:rPr>
            </w:pPr>
            <w:r w:rsidRPr="001F0847">
              <w:rPr>
                <w:rFonts w:ascii="Arial" w:hAnsi="Arial" w:cs="Arial"/>
                <w:sz w:val="20"/>
                <w:szCs w:val="22"/>
              </w:rPr>
              <w:t>Garza ganadera</w:t>
            </w:r>
          </w:p>
        </w:tc>
        <w:tc>
          <w:tcPr>
            <w:tcW w:w="900" w:type="dxa"/>
            <w:hideMark/>
          </w:tcPr>
          <w:p w:rsidR="00610AA2" w:rsidRPr="001F0847" w:rsidRDefault="00610AA2" w:rsidP="001F0847">
            <w:pPr>
              <w:jc w:val="center"/>
              <w:cnfStyle w:val="000000010000" w:firstRow="0" w:lastRow="0" w:firstColumn="0" w:lastColumn="0" w:oddVBand="0" w:evenVBand="0" w:oddHBand="0" w:evenHBand="1" w:firstRowFirstColumn="0" w:firstRowLastColumn="0" w:lastRowFirstColumn="0" w:lastRowLastColumn="0"/>
              <w:rPr>
                <w:rFonts w:ascii="Arial" w:hAnsi="Arial" w:cs="Arial"/>
                <w:kern w:val="2"/>
                <w:sz w:val="20"/>
                <w:szCs w:val="22"/>
              </w:rPr>
            </w:pPr>
            <w:r w:rsidRPr="001F0847">
              <w:rPr>
                <w:rFonts w:ascii="Arial" w:hAnsi="Arial" w:cs="Arial"/>
                <w:sz w:val="20"/>
                <w:szCs w:val="22"/>
              </w:rPr>
              <w:t>R</w:t>
            </w:r>
          </w:p>
        </w:tc>
        <w:tc>
          <w:tcPr>
            <w:tcW w:w="900" w:type="dxa"/>
            <w:hideMark/>
          </w:tcPr>
          <w:p w:rsidR="00610AA2" w:rsidRPr="001F0847" w:rsidRDefault="00610AA2" w:rsidP="001F0847">
            <w:pPr>
              <w:jc w:val="center"/>
              <w:cnfStyle w:val="000000010000" w:firstRow="0" w:lastRow="0" w:firstColumn="0" w:lastColumn="0" w:oddVBand="0" w:evenVBand="0" w:oddHBand="0" w:evenHBand="1" w:firstRowFirstColumn="0" w:firstRowLastColumn="0" w:lastRowFirstColumn="0" w:lastRowLastColumn="0"/>
              <w:rPr>
                <w:rFonts w:ascii="Arial" w:hAnsi="Arial" w:cs="Arial"/>
                <w:kern w:val="2"/>
                <w:sz w:val="20"/>
                <w:szCs w:val="22"/>
              </w:rPr>
            </w:pPr>
            <w:r w:rsidRPr="001F0847">
              <w:rPr>
                <w:rFonts w:ascii="Arial" w:hAnsi="Arial" w:cs="Arial"/>
                <w:sz w:val="20"/>
                <w:szCs w:val="22"/>
              </w:rPr>
              <w:t>Es</w:t>
            </w:r>
          </w:p>
        </w:tc>
        <w:tc>
          <w:tcPr>
            <w:tcW w:w="900" w:type="dxa"/>
          </w:tcPr>
          <w:p w:rsidR="00610AA2" w:rsidRPr="001F0847" w:rsidRDefault="00610AA2" w:rsidP="001F0847">
            <w:pPr>
              <w:jc w:val="center"/>
              <w:cnfStyle w:val="000000010000" w:firstRow="0" w:lastRow="0" w:firstColumn="0" w:lastColumn="0" w:oddVBand="0" w:evenVBand="0" w:oddHBand="0" w:evenHBand="1" w:firstRowFirstColumn="0" w:firstRowLastColumn="0" w:lastRowFirstColumn="0" w:lastRowLastColumn="0"/>
              <w:rPr>
                <w:rFonts w:ascii="Arial" w:hAnsi="Arial" w:cs="Arial"/>
                <w:kern w:val="2"/>
                <w:sz w:val="20"/>
                <w:szCs w:val="22"/>
              </w:rPr>
            </w:pPr>
          </w:p>
        </w:tc>
      </w:tr>
      <w:tr w:rsidR="00610AA2" w:rsidRPr="001F0847" w:rsidTr="001F0847">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547" w:type="dxa"/>
          </w:tcPr>
          <w:p w:rsidR="00610AA2" w:rsidRPr="001F0847" w:rsidRDefault="00610AA2" w:rsidP="001F0847">
            <w:pPr>
              <w:jc w:val="both"/>
              <w:rPr>
                <w:rFonts w:ascii="Arial" w:hAnsi="Arial" w:cs="Arial"/>
                <w:b w:val="0"/>
                <w:bCs w:val="0"/>
                <w:kern w:val="2"/>
                <w:sz w:val="20"/>
                <w:szCs w:val="22"/>
                <w:lang w:val="es-ES"/>
              </w:rPr>
            </w:pPr>
          </w:p>
        </w:tc>
        <w:tc>
          <w:tcPr>
            <w:tcW w:w="3059" w:type="dxa"/>
            <w:hideMark/>
          </w:tcPr>
          <w:p w:rsidR="00610AA2" w:rsidRPr="001F0847" w:rsidRDefault="00610AA2" w:rsidP="001F0847">
            <w:pPr>
              <w:cnfStyle w:val="000000100000" w:firstRow="0" w:lastRow="0" w:firstColumn="0" w:lastColumn="0" w:oddVBand="0" w:evenVBand="0" w:oddHBand="1" w:evenHBand="0" w:firstRowFirstColumn="0" w:firstRowLastColumn="0" w:lastRowFirstColumn="0" w:lastRowLastColumn="0"/>
              <w:rPr>
                <w:rFonts w:ascii="Arial" w:hAnsi="Arial" w:cs="Arial"/>
                <w:i/>
                <w:kern w:val="2"/>
                <w:sz w:val="20"/>
                <w:szCs w:val="22"/>
                <w:lang w:val="es-ES"/>
              </w:rPr>
            </w:pPr>
            <w:proofErr w:type="spellStart"/>
            <w:r w:rsidRPr="001F0847">
              <w:rPr>
                <w:rFonts w:ascii="Arial" w:hAnsi="Arial" w:cs="Arial"/>
                <w:i/>
                <w:sz w:val="20"/>
                <w:szCs w:val="22"/>
              </w:rPr>
              <w:t>Crotophaga</w:t>
            </w:r>
            <w:proofErr w:type="spellEnd"/>
            <w:r w:rsidRPr="001F0847">
              <w:rPr>
                <w:rFonts w:ascii="Arial" w:hAnsi="Arial" w:cs="Arial"/>
                <w:i/>
                <w:sz w:val="20"/>
                <w:szCs w:val="22"/>
              </w:rPr>
              <w:t xml:space="preserve"> </w:t>
            </w:r>
            <w:proofErr w:type="spellStart"/>
            <w:r w:rsidRPr="001F0847">
              <w:rPr>
                <w:rFonts w:ascii="Arial" w:hAnsi="Arial" w:cs="Arial"/>
                <w:i/>
                <w:sz w:val="20"/>
                <w:szCs w:val="22"/>
              </w:rPr>
              <w:t>ani</w:t>
            </w:r>
            <w:proofErr w:type="spellEnd"/>
          </w:p>
        </w:tc>
        <w:tc>
          <w:tcPr>
            <w:tcW w:w="1979" w:type="dxa"/>
            <w:hideMark/>
          </w:tcPr>
          <w:p w:rsidR="00610AA2" w:rsidRPr="001F0847" w:rsidRDefault="00610AA2" w:rsidP="001F0847">
            <w:pPr>
              <w:cnfStyle w:val="000000100000" w:firstRow="0" w:lastRow="0" w:firstColumn="0" w:lastColumn="0" w:oddVBand="0" w:evenVBand="0" w:oddHBand="1" w:evenHBand="0" w:firstRowFirstColumn="0" w:firstRowLastColumn="0" w:lastRowFirstColumn="0" w:lastRowLastColumn="0"/>
              <w:rPr>
                <w:rFonts w:ascii="Arial" w:hAnsi="Arial" w:cs="Arial"/>
                <w:kern w:val="2"/>
                <w:sz w:val="20"/>
                <w:szCs w:val="22"/>
              </w:rPr>
            </w:pPr>
            <w:r w:rsidRPr="001F0847">
              <w:rPr>
                <w:rFonts w:ascii="Arial" w:hAnsi="Arial" w:cs="Arial"/>
                <w:sz w:val="20"/>
                <w:szCs w:val="22"/>
              </w:rPr>
              <w:t>Judío</w:t>
            </w:r>
          </w:p>
        </w:tc>
        <w:tc>
          <w:tcPr>
            <w:tcW w:w="900" w:type="dxa"/>
            <w:hideMark/>
          </w:tcPr>
          <w:p w:rsidR="00610AA2" w:rsidRPr="001F0847" w:rsidRDefault="00610AA2" w:rsidP="001F0847">
            <w:pPr>
              <w:jc w:val="center"/>
              <w:cnfStyle w:val="000000100000" w:firstRow="0" w:lastRow="0" w:firstColumn="0" w:lastColumn="0" w:oddVBand="0" w:evenVBand="0" w:oddHBand="1" w:evenHBand="0" w:firstRowFirstColumn="0" w:firstRowLastColumn="0" w:lastRowFirstColumn="0" w:lastRowLastColumn="0"/>
              <w:rPr>
                <w:rFonts w:ascii="Arial" w:hAnsi="Arial" w:cs="Arial"/>
                <w:kern w:val="2"/>
                <w:sz w:val="20"/>
                <w:szCs w:val="22"/>
              </w:rPr>
            </w:pPr>
            <w:r w:rsidRPr="001F0847">
              <w:rPr>
                <w:rFonts w:ascii="Arial" w:hAnsi="Arial" w:cs="Arial"/>
                <w:sz w:val="20"/>
                <w:szCs w:val="22"/>
              </w:rPr>
              <w:t>R</w:t>
            </w:r>
          </w:p>
        </w:tc>
        <w:tc>
          <w:tcPr>
            <w:tcW w:w="900" w:type="dxa"/>
            <w:hideMark/>
          </w:tcPr>
          <w:p w:rsidR="00610AA2" w:rsidRPr="001F0847" w:rsidRDefault="00610AA2" w:rsidP="001F0847">
            <w:pPr>
              <w:jc w:val="center"/>
              <w:cnfStyle w:val="000000100000" w:firstRow="0" w:lastRow="0" w:firstColumn="0" w:lastColumn="0" w:oddVBand="0" w:evenVBand="0" w:oddHBand="1" w:evenHBand="0" w:firstRowFirstColumn="0" w:firstRowLastColumn="0" w:lastRowFirstColumn="0" w:lastRowLastColumn="0"/>
              <w:rPr>
                <w:rFonts w:ascii="Arial" w:hAnsi="Arial" w:cs="Arial"/>
                <w:kern w:val="2"/>
                <w:sz w:val="20"/>
                <w:szCs w:val="22"/>
              </w:rPr>
            </w:pPr>
            <w:r w:rsidRPr="001F0847">
              <w:rPr>
                <w:rFonts w:ascii="Arial" w:hAnsi="Arial" w:cs="Arial"/>
                <w:sz w:val="20"/>
                <w:szCs w:val="22"/>
              </w:rPr>
              <w:t>Ab</w:t>
            </w:r>
          </w:p>
        </w:tc>
        <w:tc>
          <w:tcPr>
            <w:tcW w:w="900" w:type="dxa"/>
          </w:tcPr>
          <w:p w:rsidR="00610AA2" w:rsidRPr="001F0847" w:rsidRDefault="00610AA2" w:rsidP="001F0847">
            <w:pPr>
              <w:jc w:val="center"/>
              <w:cnfStyle w:val="000000100000" w:firstRow="0" w:lastRow="0" w:firstColumn="0" w:lastColumn="0" w:oddVBand="0" w:evenVBand="0" w:oddHBand="1" w:evenHBand="0" w:firstRowFirstColumn="0" w:firstRowLastColumn="0" w:lastRowFirstColumn="0" w:lastRowLastColumn="0"/>
              <w:rPr>
                <w:rFonts w:ascii="Arial" w:hAnsi="Arial" w:cs="Arial"/>
                <w:kern w:val="2"/>
                <w:sz w:val="20"/>
                <w:szCs w:val="22"/>
              </w:rPr>
            </w:pPr>
          </w:p>
        </w:tc>
      </w:tr>
      <w:tr w:rsidR="00610AA2" w:rsidRPr="001F0847" w:rsidTr="001F0847">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547" w:type="dxa"/>
          </w:tcPr>
          <w:p w:rsidR="00610AA2" w:rsidRPr="001F0847" w:rsidRDefault="00610AA2" w:rsidP="001F0847">
            <w:pPr>
              <w:jc w:val="both"/>
              <w:rPr>
                <w:rFonts w:ascii="Arial" w:hAnsi="Arial" w:cs="Arial"/>
                <w:b w:val="0"/>
                <w:bCs w:val="0"/>
                <w:kern w:val="2"/>
                <w:sz w:val="20"/>
                <w:szCs w:val="22"/>
                <w:lang w:val="es-ES"/>
              </w:rPr>
            </w:pPr>
          </w:p>
        </w:tc>
        <w:tc>
          <w:tcPr>
            <w:tcW w:w="3059" w:type="dxa"/>
            <w:hideMark/>
          </w:tcPr>
          <w:p w:rsidR="00610AA2" w:rsidRPr="001F0847" w:rsidRDefault="00610AA2" w:rsidP="001F0847">
            <w:pPr>
              <w:cnfStyle w:val="000000010000" w:firstRow="0" w:lastRow="0" w:firstColumn="0" w:lastColumn="0" w:oddVBand="0" w:evenVBand="0" w:oddHBand="0" w:evenHBand="1" w:firstRowFirstColumn="0" w:firstRowLastColumn="0" w:lastRowFirstColumn="0" w:lastRowLastColumn="0"/>
              <w:rPr>
                <w:rFonts w:ascii="Arial" w:hAnsi="Arial" w:cs="Arial"/>
                <w:i/>
                <w:kern w:val="2"/>
                <w:sz w:val="20"/>
                <w:szCs w:val="22"/>
                <w:lang w:val="es-ES"/>
              </w:rPr>
            </w:pPr>
            <w:proofErr w:type="spellStart"/>
            <w:r w:rsidRPr="001F0847">
              <w:rPr>
                <w:rFonts w:ascii="Arial" w:hAnsi="Arial" w:cs="Arial"/>
                <w:i/>
                <w:sz w:val="20"/>
                <w:szCs w:val="22"/>
              </w:rPr>
              <w:t>Coereba</w:t>
            </w:r>
            <w:proofErr w:type="spellEnd"/>
            <w:r w:rsidRPr="001F0847">
              <w:rPr>
                <w:rFonts w:ascii="Arial" w:hAnsi="Arial" w:cs="Arial"/>
                <w:i/>
                <w:sz w:val="20"/>
                <w:szCs w:val="22"/>
              </w:rPr>
              <w:t xml:space="preserve"> </w:t>
            </w:r>
            <w:proofErr w:type="spellStart"/>
            <w:r w:rsidRPr="001F0847">
              <w:rPr>
                <w:rFonts w:ascii="Arial" w:hAnsi="Arial" w:cs="Arial"/>
                <w:i/>
                <w:sz w:val="20"/>
                <w:szCs w:val="22"/>
              </w:rPr>
              <w:t>flaveola</w:t>
            </w:r>
            <w:proofErr w:type="spellEnd"/>
          </w:p>
        </w:tc>
        <w:tc>
          <w:tcPr>
            <w:tcW w:w="1979" w:type="dxa"/>
            <w:hideMark/>
          </w:tcPr>
          <w:p w:rsidR="00610AA2" w:rsidRPr="001F0847" w:rsidRDefault="00610AA2" w:rsidP="001F0847">
            <w:pPr>
              <w:cnfStyle w:val="000000010000" w:firstRow="0" w:lastRow="0" w:firstColumn="0" w:lastColumn="0" w:oddVBand="0" w:evenVBand="0" w:oddHBand="0" w:evenHBand="1" w:firstRowFirstColumn="0" w:firstRowLastColumn="0" w:lastRowFirstColumn="0" w:lastRowLastColumn="0"/>
              <w:rPr>
                <w:rFonts w:ascii="Arial" w:hAnsi="Arial" w:cs="Arial"/>
                <w:kern w:val="2"/>
                <w:sz w:val="20"/>
                <w:szCs w:val="22"/>
              </w:rPr>
            </w:pPr>
            <w:proofErr w:type="spellStart"/>
            <w:r w:rsidRPr="001F0847">
              <w:rPr>
                <w:rFonts w:ascii="Arial" w:hAnsi="Arial" w:cs="Arial"/>
                <w:sz w:val="20"/>
                <w:szCs w:val="22"/>
              </w:rPr>
              <w:t>Cigûita</w:t>
            </w:r>
            <w:proofErr w:type="spellEnd"/>
            <w:r w:rsidRPr="001F0847">
              <w:rPr>
                <w:rFonts w:ascii="Arial" w:hAnsi="Arial" w:cs="Arial"/>
                <w:sz w:val="20"/>
                <w:szCs w:val="22"/>
              </w:rPr>
              <w:t xml:space="preserve"> común</w:t>
            </w:r>
          </w:p>
        </w:tc>
        <w:tc>
          <w:tcPr>
            <w:tcW w:w="900" w:type="dxa"/>
            <w:hideMark/>
          </w:tcPr>
          <w:p w:rsidR="00610AA2" w:rsidRPr="001F0847" w:rsidRDefault="00610AA2" w:rsidP="001F0847">
            <w:pPr>
              <w:jc w:val="center"/>
              <w:cnfStyle w:val="000000010000" w:firstRow="0" w:lastRow="0" w:firstColumn="0" w:lastColumn="0" w:oddVBand="0" w:evenVBand="0" w:oddHBand="0" w:evenHBand="1" w:firstRowFirstColumn="0" w:firstRowLastColumn="0" w:lastRowFirstColumn="0" w:lastRowLastColumn="0"/>
              <w:rPr>
                <w:rFonts w:ascii="Arial" w:hAnsi="Arial" w:cs="Arial"/>
                <w:kern w:val="2"/>
                <w:sz w:val="20"/>
                <w:szCs w:val="22"/>
              </w:rPr>
            </w:pPr>
            <w:r w:rsidRPr="001F0847">
              <w:rPr>
                <w:rFonts w:ascii="Arial" w:hAnsi="Arial" w:cs="Arial"/>
                <w:sz w:val="20"/>
                <w:szCs w:val="22"/>
              </w:rPr>
              <w:t>R</w:t>
            </w:r>
          </w:p>
        </w:tc>
        <w:tc>
          <w:tcPr>
            <w:tcW w:w="900" w:type="dxa"/>
            <w:hideMark/>
          </w:tcPr>
          <w:p w:rsidR="00610AA2" w:rsidRPr="001F0847" w:rsidRDefault="00610AA2" w:rsidP="001F0847">
            <w:pPr>
              <w:jc w:val="center"/>
              <w:cnfStyle w:val="000000010000" w:firstRow="0" w:lastRow="0" w:firstColumn="0" w:lastColumn="0" w:oddVBand="0" w:evenVBand="0" w:oddHBand="0" w:evenHBand="1" w:firstRowFirstColumn="0" w:firstRowLastColumn="0" w:lastRowFirstColumn="0" w:lastRowLastColumn="0"/>
              <w:rPr>
                <w:rFonts w:ascii="Arial" w:hAnsi="Arial" w:cs="Arial"/>
                <w:kern w:val="2"/>
                <w:sz w:val="20"/>
                <w:szCs w:val="22"/>
              </w:rPr>
            </w:pPr>
            <w:proofErr w:type="spellStart"/>
            <w:r w:rsidRPr="001F0847">
              <w:rPr>
                <w:rFonts w:ascii="Arial" w:hAnsi="Arial" w:cs="Arial"/>
                <w:sz w:val="20"/>
                <w:szCs w:val="22"/>
              </w:rPr>
              <w:t>Ma</w:t>
            </w:r>
            <w:proofErr w:type="spellEnd"/>
          </w:p>
        </w:tc>
        <w:tc>
          <w:tcPr>
            <w:tcW w:w="900" w:type="dxa"/>
          </w:tcPr>
          <w:p w:rsidR="00610AA2" w:rsidRPr="001F0847" w:rsidRDefault="00610AA2" w:rsidP="001F0847">
            <w:pPr>
              <w:jc w:val="center"/>
              <w:cnfStyle w:val="000000010000" w:firstRow="0" w:lastRow="0" w:firstColumn="0" w:lastColumn="0" w:oddVBand="0" w:evenVBand="0" w:oddHBand="0" w:evenHBand="1" w:firstRowFirstColumn="0" w:firstRowLastColumn="0" w:lastRowFirstColumn="0" w:lastRowLastColumn="0"/>
              <w:rPr>
                <w:rFonts w:ascii="Arial" w:hAnsi="Arial" w:cs="Arial"/>
                <w:kern w:val="2"/>
                <w:sz w:val="20"/>
                <w:szCs w:val="22"/>
              </w:rPr>
            </w:pPr>
          </w:p>
        </w:tc>
      </w:tr>
      <w:tr w:rsidR="00610AA2" w:rsidRPr="001F0847" w:rsidTr="001F0847">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547" w:type="dxa"/>
          </w:tcPr>
          <w:p w:rsidR="00610AA2" w:rsidRPr="001F0847" w:rsidRDefault="00610AA2" w:rsidP="001F0847">
            <w:pPr>
              <w:jc w:val="both"/>
              <w:rPr>
                <w:rFonts w:ascii="Arial" w:hAnsi="Arial" w:cs="Arial"/>
                <w:b w:val="0"/>
                <w:bCs w:val="0"/>
                <w:kern w:val="2"/>
                <w:sz w:val="20"/>
                <w:szCs w:val="22"/>
                <w:lang w:val="es-ES"/>
              </w:rPr>
            </w:pPr>
          </w:p>
        </w:tc>
        <w:tc>
          <w:tcPr>
            <w:tcW w:w="3059" w:type="dxa"/>
            <w:hideMark/>
          </w:tcPr>
          <w:p w:rsidR="00610AA2" w:rsidRPr="001F0847" w:rsidRDefault="00610AA2" w:rsidP="001F0847">
            <w:pPr>
              <w:cnfStyle w:val="000000100000" w:firstRow="0" w:lastRow="0" w:firstColumn="0" w:lastColumn="0" w:oddVBand="0" w:evenVBand="0" w:oddHBand="1" w:evenHBand="0" w:firstRowFirstColumn="0" w:firstRowLastColumn="0" w:lastRowFirstColumn="0" w:lastRowLastColumn="0"/>
              <w:rPr>
                <w:rFonts w:ascii="Arial" w:hAnsi="Arial" w:cs="Arial"/>
                <w:i/>
                <w:kern w:val="2"/>
                <w:sz w:val="20"/>
                <w:szCs w:val="22"/>
                <w:lang w:val="es-ES"/>
              </w:rPr>
            </w:pPr>
            <w:proofErr w:type="spellStart"/>
            <w:r w:rsidRPr="001F0847">
              <w:rPr>
                <w:rFonts w:ascii="Arial" w:hAnsi="Arial" w:cs="Arial"/>
                <w:i/>
                <w:sz w:val="20"/>
                <w:szCs w:val="22"/>
              </w:rPr>
              <w:t>Passer</w:t>
            </w:r>
            <w:proofErr w:type="spellEnd"/>
            <w:r w:rsidRPr="001F0847">
              <w:rPr>
                <w:rFonts w:ascii="Arial" w:hAnsi="Arial" w:cs="Arial"/>
                <w:i/>
                <w:sz w:val="20"/>
                <w:szCs w:val="22"/>
              </w:rPr>
              <w:t xml:space="preserve"> </w:t>
            </w:r>
            <w:proofErr w:type="spellStart"/>
            <w:r w:rsidRPr="001F0847">
              <w:rPr>
                <w:rFonts w:ascii="Arial" w:hAnsi="Arial" w:cs="Arial"/>
                <w:i/>
                <w:sz w:val="20"/>
                <w:szCs w:val="22"/>
              </w:rPr>
              <w:t>domesticus</w:t>
            </w:r>
            <w:proofErr w:type="spellEnd"/>
          </w:p>
        </w:tc>
        <w:tc>
          <w:tcPr>
            <w:tcW w:w="1979" w:type="dxa"/>
            <w:hideMark/>
          </w:tcPr>
          <w:p w:rsidR="00610AA2" w:rsidRPr="001F0847" w:rsidRDefault="00610AA2" w:rsidP="001F0847">
            <w:pPr>
              <w:cnfStyle w:val="000000100000" w:firstRow="0" w:lastRow="0" w:firstColumn="0" w:lastColumn="0" w:oddVBand="0" w:evenVBand="0" w:oddHBand="1" w:evenHBand="0" w:firstRowFirstColumn="0" w:firstRowLastColumn="0" w:lastRowFirstColumn="0" w:lastRowLastColumn="0"/>
              <w:rPr>
                <w:rFonts w:ascii="Arial" w:hAnsi="Arial" w:cs="Arial"/>
                <w:kern w:val="2"/>
                <w:sz w:val="20"/>
                <w:szCs w:val="22"/>
              </w:rPr>
            </w:pPr>
            <w:r w:rsidRPr="001F0847">
              <w:rPr>
                <w:rFonts w:ascii="Arial" w:hAnsi="Arial" w:cs="Arial"/>
                <w:sz w:val="20"/>
                <w:szCs w:val="22"/>
              </w:rPr>
              <w:t>Gorrión domestico</w:t>
            </w:r>
          </w:p>
        </w:tc>
        <w:tc>
          <w:tcPr>
            <w:tcW w:w="900" w:type="dxa"/>
            <w:hideMark/>
          </w:tcPr>
          <w:p w:rsidR="00610AA2" w:rsidRPr="001F0847" w:rsidRDefault="00610AA2" w:rsidP="001F0847">
            <w:pPr>
              <w:jc w:val="center"/>
              <w:cnfStyle w:val="000000100000" w:firstRow="0" w:lastRow="0" w:firstColumn="0" w:lastColumn="0" w:oddVBand="0" w:evenVBand="0" w:oddHBand="1" w:evenHBand="0" w:firstRowFirstColumn="0" w:firstRowLastColumn="0" w:lastRowFirstColumn="0" w:lastRowLastColumn="0"/>
              <w:rPr>
                <w:rFonts w:ascii="Arial" w:hAnsi="Arial" w:cs="Arial"/>
                <w:kern w:val="2"/>
                <w:sz w:val="20"/>
                <w:szCs w:val="22"/>
              </w:rPr>
            </w:pPr>
            <w:r w:rsidRPr="001F0847">
              <w:rPr>
                <w:rFonts w:ascii="Arial" w:hAnsi="Arial" w:cs="Arial"/>
                <w:sz w:val="20"/>
                <w:szCs w:val="22"/>
              </w:rPr>
              <w:t>I</w:t>
            </w:r>
          </w:p>
        </w:tc>
        <w:tc>
          <w:tcPr>
            <w:tcW w:w="900" w:type="dxa"/>
            <w:hideMark/>
          </w:tcPr>
          <w:p w:rsidR="00610AA2" w:rsidRPr="001F0847" w:rsidRDefault="00610AA2" w:rsidP="001F0847">
            <w:pPr>
              <w:jc w:val="center"/>
              <w:cnfStyle w:val="000000100000" w:firstRow="0" w:lastRow="0" w:firstColumn="0" w:lastColumn="0" w:oddVBand="0" w:evenVBand="0" w:oddHBand="1" w:evenHBand="0" w:firstRowFirstColumn="0" w:firstRowLastColumn="0" w:lastRowFirstColumn="0" w:lastRowLastColumn="0"/>
              <w:rPr>
                <w:rFonts w:ascii="Arial" w:hAnsi="Arial" w:cs="Arial"/>
                <w:kern w:val="2"/>
                <w:sz w:val="20"/>
                <w:szCs w:val="22"/>
              </w:rPr>
            </w:pPr>
            <w:r w:rsidRPr="001F0847">
              <w:rPr>
                <w:rFonts w:ascii="Arial" w:hAnsi="Arial" w:cs="Arial"/>
                <w:sz w:val="20"/>
                <w:szCs w:val="22"/>
              </w:rPr>
              <w:t>Ab</w:t>
            </w:r>
          </w:p>
        </w:tc>
        <w:tc>
          <w:tcPr>
            <w:tcW w:w="900" w:type="dxa"/>
          </w:tcPr>
          <w:p w:rsidR="00610AA2" w:rsidRPr="001F0847" w:rsidRDefault="00610AA2" w:rsidP="001F0847">
            <w:pPr>
              <w:jc w:val="center"/>
              <w:cnfStyle w:val="000000100000" w:firstRow="0" w:lastRow="0" w:firstColumn="0" w:lastColumn="0" w:oddVBand="0" w:evenVBand="0" w:oddHBand="1" w:evenHBand="0" w:firstRowFirstColumn="0" w:firstRowLastColumn="0" w:lastRowFirstColumn="0" w:lastRowLastColumn="0"/>
              <w:rPr>
                <w:rFonts w:ascii="Arial" w:hAnsi="Arial" w:cs="Arial"/>
                <w:kern w:val="2"/>
                <w:sz w:val="20"/>
                <w:szCs w:val="22"/>
              </w:rPr>
            </w:pPr>
          </w:p>
        </w:tc>
      </w:tr>
      <w:tr w:rsidR="00610AA2" w:rsidRPr="001F0847" w:rsidTr="001F0847">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547" w:type="dxa"/>
          </w:tcPr>
          <w:p w:rsidR="00610AA2" w:rsidRPr="001F0847" w:rsidRDefault="00610AA2" w:rsidP="001F0847">
            <w:pPr>
              <w:jc w:val="both"/>
              <w:rPr>
                <w:rFonts w:ascii="Arial" w:hAnsi="Arial" w:cs="Arial"/>
                <w:b w:val="0"/>
                <w:bCs w:val="0"/>
                <w:kern w:val="2"/>
                <w:sz w:val="20"/>
                <w:szCs w:val="22"/>
                <w:lang w:val="es-ES"/>
              </w:rPr>
            </w:pPr>
          </w:p>
        </w:tc>
        <w:tc>
          <w:tcPr>
            <w:tcW w:w="3059" w:type="dxa"/>
            <w:hideMark/>
          </w:tcPr>
          <w:p w:rsidR="00610AA2" w:rsidRPr="001F0847" w:rsidRDefault="00610AA2" w:rsidP="001F0847">
            <w:pPr>
              <w:cnfStyle w:val="000000010000" w:firstRow="0" w:lastRow="0" w:firstColumn="0" w:lastColumn="0" w:oddVBand="0" w:evenVBand="0" w:oddHBand="0" w:evenHBand="1" w:firstRowFirstColumn="0" w:firstRowLastColumn="0" w:lastRowFirstColumn="0" w:lastRowLastColumn="0"/>
              <w:rPr>
                <w:rFonts w:ascii="Arial" w:hAnsi="Arial" w:cs="Arial"/>
                <w:i/>
                <w:kern w:val="2"/>
                <w:sz w:val="20"/>
                <w:szCs w:val="22"/>
                <w:lang w:val="es-ES"/>
              </w:rPr>
            </w:pPr>
            <w:r w:rsidRPr="001F0847">
              <w:rPr>
                <w:rFonts w:ascii="Arial" w:hAnsi="Arial" w:cs="Arial"/>
                <w:i/>
                <w:sz w:val="20"/>
                <w:szCs w:val="22"/>
              </w:rPr>
              <w:t xml:space="preserve">Zenaida </w:t>
            </w:r>
            <w:proofErr w:type="spellStart"/>
            <w:r w:rsidRPr="001F0847">
              <w:rPr>
                <w:rFonts w:ascii="Arial" w:hAnsi="Arial" w:cs="Arial"/>
                <w:i/>
                <w:sz w:val="20"/>
                <w:szCs w:val="22"/>
              </w:rPr>
              <w:t>macroura</w:t>
            </w:r>
            <w:proofErr w:type="spellEnd"/>
          </w:p>
        </w:tc>
        <w:tc>
          <w:tcPr>
            <w:tcW w:w="1979" w:type="dxa"/>
            <w:hideMark/>
          </w:tcPr>
          <w:p w:rsidR="00610AA2" w:rsidRPr="001F0847" w:rsidRDefault="00610AA2" w:rsidP="001F0847">
            <w:pPr>
              <w:cnfStyle w:val="000000010000" w:firstRow="0" w:lastRow="0" w:firstColumn="0" w:lastColumn="0" w:oddVBand="0" w:evenVBand="0" w:oddHBand="0" w:evenHBand="1" w:firstRowFirstColumn="0" w:firstRowLastColumn="0" w:lastRowFirstColumn="0" w:lastRowLastColumn="0"/>
              <w:rPr>
                <w:rFonts w:ascii="Arial" w:hAnsi="Arial" w:cs="Arial"/>
                <w:kern w:val="2"/>
                <w:sz w:val="20"/>
                <w:szCs w:val="22"/>
              </w:rPr>
            </w:pPr>
            <w:r w:rsidRPr="001F0847">
              <w:rPr>
                <w:rFonts w:ascii="Arial" w:hAnsi="Arial" w:cs="Arial"/>
                <w:sz w:val="20"/>
                <w:szCs w:val="22"/>
              </w:rPr>
              <w:t>Tórtola</w:t>
            </w:r>
          </w:p>
        </w:tc>
        <w:tc>
          <w:tcPr>
            <w:tcW w:w="900" w:type="dxa"/>
            <w:hideMark/>
          </w:tcPr>
          <w:p w:rsidR="00610AA2" w:rsidRPr="001F0847" w:rsidRDefault="00610AA2" w:rsidP="001F0847">
            <w:pPr>
              <w:jc w:val="center"/>
              <w:cnfStyle w:val="000000010000" w:firstRow="0" w:lastRow="0" w:firstColumn="0" w:lastColumn="0" w:oddVBand="0" w:evenVBand="0" w:oddHBand="0" w:evenHBand="1" w:firstRowFirstColumn="0" w:firstRowLastColumn="0" w:lastRowFirstColumn="0" w:lastRowLastColumn="0"/>
              <w:rPr>
                <w:rFonts w:ascii="Arial" w:hAnsi="Arial" w:cs="Arial"/>
                <w:kern w:val="2"/>
                <w:sz w:val="20"/>
                <w:szCs w:val="22"/>
              </w:rPr>
            </w:pPr>
            <w:r w:rsidRPr="001F0847">
              <w:rPr>
                <w:rFonts w:ascii="Arial" w:hAnsi="Arial" w:cs="Arial"/>
                <w:sz w:val="20"/>
                <w:szCs w:val="22"/>
              </w:rPr>
              <w:t>R</w:t>
            </w:r>
          </w:p>
        </w:tc>
        <w:tc>
          <w:tcPr>
            <w:tcW w:w="900" w:type="dxa"/>
            <w:hideMark/>
          </w:tcPr>
          <w:p w:rsidR="00610AA2" w:rsidRPr="001F0847" w:rsidRDefault="00610AA2" w:rsidP="001F0847">
            <w:pPr>
              <w:jc w:val="center"/>
              <w:cnfStyle w:val="000000010000" w:firstRow="0" w:lastRow="0" w:firstColumn="0" w:lastColumn="0" w:oddVBand="0" w:evenVBand="0" w:oddHBand="0" w:evenHBand="1" w:firstRowFirstColumn="0" w:firstRowLastColumn="0" w:lastRowFirstColumn="0" w:lastRowLastColumn="0"/>
              <w:rPr>
                <w:rFonts w:ascii="Arial" w:hAnsi="Arial" w:cs="Arial"/>
                <w:kern w:val="2"/>
                <w:sz w:val="20"/>
                <w:szCs w:val="22"/>
              </w:rPr>
            </w:pPr>
            <w:r w:rsidRPr="001F0847">
              <w:rPr>
                <w:rFonts w:ascii="Arial" w:hAnsi="Arial" w:cs="Arial"/>
                <w:sz w:val="20"/>
                <w:szCs w:val="22"/>
              </w:rPr>
              <w:t>Ab</w:t>
            </w:r>
          </w:p>
        </w:tc>
        <w:tc>
          <w:tcPr>
            <w:tcW w:w="900" w:type="dxa"/>
          </w:tcPr>
          <w:p w:rsidR="00610AA2" w:rsidRPr="001F0847" w:rsidRDefault="00610AA2" w:rsidP="001F0847">
            <w:pPr>
              <w:jc w:val="center"/>
              <w:cnfStyle w:val="000000010000" w:firstRow="0" w:lastRow="0" w:firstColumn="0" w:lastColumn="0" w:oddVBand="0" w:evenVBand="0" w:oddHBand="0" w:evenHBand="1" w:firstRowFirstColumn="0" w:firstRowLastColumn="0" w:lastRowFirstColumn="0" w:lastRowLastColumn="0"/>
              <w:rPr>
                <w:rFonts w:ascii="Arial" w:hAnsi="Arial" w:cs="Arial"/>
                <w:kern w:val="2"/>
                <w:sz w:val="20"/>
                <w:szCs w:val="22"/>
              </w:rPr>
            </w:pPr>
          </w:p>
        </w:tc>
      </w:tr>
      <w:tr w:rsidR="00610AA2" w:rsidRPr="001F0847" w:rsidTr="001F0847">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547" w:type="dxa"/>
          </w:tcPr>
          <w:p w:rsidR="00610AA2" w:rsidRPr="001F0847" w:rsidRDefault="00610AA2" w:rsidP="001F0847">
            <w:pPr>
              <w:jc w:val="both"/>
              <w:rPr>
                <w:rFonts w:ascii="Arial" w:hAnsi="Arial" w:cs="Arial"/>
                <w:b w:val="0"/>
                <w:bCs w:val="0"/>
                <w:kern w:val="2"/>
                <w:sz w:val="20"/>
                <w:szCs w:val="22"/>
                <w:lang w:val="es-ES"/>
              </w:rPr>
            </w:pPr>
          </w:p>
        </w:tc>
        <w:tc>
          <w:tcPr>
            <w:tcW w:w="3059" w:type="dxa"/>
            <w:hideMark/>
          </w:tcPr>
          <w:p w:rsidR="00610AA2" w:rsidRPr="001F0847" w:rsidRDefault="00610AA2" w:rsidP="001F0847">
            <w:pPr>
              <w:cnfStyle w:val="000000100000" w:firstRow="0" w:lastRow="0" w:firstColumn="0" w:lastColumn="0" w:oddVBand="0" w:evenVBand="0" w:oddHBand="1" w:evenHBand="0" w:firstRowFirstColumn="0" w:firstRowLastColumn="0" w:lastRowFirstColumn="0" w:lastRowLastColumn="0"/>
              <w:rPr>
                <w:rFonts w:ascii="Arial" w:hAnsi="Arial" w:cs="Arial"/>
                <w:i/>
                <w:kern w:val="2"/>
                <w:sz w:val="20"/>
                <w:szCs w:val="22"/>
                <w:lang w:val="es-ES"/>
              </w:rPr>
            </w:pPr>
            <w:proofErr w:type="spellStart"/>
            <w:r w:rsidRPr="001F0847">
              <w:rPr>
                <w:rFonts w:ascii="Arial" w:hAnsi="Arial" w:cs="Arial"/>
                <w:i/>
                <w:sz w:val="20"/>
                <w:szCs w:val="22"/>
              </w:rPr>
              <w:t>Saurothera</w:t>
            </w:r>
            <w:proofErr w:type="spellEnd"/>
            <w:r w:rsidRPr="001F0847">
              <w:rPr>
                <w:rFonts w:ascii="Arial" w:hAnsi="Arial" w:cs="Arial"/>
                <w:i/>
                <w:sz w:val="20"/>
                <w:szCs w:val="22"/>
              </w:rPr>
              <w:t xml:space="preserve"> </w:t>
            </w:r>
            <w:proofErr w:type="spellStart"/>
            <w:r w:rsidRPr="001F0847">
              <w:rPr>
                <w:rFonts w:ascii="Arial" w:hAnsi="Arial" w:cs="Arial"/>
                <w:i/>
                <w:sz w:val="20"/>
                <w:szCs w:val="22"/>
              </w:rPr>
              <w:t>longirostris</w:t>
            </w:r>
            <w:proofErr w:type="spellEnd"/>
          </w:p>
        </w:tc>
        <w:tc>
          <w:tcPr>
            <w:tcW w:w="1979" w:type="dxa"/>
            <w:hideMark/>
          </w:tcPr>
          <w:p w:rsidR="00610AA2" w:rsidRPr="001F0847" w:rsidRDefault="00610AA2" w:rsidP="001F0847">
            <w:pPr>
              <w:cnfStyle w:val="000000100000" w:firstRow="0" w:lastRow="0" w:firstColumn="0" w:lastColumn="0" w:oddVBand="0" w:evenVBand="0" w:oddHBand="1" w:evenHBand="0" w:firstRowFirstColumn="0" w:firstRowLastColumn="0" w:lastRowFirstColumn="0" w:lastRowLastColumn="0"/>
              <w:rPr>
                <w:rFonts w:ascii="Arial" w:hAnsi="Arial" w:cs="Arial"/>
                <w:kern w:val="2"/>
                <w:sz w:val="20"/>
                <w:szCs w:val="22"/>
              </w:rPr>
            </w:pPr>
            <w:r w:rsidRPr="001F0847">
              <w:rPr>
                <w:rFonts w:ascii="Arial" w:hAnsi="Arial" w:cs="Arial"/>
                <w:sz w:val="20"/>
                <w:szCs w:val="22"/>
              </w:rPr>
              <w:t>Pájaro bobo</w:t>
            </w:r>
          </w:p>
        </w:tc>
        <w:tc>
          <w:tcPr>
            <w:tcW w:w="900" w:type="dxa"/>
            <w:hideMark/>
          </w:tcPr>
          <w:p w:rsidR="00610AA2" w:rsidRPr="001F0847" w:rsidRDefault="00610AA2" w:rsidP="001F0847">
            <w:pPr>
              <w:jc w:val="center"/>
              <w:cnfStyle w:val="000000100000" w:firstRow="0" w:lastRow="0" w:firstColumn="0" w:lastColumn="0" w:oddVBand="0" w:evenVBand="0" w:oddHBand="1" w:evenHBand="0" w:firstRowFirstColumn="0" w:firstRowLastColumn="0" w:lastRowFirstColumn="0" w:lastRowLastColumn="0"/>
              <w:rPr>
                <w:rFonts w:ascii="Arial" w:hAnsi="Arial" w:cs="Arial"/>
                <w:kern w:val="2"/>
                <w:sz w:val="20"/>
                <w:szCs w:val="22"/>
              </w:rPr>
            </w:pPr>
            <w:r w:rsidRPr="001F0847">
              <w:rPr>
                <w:rFonts w:ascii="Arial" w:hAnsi="Arial" w:cs="Arial"/>
                <w:sz w:val="20"/>
                <w:szCs w:val="22"/>
              </w:rPr>
              <w:t>E</w:t>
            </w:r>
          </w:p>
        </w:tc>
        <w:tc>
          <w:tcPr>
            <w:tcW w:w="900" w:type="dxa"/>
            <w:hideMark/>
          </w:tcPr>
          <w:p w:rsidR="00610AA2" w:rsidRPr="001F0847" w:rsidRDefault="00610AA2" w:rsidP="001F0847">
            <w:pPr>
              <w:jc w:val="center"/>
              <w:cnfStyle w:val="000000100000" w:firstRow="0" w:lastRow="0" w:firstColumn="0" w:lastColumn="0" w:oddVBand="0" w:evenVBand="0" w:oddHBand="1" w:evenHBand="0" w:firstRowFirstColumn="0" w:firstRowLastColumn="0" w:lastRowFirstColumn="0" w:lastRowLastColumn="0"/>
              <w:rPr>
                <w:rFonts w:ascii="Arial" w:hAnsi="Arial" w:cs="Arial"/>
                <w:kern w:val="2"/>
                <w:sz w:val="20"/>
                <w:szCs w:val="22"/>
              </w:rPr>
            </w:pPr>
            <w:r w:rsidRPr="001F0847">
              <w:rPr>
                <w:rFonts w:ascii="Arial" w:hAnsi="Arial" w:cs="Arial"/>
                <w:sz w:val="20"/>
                <w:szCs w:val="22"/>
              </w:rPr>
              <w:t>Es</w:t>
            </w:r>
          </w:p>
        </w:tc>
        <w:tc>
          <w:tcPr>
            <w:tcW w:w="900" w:type="dxa"/>
          </w:tcPr>
          <w:p w:rsidR="00610AA2" w:rsidRPr="001F0847" w:rsidRDefault="00610AA2" w:rsidP="001F0847">
            <w:pPr>
              <w:jc w:val="center"/>
              <w:cnfStyle w:val="000000100000" w:firstRow="0" w:lastRow="0" w:firstColumn="0" w:lastColumn="0" w:oddVBand="0" w:evenVBand="0" w:oddHBand="1" w:evenHBand="0" w:firstRowFirstColumn="0" w:firstRowLastColumn="0" w:lastRowFirstColumn="0" w:lastRowLastColumn="0"/>
              <w:rPr>
                <w:rFonts w:ascii="Arial" w:hAnsi="Arial" w:cs="Arial"/>
                <w:kern w:val="2"/>
                <w:sz w:val="20"/>
                <w:szCs w:val="22"/>
              </w:rPr>
            </w:pPr>
          </w:p>
        </w:tc>
      </w:tr>
      <w:tr w:rsidR="00610AA2" w:rsidRPr="001F0847" w:rsidTr="001F0847">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547" w:type="dxa"/>
          </w:tcPr>
          <w:p w:rsidR="00610AA2" w:rsidRPr="001F0847" w:rsidRDefault="00610AA2" w:rsidP="001F0847">
            <w:pPr>
              <w:jc w:val="both"/>
              <w:rPr>
                <w:rFonts w:ascii="Arial" w:hAnsi="Arial" w:cs="Arial"/>
                <w:b w:val="0"/>
                <w:bCs w:val="0"/>
                <w:kern w:val="2"/>
                <w:sz w:val="20"/>
                <w:szCs w:val="22"/>
                <w:lang w:val="es-ES"/>
              </w:rPr>
            </w:pPr>
          </w:p>
        </w:tc>
        <w:tc>
          <w:tcPr>
            <w:tcW w:w="3059" w:type="dxa"/>
            <w:hideMark/>
          </w:tcPr>
          <w:p w:rsidR="00610AA2" w:rsidRPr="001F0847" w:rsidRDefault="00610AA2" w:rsidP="001F0847">
            <w:pPr>
              <w:cnfStyle w:val="000000010000" w:firstRow="0" w:lastRow="0" w:firstColumn="0" w:lastColumn="0" w:oddVBand="0" w:evenVBand="0" w:oddHBand="0" w:evenHBand="1" w:firstRowFirstColumn="0" w:firstRowLastColumn="0" w:lastRowFirstColumn="0" w:lastRowLastColumn="0"/>
              <w:rPr>
                <w:rFonts w:ascii="Arial" w:hAnsi="Arial" w:cs="Arial"/>
                <w:i/>
                <w:kern w:val="2"/>
                <w:sz w:val="20"/>
                <w:szCs w:val="22"/>
                <w:lang w:val="es-ES"/>
              </w:rPr>
            </w:pPr>
            <w:proofErr w:type="spellStart"/>
            <w:r w:rsidRPr="001F0847">
              <w:rPr>
                <w:rFonts w:ascii="Arial" w:hAnsi="Arial" w:cs="Arial"/>
                <w:i/>
                <w:sz w:val="20"/>
                <w:szCs w:val="22"/>
              </w:rPr>
              <w:t>Mimus</w:t>
            </w:r>
            <w:proofErr w:type="spellEnd"/>
            <w:r w:rsidRPr="001F0847">
              <w:rPr>
                <w:rFonts w:ascii="Arial" w:hAnsi="Arial" w:cs="Arial"/>
                <w:i/>
                <w:sz w:val="20"/>
                <w:szCs w:val="22"/>
              </w:rPr>
              <w:t xml:space="preserve"> </w:t>
            </w:r>
            <w:proofErr w:type="spellStart"/>
            <w:r w:rsidRPr="001F0847">
              <w:rPr>
                <w:rFonts w:ascii="Arial" w:hAnsi="Arial" w:cs="Arial"/>
                <w:i/>
                <w:sz w:val="20"/>
                <w:szCs w:val="22"/>
              </w:rPr>
              <w:t>polyglottos</w:t>
            </w:r>
            <w:proofErr w:type="spellEnd"/>
          </w:p>
        </w:tc>
        <w:tc>
          <w:tcPr>
            <w:tcW w:w="1979" w:type="dxa"/>
            <w:hideMark/>
          </w:tcPr>
          <w:p w:rsidR="00610AA2" w:rsidRPr="001F0847" w:rsidRDefault="00610AA2" w:rsidP="001F0847">
            <w:pPr>
              <w:cnfStyle w:val="000000010000" w:firstRow="0" w:lastRow="0" w:firstColumn="0" w:lastColumn="0" w:oddVBand="0" w:evenVBand="0" w:oddHBand="0" w:evenHBand="1" w:firstRowFirstColumn="0" w:firstRowLastColumn="0" w:lastRowFirstColumn="0" w:lastRowLastColumn="0"/>
              <w:rPr>
                <w:rFonts w:ascii="Arial" w:hAnsi="Arial" w:cs="Arial"/>
                <w:kern w:val="2"/>
                <w:sz w:val="20"/>
                <w:szCs w:val="22"/>
              </w:rPr>
            </w:pPr>
            <w:r w:rsidRPr="001F0847">
              <w:rPr>
                <w:rFonts w:ascii="Arial" w:hAnsi="Arial" w:cs="Arial"/>
                <w:sz w:val="20"/>
                <w:szCs w:val="22"/>
              </w:rPr>
              <w:t>Ruiseñor</w:t>
            </w:r>
          </w:p>
        </w:tc>
        <w:tc>
          <w:tcPr>
            <w:tcW w:w="900" w:type="dxa"/>
            <w:hideMark/>
          </w:tcPr>
          <w:p w:rsidR="00610AA2" w:rsidRPr="001F0847" w:rsidRDefault="00610AA2" w:rsidP="001F0847">
            <w:pPr>
              <w:jc w:val="center"/>
              <w:cnfStyle w:val="000000010000" w:firstRow="0" w:lastRow="0" w:firstColumn="0" w:lastColumn="0" w:oddVBand="0" w:evenVBand="0" w:oddHBand="0" w:evenHBand="1" w:firstRowFirstColumn="0" w:firstRowLastColumn="0" w:lastRowFirstColumn="0" w:lastRowLastColumn="0"/>
              <w:rPr>
                <w:rFonts w:ascii="Arial" w:hAnsi="Arial" w:cs="Arial"/>
                <w:kern w:val="2"/>
                <w:sz w:val="20"/>
                <w:szCs w:val="22"/>
              </w:rPr>
            </w:pPr>
            <w:r w:rsidRPr="001F0847">
              <w:rPr>
                <w:rFonts w:ascii="Arial" w:hAnsi="Arial" w:cs="Arial"/>
                <w:sz w:val="20"/>
                <w:szCs w:val="22"/>
              </w:rPr>
              <w:t>R</w:t>
            </w:r>
          </w:p>
        </w:tc>
        <w:tc>
          <w:tcPr>
            <w:tcW w:w="900" w:type="dxa"/>
            <w:hideMark/>
          </w:tcPr>
          <w:p w:rsidR="00610AA2" w:rsidRPr="001F0847" w:rsidRDefault="00610AA2" w:rsidP="001F0847">
            <w:pPr>
              <w:jc w:val="center"/>
              <w:cnfStyle w:val="000000010000" w:firstRow="0" w:lastRow="0" w:firstColumn="0" w:lastColumn="0" w:oddVBand="0" w:evenVBand="0" w:oddHBand="0" w:evenHBand="1" w:firstRowFirstColumn="0" w:firstRowLastColumn="0" w:lastRowFirstColumn="0" w:lastRowLastColumn="0"/>
              <w:rPr>
                <w:rFonts w:ascii="Arial" w:hAnsi="Arial" w:cs="Arial"/>
                <w:kern w:val="2"/>
                <w:sz w:val="20"/>
                <w:szCs w:val="22"/>
              </w:rPr>
            </w:pPr>
            <w:r w:rsidRPr="001F0847">
              <w:rPr>
                <w:rFonts w:ascii="Arial" w:hAnsi="Arial" w:cs="Arial"/>
                <w:sz w:val="20"/>
                <w:szCs w:val="22"/>
              </w:rPr>
              <w:t>Ab</w:t>
            </w:r>
          </w:p>
        </w:tc>
        <w:tc>
          <w:tcPr>
            <w:tcW w:w="900" w:type="dxa"/>
          </w:tcPr>
          <w:p w:rsidR="00610AA2" w:rsidRPr="001F0847" w:rsidRDefault="00610AA2" w:rsidP="001F0847">
            <w:pPr>
              <w:jc w:val="center"/>
              <w:cnfStyle w:val="000000010000" w:firstRow="0" w:lastRow="0" w:firstColumn="0" w:lastColumn="0" w:oddVBand="0" w:evenVBand="0" w:oddHBand="0" w:evenHBand="1" w:firstRowFirstColumn="0" w:firstRowLastColumn="0" w:lastRowFirstColumn="0" w:lastRowLastColumn="0"/>
              <w:rPr>
                <w:rFonts w:ascii="Arial" w:hAnsi="Arial" w:cs="Arial"/>
                <w:kern w:val="2"/>
                <w:sz w:val="20"/>
                <w:szCs w:val="22"/>
              </w:rPr>
            </w:pPr>
          </w:p>
        </w:tc>
      </w:tr>
      <w:tr w:rsidR="00610AA2" w:rsidRPr="001F0847" w:rsidTr="001F0847">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547" w:type="dxa"/>
          </w:tcPr>
          <w:p w:rsidR="00610AA2" w:rsidRPr="001F0847" w:rsidRDefault="00610AA2" w:rsidP="001F0847">
            <w:pPr>
              <w:jc w:val="both"/>
              <w:rPr>
                <w:rFonts w:ascii="Arial" w:hAnsi="Arial" w:cs="Arial"/>
                <w:b w:val="0"/>
                <w:bCs w:val="0"/>
                <w:kern w:val="2"/>
                <w:sz w:val="20"/>
                <w:szCs w:val="22"/>
              </w:rPr>
            </w:pPr>
          </w:p>
        </w:tc>
        <w:tc>
          <w:tcPr>
            <w:tcW w:w="3059" w:type="dxa"/>
            <w:hideMark/>
          </w:tcPr>
          <w:p w:rsidR="00610AA2" w:rsidRPr="001F0847" w:rsidRDefault="00610AA2" w:rsidP="001F0847">
            <w:pPr>
              <w:cnfStyle w:val="000000100000" w:firstRow="0" w:lastRow="0" w:firstColumn="0" w:lastColumn="0" w:oddVBand="0" w:evenVBand="0" w:oddHBand="1" w:evenHBand="0" w:firstRowFirstColumn="0" w:firstRowLastColumn="0" w:lastRowFirstColumn="0" w:lastRowLastColumn="0"/>
              <w:rPr>
                <w:rFonts w:ascii="Arial" w:hAnsi="Arial" w:cs="Arial"/>
                <w:i/>
                <w:kern w:val="2"/>
                <w:sz w:val="20"/>
                <w:szCs w:val="22"/>
              </w:rPr>
            </w:pPr>
            <w:r w:rsidRPr="001F0847">
              <w:rPr>
                <w:rFonts w:ascii="Arial" w:hAnsi="Arial" w:cs="Arial"/>
                <w:i/>
                <w:sz w:val="20"/>
                <w:szCs w:val="22"/>
              </w:rPr>
              <w:t>Zenaida aurita</w:t>
            </w:r>
          </w:p>
        </w:tc>
        <w:tc>
          <w:tcPr>
            <w:tcW w:w="1979" w:type="dxa"/>
            <w:hideMark/>
          </w:tcPr>
          <w:p w:rsidR="00610AA2" w:rsidRPr="001F0847" w:rsidRDefault="00610AA2" w:rsidP="001F0847">
            <w:pPr>
              <w:cnfStyle w:val="000000100000" w:firstRow="0" w:lastRow="0" w:firstColumn="0" w:lastColumn="0" w:oddVBand="0" w:evenVBand="0" w:oddHBand="1" w:evenHBand="0" w:firstRowFirstColumn="0" w:firstRowLastColumn="0" w:lastRowFirstColumn="0" w:lastRowLastColumn="0"/>
              <w:rPr>
                <w:rFonts w:ascii="Arial" w:hAnsi="Arial" w:cs="Arial"/>
                <w:kern w:val="2"/>
                <w:sz w:val="20"/>
                <w:szCs w:val="22"/>
              </w:rPr>
            </w:pPr>
            <w:proofErr w:type="spellStart"/>
            <w:r w:rsidRPr="001F0847">
              <w:rPr>
                <w:rFonts w:ascii="Arial" w:hAnsi="Arial" w:cs="Arial"/>
                <w:sz w:val="20"/>
                <w:szCs w:val="22"/>
              </w:rPr>
              <w:t>Rolón</w:t>
            </w:r>
            <w:proofErr w:type="spellEnd"/>
          </w:p>
        </w:tc>
        <w:tc>
          <w:tcPr>
            <w:tcW w:w="900" w:type="dxa"/>
            <w:hideMark/>
          </w:tcPr>
          <w:p w:rsidR="00610AA2" w:rsidRPr="001F0847" w:rsidRDefault="00610AA2" w:rsidP="001F0847">
            <w:pPr>
              <w:jc w:val="center"/>
              <w:cnfStyle w:val="000000100000" w:firstRow="0" w:lastRow="0" w:firstColumn="0" w:lastColumn="0" w:oddVBand="0" w:evenVBand="0" w:oddHBand="1" w:evenHBand="0" w:firstRowFirstColumn="0" w:firstRowLastColumn="0" w:lastRowFirstColumn="0" w:lastRowLastColumn="0"/>
              <w:rPr>
                <w:rFonts w:ascii="Arial" w:hAnsi="Arial" w:cs="Arial"/>
                <w:kern w:val="2"/>
                <w:sz w:val="20"/>
                <w:szCs w:val="22"/>
              </w:rPr>
            </w:pPr>
            <w:r w:rsidRPr="001F0847">
              <w:rPr>
                <w:rFonts w:ascii="Arial" w:hAnsi="Arial" w:cs="Arial"/>
                <w:sz w:val="20"/>
                <w:szCs w:val="22"/>
              </w:rPr>
              <w:t>R</w:t>
            </w:r>
          </w:p>
        </w:tc>
        <w:tc>
          <w:tcPr>
            <w:tcW w:w="900" w:type="dxa"/>
            <w:hideMark/>
          </w:tcPr>
          <w:p w:rsidR="00610AA2" w:rsidRPr="001F0847" w:rsidRDefault="00610AA2" w:rsidP="001F0847">
            <w:pPr>
              <w:jc w:val="center"/>
              <w:cnfStyle w:val="000000100000" w:firstRow="0" w:lastRow="0" w:firstColumn="0" w:lastColumn="0" w:oddVBand="0" w:evenVBand="0" w:oddHBand="1" w:evenHBand="0" w:firstRowFirstColumn="0" w:firstRowLastColumn="0" w:lastRowFirstColumn="0" w:lastRowLastColumn="0"/>
              <w:rPr>
                <w:rFonts w:ascii="Arial" w:hAnsi="Arial" w:cs="Arial"/>
                <w:kern w:val="2"/>
                <w:sz w:val="20"/>
                <w:szCs w:val="22"/>
              </w:rPr>
            </w:pPr>
            <w:r w:rsidRPr="001F0847">
              <w:rPr>
                <w:rFonts w:ascii="Arial" w:hAnsi="Arial" w:cs="Arial"/>
                <w:sz w:val="20"/>
                <w:szCs w:val="22"/>
              </w:rPr>
              <w:t>Ab</w:t>
            </w:r>
          </w:p>
        </w:tc>
        <w:tc>
          <w:tcPr>
            <w:tcW w:w="900" w:type="dxa"/>
          </w:tcPr>
          <w:p w:rsidR="00610AA2" w:rsidRPr="001F0847" w:rsidRDefault="00610AA2" w:rsidP="001F0847">
            <w:pPr>
              <w:jc w:val="center"/>
              <w:cnfStyle w:val="000000100000" w:firstRow="0" w:lastRow="0" w:firstColumn="0" w:lastColumn="0" w:oddVBand="0" w:evenVBand="0" w:oddHBand="1" w:evenHBand="0" w:firstRowFirstColumn="0" w:firstRowLastColumn="0" w:lastRowFirstColumn="0" w:lastRowLastColumn="0"/>
              <w:rPr>
                <w:rFonts w:ascii="Arial" w:hAnsi="Arial" w:cs="Arial"/>
                <w:kern w:val="2"/>
                <w:sz w:val="20"/>
                <w:szCs w:val="22"/>
              </w:rPr>
            </w:pPr>
          </w:p>
        </w:tc>
      </w:tr>
      <w:tr w:rsidR="00610AA2" w:rsidRPr="001F0847" w:rsidTr="001F0847">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547" w:type="dxa"/>
          </w:tcPr>
          <w:p w:rsidR="00610AA2" w:rsidRPr="001F0847" w:rsidRDefault="00610AA2" w:rsidP="001F0847">
            <w:pPr>
              <w:jc w:val="both"/>
              <w:rPr>
                <w:rFonts w:ascii="Arial" w:hAnsi="Arial" w:cs="Arial"/>
                <w:b w:val="0"/>
                <w:bCs w:val="0"/>
                <w:kern w:val="2"/>
                <w:sz w:val="20"/>
                <w:szCs w:val="22"/>
                <w:lang w:val="es-ES"/>
              </w:rPr>
            </w:pPr>
          </w:p>
        </w:tc>
        <w:tc>
          <w:tcPr>
            <w:tcW w:w="3059" w:type="dxa"/>
            <w:hideMark/>
          </w:tcPr>
          <w:p w:rsidR="00610AA2" w:rsidRPr="001F0847" w:rsidRDefault="00610AA2" w:rsidP="001F0847">
            <w:pPr>
              <w:cnfStyle w:val="000000010000" w:firstRow="0" w:lastRow="0" w:firstColumn="0" w:lastColumn="0" w:oddVBand="0" w:evenVBand="0" w:oddHBand="0" w:evenHBand="1" w:firstRowFirstColumn="0" w:firstRowLastColumn="0" w:lastRowFirstColumn="0" w:lastRowLastColumn="0"/>
              <w:rPr>
                <w:rFonts w:ascii="Arial" w:hAnsi="Arial" w:cs="Arial"/>
                <w:i/>
                <w:kern w:val="2"/>
                <w:sz w:val="20"/>
                <w:szCs w:val="22"/>
                <w:lang w:val="es-ES"/>
              </w:rPr>
            </w:pPr>
            <w:proofErr w:type="spellStart"/>
            <w:r w:rsidRPr="001F0847">
              <w:rPr>
                <w:rFonts w:ascii="Arial" w:hAnsi="Arial" w:cs="Arial"/>
                <w:i/>
                <w:sz w:val="20"/>
                <w:szCs w:val="22"/>
              </w:rPr>
              <w:t>Tyrannus</w:t>
            </w:r>
            <w:proofErr w:type="spellEnd"/>
            <w:r w:rsidRPr="001F0847">
              <w:rPr>
                <w:rFonts w:ascii="Arial" w:hAnsi="Arial" w:cs="Arial"/>
                <w:i/>
                <w:sz w:val="20"/>
                <w:szCs w:val="22"/>
              </w:rPr>
              <w:t xml:space="preserve"> </w:t>
            </w:r>
            <w:proofErr w:type="spellStart"/>
            <w:r w:rsidRPr="001F0847">
              <w:rPr>
                <w:rFonts w:ascii="Arial" w:hAnsi="Arial" w:cs="Arial"/>
                <w:i/>
                <w:sz w:val="20"/>
                <w:szCs w:val="22"/>
              </w:rPr>
              <w:t>dominicensis</w:t>
            </w:r>
            <w:proofErr w:type="spellEnd"/>
          </w:p>
        </w:tc>
        <w:tc>
          <w:tcPr>
            <w:tcW w:w="1979" w:type="dxa"/>
            <w:hideMark/>
          </w:tcPr>
          <w:p w:rsidR="00610AA2" w:rsidRPr="001F0847" w:rsidRDefault="00610AA2" w:rsidP="001F0847">
            <w:pPr>
              <w:cnfStyle w:val="000000010000" w:firstRow="0" w:lastRow="0" w:firstColumn="0" w:lastColumn="0" w:oddVBand="0" w:evenVBand="0" w:oddHBand="0" w:evenHBand="1" w:firstRowFirstColumn="0" w:firstRowLastColumn="0" w:lastRowFirstColumn="0" w:lastRowLastColumn="0"/>
              <w:rPr>
                <w:rFonts w:ascii="Arial" w:hAnsi="Arial" w:cs="Arial"/>
                <w:kern w:val="2"/>
                <w:sz w:val="20"/>
                <w:szCs w:val="22"/>
              </w:rPr>
            </w:pPr>
            <w:proofErr w:type="spellStart"/>
            <w:r w:rsidRPr="001F0847">
              <w:rPr>
                <w:rFonts w:ascii="Arial" w:hAnsi="Arial" w:cs="Arial"/>
                <w:sz w:val="20"/>
                <w:szCs w:val="22"/>
              </w:rPr>
              <w:t>Pestigre</w:t>
            </w:r>
            <w:proofErr w:type="spellEnd"/>
          </w:p>
        </w:tc>
        <w:tc>
          <w:tcPr>
            <w:tcW w:w="900" w:type="dxa"/>
            <w:hideMark/>
          </w:tcPr>
          <w:p w:rsidR="00610AA2" w:rsidRPr="001F0847" w:rsidRDefault="00610AA2" w:rsidP="001F0847">
            <w:pPr>
              <w:jc w:val="center"/>
              <w:cnfStyle w:val="000000010000" w:firstRow="0" w:lastRow="0" w:firstColumn="0" w:lastColumn="0" w:oddVBand="0" w:evenVBand="0" w:oddHBand="0" w:evenHBand="1" w:firstRowFirstColumn="0" w:firstRowLastColumn="0" w:lastRowFirstColumn="0" w:lastRowLastColumn="0"/>
              <w:rPr>
                <w:rFonts w:ascii="Arial" w:hAnsi="Arial" w:cs="Arial"/>
                <w:kern w:val="2"/>
                <w:sz w:val="20"/>
                <w:szCs w:val="22"/>
              </w:rPr>
            </w:pPr>
            <w:r w:rsidRPr="001F0847">
              <w:rPr>
                <w:rFonts w:ascii="Arial" w:hAnsi="Arial" w:cs="Arial"/>
                <w:sz w:val="20"/>
                <w:szCs w:val="22"/>
              </w:rPr>
              <w:t>R</w:t>
            </w:r>
          </w:p>
        </w:tc>
        <w:tc>
          <w:tcPr>
            <w:tcW w:w="900" w:type="dxa"/>
            <w:hideMark/>
          </w:tcPr>
          <w:p w:rsidR="00610AA2" w:rsidRPr="001F0847" w:rsidRDefault="00610AA2" w:rsidP="001F0847">
            <w:pPr>
              <w:jc w:val="center"/>
              <w:cnfStyle w:val="000000010000" w:firstRow="0" w:lastRow="0" w:firstColumn="0" w:lastColumn="0" w:oddVBand="0" w:evenVBand="0" w:oddHBand="0" w:evenHBand="1" w:firstRowFirstColumn="0" w:firstRowLastColumn="0" w:lastRowFirstColumn="0" w:lastRowLastColumn="0"/>
              <w:rPr>
                <w:rFonts w:ascii="Arial" w:hAnsi="Arial" w:cs="Arial"/>
                <w:kern w:val="2"/>
                <w:sz w:val="20"/>
                <w:szCs w:val="22"/>
              </w:rPr>
            </w:pPr>
            <w:r w:rsidRPr="001F0847">
              <w:rPr>
                <w:rFonts w:ascii="Arial" w:hAnsi="Arial" w:cs="Arial"/>
                <w:sz w:val="20"/>
                <w:szCs w:val="22"/>
              </w:rPr>
              <w:t>Ab</w:t>
            </w:r>
          </w:p>
        </w:tc>
        <w:tc>
          <w:tcPr>
            <w:tcW w:w="900" w:type="dxa"/>
          </w:tcPr>
          <w:p w:rsidR="00610AA2" w:rsidRPr="001F0847" w:rsidRDefault="00610AA2" w:rsidP="001F0847">
            <w:pPr>
              <w:jc w:val="center"/>
              <w:cnfStyle w:val="000000010000" w:firstRow="0" w:lastRow="0" w:firstColumn="0" w:lastColumn="0" w:oddVBand="0" w:evenVBand="0" w:oddHBand="0" w:evenHBand="1" w:firstRowFirstColumn="0" w:firstRowLastColumn="0" w:lastRowFirstColumn="0" w:lastRowLastColumn="0"/>
              <w:rPr>
                <w:rFonts w:ascii="Arial" w:hAnsi="Arial" w:cs="Arial"/>
                <w:kern w:val="2"/>
                <w:sz w:val="20"/>
                <w:szCs w:val="22"/>
              </w:rPr>
            </w:pPr>
          </w:p>
        </w:tc>
      </w:tr>
    </w:tbl>
    <w:p w:rsidR="00610AA2" w:rsidRPr="001F0847" w:rsidRDefault="00610AA2" w:rsidP="00610AA2">
      <w:pPr>
        <w:spacing w:line="360" w:lineRule="auto"/>
        <w:rPr>
          <w:rFonts w:ascii="Arial" w:hAnsi="Arial" w:cs="Arial"/>
          <w:kern w:val="2"/>
          <w:sz w:val="22"/>
          <w:szCs w:val="22"/>
        </w:rPr>
      </w:pPr>
    </w:p>
    <w:p w:rsidR="00610AA2" w:rsidRPr="001F0847" w:rsidRDefault="00610AA2" w:rsidP="00610AA2">
      <w:pPr>
        <w:spacing w:line="360" w:lineRule="auto"/>
        <w:jc w:val="center"/>
        <w:rPr>
          <w:rFonts w:ascii="Arial" w:hAnsi="Arial" w:cs="Arial"/>
          <w:b/>
          <w:sz w:val="22"/>
          <w:szCs w:val="22"/>
          <w:u w:val="single"/>
          <w:lang w:val="es-CO"/>
        </w:rPr>
      </w:pPr>
    </w:p>
    <w:p w:rsidR="00610AA2" w:rsidRPr="001F0847" w:rsidRDefault="00610AA2" w:rsidP="00610AA2">
      <w:pPr>
        <w:spacing w:line="360" w:lineRule="auto"/>
        <w:jc w:val="center"/>
        <w:rPr>
          <w:rFonts w:ascii="Arial" w:hAnsi="Arial" w:cs="Arial"/>
          <w:b/>
          <w:sz w:val="22"/>
          <w:szCs w:val="22"/>
          <w:lang w:val="es-CO"/>
        </w:rPr>
      </w:pPr>
    </w:p>
    <w:p w:rsidR="00610AA2" w:rsidRPr="001F0847" w:rsidRDefault="00610AA2" w:rsidP="00610AA2">
      <w:pPr>
        <w:spacing w:line="360" w:lineRule="auto"/>
        <w:jc w:val="center"/>
        <w:rPr>
          <w:rFonts w:ascii="Arial" w:hAnsi="Arial" w:cs="Arial"/>
          <w:b/>
          <w:sz w:val="22"/>
          <w:szCs w:val="22"/>
          <w:lang w:val="es-CO"/>
        </w:rPr>
      </w:pPr>
    </w:p>
    <w:p w:rsidR="00610AA2" w:rsidRPr="001F0847" w:rsidRDefault="00610AA2" w:rsidP="00610AA2">
      <w:pPr>
        <w:spacing w:line="360" w:lineRule="auto"/>
        <w:jc w:val="center"/>
        <w:rPr>
          <w:rFonts w:ascii="Arial" w:hAnsi="Arial" w:cs="Arial"/>
          <w:b/>
          <w:sz w:val="22"/>
          <w:szCs w:val="22"/>
          <w:lang w:val="es-CO"/>
        </w:rPr>
      </w:pPr>
    </w:p>
    <w:p w:rsidR="00610AA2" w:rsidRPr="001F0847" w:rsidRDefault="00610AA2" w:rsidP="00610AA2">
      <w:pPr>
        <w:spacing w:line="360" w:lineRule="auto"/>
        <w:jc w:val="center"/>
        <w:rPr>
          <w:rFonts w:ascii="Arial" w:hAnsi="Arial" w:cs="Arial"/>
          <w:b/>
          <w:sz w:val="22"/>
          <w:szCs w:val="22"/>
        </w:rPr>
      </w:pPr>
      <w:r w:rsidRPr="001F0847">
        <w:rPr>
          <w:rFonts w:ascii="Arial" w:hAnsi="Arial" w:cs="Arial"/>
          <w:b/>
          <w:sz w:val="22"/>
          <w:szCs w:val="22"/>
          <w:lang w:val="es-CO"/>
        </w:rPr>
        <w:t>LEYENDA</w:t>
      </w:r>
    </w:p>
    <w:tbl>
      <w:tblPr>
        <w:tblStyle w:val="Sombreadomedio1-nfasis11"/>
        <w:tblW w:w="73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00"/>
        <w:gridCol w:w="2419"/>
        <w:gridCol w:w="3119"/>
      </w:tblGrid>
      <w:tr w:rsidR="00610AA2" w:rsidRPr="001F0847" w:rsidTr="001F0847">
        <w:trPr>
          <w:cnfStyle w:val="100000000000" w:firstRow="1" w:lastRow="0" w:firstColumn="0" w:lastColumn="0" w:oddVBand="0" w:evenVBand="0" w:oddHBand="0"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800" w:type="dxa"/>
            <w:tcBorders>
              <w:top w:val="none" w:sz="0" w:space="0" w:color="auto"/>
              <w:left w:val="none" w:sz="0" w:space="0" w:color="auto"/>
              <w:bottom w:val="none" w:sz="0" w:space="0" w:color="auto"/>
              <w:right w:val="none" w:sz="0" w:space="0" w:color="auto"/>
            </w:tcBorders>
            <w:noWrap/>
            <w:hideMark/>
          </w:tcPr>
          <w:p w:rsidR="00610AA2" w:rsidRPr="001F0847" w:rsidRDefault="00610AA2">
            <w:pPr>
              <w:jc w:val="center"/>
              <w:rPr>
                <w:rFonts w:ascii="Arial" w:hAnsi="Arial" w:cs="Arial"/>
                <w:b w:val="0"/>
                <w:bCs w:val="0"/>
                <w:kern w:val="2"/>
                <w:sz w:val="18"/>
                <w:szCs w:val="22"/>
                <w:lang w:val="es-ES"/>
              </w:rPr>
            </w:pPr>
            <w:r w:rsidRPr="001F0847">
              <w:rPr>
                <w:rFonts w:ascii="Arial" w:hAnsi="Arial" w:cs="Arial"/>
                <w:b w:val="0"/>
                <w:bCs w:val="0"/>
                <w:sz w:val="18"/>
                <w:szCs w:val="22"/>
              </w:rPr>
              <w:t>STATUS BIOGEOGRAFICO (SB)</w:t>
            </w:r>
          </w:p>
        </w:tc>
        <w:tc>
          <w:tcPr>
            <w:tcW w:w="2419" w:type="dxa"/>
            <w:tcBorders>
              <w:top w:val="none" w:sz="0" w:space="0" w:color="auto"/>
              <w:left w:val="none" w:sz="0" w:space="0" w:color="auto"/>
              <w:bottom w:val="none" w:sz="0" w:space="0" w:color="auto"/>
              <w:right w:val="none" w:sz="0" w:space="0" w:color="auto"/>
            </w:tcBorders>
            <w:noWrap/>
            <w:hideMark/>
          </w:tcPr>
          <w:p w:rsidR="00610AA2" w:rsidRPr="001F0847" w:rsidRDefault="00610AA2">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kern w:val="2"/>
                <w:sz w:val="18"/>
                <w:szCs w:val="22"/>
                <w:lang w:val="es-ES"/>
              </w:rPr>
            </w:pPr>
            <w:r w:rsidRPr="001F0847">
              <w:rPr>
                <w:rFonts w:ascii="Arial" w:hAnsi="Arial" w:cs="Arial"/>
                <w:b w:val="0"/>
                <w:bCs w:val="0"/>
                <w:sz w:val="18"/>
                <w:szCs w:val="22"/>
              </w:rPr>
              <w:t>CANTIDAD</w:t>
            </w:r>
          </w:p>
          <w:p w:rsidR="00610AA2" w:rsidRPr="001F0847" w:rsidRDefault="00610AA2">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kern w:val="2"/>
                <w:sz w:val="18"/>
                <w:szCs w:val="22"/>
                <w:lang w:val="es-ES"/>
              </w:rPr>
            </w:pPr>
            <w:r w:rsidRPr="001F0847">
              <w:rPr>
                <w:rFonts w:ascii="Arial" w:hAnsi="Arial" w:cs="Arial"/>
                <w:b w:val="0"/>
                <w:bCs w:val="0"/>
                <w:sz w:val="18"/>
                <w:szCs w:val="22"/>
              </w:rPr>
              <w:t>(C)</w:t>
            </w:r>
          </w:p>
        </w:tc>
        <w:tc>
          <w:tcPr>
            <w:tcW w:w="3119" w:type="dxa"/>
            <w:tcBorders>
              <w:top w:val="none" w:sz="0" w:space="0" w:color="auto"/>
              <w:left w:val="none" w:sz="0" w:space="0" w:color="auto"/>
              <w:bottom w:val="none" w:sz="0" w:space="0" w:color="auto"/>
              <w:right w:val="none" w:sz="0" w:space="0" w:color="auto"/>
            </w:tcBorders>
            <w:noWrap/>
            <w:hideMark/>
          </w:tcPr>
          <w:p w:rsidR="00610AA2" w:rsidRPr="001F0847" w:rsidRDefault="00610AA2">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kern w:val="2"/>
                <w:sz w:val="18"/>
                <w:szCs w:val="22"/>
                <w:lang w:val="es-ES"/>
              </w:rPr>
            </w:pPr>
            <w:r w:rsidRPr="001F0847">
              <w:rPr>
                <w:rFonts w:ascii="Arial" w:hAnsi="Arial" w:cs="Arial"/>
                <w:b w:val="0"/>
                <w:bCs w:val="0"/>
                <w:sz w:val="18"/>
                <w:szCs w:val="22"/>
              </w:rPr>
              <w:t>CATEGORIA DE AMENAZA</w:t>
            </w:r>
          </w:p>
          <w:p w:rsidR="00610AA2" w:rsidRPr="001F0847" w:rsidRDefault="00610AA2">
            <w:pPr>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kern w:val="2"/>
                <w:sz w:val="18"/>
                <w:szCs w:val="22"/>
                <w:lang w:val="es-ES"/>
              </w:rPr>
            </w:pPr>
            <w:r w:rsidRPr="001F0847">
              <w:rPr>
                <w:rFonts w:ascii="Arial" w:hAnsi="Arial" w:cs="Arial"/>
                <w:b w:val="0"/>
                <w:bCs w:val="0"/>
                <w:sz w:val="18"/>
                <w:szCs w:val="22"/>
              </w:rPr>
              <w:t>(CA)</w:t>
            </w:r>
          </w:p>
        </w:tc>
      </w:tr>
      <w:tr w:rsidR="00610AA2" w:rsidRPr="001F0847" w:rsidTr="001F0847">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800" w:type="dxa"/>
            <w:tcBorders>
              <w:right w:val="none" w:sz="0" w:space="0" w:color="auto"/>
            </w:tcBorders>
            <w:noWrap/>
            <w:hideMark/>
          </w:tcPr>
          <w:p w:rsidR="00610AA2" w:rsidRPr="001F0847" w:rsidRDefault="00610AA2">
            <w:pPr>
              <w:jc w:val="center"/>
              <w:rPr>
                <w:rFonts w:ascii="Arial" w:hAnsi="Arial" w:cs="Arial"/>
                <w:kern w:val="2"/>
                <w:sz w:val="18"/>
                <w:szCs w:val="22"/>
                <w:lang w:val="es-ES"/>
              </w:rPr>
            </w:pPr>
            <w:r w:rsidRPr="001F0847">
              <w:rPr>
                <w:rFonts w:ascii="Arial" w:hAnsi="Arial" w:cs="Arial"/>
                <w:sz w:val="18"/>
                <w:szCs w:val="22"/>
              </w:rPr>
              <w:t>E=Endémica</w:t>
            </w:r>
          </w:p>
        </w:tc>
        <w:tc>
          <w:tcPr>
            <w:tcW w:w="2419" w:type="dxa"/>
            <w:tcBorders>
              <w:left w:val="none" w:sz="0" w:space="0" w:color="auto"/>
              <w:right w:val="none" w:sz="0" w:space="0" w:color="auto"/>
            </w:tcBorders>
            <w:noWrap/>
            <w:hideMark/>
          </w:tcPr>
          <w:p w:rsidR="00610AA2" w:rsidRPr="001F0847" w:rsidRDefault="00610AA2">
            <w:pPr>
              <w:jc w:val="center"/>
              <w:cnfStyle w:val="000000100000" w:firstRow="0" w:lastRow="0" w:firstColumn="0" w:lastColumn="0" w:oddVBand="0" w:evenVBand="0" w:oddHBand="1" w:evenHBand="0" w:firstRowFirstColumn="0" w:firstRowLastColumn="0" w:lastRowFirstColumn="0" w:lastRowLastColumn="0"/>
              <w:rPr>
                <w:rFonts w:ascii="Arial" w:hAnsi="Arial" w:cs="Arial"/>
                <w:kern w:val="2"/>
                <w:sz w:val="18"/>
                <w:szCs w:val="22"/>
                <w:lang w:val="es-ES"/>
              </w:rPr>
            </w:pPr>
            <w:r w:rsidRPr="001F0847">
              <w:rPr>
                <w:rFonts w:ascii="Arial" w:hAnsi="Arial" w:cs="Arial"/>
                <w:sz w:val="18"/>
                <w:szCs w:val="22"/>
              </w:rPr>
              <w:t>Es=Escaso</w:t>
            </w:r>
          </w:p>
        </w:tc>
        <w:tc>
          <w:tcPr>
            <w:tcW w:w="3119" w:type="dxa"/>
            <w:tcBorders>
              <w:left w:val="none" w:sz="0" w:space="0" w:color="auto"/>
            </w:tcBorders>
            <w:noWrap/>
            <w:hideMark/>
          </w:tcPr>
          <w:p w:rsidR="00610AA2" w:rsidRPr="001F0847" w:rsidRDefault="00610AA2">
            <w:pPr>
              <w:jc w:val="center"/>
              <w:cnfStyle w:val="000000100000" w:firstRow="0" w:lastRow="0" w:firstColumn="0" w:lastColumn="0" w:oddVBand="0" w:evenVBand="0" w:oddHBand="1" w:evenHBand="0" w:firstRowFirstColumn="0" w:firstRowLastColumn="0" w:lastRowFirstColumn="0" w:lastRowLastColumn="0"/>
              <w:rPr>
                <w:rFonts w:ascii="Arial" w:hAnsi="Arial" w:cs="Arial"/>
                <w:kern w:val="2"/>
                <w:sz w:val="18"/>
                <w:szCs w:val="22"/>
                <w:lang w:val="es-ES"/>
              </w:rPr>
            </w:pPr>
            <w:r w:rsidRPr="001F0847">
              <w:rPr>
                <w:rFonts w:ascii="Arial" w:hAnsi="Arial" w:cs="Arial"/>
                <w:sz w:val="18"/>
                <w:szCs w:val="22"/>
              </w:rPr>
              <w:t>V=Vulnerable</w:t>
            </w:r>
          </w:p>
        </w:tc>
      </w:tr>
      <w:tr w:rsidR="00610AA2" w:rsidRPr="001F0847" w:rsidTr="001F0847">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800" w:type="dxa"/>
            <w:tcBorders>
              <w:right w:val="none" w:sz="0" w:space="0" w:color="auto"/>
            </w:tcBorders>
            <w:noWrap/>
            <w:hideMark/>
          </w:tcPr>
          <w:p w:rsidR="00610AA2" w:rsidRPr="001F0847" w:rsidRDefault="00610AA2">
            <w:pPr>
              <w:jc w:val="center"/>
              <w:rPr>
                <w:rFonts w:ascii="Arial" w:hAnsi="Arial" w:cs="Arial"/>
                <w:kern w:val="2"/>
                <w:sz w:val="18"/>
                <w:szCs w:val="22"/>
                <w:lang w:val="es-ES"/>
              </w:rPr>
            </w:pPr>
            <w:r w:rsidRPr="001F0847">
              <w:rPr>
                <w:rFonts w:ascii="Arial" w:hAnsi="Arial" w:cs="Arial"/>
                <w:sz w:val="18"/>
                <w:szCs w:val="22"/>
              </w:rPr>
              <w:t>I=Introducida</w:t>
            </w:r>
          </w:p>
        </w:tc>
        <w:tc>
          <w:tcPr>
            <w:tcW w:w="2419" w:type="dxa"/>
            <w:tcBorders>
              <w:left w:val="none" w:sz="0" w:space="0" w:color="auto"/>
              <w:right w:val="none" w:sz="0" w:space="0" w:color="auto"/>
            </w:tcBorders>
            <w:noWrap/>
            <w:hideMark/>
          </w:tcPr>
          <w:p w:rsidR="00610AA2" w:rsidRPr="001F0847" w:rsidRDefault="00610AA2">
            <w:pPr>
              <w:jc w:val="center"/>
              <w:cnfStyle w:val="000000010000" w:firstRow="0" w:lastRow="0" w:firstColumn="0" w:lastColumn="0" w:oddVBand="0" w:evenVBand="0" w:oddHBand="0" w:evenHBand="1" w:firstRowFirstColumn="0" w:firstRowLastColumn="0" w:lastRowFirstColumn="0" w:lastRowLastColumn="0"/>
              <w:rPr>
                <w:rFonts w:ascii="Arial" w:hAnsi="Arial" w:cs="Arial"/>
                <w:kern w:val="2"/>
                <w:sz w:val="18"/>
                <w:szCs w:val="22"/>
                <w:lang w:val="es-ES"/>
              </w:rPr>
            </w:pPr>
            <w:r w:rsidRPr="001F0847">
              <w:rPr>
                <w:rFonts w:ascii="Arial" w:hAnsi="Arial" w:cs="Arial"/>
                <w:sz w:val="18"/>
                <w:szCs w:val="22"/>
              </w:rPr>
              <w:t>Ab=Abundante</w:t>
            </w:r>
          </w:p>
        </w:tc>
        <w:tc>
          <w:tcPr>
            <w:tcW w:w="3119" w:type="dxa"/>
            <w:tcBorders>
              <w:left w:val="none" w:sz="0" w:space="0" w:color="auto"/>
            </w:tcBorders>
            <w:noWrap/>
            <w:hideMark/>
          </w:tcPr>
          <w:p w:rsidR="00610AA2" w:rsidRPr="001F0847" w:rsidRDefault="00610AA2">
            <w:pPr>
              <w:jc w:val="center"/>
              <w:cnfStyle w:val="000000010000" w:firstRow="0" w:lastRow="0" w:firstColumn="0" w:lastColumn="0" w:oddVBand="0" w:evenVBand="0" w:oddHBand="0" w:evenHBand="1" w:firstRowFirstColumn="0" w:firstRowLastColumn="0" w:lastRowFirstColumn="0" w:lastRowLastColumn="0"/>
              <w:rPr>
                <w:rFonts w:ascii="Arial" w:hAnsi="Arial" w:cs="Arial"/>
                <w:kern w:val="2"/>
                <w:sz w:val="18"/>
                <w:szCs w:val="22"/>
                <w:lang w:val="es-ES"/>
              </w:rPr>
            </w:pPr>
            <w:r w:rsidRPr="001F0847">
              <w:rPr>
                <w:rFonts w:ascii="Arial" w:hAnsi="Arial" w:cs="Arial"/>
                <w:sz w:val="18"/>
                <w:szCs w:val="22"/>
              </w:rPr>
              <w:t>P=Protegida</w:t>
            </w:r>
          </w:p>
        </w:tc>
      </w:tr>
      <w:tr w:rsidR="00610AA2" w:rsidRPr="001F0847" w:rsidTr="001F0847">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800" w:type="dxa"/>
            <w:tcBorders>
              <w:right w:val="none" w:sz="0" w:space="0" w:color="auto"/>
            </w:tcBorders>
            <w:noWrap/>
            <w:hideMark/>
          </w:tcPr>
          <w:p w:rsidR="00610AA2" w:rsidRPr="001F0847" w:rsidRDefault="00610AA2">
            <w:pPr>
              <w:jc w:val="center"/>
              <w:rPr>
                <w:rFonts w:ascii="Arial" w:hAnsi="Arial" w:cs="Arial"/>
                <w:kern w:val="2"/>
                <w:sz w:val="18"/>
                <w:szCs w:val="22"/>
                <w:lang w:val="es-ES"/>
              </w:rPr>
            </w:pPr>
            <w:r w:rsidRPr="001F0847">
              <w:rPr>
                <w:rFonts w:ascii="Arial" w:hAnsi="Arial" w:cs="Arial"/>
                <w:sz w:val="18"/>
                <w:szCs w:val="22"/>
              </w:rPr>
              <w:t>M=Migratoria</w:t>
            </w:r>
          </w:p>
        </w:tc>
        <w:tc>
          <w:tcPr>
            <w:tcW w:w="2419" w:type="dxa"/>
            <w:tcBorders>
              <w:left w:val="none" w:sz="0" w:space="0" w:color="auto"/>
              <w:right w:val="none" w:sz="0" w:space="0" w:color="auto"/>
            </w:tcBorders>
            <w:noWrap/>
            <w:hideMark/>
          </w:tcPr>
          <w:p w:rsidR="00610AA2" w:rsidRPr="001F0847" w:rsidRDefault="00610AA2">
            <w:pPr>
              <w:jc w:val="center"/>
              <w:cnfStyle w:val="000000100000" w:firstRow="0" w:lastRow="0" w:firstColumn="0" w:lastColumn="0" w:oddVBand="0" w:evenVBand="0" w:oddHBand="1" w:evenHBand="0" w:firstRowFirstColumn="0" w:firstRowLastColumn="0" w:lastRowFirstColumn="0" w:lastRowLastColumn="0"/>
              <w:rPr>
                <w:rFonts w:ascii="Arial" w:hAnsi="Arial" w:cs="Arial"/>
                <w:kern w:val="2"/>
                <w:sz w:val="18"/>
                <w:szCs w:val="22"/>
                <w:lang w:val="es-ES"/>
              </w:rPr>
            </w:pPr>
            <w:proofErr w:type="spellStart"/>
            <w:r w:rsidRPr="001F0847">
              <w:rPr>
                <w:rFonts w:ascii="Arial" w:hAnsi="Arial" w:cs="Arial"/>
                <w:sz w:val="18"/>
                <w:szCs w:val="22"/>
              </w:rPr>
              <w:t>Ma</w:t>
            </w:r>
            <w:proofErr w:type="spellEnd"/>
            <w:r w:rsidRPr="001F0847">
              <w:rPr>
                <w:rFonts w:ascii="Arial" w:hAnsi="Arial" w:cs="Arial"/>
                <w:sz w:val="18"/>
                <w:szCs w:val="22"/>
              </w:rPr>
              <w:t>=Muy abundante</w:t>
            </w:r>
          </w:p>
        </w:tc>
        <w:tc>
          <w:tcPr>
            <w:tcW w:w="3119" w:type="dxa"/>
            <w:tcBorders>
              <w:left w:val="none" w:sz="0" w:space="0" w:color="auto"/>
            </w:tcBorders>
            <w:noWrap/>
            <w:hideMark/>
          </w:tcPr>
          <w:p w:rsidR="00610AA2" w:rsidRPr="001F0847" w:rsidRDefault="00610AA2">
            <w:pPr>
              <w:jc w:val="center"/>
              <w:cnfStyle w:val="000000100000" w:firstRow="0" w:lastRow="0" w:firstColumn="0" w:lastColumn="0" w:oddVBand="0" w:evenVBand="0" w:oddHBand="1" w:evenHBand="0" w:firstRowFirstColumn="0" w:firstRowLastColumn="0" w:lastRowFirstColumn="0" w:lastRowLastColumn="0"/>
              <w:rPr>
                <w:rFonts w:ascii="Arial" w:hAnsi="Arial" w:cs="Arial"/>
                <w:kern w:val="2"/>
                <w:sz w:val="18"/>
                <w:szCs w:val="22"/>
                <w:lang w:val="es-ES"/>
              </w:rPr>
            </w:pPr>
            <w:r w:rsidRPr="001F0847">
              <w:rPr>
                <w:rFonts w:ascii="Arial" w:hAnsi="Arial" w:cs="Arial"/>
                <w:sz w:val="18"/>
                <w:szCs w:val="22"/>
              </w:rPr>
              <w:t>Pe=En peligro de extinción</w:t>
            </w:r>
          </w:p>
        </w:tc>
      </w:tr>
      <w:tr w:rsidR="00610AA2" w:rsidRPr="001F0847" w:rsidTr="001F0847">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800" w:type="dxa"/>
            <w:tcBorders>
              <w:right w:val="none" w:sz="0" w:space="0" w:color="auto"/>
            </w:tcBorders>
            <w:noWrap/>
            <w:hideMark/>
          </w:tcPr>
          <w:p w:rsidR="00610AA2" w:rsidRPr="001F0847" w:rsidRDefault="00610AA2">
            <w:pPr>
              <w:jc w:val="center"/>
              <w:rPr>
                <w:rFonts w:ascii="Arial" w:hAnsi="Arial" w:cs="Arial"/>
                <w:kern w:val="2"/>
                <w:sz w:val="18"/>
                <w:szCs w:val="22"/>
                <w:lang w:val="es-ES"/>
              </w:rPr>
            </w:pPr>
            <w:r w:rsidRPr="001F0847">
              <w:rPr>
                <w:rFonts w:ascii="Arial" w:hAnsi="Arial" w:cs="Arial"/>
                <w:sz w:val="18"/>
                <w:szCs w:val="22"/>
              </w:rPr>
              <w:t>N=Nativa</w:t>
            </w:r>
          </w:p>
        </w:tc>
        <w:tc>
          <w:tcPr>
            <w:tcW w:w="2419" w:type="dxa"/>
            <w:tcBorders>
              <w:left w:val="none" w:sz="0" w:space="0" w:color="auto"/>
              <w:right w:val="none" w:sz="0" w:space="0" w:color="auto"/>
            </w:tcBorders>
            <w:noWrap/>
          </w:tcPr>
          <w:p w:rsidR="00610AA2" w:rsidRPr="001F0847" w:rsidRDefault="00610AA2">
            <w:pPr>
              <w:jc w:val="center"/>
              <w:cnfStyle w:val="000000010000" w:firstRow="0" w:lastRow="0" w:firstColumn="0" w:lastColumn="0" w:oddVBand="0" w:evenVBand="0" w:oddHBand="0" w:evenHBand="1" w:firstRowFirstColumn="0" w:firstRowLastColumn="0" w:lastRowFirstColumn="0" w:lastRowLastColumn="0"/>
              <w:rPr>
                <w:rFonts w:ascii="Arial" w:hAnsi="Arial" w:cs="Arial"/>
                <w:kern w:val="2"/>
                <w:sz w:val="18"/>
                <w:szCs w:val="22"/>
                <w:lang w:val="es-ES"/>
              </w:rPr>
            </w:pPr>
          </w:p>
        </w:tc>
        <w:tc>
          <w:tcPr>
            <w:tcW w:w="3119" w:type="dxa"/>
            <w:tcBorders>
              <w:left w:val="none" w:sz="0" w:space="0" w:color="auto"/>
            </w:tcBorders>
            <w:noWrap/>
            <w:hideMark/>
          </w:tcPr>
          <w:p w:rsidR="00610AA2" w:rsidRPr="001F0847" w:rsidRDefault="00610AA2">
            <w:pPr>
              <w:jc w:val="center"/>
              <w:cnfStyle w:val="000000010000" w:firstRow="0" w:lastRow="0" w:firstColumn="0" w:lastColumn="0" w:oddVBand="0" w:evenVBand="0" w:oddHBand="0" w:evenHBand="1" w:firstRowFirstColumn="0" w:firstRowLastColumn="0" w:lastRowFirstColumn="0" w:lastRowLastColumn="0"/>
              <w:rPr>
                <w:rFonts w:ascii="Arial" w:hAnsi="Arial" w:cs="Arial"/>
                <w:kern w:val="2"/>
                <w:sz w:val="18"/>
                <w:szCs w:val="22"/>
                <w:lang w:val="es-ES"/>
              </w:rPr>
            </w:pPr>
            <w:r w:rsidRPr="001F0847">
              <w:rPr>
                <w:rFonts w:ascii="Arial" w:hAnsi="Arial" w:cs="Arial"/>
                <w:sz w:val="18"/>
                <w:szCs w:val="22"/>
              </w:rPr>
              <w:t>Am=Amenazada</w:t>
            </w:r>
          </w:p>
        </w:tc>
      </w:tr>
      <w:tr w:rsidR="00610AA2" w:rsidRPr="001F0847" w:rsidTr="001F0847">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800" w:type="dxa"/>
            <w:tcBorders>
              <w:right w:val="none" w:sz="0" w:space="0" w:color="auto"/>
            </w:tcBorders>
            <w:noWrap/>
            <w:hideMark/>
          </w:tcPr>
          <w:p w:rsidR="00610AA2" w:rsidRPr="001F0847" w:rsidRDefault="00610AA2">
            <w:pPr>
              <w:jc w:val="center"/>
              <w:rPr>
                <w:rFonts w:ascii="Arial" w:hAnsi="Arial" w:cs="Arial"/>
                <w:kern w:val="2"/>
                <w:sz w:val="18"/>
                <w:szCs w:val="22"/>
                <w:lang w:val="es-ES"/>
              </w:rPr>
            </w:pPr>
            <w:r w:rsidRPr="001F0847">
              <w:rPr>
                <w:rFonts w:ascii="Arial" w:hAnsi="Arial" w:cs="Arial"/>
                <w:sz w:val="18"/>
                <w:szCs w:val="22"/>
              </w:rPr>
              <w:t>R=Residente</w:t>
            </w:r>
          </w:p>
        </w:tc>
        <w:tc>
          <w:tcPr>
            <w:tcW w:w="2419" w:type="dxa"/>
            <w:tcBorders>
              <w:left w:val="none" w:sz="0" w:space="0" w:color="auto"/>
              <w:right w:val="none" w:sz="0" w:space="0" w:color="auto"/>
            </w:tcBorders>
            <w:noWrap/>
          </w:tcPr>
          <w:p w:rsidR="00610AA2" w:rsidRPr="001F0847" w:rsidRDefault="00610AA2">
            <w:pPr>
              <w:jc w:val="center"/>
              <w:cnfStyle w:val="000000100000" w:firstRow="0" w:lastRow="0" w:firstColumn="0" w:lastColumn="0" w:oddVBand="0" w:evenVBand="0" w:oddHBand="1" w:evenHBand="0" w:firstRowFirstColumn="0" w:firstRowLastColumn="0" w:lastRowFirstColumn="0" w:lastRowLastColumn="0"/>
              <w:rPr>
                <w:rFonts w:ascii="Arial" w:hAnsi="Arial" w:cs="Arial"/>
                <w:kern w:val="2"/>
                <w:sz w:val="18"/>
                <w:szCs w:val="22"/>
                <w:lang w:val="es-ES"/>
              </w:rPr>
            </w:pPr>
          </w:p>
        </w:tc>
        <w:tc>
          <w:tcPr>
            <w:tcW w:w="3119" w:type="dxa"/>
            <w:tcBorders>
              <w:left w:val="none" w:sz="0" w:space="0" w:color="auto"/>
            </w:tcBorders>
            <w:noWrap/>
          </w:tcPr>
          <w:p w:rsidR="00610AA2" w:rsidRPr="001F0847" w:rsidRDefault="00610AA2">
            <w:pPr>
              <w:jc w:val="center"/>
              <w:cnfStyle w:val="000000100000" w:firstRow="0" w:lastRow="0" w:firstColumn="0" w:lastColumn="0" w:oddVBand="0" w:evenVBand="0" w:oddHBand="1" w:evenHBand="0" w:firstRowFirstColumn="0" w:firstRowLastColumn="0" w:lastRowFirstColumn="0" w:lastRowLastColumn="0"/>
              <w:rPr>
                <w:rFonts w:ascii="Arial" w:hAnsi="Arial" w:cs="Arial"/>
                <w:kern w:val="2"/>
                <w:sz w:val="18"/>
                <w:szCs w:val="22"/>
                <w:lang w:val="es-ES"/>
              </w:rPr>
            </w:pPr>
          </w:p>
        </w:tc>
      </w:tr>
    </w:tbl>
    <w:p w:rsidR="00610AA2" w:rsidRPr="001F0847" w:rsidRDefault="00610AA2" w:rsidP="00610AA2">
      <w:pPr>
        <w:spacing w:line="360" w:lineRule="auto"/>
        <w:jc w:val="center"/>
        <w:rPr>
          <w:rFonts w:ascii="Arial" w:hAnsi="Arial" w:cs="Arial"/>
          <w:b/>
          <w:kern w:val="2"/>
          <w:sz w:val="22"/>
          <w:szCs w:val="22"/>
          <w:lang w:val="es-ES"/>
        </w:rPr>
      </w:pPr>
    </w:p>
    <w:p w:rsidR="00610AA2" w:rsidRPr="001F0847" w:rsidRDefault="00610AA2" w:rsidP="00610AA2">
      <w:pPr>
        <w:spacing w:line="360" w:lineRule="auto"/>
        <w:jc w:val="center"/>
        <w:rPr>
          <w:rFonts w:ascii="Arial" w:hAnsi="Arial" w:cs="Arial"/>
          <w:b/>
          <w:sz w:val="22"/>
          <w:szCs w:val="22"/>
        </w:rPr>
      </w:pPr>
    </w:p>
    <w:p w:rsidR="00610AA2" w:rsidRPr="001F0847" w:rsidRDefault="00610AA2" w:rsidP="00610AA2">
      <w:pPr>
        <w:suppressAutoHyphens w:val="0"/>
        <w:rPr>
          <w:rFonts w:ascii="Arial" w:eastAsia="Arial Unicode MS" w:hAnsi="Arial" w:cs="Arial"/>
          <w:b/>
          <w:sz w:val="22"/>
          <w:szCs w:val="22"/>
        </w:rPr>
      </w:pPr>
      <w:r w:rsidRPr="001F0847">
        <w:rPr>
          <w:rFonts w:ascii="Arial" w:eastAsia="Arial Unicode MS" w:hAnsi="Arial" w:cs="Arial"/>
          <w:sz w:val="22"/>
          <w:szCs w:val="22"/>
        </w:rPr>
        <w:br w:type="page"/>
      </w:r>
      <w:bookmarkStart w:id="64" w:name="_Toc487195896"/>
      <w:bookmarkStart w:id="65" w:name="_Toc454347377"/>
      <w:bookmarkStart w:id="66" w:name="_Toc454345934"/>
    </w:p>
    <w:p w:rsidR="00610AA2" w:rsidRPr="001F0847" w:rsidRDefault="00610AA2" w:rsidP="001F0847">
      <w:pPr>
        <w:pStyle w:val="Ttulo3"/>
        <w:rPr>
          <w:rFonts w:eastAsia="Arial Unicode MS"/>
        </w:rPr>
      </w:pPr>
      <w:bookmarkStart w:id="67" w:name="_Toc495845606"/>
      <w:bookmarkStart w:id="68" w:name="_Toc155246381"/>
      <w:r w:rsidRPr="001F0847">
        <w:rPr>
          <w:rFonts w:eastAsia="Arial Unicode MS"/>
        </w:rPr>
        <w:lastRenderedPageBreak/>
        <w:t>3.3. ASPECTOS SOCIALES.</w:t>
      </w:r>
      <w:bookmarkEnd w:id="64"/>
      <w:bookmarkEnd w:id="65"/>
      <w:bookmarkEnd w:id="66"/>
      <w:bookmarkEnd w:id="67"/>
      <w:bookmarkEnd w:id="68"/>
    </w:p>
    <w:p w:rsidR="00610AA2" w:rsidRPr="001F0847" w:rsidRDefault="00610AA2" w:rsidP="00610AA2">
      <w:pPr>
        <w:suppressAutoHyphens w:val="0"/>
        <w:spacing w:after="200" w:line="360" w:lineRule="auto"/>
        <w:rPr>
          <w:rFonts w:ascii="Arial" w:eastAsiaTheme="minorHAnsi" w:hAnsi="Arial" w:cs="Arial"/>
          <w:b/>
          <w:kern w:val="0"/>
          <w:sz w:val="22"/>
          <w:szCs w:val="22"/>
          <w:lang w:val="es-ES" w:eastAsia="en-US"/>
        </w:rPr>
      </w:pPr>
    </w:p>
    <w:p w:rsidR="00610AA2" w:rsidRPr="001F0847" w:rsidRDefault="00610AA2" w:rsidP="00610AA2">
      <w:pPr>
        <w:suppressAutoHyphens w:val="0"/>
        <w:spacing w:after="200" w:line="360" w:lineRule="auto"/>
        <w:rPr>
          <w:rFonts w:ascii="Arial" w:eastAsiaTheme="minorHAnsi" w:hAnsi="Arial" w:cs="Arial"/>
          <w:b/>
          <w:kern w:val="0"/>
          <w:sz w:val="22"/>
          <w:szCs w:val="22"/>
          <w:lang w:eastAsia="en-US"/>
        </w:rPr>
      </w:pPr>
      <w:r w:rsidRPr="001F0847">
        <w:rPr>
          <w:rFonts w:ascii="Arial" w:eastAsiaTheme="minorHAnsi" w:hAnsi="Arial" w:cs="Arial"/>
          <w:b/>
          <w:kern w:val="0"/>
          <w:sz w:val="22"/>
          <w:szCs w:val="22"/>
          <w:lang w:eastAsia="en-US"/>
        </w:rPr>
        <w:t>Descripción social Provincia San Cristóbal</w:t>
      </w:r>
    </w:p>
    <w:p w:rsidR="00610AA2" w:rsidRPr="001F0847" w:rsidRDefault="00610AA2" w:rsidP="00610AA2">
      <w:pPr>
        <w:spacing w:after="240" w:line="360" w:lineRule="auto"/>
        <w:rPr>
          <w:rFonts w:ascii="Arial" w:hAnsi="Arial" w:cs="Arial"/>
          <w:kern w:val="2"/>
          <w:sz w:val="22"/>
          <w:szCs w:val="22"/>
        </w:rPr>
      </w:pPr>
      <w:bookmarkStart w:id="69" w:name="municipioa"/>
    </w:p>
    <w:p w:rsidR="00610AA2" w:rsidRPr="001F0847" w:rsidRDefault="00610AA2" w:rsidP="00610AA2">
      <w:pPr>
        <w:spacing w:after="240" w:line="360" w:lineRule="auto"/>
        <w:jc w:val="both"/>
        <w:rPr>
          <w:rFonts w:ascii="Arial" w:hAnsi="Arial" w:cs="Arial"/>
          <w:sz w:val="22"/>
          <w:szCs w:val="22"/>
        </w:rPr>
      </w:pPr>
      <w:r w:rsidRPr="001F0847">
        <w:rPr>
          <w:rFonts w:ascii="Arial" w:hAnsi="Arial" w:cs="Arial"/>
          <w:sz w:val="22"/>
          <w:szCs w:val="22"/>
        </w:rPr>
        <w:t xml:space="preserve">La provincia San Cristóbal pertenece a la región </w:t>
      </w:r>
      <w:proofErr w:type="spellStart"/>
      <w:r w:rsidRPr="001F0847">
        <w:rPr>
          <w:rFonts w:ascii="Arial" w:hAnsi="Arial" w:cs="Arial"/>
          <w:sz w:val="22"/>
          <w:szCs w:val="22"/>
        </w:rPr>
        <w:t>Valdesia</w:t>
      </w:r>
      <w:proofErr w:type="spellEnd"/>
      <w:r w:rsidRPr="001F0847">
        <w:rPr>
          <w:rFonts w:ascii="Arial" w:hAnsi="Arial" w:cs="Arial"/>
          <w:sz w:val="22"/>
          <w:szCs w:val="22"/>
        </w:rPr>
        <w:t xml:space="preserve">, sus límites son: al Norte con las provincias Monseñor </w:t>
      </w:r>
      <w:proofErr w:type="spellStart"/>
      <w:r w:rsidRPr="001F0847">
        <w:rPr>
          <w:rFonts w:ascii="Arial" w:hAnsi="Arial" w:cs="Arial"/>
          <w:sz w:val="22"/>
          <w:szCs w:val="22"/>
        </w:rPr>
        <w:t>Nouel</w:t>
      </w:r>
      <w:proofErr w:type="spellEnd"/>
      <w:r w:rsidRPr="001F0847">
        <w:rPr>
          <w:rFonts w:ascii="Arial" w:hAnsi="Arial" w:cs="Arial"/>
          <w:sz w:val="22"/>
          <w:szCs w:val="22"/>
        </w:rPr>
        <w:t xml:space="preserve"> y Monte Plata al Este con la provincia de Santo Domingo, al Sur con el Mar Caribe y al Oeste con las provincias </w:t>
      </w:r>
      <w:proofErr w:type="spellStart"/>
      <w:r w:rsidRPr="001F0847">
        <w:rPr>
          <w:rFonts w:ascii="Arial" w:hAnsi="Arial" w:cs="Arial"/>
          <w:sz w:val="22"/>
          <w:szCs w:val="22"/>
        </w:rPr>
        <w:t>Peravia</w:t>
      </w:r>
      <w:proofErr w:type="spellEnd"/>
      <w:r w:rsidRPr="001F0847">
        <w:rPr>
          <w:rFonts w:ascii="Arial" w:hAnsi="Arial" w:cs="Arial"/>
          <w:sz w:val="22"/>
          <w:szCs w:val="22"/>
        </w:rPr>
        <w:t xml:space="preserve"> y San José de </w:t>
      </w:r>
      <w:proofErr w:type="spellStart"/>
      <w:r w:rsidRPr="001F0847">
        <w:rPr>
          <w:rFonts w:ascii="Arial" w:hAnsi="Arial" w:cs="Arial"/>
          <w:sz w:val="22"/>
          <w:szCs w:val="22"/>
        </w:rPr>
        <w:t>Ocoa</w:t>
      </w:r>
      <w:proofErr w:type="spellEnd"/>
      <w:r w:rsidRPr="001F0847">
        <w:rPr>
          <w:rFonts w:ascii="Arial" w:hAnsi="Arial" w:cs="Arial"/>
          <w:sz w:val="22"/>
          <w:szCs w:val="22"/>
        </w:rPr>
        <w:t xml:space="preserve">. </w:t>
      </w:r>
    </w:p>
    <w:p w:rsidR="00610AA2" w:rsidRPr="001F0847" w:rsidRDefault="00610AA2" w:rsidP="00610AA2">
      <w:pPr>
        <w:spacing w:after="240" w:line="360" w:lineRule="auto"/>
        <w:jc w:val="both"/>
        <w:rPr>
          <w:rFonts w:ascii="Arial" w:hAnsi="Arial" w:cs="Arial"/>
          <w:sz w:val="22"/>
          <w:szCs w:val="22"/>
        </w:rPr>
      </w:pPr>
      <w:r w:rsidRPr="001F0847">
        <w:rPr>
          <w:rFonts w:ascii="Arial" w:hAnsi="Arial" w:cs="Arial"/>
          <w:sz w:val="22"/>
          <w:szCs w:val="22"/>
        </w:rPr>
        <w:t xml:space="preserve">Su extensión territorial es de 1,240 6 km² y su población es de 569, 930 para una densidad poblacional de 459 </w:t>
      </w:r>
      <w:proofErr w:type="spellStart"/>
      <w:r w:rsidRPr="001F0847">
        <w:rPr>
          <w:rFonts w:ascii="Arial" w:hAnsi="Arial" w:cs="Arial"/>
          <w:sz w:val="22"/>
          <w:szCs w:val="22"/>
        </w:rPr>
        <w:t>hab</w:t>
      </w:r>
      <w:proofErr w:type="spellEnd"/>
      <w:r w:rsidRPr="001F0847">
        <w:rPr>
          <w:rFonts w:ascii="Arial" w:hAnsi="Arial" w:cs="Arial"/>
          <w:sz w:val="22"/>
          <w:szCs w:val="22"/>
        </w:rPr>
        <w:t xml:space="preserve">/km². </w:t>
      </w:r>
    </w:p>
    <w:p w:rsidR="00610AA2" w:rsidRPr="001F0847" w:rsidRDefault="00610AA2" w:rsidP="00610AA2">
      <w:pPr>
        <w:spacing w:after="240" w:line="360" w:lineRule="auto"/>
        <w:jc w:val="both"/>
        <w:rPr>
          <w:rFonts w:ascii="Arial" w:hAnsi="Arial" w:cs="Arial"/>
          <w:sz w:val="22"/>
          <w:szCs w:val="22"/>
        </w:rPr>
      </w:pPr>
      <w:r w:rsidRPr="001F0847">
        <w:rPr>
          <w:rFonts w:ascii="Arial" w:hAnsi="Arial" w:cs="Arial"/>
          <w:sz w:val="22"/>
          <w:szCs w:val="22"/>
        </w:rPr>
        <w:t xml:space="preserve">De la población arriba mencionada 285,197 son hombres y 284,733 mujeres. Cuenta con una población urbana de 295,539 y rural de 274,391. </w:t>
      </w:r>
    </w:p>
    <w:p w:rsidR="00610AA2" w:rsidRPr="001F0847" w:rsidRDefault="00610AA2" w:rsidP="00610AA2">
      <w:pPr>
        <w:spacing w:after="240" w:line="360" w:lineRule="auto"/>
        <w:jc w:val="both"/>
        <w:rPr>
          <w:rFonts w:ascii="Arial" w:hAnsi="Arial" w:cs="Arial"/>
          <w:sz w:val="22"/>
          <w:szCs w:val="22"/>
        </w:rPr>
      </w:pPr>
    </w:p>
    <w:p w:rsidR="00610AA2" w:rsidRPr="001F0847" w:rsidRDefault="00610AA2" w:rsidP="00610AA2">
      <w:pPr>
        <w:spacing w:after="240" w:line="360" w:lineRule="auto"/>
        <w:rPr>
          <w:rFonts w:ascii="Arial" w:hAnsi="Arial" w:cs="Arial"/>
          <w:sz w:val="22"/>
          <w:szCs w:val="22"/>
        </w:rPr>
      </w:pPr>
      <w:r w:rsidRPr="001F0847">
        <w:rPr>
          <w:rFonts w:ascii="Arial" w:hAnsi="Arial" w:cs="Arial"/>
          <w:sz w:val="22"/>
          <w:szCs w:val="22"/>
        </w:rPr>
        <w:t xml:space="preserve">La provincia está dividida en siete municipios: </w:t>
      </w:r>
    </w:p>
    <w:p w:rsidR="00610AA2" w:rsidRPr="001F0847" w:rsidRDefault="00610AA2" w:rsidP="000C083B">
      <w:pPr>
        <w:pStyle w:val="Prrafodelista"/>
        <w:numPr>
          <w:ilvl w:val="0"/>
          <w:numId w:val="104"/>
        </w:numPr>
        <w:spacing w:after="240" w:line="360" w:lineRule="auto"/>
        <w:rPr>
          <w:rFonts w:ascii="Arial" w:hAnsi="Arial" w:cs="Arial"/>
          <w:sz w:val="22"/>
          <w:szCs w:val="22"/>
        </w:rPr>
      </w:pPr>
      <w:r w:rsidRPr="001F0847">
        <w:rPr>
          <w:rFonts w:ascii="Arial" w:hAnsi="Arial" w:cs="Arial"/>
          <w:sz w:val="22"/>
          <w:szCs w:val="22"/>
        </w:rPr>
        <w:tab/>
        <w:t>Bajos de Haina</w:t>
      </w:r>
    </w:p>
    <w:p w:rsidR="00610AA2" w:rsidRPr="001F0847" w:rsidRDefault="00610AA2" w:rsidP="000C083B">
      <w:pPr>
        <w:pStyle w:val="Prrafodelista"/>
        <w:numPr>
          <w:ilvl w:val="0"/>
          <w:numId w:val="104"/>
        </w:numPr>
        <w:spacing w:after="240" w:line="360" w:lineRule="auto"/>
        <w:rPr>
          <w:rFonts w:ascii="Arial" w:hAnsi="Arial" w:cs="Arial"/>
          <w:sz w:val="22"/>
          <w:szCs w:val="22"/>
        </w:rPr>
      </w:pPr>
      <w:r w:rsidRPr="001F0847">
        <w:rPr>
          <w:rFonts w:ascii="Arial" w:hAnsi="Arial" w:cs="Arial"/>
          <w:sz w:val="22"/>
          <w:szCs w:val="22"/>
        </w:rPr>
        <w:tab/>
        <w:t>San Cristóbal</w:t>
      </w:r>
    </w:p>
    <w:p w:rsidR="00610AA2" w:rsidRPr="001F0847" w:rsidRDefault="00610AA2" w:rsidP="000C083B">
      <w:pPr>
        <w:pStyle w:val="Prrafodelista"/>
        <w:numPr>
          <w:ilvl w:val="0"/>
          <w:numId w:val="104"/>
        </w:numPr>
        <w:spacing w:after="240" w:line="360" w:lineRule="auto"/>
        <w:rPr>
          <w:rFonts w:ascii="Arial" w:hAnsi="Arial" w:cs="Arial"/>
          <w:sz w:val="22"/>
          <w:szCs w:val="22"/>
        </w:rPr>
      </w:pPr>
      <w:r w:rsidRPr="001F0847">
        <w:rPr>
          <w:rFonts w:ascii="Arial" w:hAnsi="Arial" w:cs="Arial"/>
          <w:sz w:val="22"/>
          <w:szCs w:val="22"/>
        </w:rPr>
        <w:tab/>
        <w:t>Villa Altagracia</w:t>
      </w:r>
      <w:r w:rsidRPr="001F0847">
        <w:rPr>
          <w:rFonts w:ascii="Arial" w:hAnsi="Arial" w:cs="Arial"/>
          <w:snapToGrid w:val="0"/>
          <w:w w:val="1"/>
          <w:sz w:val="22"/>
          <w:szCs w:val="22"/>
          <w:bdr w:val="none" w:sz="0" w:space="0" w:color="auto" w:frame="1"/>
          <w:shd w:val="clear" w:color="auto" w:fill="000000"/>
        </w:rPr>
        <w:t xml:space="preserve"> </w:t>
      </w:r>
    </w:p>
    <w:p w:rsidR="00610AA2" w:rsidRPr="001F0847" w:rsidRDefault="00610AA2" w:rsidP="000C083B">
      <w:pPr>
        <w:pStyle w:val="Prrafodelista"/>
        <w:numPr>
          <w:ilvl w:val="0"/>
          <w:numId w:val="104"/>
        </w:numPr>
        <w:spacing w:after="240" w:line="360" w:lineRule="auto"/>
        <w:rPr>
          <w:rFonts w:ascii="Arial" w:hAnsi="Arial" w:cs="Arial"/>
          <w:sz w:val="22"/>
          <w:szCs w:val="22"/>
        </w:rPr>
      </w:pPr>
      <w:r w:rsidRPr="001F0847">
        <w:rPr>
          <w:rFonts w:ascii="Arial" w:hAnsi="Arial" w:cs="Arial"/>
          <w:sz w:val="22"/>
          <w:szCs w:val="22"/>
        </w:rPr>
        <w:tab/>
        <w:t>San Gregorio de Nigua</w:t>
      </w:r>
    </w:p>
    <w:p w:rsidR="00610AA2" w:rsidRPr="001F0847" w:rsidRDefault="00610AA2" w:rsidP="000C083B">
      <w:pPr>
        <w:pStyle w:val="Prrafodelista"/>
        <w:numPr>
          <w:ilvl w:val="0"/>
          <w:numId w:val="104"/>
        </w:numPr>
        <w:spacing w:after="240" w:line="360" w:lineRule="auto"/>
        <w:rPr>
          <w:rFonts w:ascii="Arial" w:hAnsi="Arial" w:cs="Arial"/>
          <w:sz w:val="22"/>
          <w:szCs w:val="22"/>
        </w:rPr>
      </w:pPr>
      <w:r w:rsidRPr="001F0847">
        <w:rPr>
          <w:rFonts w:ascii="Arial" w:hAnsi="Arial" w:cs="Arial"/>
          <w:sz w:val="22"/>
          <w:szCs w:val="22"/>
        </w:rPr>
        <w:tab/>
      </w:r>
      <w:proofErr w:type="spellStart"/>
      <w:r w:rsidRPr="001F0847">
        <w:rPr>
          <w:rFonts w:ascii="Arial" w:hAnsi="Arial" w:cs="Arial"/>
          <w:sz w:val="22"/>
          <w:szCs w:val="22"/>
        </w:rPr>
        <w:t>Cambita</w:t>
      </w:r>
      <w:proofErr w:type="spellEnd"/>
      <w:r w:rsidRPr="001F0847">
        <w:rPr>
          <w:rFonts w:ascii="Arial" w:hAnsi="Arial" w:cs="Arial"/>
          <w:sz w:val="22"/>
          <w:szCs w:val="22"/>
        </w:rPr>
        <w:t xml:space="preserve"> Garabitos</w:t>
      </w:r>
    </w:p>
    <w:p w:rsidR="00610AA2" w:rsidRPr="001F0847" w:rsidRDefault="00610AA2" w:rsidP="000C083B">
      <w:pPr>
        <w:pStyle w:val="Prrafodelista"/>
        <w:numPr>
          <w:ilvl w:val="0"/>
          <w:numId w:val="104"/>
        </w:numPr>
        <w:spacing w:after="240" w:line="360" w:lineRule="auto"/>
        <w:rPr>
          <w:rFonts w:ascii="Arial" w:hAnsi="Arial" w:cs="Arial"/>
          <w:sz w:val="22"/>
          <w:szCs w:val="22"/>
        </w:rPr>
      </w:pPr>
      <w:r w:rsidRPr="001F0847">
        <w:rPr>
          <w:rFonts w:ascii="Arial" w:hAnsi="Arial" w:cs="Arial"/>
          <w:sz w:val="22"/>
          <w:szCs w:val="22"/>
        </w:rPr>
        <w:tab/>
      </w:r>
      <w:proofErr w:type="spellStart"/>
      <w:r w:rsidRPr="001F0847">
        <w:rPr>
          <w:rFonts w:ascii="Arial" w:hAnsi="Arial" w:cs="Arial"/>
          <w:sz w:val="22"/>
          <w:szCs w:val="22"/>
        </w:rPr>
        <w:t>Yaguate</w:t>
      </w:r>
      <w:proofErr w:type="spellEnd"/>
    </w:p>
    <w:p w:rsidR="00610AA2" w:rsidRPr="001F0847" w:rsidRDefault="00610AA2" w:rsidP="000C083B">
      <w:pPr>
        <w:pStyle w:val="Prrafodelista"/>
        <w:numPr>
          <w:ilvl w:val="0"/>
          <w:numId w:val="104"/>
        </w:numPr>
        <w:spacing w:after="240" w:line="360" w:lineRule="auto"/>
        <w:rPr>
          <w:rFonts w:ascii="Arial" w:hAnsi="Arial" w:cs="Arial"/>
          <w:sz w:val="22"/>
          <w:szCs w:val="22"/>
        </w:rPr>
      </w:pPr>
      <w:r w:rsidRPr="001F0847">
        <w:rPr>
          <w:rFonts w:ascii="Arial" w:hAnsi="Arial" w:cs="Arial"/>
          <w:sz w:val="22"/>
          <w:szCs w:val="22"/>
        </w:rPr>
        <w:tab/>
        <w:t>Sabana Grande de Palenque</w:t>
      </w:r>
    </w:p>
    <w:p w:rsidR="00610AA2" w:rsidRPr="001F0847" w:rsidRDefault="00610AA2" w:rsidP="00610AA2">
      <w:pPr>
        <w:spacing w:after="240" w:line="360" w:lineRule="auto"/>
        <w:rPr>
          <w:rFonts w:ascii="Arial" w:hAnsi="Arial" w:cs="Arial"/>
          <w:sz w:val="22"/>
          <w:szCs w:val="22"/>
        </w:rPr>
      </w:pPr>
      <w:r w:rsidRPr="001F0847">
        <w:rPr>
          <w:rFonts w:ascii="Arial" w:hAnsi="Arial" w:cs="Arial"/>
          <w:sz w:val="22"/>
          <w:szCs w:val="22"/>
        </w:rPr>
        <w:t>Además, cuenta con cuatro Distritos Municipales: Hato Damas, Los Cacaos, El Carril de Haina y Semana Santa</w:t>
      </w:r>
    </w:p>
    <w:p w:rsidR="00610AA2" w:rsidRPr="001F0847" w:rsidRDefault="00610AA2" w:rsidP="00610AA2">
      <w:pPr>
        <w:spacing w:after="240" w:line="360" w:lineRule="auto"/>
        <w:jc w:val="both"/>
        <w:rPr>
          <w:rFonts w:ascii="Arial" w:hAnsi="Arial" w:cs="Arial"/>
          <w:sz w:val="22"/>
          <w:szCs w:val="22"/>
        </w:rPr>
      </w:pPr>
      <w:r w:rsidRPr="001F0847">
        <w:rPr>
          <w:rFonts w:ascii="Arial" w:hAnsi="Arial" w:cs="Arial"/>
          <w:sz w:val="22"/>
          <w:szCs w:val="22"/>
        </w:rPr>
        <w:t xml:space="preserve">En esta provincia se pueden distinguir dos tipos de climas: el clima tropical húmedo y el tropical húmedo de bosque. La precipitación media anual sobrepasa los 1,500mm cúbicos al año. La temperatura permanece durante todo el año sobre 18ºC y entre el mes más frío y más caliente la diferencia está por encima de 5ºC. La temperatura es de 25,6ºC, aproximadamente. </w:t>
      </w:r>
    </w:p>
    <w:p w:rsidR="00610AA2" w:rsidRPr="001F0847" w:rsidRDefault="00610AA2" w:rsidP="00610AA2">
      <w:pPr>
        <w:spacing w:after="240" w:line="360" w:lineRule="auto"/>
        <w:jc w:val="both"/>
        <w:rPr>
          <w:rFonts w:ascii="Arial" w:hAnsi="Arial" w:cs="Arial"/>
          <w:sz w:val="22"/>
          <w:szCs w:val="22"/>
        </w:rPr>
      </w:pPr>
      <w:r w:rsidRPr="001F0847">
        <w:rPr>
          <w:rFonts w:ascii="Arial" w:hAnsi="Arial" w:cs="Arial"/>
          <w:sz w:val="22"/>
          <w:szCs w:val="22"/>
        </w:rPr>
        <w:lastRenderedPageBreak/>
        <w:t xml:space="preserve">Montañas: Estribaciones de la Cordillera Central ocupan gran parte de la provincia, sobre todo en el Norte y el Oeste. En la frontera con la provincia San Cristóbal se encuentra la Sierra de </w:t>
      </w:r>
      <w:proofErr w:type="spellStart"/>
      <w:r w:rsidRPr="001F0847">
        <w:rPr>
          <w:rFonts w:ascii="Arial" w:hAnsi="Arial" w:cs="Arial"/>
          <w:sz w:val="22"/>
          <w:szCs w:val="22"/>
        </w:rPr>
        <w:t>Yamasá</w:t>
      </w:r>
      <w:proofErr w:type="spellEnd"/>
      <w:r w:rsidRPr="001F0847">
        <w:rPr>
          <w:rFonts w:ascii="Arial" w:hAnsi="Arial" w:cs="Arial"/>
          <w:sz w:val="22"/>
          <w:szCs w:val="22"/>
        </w:rPr>
        <w:t xml:space="preserve">. Además, existen otras elevaciones pequeñas hacia el Este y en el Sur (por ejemplo, las Lomas de </w:t>
      </w:r>
      <w:proofErr w:type="spellStart"/>
      <w:r w:rsidRPr="001F0847">
        <w:rPr>
          <w:rFonts w:ascii="Arial" w:hAnsi="Arial" w:cs="Arial"/>
          <w:sz w:val="22"/>
          <w:szCs w:val="22"/>
        </w:rPr>
        <w:t>Duveaux</w:t>
      </w:r>
      <w:proofErr w:type="spellEnd"/>
      <w:r w:rsidRPr="001F0847">
        <w:rPr>
          <w:rFonts w:ascii="Arial" w:hAnsi="Arial" w:cs="Arial"/>
          <w:sz w:val="22"/>
          <w:szCs w:val="22"/>
        </w:rPr>
        <w:t xml:space="preserve">, al sur de </w:t>
      </w:r>
      <w:proofErr w:type="spellStart"/>
      <w:r w:rsidRPr="001F0847">
        <w:rPr>
          <w:rFonts w:ascii="Arial" w:hAnsi="Arial" w:cs="Arial"/>
          <w:sz w:val="22"/>
          <w:szCs w:val="22"/>
        </w:rPr>
        <w:t>Yaguate</w:t>
      </w:r>
      <w:proofErr w:type="spellEnd"/>
      <w:r w:rsidRPr="001F0847">
        <w:rPr>
          <w:rFonts w:ascii="Arial" w:hAnsi="Arial" w:cs="Arial"/>
          <w:sz w:val="22"/>
          <w:szCs w:val="22"/>
        </w:rPr>
        <w:t xml:space="preserve">). </w:t>
      </w:r>
    </w:p>
    <w:p w:rsidR="00610AA2" w:rsidRPr="001F0847" w:rsidRDefault="00610AA2" w:rsidP="00610AA2">
      <w:pPr>
        <w:spacing w:after="240" w:line="360" w:lineRule="auto"/>
        <w:jc w:val="both"/>
        <w:rPr>
          <w:rFonts w:ascii="Arial" w:hAnsi="Arial" w:cs="Arial"/>
          <w:sz w:val="22"/>
          <w:szCs w:val="22"/>
        </w:rPr>
      </w:pPr>
      <w:r w:rsidRPr="001F0847">
        <w:rPr>
          <w:rFonts w:ascii="Arial" w:hAnsi="Arial" w:cs="Arial"/>
          <w:sz w:val="22"/>
          <w:szCs w:val="22"/>
        </w:rPr>
        <w:t>La representación al Congreso Nacional de la provincia es de un senador y cuatro diputados.</w:t>
      </w:r>
    </w:p>
    <w:p w:rsidR="00610AA2" w:rsidRPr="001F0847" w:rsidRDefault="00610AA2" w:rsidP="00610AA2">
      <w:pPr>
        <w:pStyle w:val="Ttulo2"/>
        <w:shd w:val="clear" w:color="auto" w:fill="FFFFFF"/>
        <w:spacing w:after="240" w:line="360" w:lineRule="auto"/>
        <w:jc w:val="both"/>
        <w:rPr>
          <w:kern w:val="22"/>
          <w:sz w:val="22"/>
          <w:szCs w:val="22"/>
        </w:rPr>
      </w:pPr>
      <w:bookmarkStart w:id="70" w:name="_Toc495845607"/>
      <w:bookmarkStart w:id="71" w:name="_Toc494056314"/>
      <w:bookmarkStart w:id="72" w:name="_Toc155246382"/>
      <w:r w:rsidRPr="001F0847">
        <w:rPr>
          <w:bCs w:val="0"/>
          <w:kern w:val="22"/>
          <w:sz w:val="22"/>
          <w:szCs w:val="22"/>
        </w:rPr>
        <w:t>Municipio de San Gregorio de Nigua</w:t>
      </w:r>
      <w:bookmarkEnd w:id="69"/>
      <w:bookmarkEnd w:id="70"/>
      <w:bookmarkEnd w:id="71"/>
      <w:bookmarkEnd w:id="72"/>
    </w:p>
    <w:p w:rsidR="00610AA2" w:rsidRPr="001F0847" w:rsidRDefault="00610AA2" w:rsidP="00610AA2">
      <w:pPr>
        <w:pStyle w:val="NormalWeb"/>
        <w:shd w:val="clear" w:color="auto" w:fill="FFFFFF"/>
        <w:spacing w:after="240" w:line="360" w:lineRule="auto"/>
        <w:jc w:val="both"/>
        <w:rPr>
          <w:rFonts w:ascii="Arial" w:hAnsi="Arial" w:cs="Arial"/>
          <w:kern w:val="22"/>
          <w:sz w:val="22"/>
          <w:szCs w:val="22"/>
        </w:rPr>
      </w:pPr>
      <w:r w:rsidRPr="001F0847">
        <w:rPr>
          <w:rFonts w:ascii="Arial" w:hAnsi="Arial" w:cs="Arial"/>
          <w:kern w:val="22"/>
          <w:sz w:val="22"/>
          <w:szCs w:val="22"/>
        </w:rPr>
        <w:t xml:space="preserve">San Gregorio de Nigua, territorio costero al Mar Caribe del municipio cabecero de la provincia San Cristóbal adoptó por nombre el vocablo indígena Nigua que le fue atribuido a uno de los ríos de la vertiente sur de </w:t>
      </w:r>
      <w:hyperlink r:id="rId22" w:history="1">
        <w:r w:rsidRPr="001F0847">
          <w:rPr>
            <w:rStyle w:val="Hipervnculo"/>
            <w:rFonts w:ascii="Arial" w:hAnsi="Arial" w:cs="Arial"/>
            <w:dstrike w:val="0"/>
            <w:color w:val="auto"/>
            <w:kern w:val="22"/>
            <w:sz w:val="22"/>
            <w:szCs w:val="22"/>
          </w:rPr>
          <w:t>la República</w:t>
        </w:r>
      </w:hyperlink>
      <w:r w:rsidRPr="001F0847">
        <w:rPr>
          <w:rFonts w:ascii="Arial" w:hAnsi="Arial" w:cs="Arial"/>
          <w:kern w:val="22"/>
          <w:sz w:val="22"/>
          <w:szCs w:val="22"/>
        </w:rPr>
        <w:t xml:space="preserve"> Dominica. Este territorio por su proximidad a la ciudad de Santo Domingo, capital de la República, y por la propia </w:t>
      </w:r>
      <w:hyperlink r:id="rId23" w:history="1">
        <w:r w:rsidRPr="001F0847">
          <w:rPr>
            <w:rStyle w:val="Hipervnculo"/>
            <w:rFonts w:ascii="Arial" w:hAnsi="Arial" w:cs="Arial"/>
            <w:dstrike w:val="0"/>
            <w:color w:val="auto"/>
            <w:kern w:val="22"/>
            <w:sz w:val="22"/>
            <w:szCs w:val="22"/>
          </w:rPr>
          <w:t>dinámica</w:t>
        </w:r>
      </w:hyperlink>
      <w:r w:rsidRPr="001F0847">
        <w:rPr>
          <w:rFonts w:ascii="Arial" w:hAnsi="Arial" w:cs="Arial"/>
          <w:kern w:val="22"/>
          <w:sz w:val="22"/>
          <w:szCs w:val="22"/>
        </w:rPr>
        <w:t xml:space="preserve"> de su </w:t>
      </w:r>
      <w:hyperlink r:id="rId24" w:history="1">
        <w:r w:rsidRPr="001F0847">
          <w:rPr>
            <w:rStyle w:val="Hipervnculo"/>
            <w:rFonts w:ascii="Arial" w:hAnsi="Arial" w:cs="Arial"/>
            <w:dstrike w:val="0"/>
            <w:color w:val="auto"/>
            <w:kern w:val="22"/>
            <w:sz w:val="22"/>
            <w:szCs w:val="22"/>
          </w:rPr>
          <w:t>desarrollo</w:t>
        </w:r>
      </w:hyperlink>
      <w:r w:rsidRPr="001F0847">
        <w:rPr>
          <w:rFonts w:ascii="Arial" w:hAnsi="Arial" w:cs="Arial"/>
          <w:kern w:val="22"/>
          <w:sz w:val="22"/>
          <w:szCs w:val="22"/>
        </w:rPr>
        <w:t xml:space="preserve">, ha sido escenario de hechos históricos relevantes enmarcados en distintos </w:t>
      </w:r>
      <w:hyperlink r:id="rId25" w:anchor="PROCE" w:history="1">
        <w:r w:rsidRPr="001F0847">
          <w:rPr>
            <w:rStyle w:val="Hipervnculo"/>
            <w:rFonts w:ascii="Arial" w:hAnsi="Arial" w:cs="Arial"/>
            <w:dstrike w:val="0"/>
            <w:color w:val="auto"/>
            <w:kern w:val="22"/>
            <w:sz w:val="22"/>
            <w:szCs w:val="22"/>
          </w:rPr>
          <w:t>procesos</w:t>
        </w:r>
      </w:hyperlink>
      <w:r w:rsidRPr="001F0847">
        <w:rPr>
          <w:rFonts w:ascii="Arial" w:hAnsi="Arial" w:cs="Arial"/>
          <w:kern w:val="22"/>
          <w:sz w:val="22"/>
          <w:szCs w:val="22"/>
        </w:rPr>
        <w:t xml:space="preserve"> que se han desencadenado desde la </w:t>
      </w:r>
      <w:hyperlink r:id="rId26" w:history="1">
        <w:r w:rsidRPr="001F0847">
          <w:rPr>
            <w:rStyle w:val="Hipervnculo"/>
            <w:rFonts w:ascii="Arial" w:hAnsi="Arial" w:cs="Arial"/>
            <w:dstrike w:val="0"/>
            <w:color w:val="auto"/>
            <w:kern w:val="22"/>
            <w:sz w:val="22"/>
            <w:szCs w:val="22"/>
          </w:rPr>
          <w:t>conquista</w:t>
        </w:r>
      </w:hyperlink>
      <w:r w:rsidRPr="001F0847">
        <w:rPr>
          <w:rFonts w:ascii="Arial" w:hAnsi="Arial" w:cs="Arial"/>
          <w:kern w:val="22"/>
          <w:sz w:val="22"/>
          <w:szCs w:val="22"/>
        </w:rPr>
        <w:t xml:space="preserve"> y colonización de la isla hasta el presente.</w:t>
      </w:r>
    </w:p>
    <w:p w:rsidR="00610AA2" w:rsidRPr="001F0847" w:rsidRDefault="00610AA2" w:rsidP="00610AA2">
      <w:pPr>
        <w:pStyle w:val="NormalWeb"/>
        <w:shd w:val="clear" w:color="auto" w:fill="FFFFFF"/>
        <w:spacing w:after="240" w:line="360" w:lineRule="auto"/>
        <w:jc w:val="both"/>
        <w:rPr>
          <w:rFonts w:ascii="Arial" w:hAnsi="Arial" w:cs="Arial"/>
          <w:kern w:val="22"/>
          <w:sz w:val="22"/>
          <w:szCs w:val="22"/>
        </w:rPr>
      </w:pPr>
      <w:r w:rsidRPr="001F0847">
        <w:rPr>
          <w:rFonts w:ascii="Arial" w:hAnsi="Arial" w:cs="Arial"/>
          <w:kern w:val="22"/>
          <w:sz w:val="22"/>
          <w:szCs w:val="22"/>
        </w:rPr>
        <w:t xml:space="preserve">Para el caso de la República Dominicana el término Nigua asume al menos cuatro acepciones: Insecto que se introduce bajo la </w:t>
      </w:r>
      <w:hyperlink r:id="rId27" w:anchor="CINCO" w:history="1">
        <w:r w:rsidRPr="001F0847">
          <w:rPr>
            <w:rStyle w:val="Hipervnculo"/>
            <w:rFonts w:ascii="Arial" w:hAnsi="Arial" w:cs="Arial"/>
            <w:dstrike w:val="0"/>
            <w:color w:val="auto"/>
            <w:kern w:val="22"/>
            <w:sz w:val="22"/>
            <w:szCs w:val="22"/>
          </w:rPr>
          <w:t>piel</w:t>
        </w:r>
      </w:hyperlink>
      <w:r w:rsidRPr="001F0847">
        <w:rPr>
          <w:rFonts w:ascii="Arial" w:hAnsi="Arial" w:cs="Arial"/>
          <w:kern w:val="22"/>
          <w:sz w:val="22"/>
          <w:szCs w:val="22"/>
        </w:rPr>
        <w:t xml:space="preserve"> y las uñas de los humanos, causándoles ardor intenso o una pequeña fruta. Río de la vertiente sur que nace en la Cordillera Central en las inmediaciones del paraje El Guineo en el municipio de </w:t>
      </w:r>
      <w:proofErr w:type="spellStart"/>
      <w:r w:rsidRPr="001F0847">
        <w:rPr>
          <w:rFonts w:ascii="Arial" w:hAnsi="Arial" w:cs="Arial"/>
          <w:kern w:val="22"/>
          <w:sz w:val="22"/>
          <w:szCs w:val="22"/>
        </w:rPr>
        <w:t>Cambita</w:t>
      </w:r>
      <w:proofErr w:type="spellEnd"/>
      <w:r w:rsidRPr="001F0847">
        <w:rPr>
          <w:rFonts w:ascii="Arial" w:hAnsi="Arial" w:cs="Arial"/>
          <w:kern w:val="22"/>
          <w:sz w:val="22"/>
          <w:szCs w:val="22"/>
        </w:rPr>
        <w:t xml:space="preserve"> Garabitos y desemboca en el Mar Caribe (y río de la vertiente norte afluente del Yuna que atraviesa el municipio de Castillo en la provincia Duarte).</w:t>
      </w:r>
    </w:p>
    <w:p w:rsidR="00610AA2" w:rsidRPr="001F0847" w:rsidRDefault="00610AA2" w:rsidP="00610AA2">
      <w:pPr>
        <w:pStyle w:val="NormalWeb"/>
        <w:shd w:val="clear" w:color="auto" w:fill="FFFFFF"/>
        <w:spacing w:after="240" w:line="360" w:lineRule="auto"/>
        <w:jc w:val="both"/>
        <w:rPr>
          <w:rFonts w:ascii="Arial" w:hAnsi="Arial" w:cs="Arial"/>
          <w:kern w:val="22"/>
          <w:sz w:val="22"/>
          <w:szCs w:val="22"/>
        </w:rPr>
      </w:pPr>
      <w:r w:rsidRPr="001F0847">
        <w:rPr>
          <w:rFonts w:ascii="Arial" w:hAnsi="Arial" w:cs="Arial"/>
          <w:kern w:val="22"/>
          <w:sz w:val="22"/>
          <w:szCs w:val="22"/>
        </w:rPr>
        <w:t xml:space="preserve">Al pretender desentrañar los acontecimientos históricos acaecidos en lo que es Nigua en la actualidad, al investigador se le dificulta, porque desde el siglo XVI hasta los primeros cinco años de la tercera década del siglo XIX se conocía con el nombre de Partido de los Ingenios de Nigua el espacio de la región sureste del país comprendido de este a oeste entre los ríos Haina y </w:t>
      </w:r>
      <w:proofErr w:type="spellStart"/>
      <w:r w:rsidRPr="001F0847">
        <w:rPr>
          <w:rFonts w:ascii="Arial" w:hAnsi="Arial" w:cs="Arial"/>
          <w:kern w:val="22"/>
          <w:sz w:val="22"/>
          <w:szCs w:val="22"/>
        </w:rPr>
        <w:t>Nizao</w:t>
      </w:r>
      <w:proofErr w:type="spellEnd"/>
      <w:r w:rsidRPr="001F0847">
        <w:rPr>
          <w:rFonts w:ascii="Arial" w:hAnsi="Arial" w:cs="Arial"/>
          <w:kern w:val="22"/>
          <w:sz w:val="22"/>
          <w:szCs w:val="22"/>
        </w:rPr>
        <w:t>, limitado al norte por la Cordillera Central y al sur por el Mar Caribe. Por eso, cuando en alguna de las fuentes se hace referencia a Nigua, el acontecimiento de que se trate si corresponde a ese período pudiera haber ocurrido en algún lugar de la provincia San Cristóbal distinto al territorio actual del municipio San Gregorio de Nigua.</w:t>
      </w:r>
    </w:p>
    <w:p w:rsidR="00610AA2" w:rsidRPr="001F0847" w:rsidRDefault="00610AA2" w:rsidP="00610AA2">
      <w:pPr>
        <w:pStyle w:val="NormalWeb"/>
        <w:shd w:val="clear" w:color="auto" w:fill="FFFFFF"/>
        <w:spacing w:after="240" w:line="360" w:lineRule="auto"/>
        <w:jc w:val="both"/>
        <w:rPr>
          <w:rFonts w:ascii="Arial" w:hAnsi="Arial" w:cs="Arial"/>
          <w:kern w:val="22"/>
          <w:sz w:val="22"/>
          <w:szCs w:val="22"/>
        </w:rPr>
      </w:pPr>
      <w:r w:rsidRPr="001F0847">
        <w:rPr>
          <w:rFonts w:ascii="Arial" w:hAnsi="Arial" w:cs="Arial"/>
          <w:kern w:val="22"/>
          <w:sz w:val="22"/>
          <w:szCs w:val="22"/>
        </w:rPr>
        <w:t>Límites</w:t>
      </w:r>
    </w:p>
    <w:p w:rsidR="00610AA2" w:rsidRPr="001F0847" w:rsidRDefault="00610AA2" w:rsidP="00610AA2">
      <w:pPr>
        <w:pStyle w:val="NormalWeb"/>
        <w:shd w:val="clear" w:color="auto" w:fill="FFFFFF"/>
        <w:spacing w:after="240" w:line="360" w:lineRule="auto"/>
        <w:jc w:val="both"/>
        <w:rPr>
          <w:rFonts w:ascii="Arial" w:hAnsi="Arial" w:cs="Arial"/>
          <w:kern w:val="22"/>
          <w:sz w:val="22"/>
          <w:szCs w:val="22"/>
        </w:rPr>
      </w:pPr>
      <w:r w:rsidRPr="001F0847">
        <w:rPr>
          <w:rFonts w:ascii="Arial" w:hAnsi="Arial" w:cs="Arial"/>
          <w:kern w:val="22"/>
          <w:sz w:val="22"/>
          <w:szCs w:val="22"/>
        </w:rPr>
        <w:t>Al este por arroyo Itabo</w:t>
      </w:r>
    </w:p>
    <w:p w:rsidR="00610AA2" w:rsidRPr="001F0847" w:rsidRDefault="00610AA2" w:rsidP="00610AA2">
      <w:pPr>
        <w:pStyle w:val="NormalWeb"/>
        <w:shd w:val="clear" w:color="auto" w:fill="FFFFFF"/>
        <w:spacing w:after="240" w:line="360" w:lineRule="auto"/>
        <w:jc w:val="both"/>
        <w:rPr>
          <w:rFonts w:ascii="Arial" w:hAnsi="Arial" w:cs="Arial"/>
          <w:kern w:val="22"/>
          <w:sz w:val="22"/>
          <w:szCs w:val="22"/>
        </w:rPr>
      </w:pPr>
      <w:r w:rsidRPr="001F0847">
        <w:rPr>
          <w:rFonts w:ascii="Arial" w:hAnsi="Arial" w:cs="Arial"/>
          <w:kern w:val="22"/>
          <w:sz w:val="22"/>
          <w:szCs w:val="22"/>
        </w:rPr>
        <w:t xml:space="preserve">Al oeste por el arroyo </w:t>
      </w:r>
      <w:hyperlink r:id="rId28" w:history="1">
        <w:r w:rsidRPr="001F0847">
          <w:rPr>
            <w:rStyle w:val="Hipervnculo"/>
            <w:rFonts w:ascii="Arial" w:hAnsi="Arial" w:cs="Arial"/>
            <w:dstrike w:val="0"/>
            <w:color w:val="auto"/>
            <w:kern w:val="22"/>
            <w:sz w:val="22"/>
            <w:szCs w:val="22"/>
          </w:rPr>
          <w:t>Agua</w:t>
        </w:r>
      </w:hyperlink>
      <w:r w:rsidRPr="001F0847">
        <w:rPr>
          <w:rFonts w:ascii="Arial" w:hAnsi="Arial" w:cs="Arial"/>
          <w:kern w:val="22"/>
          <w:sz w:val="22"/>
          <w:szCs w:val="22"/>
        </w:rPr>
        <w:t xml:space="preserve"> Dulce y las secciones de Ingenio Nuevo y </w:t>
      </w:r>
      <w:proofErr w:type="spellStart"/>
      <w:r w:rsidRPr="001F0847">
        <w:rPr>
          <w:rFonts w:ascii="Arial" w:hAnsi="Arial" w:cs="Arial"/>
          <w:kern w:val="22"/>
          <w:sz w:val="22"/>
          <w:szCs w:val="22"/>
        </w:rPr>
        <w:t>Sainaguá</w:t>
      </w:r>
      <w:proofErr w:type="spellEnd"/>
    </w:p>
    <w:p w:rsidR="00610AA2" w:rsidRPr="001F0847" w:rsidRDefault="00610AA2" w:rsidP="00610AA2">
      <w:pPr>
        <w:pStyle w:val="NormalWeb"/>
        <w:shd w:val="clear" w:color="auto" w:fill="FFFFFF"/>
        <w:spacing w:after="240" w:line="360" w:lineRule="auto"/>
        <w:jc w:val="both"/>
        <w:rPr>
          <w:rFonts w:ascii="Arial" w:hAnsi="Arial" w:cs="Arial"/>
          <w:kern w:val="22"/>
          <w:sz w:val="22"/>
          <w:szCs w:val="22"/>
        </w:rPr>
      </w:pPr>
      <w:r w:rsidRPr="001F0847">
        <w:rPr>
          <w:rFonts w:ascii="Arial" w:hAnsi="Arial" w:cs="Arial"/>
          <w:kern w:val="22"/>
          <w:sz w:val="22"/>
          <w:szCs w:val="22"/>
        </w:rPr>
        <w:lastRenderedPageBreak/>
        <w:t>Al norte, por Arroyo Seco y la sección de Hatillo.</w:t>
      </w:r>
    </w:p>
    <w:p w:rsidR="00610AA2" w:rsidRPr="001F0847" w:rsidRDefault="00610AA2" w:rsidP="00610AA2">
      <w:pPr>
        <w:pStyle w:val="NormalWeb"/>
        <w:shd w:val="clear" w:color="auto" w:fill="FFFFFF"/>
        <w:spacing w:after="240" w:line="360" w:lineRule="auto"/>
        <w:jc w:val="both"/>
        <w:rPr>
          <w:rFonts w:ascii="Arial" w:hAnsi="Arial" w:cs="Arial"/>
          <w:kern w:val="22"/>
          <w:sz w:val="22"/>
          <w:szCs w:val="22"/>
        </w:rPr>
      </w:pPr>
      <w:r w:rsidRPr="001F0847">
        <w:rPr>
          <w:rFonts w:ascii="Arial" w:hAnsi="Arial" w:cs="Arial"/>
          <w:kern w:val="22"/>
          <w:sz w:val="22"/>
          <w:szCs w:val="22"/>
        </w:rPr>
        <w:t>Al sur por el Mar Caribe.</w:t>
      </w:r>
    </w:p>
    <w:p w:rsidR="00610AA2" w:rsidRPr="001F0847" w:rsidRDefault="00610AA2" w:rsidP="00610AA2">
      <w:pPr>
        <w:pStyle w:val="NormalWeb"/>
        <w:shd w:val="clear" w:color="auto" w:fill="FFFFFF"/>
        <w:spacing w:after="240" w:line="360" w:lineRule="auto"/>
        <w:jc w:val="both"/>
        <w:rPr>
          <w:rFonts w:ascii="Arial" w:hAnsi="Arial" w:cs="Arial"/>
          <w:kern w:val="22"/>
          <w:sz w:val="22"/>
          <w:szCs w:val="22"/>
        </w:rPr>
      </w:pPr>
      <w:r w:rsidRPr="001F0847">
        <w:rPr>
          <w:rFonts w:ascii="Arial" w:hAnsi="Arial" w:cs="Arial"/>
          <w:kern w:val="22"/>
          <w:sz w:val="22"/>
          <w:szCs w:val="22"/>
        </w:rPr>
        <w:t>Historia</w:t>
      </w:r>
    </w:p>
    <w:p w:rsidR="00610AA2" w:rsidRPr="001F0847" w:rsidRDefault="00610AA2" w:rsidP="00610AA2">
      <w:pPr>
        <w:pStyle w:val="NormalWeb"/>
        <w:shd w:val="clear" w:color="auto" w:fill="FFFFFF"/>
        <w:spacing w:after="240" w:line="360" w:lineRule="auto"/>
        <w:jc w:val="both"/>
        <w:rPr>
          <w:rFonts w:ascii="Arial" w:hAnsi="Arial" w:cs="Arial"/>
          <w:kern w:val="22"/>
          <w:sz w:val="22"/>
          <w:szCs w:val="22"/>
        </w:rPr>
      </w:pPr>
      <w:r w:rsidRPr="001F0847">
        <w:rPr>
          <w:rFonts w:ascii="Arial" w:hAnsi="Arial" w:cs="Arial"/>
          <w:kern w:val="22"/>
          <w:sz w:val="22"/>
          <w:szCs w:val="22"/>
        </w:rPr>
        <w:t xml:space="preserve">Nigua se insertó en la </w:t>
      </w:r>
      <w:hyperlink r:id="rId29" w:history="1">
        <w:r w:rsidRPr="001F0847">
          <w:rPr>
            <w:rStyle w:val="Hipervnculo"/>
            <w:rFonts w:ascii="Arial" w:hAnsi="Arial" w:cs="Arial"/>
            <w:dstrike w:val="0"/>
            <w:color w:val="auto"/>
            <w:kern w:val="22"/>
            <w:sz w:val="22"/>
            <w:szCs w:val="22"/>
          </w:rPr>
          <w:t>Historia Universal</w:t>
        </w:r>
      </w:hyperlink>
      <w:r w:rsidRPr="001F0847">
        <w:rPr>
          <w:rFonts w:ascii="Arial" w:hAnsi="Arial" w:cs="Arial"/>
          <w:kern w:val="22"/>
          <w:sz w:val="22"/>
          <w:szCs w:val="22"/>
        </w:rPr>
        <w:t xml:space="preserve"> con el inicio de la industria azucarera colonial que fue la actividad económica en </w:t>
      </w:r>
      <w:hyperlink r:id="rId30" w:history="1">
        <w:r w:rsidRPr="001F0847">
          <w:rPr>
            <w:rStyle w:val="Hipervnculo"/>
            <w:rFonts w:ascii="Arial" w:hAnsi="Arial" w:cs="Arial"/>
            <w:dstrike w:val="0"/>
            <w:color w:val="auto"/>
            <w:kern w:val="22"/>
            <w:sz w:val="22"/>
            <w:szCs w:val="22"/>
          </w:rPr>
          <w:t>torno</w:t>
        </w:r>
      </w:hyperlink>
      <w:r w:rsidRPr="001F0847">
        <w:rPr>
          <w:rFonts w:ascii="Arial" w:hAnsi="Arial" w:cs="Arial"/>
          <w:kern w:val="22"/>
          <w:sz w:val="22"/>
          <w:szCs w:val="22"/>
        </w:rPr>
        <w:t xml:space="preserve"> a la cual se legitimaron las relaciones de </w:t>
      </w:r>
      <w:hyperlink r:id="rId31" w:history="1">
        <w:r w:rsidRPr="001F0847">
          <w:rPr>
            <w:rStyle w:val="Hipervnculo"/>
            <w:rFonts w:ascii="Arial" w:hAnsi="Arial" w:cs="Arial"/>
            <w:dstrike w:val="0"/>
            <w:color w:val="auto"/>
            <w:kern w:val="22"/>
            <w:sz w:val="22"/>
            <w:szCs w:val="22"/>
          </w:rPr>
          <w:t>producción</w:t>
        </w:r>
      </w:hyperlink>
      <w:r w:rsidRPr="001F0847">
        <w:rPr>
          <w:rFonts w:ascii="Arial" w:hAnsi="Arial" w:cs="Arial"/>
          <w:kern w:val="22"/>
          <w:sz w:val="22"/>
          <w:szCs w:val="22"/>
        </w:rPr>
        <w:t xml:space="preserve"> esclavistas a partir de 1515, luego del fracaso de la factoría colombina seguido por la decadencia de las encomiendas.</w:t>
      </w:r>
    </w:p>
    <w:p w:rsidR="00610AA2" w:rsidRPr="001F0847" w:rsidRDefault="00610AA2" w:rsidP="00610AA2">
      <w:pPr>
        <w:pStyle w:val="NormalWeb"/>
        <w:shd w:val="clear" w:color="auto" w:fill="FFFFFF"/>
        <w:spacing w:after="240" w:line="360" w:lineRule="auto"/>
        <w:jc w:val="both"/>
        <w:rPr>
          <w:rFonts w:ascii="Arial" w:hAnsi="Arial" w:cs="Arial"/>
          <w:kern w:val="22"/>
          <w:sz w:val="22"/>
          <w:szCs w:val="22"/>
        </w:rPr>
      </w:pPr>
      <w:r w:rsidRPr="001F0847">
        <w:rPr>
          <w:rFonts w:ascii="Arial" w:hAnsi="Arial" w:cs="Arial"/>
          <w:kern w:val="22"/>
          <w:sz w:val="22"/>
          <w:szCs w:val="22"/>
        </w:rPr>
        <w:t xml:space="preserve">La industria azucarera colonial ha sido abordada ampliamente por diversos historiadores nacionales y extranjeros. El seguimiento a las obras de ésta, para el caso del país y de toda </w:t>
      </w:r>
      <w:hyperlink r:id="rId32" w:history="1">
        <w:r w:rsidRPr="001F0847">
          <w:rPr>
            <w:rStyle w:val="Hipervnculo"/>
            <w:rFonts w:ascii="Arial" w:hAnsi="Arial" w:cs="Arial"/>
            <w:dstrike w:val="0"/>
            <w:color w:val="auto"/>
            <w:kern w:val="22"/>
            <w:sz w:val="22"/>
            <w:szCs w:val="22"/>
          </w:rPr>
          <w:t>América</w:t>
        </w:r>
      </w:hyperlink>
      <w:r w:rsidRPr="001F0847">
        <w:rPr>
          <w:rFonts w:ascii="Arial" w:hAnsi="Arial" w:cs="Arial"/>
          <w:kern w:val="22"/>
          <w:sz w:val="22"/>
          <w:szCs w:val="22"/>
        </w:rPr>
        <w:t xml:space="preserve">, fue el Bachiller Gonzalo de </w:t>
      </w:r>
      <w:proofErr w:type="spellStart"/>
      <w:r w:rsidRPr="001F0847">
        <w:rPr>
          <w:rFonts w:ascii="Arial" w:hAnsi="Arial" w:cs="Arial"/>
          <w:kern w:val="22"/>
          <w:sz w:val="22"/>
          <w:szCs w:val="22"/>
        </w:rPr>
        <w:t>Velosa</w:t>
      </w:r>
      <w:proofErr w:type="spellEnd"/>
      <w:r w:rsidRPr="001F0847">
        <w:rPr>
          <w:rFonts w:ascii="Arial" w:hAnsi="Arial" w:cs="Arial"/>
          <w:kern w:val="22"/>
          <w:sz w:val="22"/>
          <w:szCs w:val="22"/>
        </w:rPr>
        <w:t xml:space="preserve">, quien era un encomendero y sopesó que la industria azucarera podía ser exitosa, pues en los años inmediatos a 1515 los </w:t>
      </w:r>
      <w:hyperlink r:id="rId33" w:anchor="ANTECED" w:history="1">
        <w:r w:rsidRPr="001F0847">
          <w:rPr>
            <w:rStyle w:val="Hipervnculo"/>
            <w:rFonts w:ascii="Arial" w:hAnsi="Arial" w:cs="Arial"/>
            <w:dstrike w:val="0"/>
            <w:color w:val="auto"/>
            <w:kern w:val="22"/>
            <w:sz w:val="22"/>
            <w:szCs w:val="22"/>
          </w:rPr>
          <w:t>precios</w:t>
        </w:r>
      </w:hyperlink>
      <w:r w:rsidRPr="001F0847">
        <w:rPr>
          <w:rFonts w:ascii="Arial" w:hAnsi="Arial" w:cs="Arial"/>
          <w:kern w:val="22"/>
          <w:sz w:val="22"/>
          <w:szCs w:val="22"/>
        </w:rPr>
        <w:t xml:space="preserve"> del </w:t>
      </w:r>
      <w:hyperlink r:id="rId34" w:history="1">
        <w:r w:rsidRPr="001F0847">
          <w:rPr>
            <w:rStyle w:val="Hipervnculo"/>
            <w:rFonts w:ascii="Arial" w:hAnsi="Arial" w:cs="Arial"/>
            <w:dstrike w:val="0"/>
            <w:color w:val="auto"/>
            <w:kern w:val="22"/>
            <w:sz w:val="22"/>
            <w:szCs w:val="22"/>
          </w:rPr>
          <w:t>azúcar</w:t>
        </w:r>
      </w:hyperlink>
      <w:r w:rsidRPr="001F0847">
        <w:rPr>
          <w:rFonts w:ascii="Arial" w:hAnsi="Arial" w:cs="Arial"/>
          <w:kern w:val="22"/>
          <w:sz w:val="22"/>
          <w:szCs w:val="22"/>
        </w:rPr>
        <w:t xml:space="preserve"> en </w:t>
      </w:r>
      <w:hyperlink r:id="rId35" w:history="1">
        <w:r w:rsidRPr="001F0847">
          <w:rPr>
            <w:rStyle w:val="Hipervnculo"/>
            <w:rFonts w:ascii="Arial" w:hAnsi="Arial" w:cs="Arial"/>
            <w:dstrike w:val="0"/>
            <w:color w:val="auto"/>
            <w:kern w:val="22"/>
            <w:sz w:val="22"/>
            <w:szCs w:val="22"/>
          </w:rPr>
          <w:t>Europa</w:t>
        </w:r>
      </w:hyperlink>
      <w:r w:rsidRPr="001F0847">
        <w:rPr>
          <w:rFonts w:ascii="Arial" w:hAnsi="Arial" w:cs="Arial"/>
          <w:kern w:val="22"/>
          <w:sz w:val="22"/>
          <w:szCs w:val="22"/>
        </w:rPr>
        <w:t xml:space="preserve"> se habían incrementado. Por eso se arriesgó en una </w:t>
      </w:r>
      <w:hyperlink r:id="rId36" w:history="1">
        <w:r w:rsidRPr="001F0847">
          <w:rPr>
            <w:rStyle w:val="Hipervnculo"/>
            <w:rFonts w:ascii="Arial" w:hAnsi="Arial" w:cs="Arial"/>
            <w:dstrike w:val="0"/>
            <w:color w:val="auto"/>
            <w:kern w:val="22"/>
            <w:sz w:val="22"/>
            <w:szCs w:val="22"/>
          </w:rPr>
          <w:t>inversión</w:t>
        </w:r>
      </w:hyperlink>
      <w:r w:rsidRPr="001F0847">
        <w:rPr>
          <w:rFonts w:ascii="Arial" w:hAnsi="Arial" w:cs="Arial"/>
          <w:kern w:val="22"/>
          <w:sz w:val="22"/>
          <w:szCs w:val="22"/>
        </w:rPr>
        <w:t xml:space="preserve"> que incluyó la </w:t>
      </w:r>
      <w:hyperlink r:id="rId37" w:history="1">
        <w:r w:rsidRPr="001F0847">
          <w:rPr>
            <w:rStyle w:val="Hipervnculo"/>
            <w:rFonts w:ascii="Arial" w:hAnsi="Arial" w:cs="Arial"/>
            <w:dstrike w:val="0"/>
            <w:color w:val="auto"/>
            <w:kern w:val="22"/>
            <w:sz w:val="22"/>
            <w:szCs w:val="22"/>
          </w:rPr>
          <w:t>importación</w:t>
        </w:r>
      </w:hyperlink>
      <w:r w:rsidRPr="001F0847">
        <w:rPr>
          <w:rFonts w:ascii="Arial" w:hAnsi="Arial" w:cs="Arial"/>
          <w:kern w:val="22"/>
          <w:sz w:val="22"/>
          <w:szCs w:val="22"/>
        </w:rPr>
        <w:t xml:space="preserve"> de expertos (maestros) desde las Islas Canarias para dedicarlos a la tarea de producir azúcar en el primer trapiche que conoció el nuevo mundo.</w:t>
      </w:r>
    </w:p>
    <w:p w:rsidR="00610AA2" w:rsidRPr="001F0847" w:rsidRDefault="00610AA2" w:rsidP="00610AA2">
      <w:pPr>
        <w:pStyle w:val="NormalWeb"/>
        <w:shd w:val="clear" w:color="auto" w:fill="FFFFFF"/>
        <w:spacing w:after="240" w:line="360" w:lineRule="auto"/>
        <w:jc w:val="both"/>
        <w:rPr>
          <w:rFonts w:ascii="Arial" w:hAnsi="Arial" w:cs="Arial"/>
          <w:kern w:val="22"/>
          <w:sz w:val="22"/>
          <w:szCs w:val="22"/>
        </w:rPr>
      </w:pPr>
      <w:r w:rsidRPr="001F0847">
        <w:rPr>
          <w:rFonts w:ascii="Arial" w:hAnsi="Arial" w:cs="Arial"/>
          <w:kern w:val="22"/>
          <w:sz w:val="22"/>
          <w:szCs w:val="22"/>
        </w:rPr>
        <w:t xml:space="preserve">El trapiche de caballos instalado en Nigua constituyo en su momento el más moderno establecimiento industrial de América, aunque por breve </w:t>
      </w:r>
      <w:hyperlink r:id="rId38" w:history="1">
        <w:r w:rsidRPr="001F0847">
          <w:rPr>
            <w:rStyle w:val="Hipervnculo"/>
            <w:rFonts w:ascii="Arial" w:hAnsi="Arial" w:cs="Arial"/>
            <w:dstrike w:val="0"/>
            <w:color w:val="auto"/>
            <w:kern w:val="22"/>
            <w:sz w:val="22"/>
            <w:szCs w:val="22"/>
          </w:rPr>
          <w:t>tiempo</w:t>
        </w:r>
      </w:hyperlink>
      <w:r w:rsidRPr="001F0847">
        <w:rPr>
          <w:rFonts w:ascii="Arial" w:hAnsi="Arial" w:cs="Arial"/>
          <w:kern w:val="22"/>
          <w:sz w:val="22"/>
          <w:szCs w:val="22"/>
        </w:rPr>
        <w:t xml:space="preserve">; ya que el propio Gonzalo de </w:t>
      </w:r>
      <w:proofErr w:type="spellStart"/>
      <w:r w:rsidRPr="001F0847">
        <w:rPr>
          <w:rFonts w:ascii="Arial" w:hAnsi="Arial" w:cs="Arial"/>
          <w:kern w:val="22"/>
          <w:sz w:val="22"/>
          <w:szCs w:val="22"/>
        </w:rPr>
        <w:t>Velosa</w:t>
      </w:r>
      <w:proofErr w:type="spellEnd"/>
      <w:r w:rsidRPr="001F0847">
        <w:rPr>
          <w:rFonts w:ascii="Arial" w:hAnsi="Arial" w:cs="Arial"/>
          <w:kern w:val="22"/>
          <w:sz w:val="22"/>
          <w:szCs w:val="22"/>
        </w:rPr>
        <w:t xml:space="preserve">, asociado a los hermanos Cristóbal y Francisco de Tapia construyó en la Jagua de </w:t>
      </w:r>
      <w:proofErr w:type="spellStart"/>
      <w:r w:rsidRPr="001F0847">
        <w:rPr>
          <w:rFonts w:ascii="Arial" w:hAnsi="Arial" w:cs="Arial"/>
          <w:kern w:val="22"/>
          <w:sz w:val="22"/>
          <w:szCs w:val="22"/>
        </w:rPr>
        <w:t>Yaguate</w:t>
      </w:r>
      <w:proofErr w:type="spellEnd"/>
      <w:r w:rsidRPr="001F0847">
        <w:rPr>
          <w:rFonts w:ascii="Arial" w:hAnsi="Arial" w:cs="Arial"/>
          <w:kern w:val="22"/>
          <w:sz w:val="22"/>
          <w:szCs w:val="22"/>
        </w:rPr>
        <w:t xml:space="preserve"> un ingenio hidráulico que luego fue reubicado a orillas de río Nigua tras ser vendida la parte de </w:t>
      </w:r>
      <w:proofErr w:type="spellStart"/>
      <w:r w:rsidRPr="001F0847">
        <w:rPr>
          <w:rFonts w:ascii="Arial" w:hAnsi="Arial" w:cs="Arial"/>
          <w:kern w:val="22"/>
          <w:sz w:val="22"/>
          <w:szCs w:val="22"/>
        </w:rPr>
        <w:t>Velosa</w:t>
      </w:r>
      <w:proofErr w:type="spellEnd"/>
      <w:r w:rsidRPr="001F0847">
        <w:rPr>
          <w:rFonts w:ascii="Arial" w:hAnsi="Arial" w:cs="Arial"/>
          <w:kern w:val="22"/>
          <w:sz w:val="22"/>
          <w:szCs w:val="22"/>
        </w:rPr>
        <w:t xml:space="preserve"> a los hermanos Tapia, Cristóbal vendió su parte a Juan Vitoria, quien a su Vez la vendió, quedando finalmente como único dueño Francisco de Tapia.</w:t>
      </w:r>
    </w:p>
    <w:p w:rsidR="00610AA2" w:rsidRPr="001F0847" w:rsidRDefault="00610AA2" w:rsidP="00610AA2">
      <w:pPr>
        <w:pStyle w:val="NormalWeb"/>
        <w:shd w:val="clear" w:color="auto" w:fill="FFFFFF"/>
        <w:spacing w:after="240" w:line="360" w:lineRule="auto"/>
        <w:jc w:val="both"/>
        <w:rPr>
          <w:rFonts w:ascii="Arial" w:hAnsi="Arial" w:cs="Arial"/>
          <w:kern w:val="22"/>
          <w:sz w:val="22"/>
          <w:szCs w:val="22"/>
        </w:rPr>
      </w:pPr>
      <w:r w:rsidRPr="001F0847">
        <w:rPr>
          <w:rFonts w:ascii="Arial" w:hAnsi="Arial" w:cs="Arial"/>
          <w:kern w:val="22"/>
          <w:sz w:val="22"/>
          <w:szCs w:val="22"/>
        </w:rPr>
        <w:t>La instalación del primer trapiche resultó muy oportuna; con el mismo, la situación socioeconómica, política y demográfica que prevalecía en la isla encontró una vía de solución.</w:t>
      </w:r>
    </w:p>
    <w:p w:rsidR="00610AA2" w:rsidRPr="001F0847" w:rsidRDefault="00610AA2" w:rsidP="00610AA2">
      <w:pPr>
        <w:pStyle w:val="NormalWeb"/>
        <w:shd w:val="clear" w:color="auto" w:fill="FFFFFF"/>
        <w:spacing w:after="240" w:line="360" w:lineRule="auto"/>
        <w:jc w:val="both"/>
        <w:rPr>
          <w:rFonts w:ascii="Arial" w:hAnsi="Arial" w:cs="Arial"/>
          <w:kern w:val="22"/>
          <w:sz w:val="22"/>
          <w:szCs w:val="22"/>
        </w:rPr>
      </w:pPr>
      <w:r w:rsidRPr="001F0847">
        <w:rPr>
          <w:rFonts w:ascii="Arial" w:hAnsi="Arial" w:cs="Arial"/>
          <w:kern w:val="22"/>
          <w:sz w:val="22"/>
          <w:szCs w:val="22"/>
        </w:rPr>
        <w:t xml:space="preserve">El </w:t>
      </w:r>
      <w:hyperlink r:id="rId39" w:history="1">
        <w:r w:rsidRPr="001F0847">
          <w:rPr>
            <w:rStyle w:val="Hipervnculo"/>
            <w:rFonts w:ascii="Arial" w:hAnsi="Arial" w:cs="Arial"/>
            <w:dstrike w:val="0"/>
            <w:color w:val="auto"/>
            <w:kern w:val="22"/>
            <w:sz w:val="22"/>
            <w:szCs w:val="22"/>
          </w:rPr>
          <w:t>éxito</w:t>
        </w:r>
      </w:hyperlink>
      <w:r w:rsidRPr="001F0847">
        <w:rPr>
          <w:rFonts w:ascii="Arial" w:hAnsi="Arial" w:cs="Arial"/>
          <w:kern w:val="22"/>
          <w:sz w:val="22"/>
          <w:szCs w:val="22"/>
        </w:rPr>
        <w:t xml:space="preserve"> del trapiche de </w:t>
      </w:r>
      <w:proofErr w:type="spellStart"/>
      <w:r w:rsidRPr="001F0847">
        <w:rPr>
          <w:rFonts w:ascii="Arial" w:hAnsi="Arial" w:cs="Arial"/>
          <w:kern w:val="22"/>
          <w:sz w:val="22"/>
          <w:szCs w:val="22"/>
        </w:rPr>
        <w:t>Velosa</w:t>
      </w:r>
      <w:proofErr w:type="spellEnd"/>
      <w:r w:rsidRPr="001F0847">
        <w:rPr>
          <w:rFonts w:ascii="Arial" w:hAnsi="Arial" w:cs="Arial"/>
          <w:kern w:val="22"/>
          <w:sz w:val="22"/>
          <w:szCs w:val="22"/>
        </w:rPr>
        <w:t xml:space="preserve"> propició el inicio de un acelerado </w:t>
      </w:r>
      <w:hyperlink r:id="rId40" w:anchor="PROCE" w:history="1">
        <w:r w:rsidRPr="001F0847">
          <w:rPr>
            <w:rStyle w:val="Hipervnculo"/>
            <w:rFonts w:ascii="Arial" w:hAnsi="Arial" w:cs="Arial"/>
            <w:dstrike w:val="0"/>
            <w:color w:val="auto"/>
            <w:kern w:val="22"/>
            <w:sz w:val="22"/>
            <w:szCs w:val="22"/>
          </w:rPr>
          <w:t>proceso</w:t>
        </w:r>
      </w:hyperlink>
      <w:r w:rsidRPr="001F0847">
        <w:rPr>
          <w:rFonts w:ascii="Arial" w:hAnsi="Arial" w:cs="Arial"/>
          <w:kern w:val="22"/>
          <w:sz w:val="22"/>
          <w:szCs w:val="22"/>
        </w:rPr>
        <w:t xml:space="preserve"> de industrialización que le imprimió una dinámica sin precedentes a la colonia ¨La Española, que sólo sería superada a partir de las tres últimas décadas del siglo XIX. Las condiciones que determinaron un </w:t>
      </w:r>
      <w:hyperlink r:id="rId41" w:history="1">
        <w:r w:rsidRPr="001F0847">
          <w:rPr>
            <w:rStyle w:val="Hipervnculo"/>
            <w:rFonts w:ascii="Arial" w:hAnsi="Arial" w:cs="Arial"/>
            <w:dstrike w:val="0"/>
            <w:color w:val="auto"/>
            <w:kern w:val="22"/>
            <w:sz w:val="22"/>
            <w:szCs w:val="22"/>
          </w:rPr>
          <w:t>cambio</w:t>
        </w:r>
      </w:hyperlink>
      <w:r w:rsidRPr="001F0847">
        <w:rPr>
          <w:rFonts w:ascii="Arial" w:hAnsi="Arial" w:cs="Arial"/>
          <w:kern w:val="22"/>
          <w:sz w:val="22"/>
          <w:szCs w:val="22"/>
        </w:rPr>
        <w:t xml:space="preserve"> sustancial en la composición étnica de la isla se cristalizaron con la proyección que alcanzó la industria azucarera y a partir de ese momento con sus altas y sus bajas esta industria siempre ha estado presente en el aparato productivo del país.</w:t>
      </w:r>
    </w:p>
    <w:p w:rsidR="00610AA2" w:rsidRPr="001F0847" w:rsidRDefault="00610AA2" w:rsidP="00610AA2">
      <w:pPr>
        <w:pStyle w:val="NormalWeb"/>
        <w:shd w:val="clear" w:color="auto" w:fill="FFFFFF"/>
        <w:spacing w:after="240" w:line="360" w:lineRule="auto"/>
        <w:jc w:val="both"/>
        <w:rPr>
          <w:rFonts w:ascii="Arial" w:hAnsi="Arial" w:cs="Arial"/>
          <w:kern w:val="22"/>
          <w:sz w:val="22"/>
          <w:szCs w:val="22"/>
        </w:rPr>
      </w:pPr>
      <w:r w:rsidRPr="001F0847">
        <w:rPr>
          <w:rFonts w:ascii="Arial" w:hAnsi="Arial" w:cs="Arial"/>
          <w:kern w:val="22"/>
          <w:sz w:val="22"/>
          <w:szCs w:val="22"/>
        </w:rPr>
        <w:lastRenderedPageBreak/>
        <w:t xml:space="preserve">Los indígenas, que durante la factoría colombina y las encomiendas, habían estado al </w:t>
      </w:r>
      <w:hyperlink r:id="rId42" w:history="1">
        <w:r w:rsidRPr="001F0847">
          <w:rPr>
            <w:rStyle w:val="Hipervnculo"/>
            <w:rFonts w:ascii="Arial" w:hAnsi="Arial" w:cs="Arial"/>
            <w:dstrike w:val="0"/>
            <w:color w:val="auto"/>
            <w:kern w:val="22"/>
            <w:sz w:val="22"/>
            <w:szCs w:val="22"/>
          </w:rPr>
          <w:t>servicio</w:t>
        </w:r>
      </w:hyperlink>
      <w:r w:rsidRPr="001F0847">
        <w:rPr>
          <w:rFonts w:ascii="Arial" w:hAnsi="Arial" w:cs="Arial"/>
          <w:kern w:val="22"/>
          <w:sz w:val="22"/>
          <w:szCs w:val="22"/>
        </w:rPr>
        <w:t xml:space="preserve"> de los españoles, en la búsqueda del oro y en labores agrícolas y domésticas y que aportaron la primera </w:t>
      </w:r>
      <w:hyperlink r:id="rId43" w:history="1">
        <w:r w:rsidRPr="001F0847">
          <w:rPr>
            <w:rStyle w:val="Hipervnculo"/>
            <w:rFonts w:ascii="Arial" w:hAnsi="Arial" w:cs="Arial"/>
            <w:dstrike w:val="0"/>
            <w:color w:val="auto"/>
            <w:kern w:val="22"/>
            <w:sz w:val="22"/>
            <w:szCs w:val="22"/>
          </w:rPr>
          <w:t>fuerza</w:t>
        </w:r>
      </w:hyperlink>
      <w:r w:rsidRPr="001F0847">
        <w:rPr>
          <w:rFonts w:ascii="Arial" w:hAnsi="Arial" w:cs="Arial"/>
          <w:kern w:val="22"/>
          <w:sz w:val="22"/>
          <w:szCs w:val="22"/>
        </w:rPr>
        <w:t xml:space="preserve"> de trabajo a la industria azucarera colonial, por el rigor de la misma, resultaron frágiles ante el incremento de la explotación en los trapiches e ingenios, haciéndose imprescindible la importación de la fuerza de trabajo que pudiera responder adecuadamente a las exigencias de estos establecimientos industriales.</w:t>
      </w:r>
    </w:p>
    <w:p w:rsidR="00610AA2" w:rsidRPr="001F0847" w:rsidRDefault="00610AA2" w:rsidP="00610AA2">
      <w:pPr>
        <w:pStyle w:val="NormalWeb"/>
        <w:shd w:val="clear" w:color="auto" w:fill="FFFFFF"/>
        <w:spacing w:after="240" w:line="360" w:lineRule="auto"/>
        <w:jc w:val="both"/>
        <w:rPr>
          <w:rFonts w:ascii="Arial" w:hAnsi="Arial" w:cs="Arial"/>
          <w:kern w:val="22"/>
          <w:sz w:val="22"/>
          <w:szCs w:val="22"/>
        </w:rPr>
      </w:pPr>
      <w:r w:rsidRPr="001F0847">
        <w:rPr>
          <w:rFonts w:ascii="Arial" w:hAnsi="Arial" w:cs="Arial"/>
          <w:kern w:val="22"/>
          <w:sz w:val="22"/>
          <w:szCs w:val="22"/>
        </w:rPr>
        <w:t xml:space="preserve">Los primeros cañaverales fueron sembrados por indígenas y en el accionar de los primeros trapiches e ingenios la fuerza de trabajo indígena estuvo presente de manera preponderante. La generalidad de los personajes de la </w:t>
      </w:r>
      <w:hyperlink r:id="rId44" w:history="1">
        <w:r w:rsidRPr="001F0847">
          <w:rPr>
            <w:rStyle w:val="Hipervnculo"/>
            <w:rFonts w:ascii="Arial" w:hAnsi="Arial" w:cs="Arial"/>
            <w:dstrike w:val="0"/>
            <w:color w:val="auto"/>
            <w:kern w:val="22"/>
            <w:sz w:val="22"/>
            <w:szCs w:val="22"/>
          </w:rPr>
          <w:t>burocracia</w:t>
        </w:r>
      </w:hyperlink>
      <w:r w:rsidRPr="001F0847">
        <w:rPr>
          <w:rFonts w:ascii="Arial" w:hAnsi="Arial" w:cs="Arial"/>
          <w:kern w:val="22"/>
          <w:sz w:val="22"/>
          <w:szCs w:val="22"/>
        </w:rPr>
        <w:t xml:space="preserve"> colonial española que incursionaron inicialmente en la </w:t>
      </w:r>
      <w:hyperlink r:id="rId45" w:history="1">
        <w:r w:rsidRPr="001F0847">
          <w:rPr>
            <w:rStyle w:val="Hipervnculo"/>
            <w:rFonts w:ascii="Arial" w:hAnsi="Arial" w:cs="Arial"/>
            <w:dstrike w:val="0"/>
            <w:color w:val="auto"/>
            <w:kern w:val="22"/>
            <w:sz w:val="22"/>
            <w:szCs w:val="22"/>
          </w:rPr>
          <w:t>producción</w:t>
        </w:r>
      </w:hyperlink>
      <w:r w:rsidRPr="001F0847">
        <w:rPr>
          <w:rFonts w:ascii="Arial" w:hAnsi="Arial" w:cs="Arial"/>
          <w:kern w:val="22"/>
          <w:sz w:val="22"/>
          <w:szCs w:val="22"/>
        </w:rPr>
        <w:t xml:space="preserve"> de azúcar eran encomenderos. En los primeros años, la industria azucarera se desarrolló basada en </w:t>
      </w:r>
      <w:hyperlink r:id="rId46" w:history="1">
        <w:r w:rsidRPr="001F0847">
          <w:rPr>
            <w:rStyle w:val="Hipervnculo"/>
            <w:rFonts w:ascii="Arial" w:hAnsi="Arial" w:cs="Arial"/>
            <w:dstrike w:val="0"/>
            <w:color w:val="auto"/>
            <w:kern w:val="22"/>
            <w:sz w:val="22"/>
            <w:szCs w:val="22"/>
          </w:rPr>
          <w:t>el trabajo</w:t>
        </w:r>
      </w:hyperlink>
      <w:r w:rsidRPr="001F0847">
        <w:rPr>
          <w:rFonts w:ascii="Arial" w:hAnsi="Arial" w:cs="Arial"/>
          <w:kern w:val="22"/>
          <w:sz w:val="22"/>
          <w:szCs w:val="22"/>
        </w:rPr>
        <w:t xml:space="preserve"> de los nativos, pero las rudas tareas a que éstos eran sometidos les fueron diezmando, el tránsito definitivo de sustitución de la fuerza de trabajo indígena en extinción por la del negro africano en condiciones de </w:t>
      </w:r>
      <w:hyperlink r:id="rId47" w:history="1">
        <w:r w:rsidRPr="001F0847">
          <w:rPr>
            <w:rStyle w:val="Hipervnculo"/>
            <w:rFonts w:ascii="Arial" w:hAnsi="Arial" w:cs="Arial"/>
            <w:dstrike w:val="0"/>
            <w:color w:val="auto"/>
            <w:kern w:val="22"/>
            <w:sz w:val="22"/>
            <w:szCs w:val="22"/>
          </w:rPr>
          <w:t>esclavitud</w:t>
        </w:r>
      </w:hyperlink>
      <w:r w:rsidRPr="001F0847">
        <w:rPr>
          <w:rFonts w:ascii="Arial" w:hAnsi="Arial" w:cs="Arial"/>
          <w:kern w:val="22"/>
          <w:sz w:val="22"/>
          <w:szCs w:val="22"/>
        </w:rPr>
        <w:t xml:space="preserve"> estuvo determinado por la industria azucarera. Ante de la </w:t>
      </w:r>
      <w:hyperlink r:id="rId48" w:history="1">
        <w:r w:rsidRPr="001F0847">
          <w:rPr>
            <w:rStyle w:val="Hipervnculo"/>
            <w:rFonts w:ascii="Arial" w:hAnsi="Arial" w:cs="Arial"/>
            <w:dstrike w:val="0"/>
            <w:color w:val="auto"/>
            <w:kern w:val="22"/>
            <w:sz w:val="22"/>
            <w:szCs w:val="22"/>
          </w:rPr>
          <w:t>construcción</w:t>
        </w:r>
      </w:hyperlink>
      <w:r w:rsidRPr="001F0847">
        <w:rPr>
          <w:rFonts w:ascii="Arial" w:hAnsi="Arial" w:cs="Arial"/>
          <w:kern w:val="22"/>
          <w:sz w:val="22"/>
          <w:szCs w:val="22"/>
        </w:rPr>
        <w:t xml:space="preserve"> del trapiche de Gonzalo de </w:t>
      </w:r>
      <w:proofErr w:type="spellStart"/>
      <w:r w:rsidRPr="001F0847">
        <w:rPr>
          <w:rFonts w:ascii="Arial" w:hAnsi="Arial" w:cs="Arial"/>
          <w:kern w:val="22"/>
          <w:sz w:val="22"/>
          <w:szCs w:val="22"/>
        </w:rPr>
        <w:t>Velosa</w:t>
      </w:r>
      <w:proofErr w:type="spellEnd"/>
      <w:r w:rsidRPr="001F0847">
        <w:rPr>
          <w:rFonts w:ascii="Arial" w:hAnsi="Arial" w:cs="Arial"/>
          <w:kern w:val="22"/>
          <w:sz w:val="22"/>
          <w:szCs w:val="22"/>
        </w:rPr>
        <w:t xml:space="preserve"> en Nigua, al país habían sido introducidos por los conquistadores españoles algunos negros africanos ladinos que en condiciones de esclavos realizaban tareas de servidumbre o domésticas. Estos, tras ser capturados en </w:t>
      </w:r>
      <w:hyperlink r:id="rId49" w:history="1">
        <w:r w:rsidRPr="001F0847">
          <w:rPr>
            <w:rStyle w:val="Hipervnculo"/>
            <w:rFonts w:ascii="Arial" w:hAnsi="Arial" w:cs="Arial"/>
            <w:dstrike w:val="0"/>
            <w:color w:val="auto"/>
            <w:kern w:val="22"/>
            <w:sz w:val="22"/>
            <w:szCs w:val="22"/>
          </w:rPr>
          <w:t>África</w:t>
        </w:r>
      </w:hyperlink>
      <w:r w:rsidRPr="001F0847">
        <w:rPr>
          <w:rFonts w:ascii="Arial" w:hAnsi="Arial" w:cs="Arial"/>
          <w:kern w:val="22"/>
          <w:sz w:val="22"/>
          <w:szCs w:val="22"/>
        </w:rPr>
        <w:t>, habían pasado cierto tiempo en Europa y conocían hábitos y costumbres de los españoles.</w:t>
      </w:r>
    </w:p>
    <w:p w:rsidR="00610AA2" w:rsidRPr="001F0847" w:rsidRDefault="00610AA2" w:rsidP="00610AA2">
      <w:pPr>
        <w:pStyle w:val="NormalWeb"/>
        <w:shd w:val="clear" w:color="auto" w:fill="FFFFFF"/>
        <w:spacing w:after="240" w:line="360" w:lineRule="auto"/>
        <w:jc w:val="both"/>
        <w:rPr>
          <w:rFonts w:ascii="Arial" w:hAnsi="Arial" w:cs="Arial"/>
          <w:kern w:val="22"/>
          <w:sz w:val="22"/>
          <w:szCs w:val="22"/>
        </w:rPr>
      </w:pPr>
      <w:r w:rsidRPr="001F0847">
        <w:rPr>
          <w:rFonts w:ascii="Arial" w:hAnsi="Arial" w:cs="Arial"/>
          <w:kern w:val="22"/>
          <w:sz w:val="22"/>
          <w:szCs w:val="22"/>
        </w:rPr>
        <w:t xml:space="preserve">La </w:t>
      </w:r>
      <w:hyperlink r:id="rId50" w:history="1">
        <w:r w:rsidRPr="001F0847">
          <w:rPr>
            <w:rStyle w:val="Hipervnculo"/>
            <w:rFonts w:ascii="Arial" w:hAnsi="Arial" w:cs="Arial"/>
            <w:dstrike w:val="0"/>
            <w:color w:val="auto"/>
            <w:kern w:val="22"/>
            <w:sz w:val="22"/>
            <w:szCs w:val="22"/>
          </w:rPr>
          <w:t>muestra</w:t>
        </w:r>
      </w:hyperlink>
      <w:r w:rsidRPr="001F0847">
        <w:rPr>
          <w:rFonts w:ascii="Arial" w:hAnsi="Arial" w:cs="Arial"/>
          <w:kern w:val="22"/>
          <w:sz w:val="22"/>
          <w:szCs w:val="22"/>
        </w:rPr>
        <w:t xml:space="preserve"> de azúcar que envió </w:t>
      </w:r>
      <w:proofErr w:type="spellStart"/>
      <w:r w:rsidRPr="001F0847">
        <w:rPr>
          <w:rFonts w:ascii="Arial" w:hAnsi="Arial" w:cs="Arial"/>
          <w:kern w:val="22"/>
          <w:sz w:val="22"/>
          <w:szCs w:val="22"/>
        </w:rPr>
        <w:t>Velosa</w:t>
      </w:r>
      <w:proofErr w:type="spellEnd"/>
      <w:r w:rsidRPr="001F0847">
        <w:rPr>
          <w:rFonts w:ascii="Arial" w:hAnsi="Arial" w:cs="Arial"/>
          <w:kern w:val="22"/>
          <w:sz w:val="22"/>
          <w:szCs w:val="22"/>
        </w:rPr>
        <w:t xml:space="preserve"> a </w:t>
      </w:r>
      <w:hyperlink r:id="rId51" w:history="1">
        <w:r w:rsidRPr="001F0847">
          <w:rPr>
            <w:rStyle w:val="Hipervnculo"/>
            <w:rFonts w:ascii="Arial" w:hAnsi="Arial" w:cs="Arial"/>
            <w:dstrike w:val="0"/>
            <w:color w:val="auto"/>
            <w:kern w:val="22"/>
            <w:sz w:val="22"/>
            <w:szCs w:val="22"/>
          </w:rPr>
          <w:t>España</w:t>
        </w:r>
      </w:hyperlink>
      <w:r w:rsidRPr="001F0847">
        <w:rPr>
          <w:rFonts w:ascii="Arial" w:hAnsi="Arial" w:cs="Arial"/>
          <w:kern w:val="22"/>
          <w:sz w:val="22"/>
          <w:szCs w:val="22"/>
        </w:rPr>
        <w:t xml:space="preserve">, trajo como consecuencia que las autoridades le dieran facilidades a las </w:t>
      </w:r>
      <w:hyperlink r:id="rId52" w:history="1">
        <w:r w:rsidRPr="001F0847">
          <w:rPr>
            <w:rStyle w:val="Hipervnculo"/>
            <w:rFonts w:ascii="Arial" w:hAnsi="Arial" w:cs="Arial"/>
            <w:dstrike w:val="0"/>
            <w:color w:val="auto"/>
            <w:kern w:val="22"/>
            <w:sz w:val="22"/>
            <w:szCs w:val="22"/>
          </w:rPr>
          <w:t>industrias</w:t>
        </w:r>
      </w:hyperlink>
      <w:r w:rsidRPr="001F0847">
        <w:rPr>
          <w:rFonts w:ascii="Arial" w:hAnsi="Arial" w:cs="Arial"/>
          <w:kern w:val="22"/>
          <w:sz w:val="22"/>
          <w:szCs w:val="22"/>
        </w:rPr>
        <w:t xml:space="preserve"> azucarera, como préstamo y la importación masiva de esclavos africanos constituyó un factor decisivo en el proceso de conformación de una </w:t>
      </w:r>
      <w:hyperlink r:id="rId53" w:anchor="INTRO" w:history="1">
        <w:r w:rsidRPr="001F0847">
          <w:rPr>
            <w:rStyle w:val="Hipervnculo"/>
            <w:rFonts w:ascii="Arial" w:hAnsi="Arial" w:cs="Arial"/>
            <w:dstrike w:val="0"/>
            <w:color w:val="auto"/>
            <w:kern w:val="22"/>
            <w:sz w:val="22"/>
            <w:szCs w:val="22"/>
          </w:rPr>
          <w:t>cultura</w:t>
        </w:r>
      </w:hyperlink>
      <w:r w:rsidRPr="001F0847">
        <w:rPr>
          <w:rFonts w:ascii="Arial" w:hAnsi="Arial" w:cs="Arial"/>
          <w:kern w:val="22"/>
          <w:sz w:val="22"/>
          <w:szCs w:val="22"/>
        </w:rPr>
        <w:t xml:space="preserve"> sincrética en el país ante el acelerado proceso de extinción de los indígenas que habían sido sometidos por los conquistadores españoles a condiciones de vida tan insoportables que precipitaban su </w:t>
      </w:r>
      <w:hyperlink r:id="rId54" w:history="1">
        <w:r w:rsidRPr="001F0847">
          <w:rPr>
            <w:rStyle w:val="Hipervnculo"/>
            <w:rFonts w:ascii="Arial" w:hAnsi="Arial" w:cs="Arial"/>
            <w:dstrike w:val="0"/>
            <w:color w:val="auto"/>
            <w:kern w:val="22"/>
            <w:sz w:val="22"/>
            <w:szCs w:val="22"/>
          </w:rPr>
          <w:t>muerte</w:t>
        </w:r>
      </w:hyperlink>
      <w:r w:rsidRPr="001F0847">
        <w:rPr>
          <w:rFonts w:ascii="Arial" w:hAnsi="Arial" w:cs="Arial"/>
          <w:kern w:val="22"/>
          <w:sz w:val="22"/>
          <w:szCs w:val="22"/>
        </w:rPr>
        <w:t>.</w:t>
      </w:r>
    </w:p>
    <w:p w:rsidR="00610AA2" w:rsidRPr="001F0847" w:rsidRDefault="00610AA2" w:rsidP="00610AA2">
      <w:pPr>
        <w:pStyle w:val="NormalWeb"/>
        <w:shd w:val="clear" w:color="auto" w:fill="FFFFFF"/>
        <w:spacing w:after="240" w:line="360" w:lineRule="auto"/>
        <w:jc w:val="both"/>
        <w:rPr>
          <w:rFonts w:ascii="Arial" w:hAnsi="Arial" w:cs="Arial"/>
          <w:kern w:val="22"/>
          <w:sz w:val="22"/>
          <w:szCs w:val="22"/>
        </w:rPr>
      </w:pPr>
      <w:r w:rsidRPr="001F0847">
        <w:rPr>
          <w:rFonts w:ascii="Arial" w:hAnsi="Arial" w:cs="Arial"/>
          <w:kern w:val="22"/>
          <w:sz w:val="22"/>
          <w:szCs w:val="22"/>
        </w:rPr>
        <w:t>Nigua, al ser una de las localidades que tuvo mayor incidencia de la industria azucarera colonial, exhibe profusamente los rasgos predominantes de la presencia africana en nuestra cultura sincrética. A partir del establecimiento del ingenio San Gregorio, seguido del ingenio Diego Caballero, el peso demográfico de los negros de origen africano que ocupaban la posición de esclavos sometidos a despiadadas condiciones de explotación por su superioridad comenzaron a definir, con el conjunto de los esclavos importados, elementos culturales peculiares que, a través del tiempo son expresión del aporte de su cultura originaria africana a la cultura dominica.</w:t>
      </w:r>
    </w:p>
    <w:p w:rsidR="009E7532" w:rsidRPr="001F0847" w:rsidRDefault="00FE59D0" w:rsidP="001F0847">
      <w:pPr>
        <w:pStyle w:val="Ttulo3"/>
      </w:pPr>
      <w:bookmarkStart w:id="73" w:name="_Toc155246383"/>
      <w:r w:rsidRPr="001F0847">
        <w:rPr>
          <w:color w:val="000000" w:themeColor="text1"/>
        </w:rPr>
        <w:lastRenderedPageBreak/>
        <w:t xml:space="preserve">3.4.  </w:t>
      </w:r>
      <w:r w:rsidR="009E7532" w:rsidRPr="001F0847">
        <w:t xml:space="preserve">Vista pública </w:t>
      </w:r>
      <w:r w:rsidR="006F2DA3" w:rsidRPr="001F0847">
        <w:t>RESIDENCIAL CORAL VIEW</w:t>
      </w:r>
      <w:bookmarkEnd w:id="73"/>
      <w:r w:rsidR="009E7532" w:rsidRPr="001F0847">
        <w:t xml:space="preserve"> </w:t>
      </w:r>
    </w:p>
    <w:p w:rsidR="001F0847" w:rsidRPr="001F0847" w:rsidRDefault="001F0847">
      <w:pPr>
        <w:suppressAutoHyphens w:val="0"/>
        <w:rPr>
          <w:rFonts w:ascii="Arial" w:hAnsi="Arial" w:cs="Arial"/>
          <w:b/>
          <w:bCs/>
          <w:i/>
          <w:iCs/>
        </w:rPr>
      </w:pPr>
    </w:p>
    <w:p w:rsidR="001F0847" w:rsidRPr="001F0847" w:rsidRDefault="001F0847" w:rsidP="001F0847">
      <w:pPr>
        <w:spacing w:line="360" w:lineRule="auto"/>
        <w:rPr>
          <w:rFonts w:ascii="Arial" w:hAnsi="Arial" w:cs="Arial"/>
          <w:b/>
          <w:bCs/>
          <w:i/>
          <w:iCs/>
        </w:rPr>
      </w:pPr>
    </w:p>
    <w:p w:rsidR="001F0847" w:rsidRPr="001F0847" w:rsidRDefault="001F0847" w:rsidP="001F0847">
      <w:pPr>
        <w:spacing w:line="360" w:lineRule="auto"/>
        <w:rPr>
          <w:rFonts w:ascii="Arial" w:hAnsi="Arial" w:cs="Arial"/>
          <w:b/>
          <w:bCs/>
          <w:i/>
          <w:iCs/>
        </w:rPr>
      </w:pPr>
      <w:r w:rsidRPr="001F0847">
        <w:rPr>
          <w:rFonts w:ascii="Arial" w:hAnsi="Arial" w:cs="Arial"/>
          <w:b/>
          <w:bCs/>
          <w:i/>
          <w:iCs/>
        </w:rPr>
        <w:t>Introducción</w:t>
      </w:r>
    </w:p>
    <w:p w:rsidR="001F0847" w:rsidRPr="001F0847" w:rsidRDefault="001F0847" w:rsidP="001F0847">
      <w:pPr>
        <w:pStyle w:val="Standard"/>
        <w:spacing w:line="360" w:lineRule="auto"/>
        <w:jc w:val="both"/>
        <w:rPr>
          <w:rFonts w:ascii="Arial" w:hAnsi="Arial" w:cs="Arial"/>
          <w:sz w:val="24"/>
          <w:szCs w:val="24"/>
        </w:rPr>
      </w:pPr>
    </w:p>
    <w:p w:rsidR="001F0847" w:rsidRPr="001F0847" w:rsidRDefault="001F0847" w:rsidP="001F0847">
      <w:pPr>
        <w:pStyle w:val="Standard"/>
        <w:spacing w:line="360" w:lineRule="auto"/>
        <w:jc w:val="both"/>
        <w:rPr>
          <w:rFonts w:ascii="Arial" w:hAnsi="Arial" w:cs="Arial"/>
          <w:sz w:val="24"/>
          <w:szCs w:val="24"/>
        </w:rPr>
      </w:pPr>
      <w:r w:rsidRPr="001F0847">
        <w:rPr>
          <w:rFonts w:ascii="Arial" w:hAnsi="Arial" w:cs="Arial"/>
          <w:sz w:val="24"/>
          <w:szCs w:val="24"/>
        </w:rPr>
        <w:t xml:space="preserve">El proceso de consulta pública al proyecto </w:t>
      </w:r>
      <w:r w:rsidRPr="001F0847">
        <w:rPr>
          <w:rFonts w:ascii="Arial" w:hAnsi="Arial" w:cs="Arial"/>
          <w:b/>
          <w:bCs/>
          <w:i/>
          <w:iCs/>
          <w:sz w:val="24"/>
          <w:szCs w:val="24"/>
        </w:rPr>
        <w:t>“</w:t>
      </w:r>
      <w:r w:rsidRPr="001F0847">
        <w:rPr>
          <w:rFonts w:ascii="Arial" w:hAnsi="Arial" w:cs="Arial"/>
          <w:b/>
          <w:i/>
          <w:iCs/>
          <w:sz w:val="24"/>
          <w:szCs w:val="24"/>
        </w:rPr>
        <w:t>Coral View”</w:t>
      </w:r>
      <w:r w:rsidRPr="001F0847">
        <w:rPr>
          <w:rFonts w:ascii="Arial" w:hAnsi="Arial" w:cs="Arial"/>
          <w:sz w:val="24"/>
          <w:szCs w:val="24"/>
        </w:rPr>
        <w:t xml:space="preserve"> (código 22064)</w:t>
      </w:r>
      <w:r w:rsidRPr="001F0847">
        <w:rPr>
          <w:rFonts w:ascii="Arial" w:hAnsi="Arial" w:cs="Arial"/>
          <w:b/>
          <w:bCs/>
          <w:i/>
          <w:iCs/>
          <w:sz w:val="24"/>
          <w:szCs w:val="24"/>
        </w:rPr>
        <w:t>”</w:t>
      </w:r>
      <w:r w:rsidRPr="001F0847">
        <w:rPr>
          <w:rFonts w:ascii="Arial" w:hAnsi="Arial" w:cs="Arial"/>
          <w:b/>
          <w:bCs/>
          <w:sz w:val="24"/>
          <w:szCs w:val="24"/>
        </w:rPr>
        <w:t xml:space="preserve"> </w:t>
      </w:r>
      <w:r w:rsidRPr="001F0847">
        <w:rPr>
          <w:rFonts w:ascii="Arial" w:hAnsi="Arial" w:cs="Arial"/>
          <w:sz w:val="24"/>
          <w:szCs w:val="24"/>
        </w:rPr>
        <w:t>se efectúa como requerimiento del Ministerio de Medio Ambiente y Recursos Naturales y la Ley 64-00, la cual establece en sus artículos 38</w:t>
      </w:r>
      <w:r w:rsidRPr="001F0847">
        <w:rPr>
          <w:rStyle w:val="Refdenotaalpie"/>
          <w:rFonts w:ascii="Arial" w:hAnsi="Arial" w:cs="Arial"/>
          <w:sz w:val="24"/>
          <w:szCs w:val="24"/>
        </w:rPr>
        <w:footnoteReference w:id="1"/>
      </w:r>
      <w:r w:rsidRPr="001F0847">
        <w:rPr>
          <w:rFonts w:ascii="Arial" w:hAnsi="Arial" w:cs="Arial"/>
          <w:sz w:val="24"/>
          <w:szCs w:val="24"/>
        </w:rPr>
        <w:t xml:space="preserve"> y 43</w:t>
      </w:r>
      <w:r w:rsidRPr="001F0847">
        <w:rPr>
          <w:rStyle w:val="Refdenotaalpie"/>
          <w:rFonts w:ascii="Arial" w:hAnsi="Arial" w:cs="Arial"/>
          <w:sz w:val="24"/>
          <w:szCs w:val="24"/>
        </w:rPr>
        <w:footnoteReference w:id="2"/>
      </w:r>
      <w:r w:rsidRPr="001F0847">
        <w:rPr>
          <w:rFonts w:ascii="Arial" w:hAnsi="Arial" w:cs="Arial"/>
          <w:sz w:val="24"/>
          <w:szCs w:val="24"/>
        </w:rPr>
        <w:t>, la integración de las partes involucradas o interesadas en la realización de los estudios de impacto ambiental. Las consultas se realizan para informar e involucrar a las comunidades y organizaciones en el proceso de toma de decisiones.</w:t>
      </w:r>
    </w:p>
    <w:p w:rsidR="001F0847" w:rsidRPr="001F0847" w:rsidRDefault="001F0847" w:rsidP="001F0847">
      <w:pPr>
        <w:pStyle w:val="Standard"/>
        <w:spacing w:line="360" w:lineRule="auto"/>
        <w:jc w:val="both"/>
        <w:rPr>
          <w:rFonts w:ascii="Arial" w:hAnsi="Arial" w:cs="Arial"/>
          <w:sz w:val="24"/>
          <w:szCs w:val="24"/>
        </w:rPr>
      </w:pPr>
      <w:r w:rsidRPr="001F0847">
        <w:rPr>
          <w:rFonts w:ascii="Arial" w:hAnsi="Arial" w:cs="Arial"/>
          <w:sz w:val="24"/>
          <w:szCs w:val="24"/>
        </w:rPr>
        <w:t>La vista pública se realizó el 12 de junio del año 2023; a la misma asistieron 32</w:t>
      </w:r>
      <w:r w:rsidRPr="001F0847">
        <w:rPr>
          <w:rFonts w:ascii="Arial" w:hAnsi="Arial" w:cs="Arial"/>
          <w:sz w:val="24"/>
          <w:szCs w:val="24"/>
          <w:shd w:val="clear" w:color="auto" w:fill="FFFF00"/>
        </w:rPr>
        <w:t xml:space="preserve"> </w:t>
      </w:r>
      <w:r w:rsidRPr="001F0847">
        <w:rPr>
          <w:rFonts w:ascii="Arial" w:hAnsi="Arial" w:cs="Arial"/>
          <w:sz w:val="24"/>
          <w:szCs w:val="24"/>
        </w:rPr>
        <w:t xml:space="preserve">personas; en representación de las organizaciones del sector de </w:t>
      </w:r>
      <w:proofErr w:type="spellStart"/>
      <w:r w:rsidRPr="001F0847">
        <w:rPr>
          <w:rFonts w:ascii="Arial" w:hAnsi="Arial" w:cs="Arial"/>
          <w:iCs/>
          <w:sz w:val="24"/>
          <w:szCs w:val="24"/>
          <w:lang w:val="es-MX"/>
        </w:rPr>
        <w:t>Cambelén</w:t>
      </w:r>
      <w:proofErr w:type="spellEnd"/>
      <w:r w:rsidRPr="001F0847">
        <w:rPr>
          <w:rFonts w:ascii="Arial" w:hAnsi="Arial" w:cs="Arial"/>
          <w:iCs/>
          <w:sz w:val="24"/>
          <w:szCs w:val="24"/>
          <w:lang w:val="es-MX"/>
        </w:rPr>
        <w:t>, municipio San Gregorio de Nigua, provincia San Cristóbal</w:t>
      </w:r>
      <w:r w:rsidRPr="001F0847">
        <w:rPr>
          <w:rFonts w:ascii="Arial" w:hAnsi="Arial" w:cs="Arial"/>
          <w:sz w:val="24"/>
          <w:szCs w:val="24"/>
        </w:rPr>
        <w:t>.</w:t>
      </w:r>
    </w:p>
    <w:p w:rsidR="001F0847" w:rsidRPr="001F0847" w:rsidRDefault="001F0847" w:rsidP="001F0847">
      <w:pPr>
        <w:pStyle w:val="Standard"/>
        <w:shd w:val="clear" w:color="auto" w:fill="FFFFFF"/>
        <w:spacing w:line="360" w:lineRule="auto"/>
        <w:jc w:val="both"/>
        <w:rPr>
          <w:rFonts w:ascii="Arial" w:hAnsi="Arial" w:cs="Arial"/>
          <w:sz w:val="24"/>
          <w:szCs w:val="24"/>
        </w:rPr>
      </w:pPr>
      <w:r w:rsidRPr="001F0847">
        <w:rPr>
          <w:rFonts w:ascii="Arial" w:hAnsi="Arial" w:cs="Arial"/>
          <w:sz w:val="24"/>
          <w:szCs w:val="24"/>
        </w:rPr>
        <w:t>En representación de la promotora del proyecto participó la señora Aracelis de Los Santos.</w:t>
      </w:r>
      <w:r w:rsidRPr="001F0847">
        <w:rPr>
          <w:rFonts w:ascii="Arial" w:hAnsi="Arial" w:cs="Arial"/>
          <w:color w:val="FF0000"/>
          <w:sz w:val="24"/>
          <w:szCs w:val="24"/>
          <w:shd w:val="clear" w:color="auto" w:fill="FFFFFF"/>
        </w:rPr>
        <w:t xml:space="preserve"> </w:t>
      </w:r>
      <w:r w:rsidRPr="001F0847">
        <w:rPr>
          <w:rFonts w:ascii="Arial" w:hAnsi="Arial" w:cs="Arial"/>
          <w:sz w:val="24"/>
          <w:szCs w:val="24"/>
        </w:rPr>
        <w:t>P</w:t>
      </w:r>
      <w:r w:rsidRPr="001F0847">
        <w:rPr>
          <w:rFonts w:ascii="Arial" w:eastAsia="Times New Roman" w:hAnsi="Arial" w:cs="Arial"/>
          <w:sz w:val="24"/>
          <w:szCs w:val="24"/>
        </w:rPr>
        <w:t xml:space="preserve">or el Ministerio de Medio Ambiente y Recursos Naturales de la provincia San Cristóbal participaron los técnicos </w:t>
      </w:r>
      <w:r w:rsidRPr="001F0847">
        <w:rPr>
          <w:rFonts w:ascii="Arial" w:hAnsi="Arial" w:cs="Arial"/>
          <w:sz w:val="24"/>
          <w:szCs w:val="24"/>
        </w:rPr>
        <w:t>Mariano Matos y Pablo Medina</w:t>
      </w:r>
      <w:r w:rsidRPr="001F0847">
        <w:rPr>
          <w:rFonts w:ascii="Arial" w:eastAsia="Times New Roman" w:hAnsi="Arial" w:cs="Arial"/>
          <w:sz w:val="24"/>
          <w:szCs w:val="24"/>
        </w:rPr>
        <w:t>,</w:t>
      </w:r>
      <w:r w:rsidRPr="001F0847">
        <w:rPr>
          <w:rFonts w:ascii="Arial" w:hAnsi="Arial" w:cs="Arial"/>
          <w:sz w:val="24"/>
          <w:szCs w:val="24"/>
        </w:rPr>
        <w:t xml:space="preserve"> </w:t>
      </w:r>
      <w:r w:rsidRPr="001F0847">
        <w:rPr>
          <w:rFonts w:ascii="Arial" w:eastAsia="Times New Roman" w:hAnsi="Arial" w:cs="Arial"/>
          <w:sz w:val="24"/>
          <w:szCs w:val="24"/>
        </w:rPr>
        <w:t>p</w:t>
      </w:r>
      <w:r w:rsidRPr="001F0847">
        <w:rPr>
          <w:rFonts w:ascii="Arial" w:hAnsi="Arial" w:cs="Arial"/>
          <w:sz w:val="24"/>
          <w:szCs w:val="24"/>
        </w:rPr>
        <w:t>or el equipo de consultores ambientales estuvieron presentes; el ingeniero Antonio Gallo y la Licenciada Ramona Pérez Araujo.</w:t>
      </w:r>
    </w:p>
    <w:p w:rsidR="001F0847" w:rsidRPr="001F0847" w:rsidRDefault="001F0847" w:rsidP="001F0847">
      <w:pPr>
        <w:spacing w:line="360" w:lineRule="auto"/>
        <w:rPr>
          <w:rFonts w:ascii="Arial" w:hAnsi="Arial" w:cs="Arial"/>
        </w:rPr>
      </w:pPr>
      <w:r w:rsidRPr="001F0847">
        <w:rPr>
          <w:rFonts w:ascii="Arial" w:hAnsi="Arial" w:cs="Arial"/>
        </w:rPr>
        <w:t xml:space="preserve">En este capítulo se presenta el proceso consulta pública del proyecto  </w:t>
      </w:r>
      <w:r w:rsidRPr="001F0847">
        <w:rPr>
          <w:rFonts w:ascii="Arial" w:hAnsi="Arial" w:cs="Arial"/>
          <w:b/>
        </w:rPr>
        <w:t>“Coral View”</w:t>
      </w:r>
      <w:r w:rsidRPr="001F0847">
        <w:rPr>
          <w:rFonts w:ascii="Arial" w:hAnsi="Arial" w:cs="Arial"/>
        </w:rPr>
        <w:t xml:space="preserve">, realizado como parte del proceso de Evaluación de Impacto Ambiental del Ministerio de Medio Ambiente y Recursos Naturales de acuerdo a lo establecido en el Compendio de Reglamentos y Procedimientos para Autorizaciones Ambientales de la República </w:t>
      </w:r>
      <w:r w:rsidRPr="001F0847">
        <w:rPr>
          <w:rFonts w:ascii="Arial" w:hAnsi="Arial" w:cs="Arial"/>
        </w:rPr>
        <w:lastRenderedPageBreak/>
        <w:t>Dominicana, en la zona de influencia del proyecto ubicado en el municipio San Gregorio de Nigua, provincia San Cristóbal. Este proceso incluye:</w:t>
      </w:r>
    </w:p>
    <w:p w:rsidR="001F0847" w:rsidRPr="001F0847" w:rsidRDefault="001F0847" w:rsidP="001F0847">
      <w:pPr>
        <w:spacing w:line="360" w:lineRule="auto"/>
        <w:rPr>
          <w:rFonts w:ascii="Arial" w:hAnsi="Arial" w:cs="Arial"/>
        </w:rPr>
      </w:pPr>
    </w:p>
    <w:p w:rsidR="001F0847" w:rsidRPr="001F0847" w:rsidRDefault="001F0847" w:rsidP="000C083B">
      <w:pPr>
        <w:pStyle w:val="Prrafodelista"/>
        <w:numPr>
          <w:ilvl w:val="0"/>
          <w:numId w:val="107"/>
        </w:numPr>
        <w:spacing w:line="360" w:lineRule="auto"/>
        <w:ind w:left="426" w:hanging="426"/>
        <w:jc w:val="both"/>
        <w:rPr>
          <w:rFonts w:ascii="Arial" w:hAnsi="Arial" w:cs="Arial"/>
          <w:lang w:val="es-DO"/>
        </w:rPr>
      </w:pPr>
      <w:r w:rsidRPr="001F0847">
        <w:rPr>
          <w:rFonts w:ascii="Arial" w:hAnsi="Arial" w:cs="Arial"/>
          <w:lang w:val="es-DO"/>
        </w:rPr>
        <w:t>Instalación del letrero</w:t>
      </w:r>
    </w:p>
    <w:p w:rsidR="001F0847" w:rsidRPr="001F0847" w:rsidRDefault="001F0847" w:rsidP="000C083B">
      <w:pPr>
        <w:pStyle w:val="Prrafodelista"/>
        <w:numPr>
          <w:ilvl w:val="0"/>
          <w:numId w:val="107"/>
        </w:numPr>
        <w:spacing w:line="360" w:lineRule="auto"/>
        <w:ind w:left="426" w:hanging="426"/>
        <w:jc w:val="both"/>
        <w:rPr>
          <w:rFonts w:ascii="Arial" w:hAnsi="Arial" w:cs="Arial"/>
          <w:lang w:val="es-DO"/>
        </w:rPr>
      </w:pPr>
      <w:r w:rsidRPr="001F0847">
        <w:rPr>
          <w:rFonts w:ascii="Arial" w:hAnsi="Arial" w:cs="Arial"/>
          <w:lang w:val="es-DO"/>
        </w:rPr>
        <w:t>Realización de vista pública</w:t>
      </w:r>
    </w:p>
    <w:p w:rsidR="001F0847" w:rsidRPr="001F0847" w:rsidRDefault="001F0847" w:rsidP="001F0847">
      <w:pPr>
        <w:pStyle w:val="Ttulo2"/>
        <w:tabs>
          <w:tab w:val="left" w:pos="709"/>
        </w:tabs>
        <w:spacing w:before="0" w:line="360" w:lineRule="auto"/>
        <w:rPr>
          <w:sz w:val="24"/>
          <w:szCs w:val="24"/>
        </w:rPr>
      </w:pPr>
      <w:bookmarkStart w:id="74" w:name="_Toc80121233"/>
      <w:bookmarkStart w:id="75" w:name="_Toc143903040"/>
    </w:p>
    <w:p w:rsidR="001F0847" w:rsidRPr="001F0847" w:rsidRDefault="001F0847" w:rsidP="001F0847">
      <w:pPr>
        <w:pStyle w:val="Ttulo2"/>
        <w:tabs>
          <w:tab w:val="left" w:pos="709"/>
        </w:tabs>
        <w:spacing w:before="0" w:line="360" w:lineRule="auto"/>
        <w:jc w:val="both"/>
        <w:rPr>
          <w:sz w:val="24"/>
          <w:szCs w:val="24"/>
        </w:rPr>
      </w:pPr>
      <w:bookmarkStart w:id="76" w:name="_Toc155246384"/>
      <w:r w:rsidRPr="001F0847">
        <w:rPr>
          <w:sz w:val="24"/>
          <w:szCs w:val="24"/>
        </w:rPr>
        <w:t>Instalación de letrero</w:t>
      </w:r>
      <w:bookmarkEnd w:id="74"/>
      <w:bookmarkEnd w:id="75"/>
      <w:bookmarkEnd w:id="76"/>
    </w:p>
    <w:p w:rsidR="001F0847" w:rsidRPr="001F0847" w:rsidRDefault="001F0847" w:rsidP="001F0847">
      <w:pPr>
        <w:spacing w:line="360" w:lineRule="auto"/>
        <w:jc w:val="both"/>
        <w:rPr>
          <w:rFonts w:ascii="Arial" w:hAnsi="Arial" w:cs="Arial"/>
        </w:rPr>
      </w:pPr>
    </w:p>
    <w:p w:rsidR="001F0847" w:rsidRPr="001F0847" w:rsidRDefault="001F0847" w:rsidP="001F0847">
      <w:pPr>
        <w:spacing w:line="360" w:lineRule="auto"/>
        <w:jc w:val="both"/>
        <w:rPr>
          <w:rFonts w:ascii="Arial" w:hAnsi="Arial" w:cs="Arial"/>
        </w:rPr>
      </w:pPr>
      <w:r w:rsidRPr="001F0847">
        <w:rPr>
          <w:rFonts w:ascii="Arial" w:hAnsi="Arial" w:cs="Arial"/>
        </w:rPr>
        <w:t xml:space="preserve">Se colocó un letrero en un lugar visible del área propuesta para el desarrollo del proyecto </w:t>
      </w:r>
      <w:r w:rsidRPr="001F0847">
        <w:rPr>
          <w:rFonts w:ascii="Arial" w:hAnsi="Arial" w:cs="Arial"/>
          <w:b/>
        </w:rPr>
        <w:t>“Coral View”</w:t>
      </w:r>
      <w:r w:rsidRPr="001F0847">
        <w:rPr>
          <w:rFonts w:ascii="Arial" w:hAnsi="Arial" w:cs="Arial"/>
        </w:rPr>
        <w:t>. El letrero dispone de las siguientes informaciones: nombre y código del proyecto, una breve descripción y que el mismo se encuentra en proceso de evaluación ambiental para los fines de obtener la autorización ambiental correspondiente; nombre y número telefónico del promotor, así como el número de teléfono de las oficinas del Viceministerio de Gestión Ambiental.</w:t>
      </w:r>
    </w:p>
    <w:p w:rsidR="001F0847" w:rsidRDefault="001F0847" w:rsidP="001F0847">
      <w:pPr>
        <w:spacing w:line="360" w:lineRule="auto"/>
        <w:rPr>
          <w:rFonts w:ascii="Arial" w:hAnsi="Arial" w:cs="Arial"/>
        </w:rPr>
      </w:pPr>
    </w:p>
    <w:p w:rsidR="001F0847" w:rsidRPr="001F0847" w:rsidRDefault="001F0847" w:rsidP="001F0847">
      <w:pPr>
        <w:spacing w:line="360" w:lineRule="auto"/>
        <w:jc w:val="center"/>
        <w:rPr>
          <w:rFonts w:ascii="Arial" w:hAnsi="Arial" w:cs="Arial"/>
        </w:rPr>
      </w:pPr>
      <w:r w:rsidRPr="001F0847">
        <w:rPr>
          <w:rFonts w:ascii="Arial" w:hAnsi="Arial" w:cs="Arial"/>
        </w:rPr>
        <w:drawing>
          <wp:inline distT="0" distB="0" distL="0" distR="0" wp14:anchorId="1EF97438" wp14:editId="1E1E3DAD">
            <wp:extent cx="3989426" cy="2933700"/>
            <wp:effectExtent l="0" t="0" r="0" b="0"/>
            <wp:docPr id="26" name="Imagen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5"/>
                    <a:stretch>
                      <a:fillRect/>
                    </a:stretch>
                  </pic:blipFill>
                  <pic:spPr>
                    <a:xfrm>
                      <a:off x="0" y="0"/>
                      <a:ext cx="3989426" cy="2933700"/>
                    </a:xfrm>
                    <a:prstGeom prst="rect">
                      <a:avLst/>
                    </a:prstGeom>
                  </pic:spPr>
                </pic:pic>
              </a:graphicData>
            </a:graphic>
          </wp:inline>
        </w:drawing>
      </w:r>
    </w:p>
    <w:p w:rsidR="001F0847" w:rsidRPr="001F0847" w:rsidRDefault="001F0847" w:rsidP="001F0847">
      <w:pPr>
        <w:spacing w:line="360" w:lineRule="auto"/>
        <w:rPr>
          <w:rFonts w:ascii="Arial" w:hAnsi="Arial" w:cs="Arial"/>
        </w:rPr>
      </w:pPr>
    </w:p>
    <w:p w:rsidR="001F0847" w:rsidRDefault="001F0847">
      <w:pPr>
        <w:suppressAutoHyphens w:val="0"/>
        <w:rPr>
          <w:rFonts w:ascii="Arial" w:hAnsi="Arial" w:cs="Arial"/>
          <w:b/>
          <w:bCs/>
          <w:i/>
          <w:iCs/>
        </w:rPr>
      </w:pPr>
      <w:r>
        <w:rPr>
          <w:rFonts w:ascii="Arial" w:hAnsi="Arial" w:cs="Arial"/>
          <w:b/>
          <w:bCs/>
          <w:i/>
          <w:iCs/>
        </w:rPr>
        <w:br w:type="page"/>
      </w:r>
    </w:p>
    <w:p w:rsidR="001F0847" w:rsidRPr="001F0847" w:rsidRDefault="001F0847" w:rsidP="001F0847">
      <w:pPr>
        <w:tabs>
          <w:tab w:val="left" w:pos="1371"/>
        </w:tabs>
        <w:spacing w:line="360" w:lineRule="auto"/>
        <w:rPr>
          <w:rFonts w:ascii="Arial" w:hAnsi="Arial" w:cs="Arial"/>
          <w:b/>
          <w:bCs/>
          <w:i/>
          <w:iCs/>
        </w:rPr>
      </w:pPr>
      <w:r w:rsidRPr="001F0847">
        <w:rPr>
          <w:rFonts w:ascii="Arial" w:hAnsi="Arial" w:cs="Arial"/>
          <w:b/>
          <w:bCs/>
          <w:i/>
          <w:iCs/>
        </w:rPr>
        <w:lastRenderedPageBreak/>
        <w:t>Resultados de la vista pública</w:t>
      </w:r>
    </w:p>
    <w:p w:rsidR="001F0847" w:rsidRDefault="001F0847" w:rsidP="001F0847">
      <w:pPr>
        <w:tabs>
          <w:tab w:val="left" w:pos="1371"/>
        </w:tabs>
        <w:spacing w:line="360" w:lineRule="auto"/>
        <w:rPr>
          <w:rFonts w:ascii="Arial" w:hAnsi="Arial" w:cs="Arial"/>
        </w:rPr>
      </w:pPr>
    </w:p>
    <w:p w:rsidR="001F0847" w:rsidRDefault="001F0847" w:rsidP="001F0847">
      <w:pPr>
        <w:tabs>
          <w:tab w:val="left" w:pos="1371"/>
        </w:tabs>
        <w:spacing w:line="360" w:lineRule="auto"/>
        <w:jc w:val="both"/>
        <w:rPr>
          <w:rFonts w:ascii="Arial" w:hAnsi="Arial" w:cs="Arial"/>
          <w:iCs/>
          <w:lang w:val="es-MX"/>
        </w:rPr>
      </w:pPr>
      <w:r w:rsidRPr="001F0847">
        <w:rPr>
          <w:rFonts w:ascii="Arial" w:hAnsi="Arial" w:cs="Arial"/>
        </w:rPr>
        <w:t xml:space="preserve">Los participantes de la vista expresaron su satisfacción y apoyo para que el proyecto sea realizado lo </w:t>
      </w:r>
      <w:proofErr w:type="spellStart"/>
      <w:proofErr w:type="gramStart"/>
      <w:r w:rsidRPr="001F0847">
        <w:rPr>
          <w:rFonts w:ascii="Arial" w:hAnsi="Arial" w:cs="Arial"/>
        </w:rPr>
        <w:t>mas</w:t>
      </w:r>
      <w:proofErr w:type="spellEnd"/>
      <w:proofErr w:type="gramEnd"/>
      <w:r w:rsidRPr="001F0847">
        <w:rPr>
          <w:rFonts w:ascii="Arial" w:hAnsi="Arial" w:cs="Arial"/>
        </w:rPr>
        <w:t xml:space="preserve"> rápido posible, estiman que el mismo dejará beneficios para los sectores de la zona de </w:t>
      </w:r>
      <w:proofErr w:type="spellStart"/>
      <w:r w:rsidRPr="001F0847">
        <w:rPr>
          <w:rFonts w:ascii="Arial" w:hAnsi="Arial" w:cs="Arial"/>
          <w:iCs/>
          <w:lang w:val="es-MX"/>
        </w:rPr>
        <w:t>Cambelén</w:t>
      </w:r>
      <w:proofErr w:type="spellEnd"/>
      <w:r w:rsidRPr="001F0847">
        <w:rPr>
          <w:rFonts w:ascii="Arial" w:hAnsi="Arial" w:cs="Arial"/>
          <w:iCs/>
          <w:lang w:val="es-MX"/>
        </w:rPr>
        <w:t>. Algunos de los beneficios citados es el desarrollo</w:t>
      </w:r>
      <w:r>
        <w:rPr>
          <w:rFonts w:ascii="Arial" w:hAnsi="Arial" w:cs="Arial"/>
          <w:iCs/>
          <w:lang w:val="es-MX"/>
        </w:rPr>
        <w:t>.</w:t>
      </w:r>
    </w:p>
    <w:p w:rsidR="001F0847" w:rsidRPr="001F0847" w:rsidRDefault="001F0847" w:rsidP="001F0847">
      <w:pPr>
        <w:tabs>
          <w:tab w:val="left" w:pos="1371"/>
        </w:tabs>
        <w:spacing w:line="360" w:lineRule="auto"/>
        <w:jc w:val="both"/>
        <w:rPr>
          <w:rFonts w:ascii="Arial" w:hAnsi="Arial" w:cs="Arial"/>
        </w:rPr>
      </w:pPr>
      <w:r w:rsidRPr="001F0847">
        <w:rPr>
          <w:rFonts w:ascii="Arial" w:hAnsi="Arial" w:cs="Arial"/>
          <w:iCs/>
          <w:lang w:val="es-MX"/>
        </w:rPr>
        <w:t xml:space="preserve"> </w:t>
      </w:r>
    </w:p>
    <w:p w:rsidR="001F0847" w:rsidRDefault="001F0847" w:rsidP="001F0847">
      <w:pPr>
        <w:tabs>
          <w:tab w:val="left" w:pos="1371"/>
        </w:tabs>
        <w:spacing w:line="360" w:lineRule="auto"/>
        <w:jc w:val="both"/>
        <w:rPr>
          <w:rFonts w:ascii="Arial" w:hAnsi="Arial" w:cs="Arial"/>
          <w:iCs/>
        </w:rPr>
      </w:pPr>
      <w:r w:rsidRPr="001F0847">
        <w:rPr>
          <w:rFonts w:ascii="Arial" w:hAnsi="Arial" w:cs="Arial"/>
        </w:rPr>
        <w:t xml:space="preserve">Una de las interrogantes planteadas estuvo relacionada al hecho de que la comunidad de </w:t>
      </w:r>
      <w:proofErr w:type="spellStart"/>
      <w:r w:rsidRPr="001F0847">
        <w:rPr>
          <w:rFonts w:ascii="Arial" w:hAnsi="Arial" w:cs="Arial"/>
        </w:rPr>
        <w:t>Cambelén</w:t>
      </w:r>
      <w:proofErr w:type="spellEnd"/>
      <w:r w:rsidRPr="001F0847">
        <w:rPr>
          <w:rFonts w:ascii="Arial" w:hAnsi="Arial" w:cs="Arial"/>
        </w:rPr>
        <w:t xml:space="preserve"> se encuentra supuestamente dentro de la declaratoria de ordenamiento territorial para zonas dedicadas a la minería y si eso podría perjudicar la realización del proyecto. La repuesta ofrecida indicó que, si </w:t>
      </w:r>
      <w:r w:rsidRPr="001F0847">
        <w:rPr>
          <w:rFonts w:ascii="Arial" w:hAnsi="Arial" w:cs="Arial"/>
          <w:iCs/>
        </w:rPr>
        <w:t xml:space="preserve">el </w:t>
      </w:r>
      <w:r w:rsidRPr="001F0847">
        <w:rPr>
          <w:rFonts w:ascii="Arial" w:hAnsi="Arial" w:cs="Arial"/>
          <w:lang w:eastAsia="es-DO"/>
        </w:rPr>
        <w:t xml:space="preserve">Ministerio de Medio Ambiente y Recursos Naturales </w:t>
      </w:r>
      <w:r w:rsidRPr="001F0847">
        <w:rPr>
          <w:rFonts w:ascii="Arial" w:hAnsi="Arial" w:cs="Arial"/>
          <w:iCs/>
        </w:rPr>
        <w:t>emitió los Términos de Referencia (</w:t>
      </w:r>
      <w:proofErr w:type="spellStart"/>
      <w:r w:rsidRPr="001F0847">
        <w:rPr>
          <w:rFonts w:ascii="Arial" w:hAnsi="Arial" w:cs="Arial"/>
          <w:iCs/>
        </w:rPr>
        <w:t>TdR</w:t>
      </w:r>
      <w:proofErr w:type="spellEnd"/>
      <w:r w:rsidRPr="001F0847">
        <w:rPr>
          <w:rFonts w:ascii="Arial" w:hAnsi="Arial" w:cs="Arial"/>
          <w:iCs/>
        </w:rPr>
        <w:t>) al proyecto, es porque se encuentra alejado de las zonas mineras. En ese tenor, se les explicó que el proyecto cuenta con la carta de no objeción emitida por el ayuntamiento municipal de San Gregorio de Nigua, por lo que estima que el tema del ordenamiento territorial no implica ningún problema.</w:t>
      </w:r>
    </w:p>
    <w:p w:rsidR="001F0847" w:rsidRPr="001F0847" w:rsidRDefault="001F0847" w:rsidP="001F0847">
      <w:pPr>
        <w:tabs>
          <w:tab w:val="left" w:pos="1371"/>
        </w:tabs>
        <w:spacing w:line="360" w:lineRule="auto"/>
        <w:jc w:val="both"/>
        <w:rPr>
          <w:rFonts w:ascii="Arial" w:hAnsi="Arial" w:cs="Arial"/>
          <w:iCs/>
        </w:rPr>
      </w:pPr>
    </w:p>
    <w:p w:rsidR="001F0847" w:rsidRDefault="001F0847" w:rsidP="001F0847">
      <w:pPr>
        <w:tabs>
          <w:tab w:val="left" w:pos="1371"/>
        </w:tabs>
        <w:spacing w:line="360" w:lineRule="auto"/>
        <w:jc w:val="both"/>
        <w:rPr>
          <w:rFonts w:ascii="Arial" w:hAnsi="Arial" w:cs="Arial"/>
          <w:iCs/>
        </w:rPr>
      </w:pPr>
      <w:r w:rsidRPr="001F0847">
        <w:rPr>
          <w:rFonts w:ascii="Arial" w:hAnsi="Arial" w:cs="Arial"/>
          <w:iCs/>
        </w:rPr>
        <w:t xml:space="preserve">En otro aspecto, una de las participantes pidió a los </w:t>
      </w:r>
      <w:proofErr w:type="spellStart"/>
      <w:r w:rsidRPr="001F0847">
        <w:rPr>
          <w:rFonts w:ascii="Arial" w:hAnsi="Arial" w:cs="Arial"/>
          <w:iCs/>
        </w:rPr>
        <w:t>promotore</w:t>
      </w:r>
      <w:proofErr w:type="spellEnd"/>
      <w:r w:rsidRPr="001F0847">
        <w:rPr>
          <w:rFonts w:ascii="Arial" w:hAnsi="Arial" w:cs="Arial"/>
          <w:iCs/>
        </w:rPr>
        <w:t xml:space="preserve"> del proyecto la donación de un pedazo de terreno para la realización de un centro de salud comunitaria, ya que los hospitales están muy alejados de la comunidad y esa situación repercute de manera negativa cuando una persona se enferma. Sobre esta consideración, se les dijo que el proyecto contará con un área comercial, y que una vez estén terminados los planos se podría buscar la manera de incluir la propuesta.</w:t>
      </w:r>
    </w:p>
    <w:p w:rsidR="001F0847" w:rsidRPr="001F0847" w:rsidRDefault="001F0847" w:rsidP="001F0847">
      <w:pPr>
        <w:tabs>
          <w:tab w:val="left" w:pos="1371"/>
        </w:tabs>
        <w:spacing w:line="360" w:lineRule="auto"/>
        <w:jc w:val="both"/>
        <w:rPr>
          <w:rFonts w:ascii="Arial" w:hAnsi="Arial" w:cs="Arial"/>
          <w:iCs/>
        </w:rPr>
      </w:pPr>
    </w:p>
    <w:p w:rsidR="001F0847" w:rsidRPr="001F0847" w:rsidRDefault="001F0847" w:rsidP="001F0847">
      <w:pPr>
        <w:tabs>
          <w:tab w:val="left" w:pos="1371"/>
        </w:tabs>
        <w:spacing w:line="360" w:lineRule="auto"/>
        <w:jc w:val="both"/>
        <w:rPr>
          <w:rFonts w:ascii="Arial" w:hAnsi="Arial" w:cs="Arial"/>
        </w:rPr>
      </w:pPr>
      <w:r w:rsidRPr="001F0847">
        <w:rPr>
          <w:rFonts w:ascii="Arial" w:hAnsi="Arial" w:cs="Arial"/>
        </w:rPr>
        <w:t xml:space="preserve">Otro de los participantes indagó sobre el hecho de que en la actividad debió estar presente toda la comunidad de </w:t>
      </w:r>
      <w:proofErr w:type="spellStart"/>
      <w:r w:rsidRPr="001F0847">
        <w:rPr>
          <w:rFonts w:ascii="Arial" w:hAnsi="Arial" w:cs="Arial"/>
        </w:rPr>
        <w:t>Cambelén</w:t>
      </w:r>
      <w:proofErr w:type="spellEnd"/>
      <w:r w:rsidRPr="001F0847">
        <w:rPr>
          <w:rFonts w:ascii="Arial" w:hAnsi="Arial" w:cs="Arial"/>
        </w:rPr>
        <w:t xml:space="preserve">, al respecto se les informó que realizar una vista con todos los residentes de una comunidad no es manejable y que el Ministerio de Medio Ambiente exige un mínimo de 25 personas y que la vista superaba ese número de participantes. </w:t>
      </w:r>
      <w:proofErr w:type="spellStart"/>
      <w:r w:rsidRPr="001F0847">
        <w:rPr>
          <w:rFonts w:ascii="Arial" w:hAnsi="Arial" w:cs="Arial"/>
        </w:rPr>
        <w:t>Tambien</w:t>
      </w:r>
      <w:proofErr w:type="spellEnd"/>
      <w:r w:rsidRPr="001F0847">
        <w:rPr>
          <w:rFonts w:ascii="Arial" w:hAnsi="Arial" w:cs="Arial"/>
        </w:rPr>
        <w:t xml:space="preserve"> se les solicitó a los asistentes a la vista que se conviertan en multiplicador y difundan la información del proyecto Coral View.</w:t>
      </w:r>
    </w:p>
    <w:p w:rsidR="001F0847" w:rsidRPr="001F0847" w:rsidRDefault="001F0847" w:rsidP="001F0847">
      <w:pPr>
        <w:spacing w:line="360" w:lineRule="auto"/>
        <w:rPr>
          <w:rFonts w:ascii="Arial" w:hAnsi="Arial" w:cs="Arial"/>
        </w:rPr>
      </w:pPr>
    </w:p>
    <w:p w:rsidR="001F0847" w:rsidRPr="001F0847" w:rsidRDefault="001F0847" w:rsidP="001F0847">
      <w:pPr>
        <w:spacing w:line="360" w:lineRule="auto"/>
        <w:rPr>
          <w:rFonts w:ascii="Arial" w:eastAsia="Trebuchet MS" w:hAnsi="Arial" w:cs="Arial"/>
          <w:i/>
        </w:rPr>
      </w:pPr>
    </w:p>
    <w:p w:rsidR="001F0847" w:rsidRPr="001F0847" w:rsidRDefault="001F0847" w:rsidP="000C083B">
      <w:pPr>
        <w:pStyle w:val="Prrafodelista"/>
        <w:widowControl w:val="0"/>
        <w:numPr>
          <w:ilvl w:val="0"/>
          <w:numId w:val="106"/>
        </w:numPr>
        <w:spacing w:line="360" w:lineRule="auto"/>
        <w:contextualSpacing w:val="0"/>
        <w:jc w:val="both"/>
        <w:outlineLvl w:val="2"/>
        <w:rPr>
          <w:rFonts w:ascii="Arial" w:hAnsi="Arial" w:cs="Arial"/>
          <w:b/>
          <w:bCs/>
          <w:vanish/>
          <w:lang w:val="es-DO"/>
        </w:rPr>
      </w:pPr>
      <w:bookmarkStart w:id="77" w:name="_Toc80119555"/>
      <w:bookmarkStart w:id="78" w:name="_Toc80119883"/>
      <w:bookmarkStart w:id="79" w:name="_Toc80120916"/>
      <w:bookmarkStart w:id="80" w:name="_Toc80121235"/>
      <w:bookmarkStart w:id="81" w:name="_Toc80121530"/>
      <w:bookmarkStart w:id="82" w:name="_Toc80121802"/>
      <w:bookmarkStart w:id="83" w:name="_Toc80122027"/>
      <w:bookmarkStart w:id="84" w:name="_Toc80483268"/>
      <w:bookmarkStart w:id="85" w:name="_Toc80483446"/>
      <w:bookmarkStart w:id="86" w:name="_Toc80574062"/>
      <w:bookmarkStart w:id="87" w:name="_Toc80574240"/>
      <w:bookmarkStart w:id="88" w:name="_Toc87561540"/>
      <w:bookmarkStart w:id="89" w:name="_Toc87561717"/>
      <w:bookmarkStart w:id="90" w:name="_Toc87660642"/>
      <w:bookmarkStart w:id="91" w:name="_Toc87660816"/>
      <w:bookmarkStart w:id="92" w:name="_Toc94383711"/>
      <w:bookmarkStart w:id="93" w:name="_Toc97068603"/>
      <w:bookmarkStart w:id="94" w:name="_Toc97068732"/>
      <w:bookmarkStart w:id="95" w:name="_Toc135304803"/>
      <w:bookmarkStart w:id="96" w:name="_Toc135304925"/>
      <w:bookmarkStart w:id="97" w:name="_Toc136629578"/>
      <w:bookmarkStart w:id="98" w:name="_Toc139416343"/>
      <w:bookmarkStart w:id="99" w:name="_Toc141967931"/>
      <w:bookmarkStart w:id="100" w:name="_Toc143902993"/>
      <w:bookmarkStart w:id="101" w:name="_Toc143903042"/>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p>
    <w:p w:rsidR="001F0847" w:rsidRPr="001F0847" w:rsidRDefault="001F0847" w:rsidP="000C083B">
      <w:pPr>
        <w:pStyle w:val="Prrafodelista"/>
        <w:widowControl w:val="0"/>
        <w:numPr>
          <w:ilvl w:val="1"/>
          <w:numId w:val="106"/>
        </w:numPr>
        <w:spacing w:line="360" w:lineRule="auto"/>
        <w:contextualSpacing w:val="0"/>
        <w:jc w:val="both"/>
        <w:outlineLvl w:val="2"/>
        <w:rPr>
          <w:rFonts w:ascii="Arial" w:hAnsi="Arial" w:cs="Arial"/>
          <w:b/>
          <w:bCs/>
          <w:vanish/>
          <w:lang w:val="es-DO"/>
        </w:rPr>
      </w:pPr>
      <w:bookmarkStart w:id="102" w:name="_Toc80119556"/>
      <w:bookmarkStart w:id="103" w:name="_Toc80119884"/>
      <w:bookmarkStart w:id="104" w:name="_Toc80120917"/>
      <w:bookmarkStart w:id="105" w:name="_Toc80121236"/>
      <w:bookmarkStart w:id="106" w:name="_Toc80121531"/>
      <w:bookmarkStart w:id="107" w:name="_Toc80121803"/>
      <w:bookmarkStart w:id="108" w:name="_Toc80122028"/>
      <w:bookmarkStart w:id="109" w:name="_Toc80483269"/>
      <w:bookmarkStart w:id="110" w:name="_Toc80483447"/>
      <w:bookmarkStart w:id="111" w:name="_Toc80574063"/>
      <w:bookmarkStart w:id="112" w:name="_Toc80574241"/>
      <w:bookmarkStart w:id="113" w:name="_Toc87561541"/>
      <w:bookmarkStart w:id="114" w:name="_Toc87561718"/>
      <w:bookmarkStart w:id="115" w:name="_Toc87660643"/>
      <w:bookmarkStart w:id="116" w:name="_Toc87660817"/>
      <w:bookmarkStart w:id="117" w:name="_Toc94383712"/>
      <w:bookmarkStart w:id="118" w:name="_Toc97068604"/>
      <w:bookmarkStart w:id="119" w:name="_Toc97068733"/>
      <w:bookmarkStart w:id="120" w:name="_Toc135304804"/>
      <w:bookmarkStart w:id="121" w:name="_Toc135304926"/>
      <w:bookmarkStart w:id="122" w:name="_Toc136629579"/>
      <w:bookmarkStart w:id="123" w:name="_Toc139416344"/>
      <w:bookmarkStart w:id="124" w:name="_Toc141967932"/>
      <w:bookmarkStart w:id="125" w:name="_Toc143902994"/>
      <w:bookmarkStart w:id="126" w:name="_Toc143903043"/>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p>
    <w:p w:rsidR="001F0847" w:rsidRPr="001F0847" w:rsidRDefault="001F0847" w:rsidP="000C083B">
      <w:pPr>
        <w:pStyle w:val="Prrafodelista"/>
        <w:widowControl w:val="0"/>
        <w:numPr>
          <w:ilvl w:val="1"/>
          <w:numId w:val="106"/>
        </w:numPr>
        <w:spacing w:line="360" w:lineRule="auto"/>
        <w:contextualSpacing w:val="0"/>
        <w:jc w:val="both"/>
        <w:outlineLvl w:val="2"/>
        <w:rPr>
          <w:rFonts w:ascii="Arial" w:hAnsi="Arial" w:cs="Arial"/>
          <w:b/>
          <w:bCs/>
          <w:vanish/>
          <w:lang w:val="es-DO"/>
        </w:rPr>
      </w:pPr>
      <w:bookmarkStart w:id="127" w:name="_Toc80119557"/>
      <w:bookmarkStart w:id="128" w:name="_Toc80119885"/>
      <w:bookmarkStart w:id="129" w:name="_Toc80120918"/>
      <w:bookmarkStart w:id="130" w:name="_Toc80121237"/>
      <w:bookmarkStart w:id="131" w:name="_Toc80121532"/>
      <w:bookmarkStart w:id="132" w:name="_Toc80121804"/>
      <w:bookmarkStart w:id="133" w:name="_Toc80122029"/>
      <w:bookmarkStart w:id="134" w:name="_Toc80483270"/>
      <w:bookmarkStart w:id="135" w:name="_Toc80483448"/>
      <w:bookmarkStart w:id="136" w:name="_Toc80574064"/>
      <w:bookmarkStart w:id="137" w:name="_Toc80574242"/>
      <w:bookmarkStart w:id="138" w:name="_Toc87561542"/>
      <w:bookmarkStart w:id="139" w:name="_Toc87561719"/>
      <w:bookmarkStart w:id="140" w:name="_Toc87660644"/>
      <w:bookmarkStart w:id="141" w:name="_Toc87660818"/>
      <w:bookmarkStart w:id="142" w:name="_Toc94383713"/>
      <w:bookmarkStart w:id="143" w:name="_Toc97068605"/>
      <w:bookmarkStart w:id="144" w:name="_Toc97068734"/>
      <w:bookmarkStart w:id="145" w:name="_Toc135304805"/>
      <w:bookmarkStart w:id="146" w:name="_Toc135304927"/>
      <w:bookmarkStart w:id="147" w:name="_Toc136629580"/>
      <w:bookmarkStart w:id="148" w:name="_Toc139416345"/>
      <w:bookmarkStart w:id="149" w:name="_Toc141967933"/>
      <w:bookmarkStart w:id="150" w:name="_Toc143902995"/>
      <w:bookmarkStart w:id="151" w:name="_Toc143903044"/>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p>
    <w:p w:rsidR="001F0847" w:rsidRPr="001F0847" w:rsidRDefault="001F0847" w:rsidP="000C083B">
      <w:pPr>
        <w:pStyle w:val="Prrafodelista"/>
        <w:widowControl w:val="0"/>
        <w:numPr>
          <w:ilvl w:val="1"/>
          <w:numId w:val="106"/>
        </w:numPr>
        <w:spacing w:line="360" w:lineRule="auto"/>
        <w:contextualSpacing w:val="0"/>
        <w:jc w:val="both"/>
        <w:outlineLvl w:val="2"/>
        <w:rPr>
          <w:rFonts w:ascii="Arial" w:hAnsi="Arial" w:cs="Arial"/>
          <w:b/>
          <w:bCs/>
          <w:vanish/>
          <w:lang w:val="es-DO"/>
        </w:rPr>
      </w:pPr>
      <w:bookmarkStart w:id="152" w:name="_Toc80119558"/>
      <w:bookmarkStart w:id="153" w:name="_Toc80119886"/>
      <w:bookmarkStart w:id="154" w:name="_Toc80120919"/>
      <w:bookmarkStart w:id="155" w:name="_Toc80121238"/>
      <w:bookmarkStart w:id="156" w:name="_Toc80121533"/>
      <w:bookmarkStart w:id="157" w:name="_Toc80121805"/>
      <w:bookmarkStart w:id="158" w:name="_Toc80122030"/>
      <w:bookmarkStart w:id="159" w:name="_Toc80483271"/>
      <w:bookmarkStart w:id="160" w:name="_Toc80483449"/>
      <w:bookmarkStart w:id="161" w:name="_Toc80574065"/>
      <w:bookmarkStart w:id="162" w:name="_Toc80574243"/>
      <w:bookmarkStart w:id="163" w:name="_Toc87561543"/>
      <w:bookmarkStart w:id="164" w:name="_Toc87561720"/>
      <w:bookmarkStart w:id="165" w:name="_Toc87660645"/>
      <w:bookmarkStart w:id="166" w:name="_Toc87660819"/>
      <w:bookmarkStart w:id="167" w:name="_Toc94383714"/>
      <w:bookmarkStart w:id="168" w:name="_Toc97068606"/>
      <w:bookmarkStart w:id="169" w:name="_Toc97068735"/>
      <w:bookmarkStart w:id="170" w:name="_Toc135304806"/>
      <w:bookmarkStart w:id="171" w:name="_Toc135304928"/>
      <w:bookmarkStart w:id="172" w:name="_Toc136629581"/>
      <w:bookmarkStart w:id="173" w:name="_Toc139416346"/>
      <w:bookmarkStart w:id="174" w:name="_Toc141967934"/>
      <w:bookmarkStart w:id="175" w:name="_Toc143902996"/>
      <w:bookmarkStart w:id="176" w:name="_Toc143903045"/>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p>
    <w:p w:rsidR="001F0847" w:rsidRPr="001F0847" w:rsidRDefault="001F0847" w:rsidP="001F0847">
      <w:pPr>
        <w:pStyle w:val="Ttulo3"/>
        <w:spacing w:before="0" w:after="0" w:line="360" w:lineRule="auto"/>
        <w:jc w:val="both"/>
        <w:rPr>
          <w:i/>
          <w:iCs/>
          <w:sz w:val="24"/>
          <w:szCs w:val="24"/>
        </w:rPr>
      </w:pPr>
      <w:bookmarkStart w:id="177" w:name="_Toc143903046"/>
      <w:bookmarkStart w:id="178" w:name="_Toc80121239"/>
      <w:bookmarkStart w:id="179" w:name="_Toc155246385"/>
      <w:r w:rsidRPr="001F0847">
        <w:rPr>
          <w:i/>
          <w:iCs/>
          <w:sz w:val="24"/>
          <w:szCs w:val="24"/>
        </w:rPr>
        <w:t>Transcripción de la vista pública</w:t>
      </w:r>
      <w:bookmarkEnd w:id="177"/>
      <w:bookmarkEnd w:id="179"/>
    </w:p>
    <w:p w:rsidR="001F0847" w:rsidRPr="001F0847" w:rsidRDefault="001F0847" w:rsidP="001F0847">
      <w:pPr>
        <w:spacing w:line="360" w:lineRule="auto"/>
        <w:jc w:val="both"/>
        <w:rPr>
          <w:rFonts w:ascii="Arial" w:hAnsi="Arial" w:cs="Arial"/>
          <w:b/>
          <w:iCs/>
        </w:rPr>
      </w:pPr>
    </w:p>
    <w:p w:rsidR="001F0847" w:rsidRPr="001F0847" w:rsidRDefault="001F0847" w:rsidP="001F0847">
      <w:pPr>
        <w:spacing w:line="360" w:lineRule="auto"/>
        <w:jc w:val="both"/>
        <w:rPr>
          <w:rFonts w:ascii="Arial" w:hAnsi="Arial" w:cs="Arial"/>
          <w:iCs/>
        </w:rPr>
      </w:pPr>
      <w:r w:rsidRPr="001F0847">
        <w:rPr>
          <w:rFonts w:ascii="Arial" w:hAnsi="Arial" w:cs="Arial"/>
          <w:b/>
          <w:iCs/>
        </w:rPr>
        <w:t xml:space="preserve">Ramona Pérez Araujo (Consultora): </w:t>
      </w:r>
      <w:r w:rsidRPr="001F0847">
        <w:rPr>
          <w:rFonts w:ascii="Arial" w:hAnsi="Arial" w:cs="Arial"/>
          <w:iCs/>
        </w:rPr>
        <w:t xml:space="preserve">Damas y caballeros, buenos días. Muchísimas gracias por acompañarnos en esta vista pública del proyecto </w:t>
      </w:r>
      <w:r w:rsidRPr="001F0847">
        <w:rPr>
          <w:rFonts w:ascii="Arial" w:hAnsi="Arial" w:cs="Arial"/>
          <w:bCs/>
          <w:iCs/>
        </w:rPr>
        <w:t>Coral View</w:t>
      </w:r>
      <w:r w:rsidRPr="001F0847">
        <w:rPr>
          <w:rFonts w:ascii="Arial" w:hAnsi="Arial" w:cs="Arial"/>
          <w:iCs/>
        </w:rPr>
        <w:t xml:space="preserve"> cuyo promotor es INDESA, y en su representación tenemos a la señora Aracelis de Los santos. También vamos a agradecer la presencia de los técnicos del </w:t>
      </w:r>
      <w:r w:rsidRPr="001F0847">
        <w:rPr>
          <w:rFonts w:ascii="Arial" w:hAnsi="Arial" w:cs="Arial"/>
          <w:lang w:eastAsia="es-DO"/>
        </w:rPr>
        <w:t xml:space="preserve">Ministerio de Medio Ambiente y Recursos Naturales </w:t>
      </w:r>
      <w:r w:rsidRPr="001F0847">
        <w:rPr>
          <w:rFonts w:ascii="Arial" w:hAnsi="Arial" w:cs="Arial"/>
          <w:iCs/>
        </w:rPr>
        <w:t>de la provincia San Cristóbal, Mariano Matos y Pablo Pineda, así que muchísimas gracias por acompañarnos en esta mañana. Él es el ingeniero Antonio Gallo y yo soy Ramona Pérez Araujo, y somos parte del equipo de consultores ambientales que estamos realizando el Estudio de Impacto Ambiental para este proyecto.</w:t>
      </w:r>
    </w:p>
    <w:p w:rsidR="001F0847" w:rsidRPr="001F0847" w:rsidRDefault="001F0847" w:rsidP="001F0847">
      <w:pPr>
        <w:spacing w:line="360" w:lineRule="auto"/>
        <w:jc w:val="both"/>
        <w:rPr>
          <w:rFonts w:ascii="Arial" w:hAnsi="Arial" w:cs="Arial"/>
          <w:iCs/>
        </w:rPr>
      </w:pPr>
    </w:p>
    <w:p w:rsidR="001F0847" w:rsidRPr="001F0847" w:rsidRDefault="001F0847" w:rsidP="001F0847">
      <w:pPr>
        <w:spacing w:line="360" w:lineRule="auto"/>
        <w:jc w:val="both"/>
        <w:rPr>
          <w:rFonts w:ascii="Arial" w:hAnsi="Arial" w:cs="Arial"/>
        </w:rPr>
      </w:pPr>
      <w:r w:rsidRPr="001F0847">
        <w:rPr>
          <w:rFonts w:ascii="Arial" w:hAnsi="Arial" w:cs="Arial"/>
          <w:iCs/>
        </w:rPr>
        <w:t xml:space="preserve">Las vistas públicas son espacios de involucramiento y participación que se realizan para que los ciudadanos, </w:t>
      </w:r>
      <w:r w:rsidRPr="001F0847">
        <w:rPr>
          <w:rFonts w:ascii="Arial" w:hAnsi="Arial" w:cs="Arial"/>
        </w:rPr>
        <w:t>las organizaciones y las autoridades locales de las zonas donde se pretenden desarrollar determinados proyectos, se informen, se involucren y puedan participar y formar parte de lo que es el proceso de toma de decisiones.</w:t>
      </w:r>
    </w:p>
    <w:p w:rsidR="001F0847" w:rsidRPr="001F0847" w:rsidRDefault="001F0847" w:rsidP="001F0847">
      <w:pPr>
        <w:spacing w:line="360" w:lineRule="auto"/>
        <w:jc w:val="both"/>
        <w:rPr>
          <w:rFonts w:ascii="Arial" w:hAnsi="Arial" w:cs="Arial"/>
        </w:rPr>
      </w:pPr>
    </w:p>
    <w:p w:rsidR="001F0847" w:rsidRPr="001F0847" w:rsidRDefault="001F0847" w:rsidP="001F0847">
      <w:pPr>
        <w:spacing w:line="360" w:lineRule="auto"/>
        <w:jc w:val="both"/>
        <w:rPr>
          <w:rFonts w:ascii="Arial" w:hAnsi="Arial" w:cs="Arial"/>
          <w:iCs/>
        </w:rPr>
      </w:pPr>
      <w:r w:rsidRPr="001F0847">
        <w:rPr>
          <w:rFonts w:ascii="Arial" w:hAnsi="Arial" w:cs="Arial"/>
          <w:iCs/>
        </w:rPr>
        <w:t>Ustedes fueron convocados en esta mañana porque esto es una vista pública, y esto es un espacio de participación e involucramiento que se realizan donde quiera que se van a realizar algún proyecto, en este caso, una lotificación, para que ustedes como ciudadanos, como comunidad, y como autoridades locales sepan de qué se trata, en qué consiste, quien es el promotor, los impactos ambientales, sociales, económicos, tanto positivos como negativos que el proyecto pueda generar en esta comunidad.</w:t>
      </w:r>
    </w:p>
    <w:p w:rsidR="001F0847" w:rsidRPr="001F0847" w:rsidRDefault="001F0847" w:rsidP="001F0847">
      <w:pPr>
        <w:spacing w:line="360" w:lineRule="auto"/>
        <w:jc w:val="both"/>
        <w:rPr>
          <w:rFonts w:ascii="Arial" w:hAnsi="Arial" w:cs="Arial"/>
          <w:iCs/>
        </w:rPr>
      </w:pPr>
    </w:p>
    <w:p w:rsidR="001F0847" w:rsidRPr="001F0847" w:rsidRDefault="001F0847" w:rsidP="001F0847">
      <w:pPr>
        <w:spacing w:line="360" w:lineRule="auto"/>
        <w:jc w:val="both"/>
        <w:rPr>
          <w:rFonts w:ascii="Arial" w:hAnsi="Arial" w:cs="Arial"/>
          <w:iCs/>
        </w:rPr>
      </w:pPr>
      <w:r w:rsidRPr="001F0847">
        <w:rPr>
          <w:rFonts w:ascii="Arial" w:hAnsi="Arial" w:cs="Arial"/>
          <w:iCs/>
        </w:rPr>
        <w:t xml:space="preserve">Para hacer este tipo de actividad hay una ley ambiental que lo establece, no se realizan porque uno las quiera realizar, y antes de dar el primer picazo para cualquier proyecto es necesario consultarlo con las comunidades y las organizaciones próximas o vecinas de donde este se pretenda realizar, en esta mañana se trata de una lotificación, pero de igual manera este tipo de actividad se realiza para proyectos como construcción de carreteras, acueductos, hoteles, líneas de transmisión eléctrica, carreteras, estaciones </w:t>
      </w:r>
      <w:r w:rsidRPr="001F0847">
        <w:rPr>
          <w:rFonts w:ascii="Arial" w:hAnsi="Arial" w:cs="Arial"/>
          <w:iCs/>
        </w:rPr>
        <w:lastRenderedPageBreak/>
        <w:t xml:space="preserve">de GLP, estaciones de gasolina, zonas francas, y un sinfín de proyectos, es necesario consultarlo con ustedes. </w:t>
      </w:r>
    </w:p>
    <w:p w:rsidR="001F0847" w:rsidRPr="001F0847" w:rsidRDefault="001F0847" w:rsidP="001F0847">
      <w:pPr>
        <w:spacing w:line="360" w:lineRule="auto"/>
        <w:jc w:val="both"/>
        <w:rPr>
          <w:rFonts w:ascii="Arial" w:hAnsi="Arial" w:cs="Arial"/>
        </w:rPr>
      </w:pPr>
    </w:p>
    <w:p w:rsidR="001F0847" w:rsidRPr="001F0847" w:rsidRDefault="001F0847" w:rsidP="001F0847">
      <w:pPr>
        <w:spacing w:line="360" w:lineRule="auto"/>
        <w:jc w:val="both"/>
        <w:rPr>
          <w:rFonts w:ascii="Arial" w:hAnsi="Arial" w:cs="Arial"/>
        </w:rPr>
      </w:pPr>
      <w:r w:rsidRPr="001F0847">
        <w:rPr>
          <w:rFonts w:ascii="Arial" w:hAnsi="Arial" w:cs="Arial"/>
        </w:rPr>
        <w:t>Las vistas públicas se realizan porque existe un marco legal establecido en la Ley 64-00, promulgada el 18 de agosto del año 2000, la cual creó el Ministerio de Medio Ambiente y Recursos Naturales, y que tiene dos artículos, específicamente en el artículo 38 y el artículo 43 donde dice que es de carácter obligatorio antes de iniciar cualquier proyecto, consultarlo con las comunidades, las organizaciones y las autoridades locales.</w:t>
      </w:r>
    </w:p>
    <w:p w:rsidR="001F0847" w:rsidRPr="001F0847" w:rsidRDefault="001F0847" w:rsidP="001F0847">
      <w:pPr>
        <w:spacing w:line="360" w:lineRule="auto"/>
        <w:jc w:val="both"/>
        <w:rPr>
          <w:rFonts w:ascii="Arial" w:hAnsi="Arial" w:cs="Arial"/>
        </w:rPr>
      </w:pPr>
    </w:p>
    <w:p w:rsidR="001F0847" w:rsidRPr="001F0847" w:rsidRDefault="001F0847" w:rsidP="001F0847">
      <w:pPr>
        <w:spacing w:line="360" w:lineRule="auto"/>
        <w:jc w:val="both"/>
        <w:rPr>
          <w:rFonts w:ascii="Arial" w:hAnsi="Arial" w:cs="Arial"/>
        </w:rPr>
      </w:pPr>
    </w:p>
    <w:p w:rsidR="001F0847" w:rsidRPr="001F0847" w:rsidRDefault="001F0847" w:rsidP="001F0847">
      <w:pPr>
        <w:spacing w:line="360" w:lineRule="auto"/>
        <w:jc w:val="both"/>
        <w:rPr>
          <w:rFonts w:ascii="Arial" w:hAnsi="Arial" w:cs="Arial"/>
        </w:rPr>
      </w:pPr>
    </w:p>
    <w:p w:rsidR="001F0847" w:rsidRPr="001F0847" w:rsidRDefault="001F0847" w:rsidP="001F0847">
      <w:pPr>
        <w:spacing w:line="360" w:lineRule="auto"/>
        <w:jc w:val="both"/>
        <w:rPr>
          <w:rFonts w:ascii="Arial" w:hAnsi="Arial" w:cs="Arial"/>
        </w:rPr>
      </w:pPr>
    </w:p>
    <w:p w:rsidR="001F0847" w:rsidRPr="001F0847" w:rsidRDefault="001F0847" w:rsidP="001F0847">
      <w:pPr>
        <w:spacing w:line="360" w:lineRule="auto"/>
        <w:jc w:val="both"/>
        <w:rPr>
          <w:rFonts w:ascii="Arial" w:hAnsi="Arial" w:cs="Arial"/>
        </w:rPr>
      </w:pPr>
      <w:r w:rsidRPr="001F0847">
        <w:rPr>
          <w:rFonts w:ascii="Arial" w:hAnsi="Arial" w:cs="Arial"/>
        </w:rPr>
        <w:t xml:space="preserve">Para hacer las vistas públicas el Ministerio de Medio Ambiente tiene entre una variedad de requisitos y exigencias, tiene tres que son fundamentales. Uno de ellos es que tenemos que grabarlos, por eso tenemos una grabadora de audio, para que todo lo que suceda en esta mañana quede registrado y luego haremos una transcripción textual. Otro requisito es que tenemos dos listas de asistencia, una es para los técnicos del Ministerio de Medio Ambiente y Recursos Naturales y otra es para nosotros como consultores ambientales, pero ambas listas van dirigidas a un mismo destino que es el Ministerio de Medio Ambiente y Recursos Naturales, en las ustedes van a colocar su nombre y apellido, su número de teléfono y el nombre de la organización o institución que representa. </w:t>
      </w:r>
    </w:p>
    <w:p w:rsidR="001F0847" w:rsidRPr="001F0847" w:rsidRDefault="001F0847" w:rsidP="001F0847">
      <w:pPr>
        <w:spacing w:line="360" w:lineRule="auto"/>
        <w:jc w:val="both"/>
        <w:rPr>
          <w:rFonts w:ascii="Arial" w:hAnsi="Arial" w:cs="Arial"/>
        </w:rPr>
      </w:pPr>
    </w:p>
    <w:p w:rsidR="001F0847" w:rsidRPr="001F0847" w:rsidRDefault="001F0847" w:rsidP="001F0847">
      <w:pPr>
        <w:spacing w:line="360" w:lineRule="auto"/>
        <w:jc w:val="both"/>
        <w:rPr>
          <w:rFonts w:ascii="Arial" w:hAnsi="Arial" w:cs="Arial"/>
        </w:rPr>
      </w:pPr>
      <w:r w:rsidRPr="001F0847">
        <w:rPr>
          <w:rFonts w:ascii="Arial" w:hAnsi="Arial" w:cs="Arial"/>
        </w:rPr>
        <w:t xml:space="preserve">El número teléfono se solicita para que si en algún momento posterior a la entrega del Estudio de Impacto Ambiental, cuando los técnicos del </w:t>
      </w:r>
      <w:r w:rsidRPr="001F0847">
        <w:rPr>
          <w:rFonts w:ascii="Arial" w:hAnsi="Arial" w:cs="Arial"/>
          <w:lang w:eastAsia="es-DO"/>
        </w:rPr>
        <w:t xml:space="preserve">Ministerio de Medio Ambiente y Recursos Naturales se encuentren evaluando el </w:t>
      </w:r>
      <w:r w:rsidRPr="001F0847">
        <w:rPr>
          <w:rFonts w:ascii="Arial" w:hAnsi="Arial" w:cs="Arial"/>
        </w:rPr>
        <w:t xml:space="preserve">estudio tienen alguna duda sobre su asistencia a esta vista pública, les podrían llamar y confirmar su participación en la misma, y esta es la única finalidad de esa lista de asistencia, no significa que ustedes estén a favor o en contra del proyecto. Otro requisito de los requisitos, es que a lo largo de toda la actividad vamos a estar tomando fotografías, las cuales serán incorporadas </w:t>
      </w:r>
      <w:r w:rsidRPr="001F0847">
        <w:rPr>
          <w:rFonts w:ascii="Arial" w:hAnsi="Arial" w:cs="Arial"/>
        </w:rPr>
        <w:lastRenderedPageBreak/>
        <w:t xml:space="preserve">al Estudio de Impacto Ambiental. Estos son mecanismos que utiliza el ministerio para garantizar </w:t>
      </w:r>
      <w:r w:rsidRPr="001F0847">
        <w:rPr>
          <w:rFonts w:ascii="Arial" w:hAnsi="Arial" w:cs="Arial"/>
          <w:iCs/>
        </w:rPr>
        <w:t>y brindar mayor transparencia al proceso de participación ciudadana.</w:t>
      </w:r>
      <w:r w:rsidRPr="001F0847">
        <w:rPr>
          <w:rFonts w:ascii="Arial" w:hAnsi="Arial" w:cs="Arial"/>
        </w:rPr>
        <w:t xml:space="preserve"> </w:t>
      </w:r>
    </w:p>
    <w:p w:rsidR="001F0847" w:rsidRPr="001F0847" w:rsidRDefault="001F0847" w:rsidP="001F0847">
      <w:pPr>
        <w:spacing w:line="360" w:lineRule="auto"/>
        <w:jc w:val="both"/>
        <w:rPr>
          <w:rFonts w:ascii="Arial" w:hAnsi="Arial" w:cs="Arial"/>
        </w:rPr>
      </w:pPr>
    </w:p>
    <w:p w:rsidR="001F0847" w:rsidRPr="001F0847" w:rsidRDefault="001F0847" w:rsidP="001F0847">
      <w:pPr>
        <w:spacing w:line="360" w:lineRule="auto"/>
        <w:jc w:val="both"/>
        <w:rPr>
          <w:rFonts w:ascii="Arial" w:hAnsi="Arial" w:cs="Arial"/>
        </w:rPr>
      </w:pPr>
      <w:r w:rsidRPr="001F0847">
        <w:rPr>
          <w:rFonts w:ascii="Arial" w:hAnsi="Arial" w:cs="Arial"/>
        </w:rPr>
        <w:t>Entonces, en esta mañana el ingeniero Gallo les va a hablar sobre los impactos ambientales, sociales y económicos, tanto favorables como no tan favorables que el proyecto va a generar en esta comunidad de Nigua, y al finalizar pasaremos a la sesión de preguntas, comentarios, dudas e inquietudes que cada uno de ustedes tengan con relación al proyecto, así que les voy a dejar con el ingeniero Gallo.</w:t>
      </w:r>
    </w:p>
    <w:p w:rsidR="001F0847" w:rsidRPr="001F0847" w:rsidRDefault="001F0847" w:rsidP="001F0847">
      <w:pPr>
        <w:spacing w:line="360" w:lineRule="auto"/>
        <w:jc w:val="both"/>
        <w:rPr>
          <w:rFonts w:ascii="Arial" w:hAnsi="Arial" w:cs="Arial"/>
          <w:iCs/>
        </w:rPr>
      </w:pPr>
    </w:p>
    <w:p w:rsidR="001F0847" w:rsidRPr="001F0847" w:rsidRDefault="001F0847" w:rsidP="001F0847">
      <w:pPr>
        <w:spacing w:line="360" w:lineRule="auto"/>
        <w:jc w:val="both"/>
        <w:rPr>
          <w:rFonts w:ascii="Arial" w:hAnsi="Arial" w:cs="Arial"/>
          <w:b/>
          <w:iCs/>
        </w:rPr>
      </w:pPr>
      <w:r w:rsidRPr="001F0847">
        <w:rPr>
          <w:rFonts w:ascii="Arial" w:hAnsi="Arial" w:cs="Arial"/>
          <w:b/>
          <w:iCs/>
        </w:rPr>
        <w:t>Antonio Gallo-</w:t>
      </w:r>
      <w:proofErr w:type="spellStart"/>
      <w:r w:rsidRPr="001F0847">
        <w:rPr>
          <w:rFonts w:ascii="Arial" w:hAnsi="Arial" w:cs="Arial"/>
          <w:b/>
          <w:iCs/>
        </w:rPr>
        <w:t>Balma</w:t>
      </w:r>
      <w:proofErr w:type="spellEnd"/>
      <w:r w:rsidRPr="001F0847">
        <w:rPr>
          <w:rFonts w:ascii="Arial" w:hAnsi="Arial" w:cs="Arial"/>
          <w:b/>
          <w:iCs/>
        </w:rPr>
        <w:t xml:space="preserve"> (Consultor): </w:t>
      </w:r>
      <w:r w:rsidRPr="001F0847">
        <w:rPr>
          <w:rFonts w:ascii="Arial" w:hAnsi="Arial" w:cs="Arial"/>
          <w:iCs/>
        </w:rPr>
        <w:t>Buenas día. Mi nombre es Antonio Gallo, pertenezco al equipo de consultores ambientales. El proyecto consiste en la construcción y operación de un proyecto de lotificación para la construcción de viviendas unifamiliares.</w:t>
      </w:r>
      <w:r w:rsidRPr="001F0847">
        <w:rPr>
          <w:rFonts w:ascii="Arial" w:hAnsi="Arial" w:cs="Arial"/>
          <w:b/>
          <w:iCs/>
        </w:rPr>
        <w:t xml:space="preserve"> </w:t>
      </w:r>
    </w:p>
    <w:p w:rsidR="001F0847" w:rsidRPr="001F0847" w:rsidRDefault="001F0847" w:rsidP="001F0847">
      <w:pPr>
        <w:spacing w:line="360" w:lineRule="auto"/>
        <w:jc w:val="both"/>
        <w:rPr>
          <w:rFonts w:ascii="Arial" w:hAnsi="Arial" w:cs="Arial"/>
          <w:b/>
          <w:iCs/>
        </w:rPr>
      </w:pPr>
    </w:p>
    <w:p w:rsidR="001F0847" w:rsidRPr="001F0847" w:rsidRDefault="001F0847" w:rsidP="001F0847">
      <w:pPr>
        <w:spacing w:line="360" w:lineRule="auto"/>
        <w:jc w:val="both"/>
        <w:rPr>
          <w:rFonts w:ascii="Arial" w:hAnsi="Arial" w:cs="Arial"/>
          <w:iCs/>
        </w:rPr>
      </w:pPr>
      <w:r w:rsidRPr="001F0847">
        <w:rPr>
          <w:rFonts w:ascii="Arial" w:hAnsi="Arial" w:cs="Arial"/>
          <w:iCs/>
        </w:rPr>
        <w:t>La propiedad posee una extensión superficial de 165,000.00 metros cuadrados, de los cuales solamente serán destinados 120,000 metros cuadrados para área de lotificación. El proyecto contará con vías de acceso, caminos internos, área verde y área institucional. Además, tendrá área comercial en el área frontal.</w:t>
      </w:r>
    </w:p>
    <w:p w:rsidR="001F0847" w:rsidRPr="001F0847" w:rsidRDefault="001F0847" w:rsidP="001F0847">
      <w:pPr>
        <w:spacing w:line="360" w:lineRule="auto"/>
        <w:jc w:val="both"/>
        <w:rPr>
          <w:rFonts w:ascii="Arial" w:hAnsi="Arial" w:cs="Arial"/>
          <w:iCs/>
        </w:rPr>
      </w:pPr>
    </w:p>
    <w:p w:rsidR="001F0847" w:rsidRPr="001F0847" w:rsidRDefault="001F0847" w:rsidP="001F0847">
      <w:pPr>
        <w:spacing w:line="360" w:lineRule="auto"/>
        <w:jc w:val="both"/>
        <w:rPr>
          <w:rFonts w:ascii="Arial" w:hAnsi="Arial" w:cs="Arial"/>
          <w:iCs/>
        </w:rPr>
      </w:pPr>
      <w:r w:rsidRPr="001F0847">
        <w:rPr>
          <w:rFonts w:ascii="Arial" w:hAnsi="Arial" w:cs="Arial"/>
          <w:iCs/>
        </w:rPr>
        <w:t xml:space="preserve">El proyecto consiste en la lotificación de una propiedad de 120,000 metros cuadrados en lotes con áreas que oscilan entre los 400.00 y 800.00 metros cuadrados, los cuales serán destinados a la construcción de viviendas unifamiliares de dos y tres niveles. Los solares contarán con las facilidades de vías de acceso, abastecimiento de agua potable, suministro de energía </w:t>
      </w:r>
    </w:p>
    <w:p w:rsidR="001F0847" w:rsidRPr="001F0847" w:rsidRDefault="001F0847" w:rsidP="001F0847">
      <w:pPr>
        <w:spacing w:line="360" w:lineRule="auto"/>
        <w:jc w:val="both"/>
        <w:rPr>
          <w:rFonts w:ascii="Arial" w:hAnsi="Arial" w:cs="Arial"/>
          <w:iCs/>
        </w:rPr>
      </w:pPr>
    </w:p>
    <w:p w:rsidR="001F0847" w:rsidRPr="001F0847" w:rsidRDefault="001F0847" w:rsidP="001F0847">
      <w:pPr>
        <w:spacing w:line="360" w:lineRule="auto"/>
        <w:jc w:val="both"/>
        <w:rPr>
          <w:rFonts w:ascii="Arial" w:hAnsi="Arial" w:cs="Arial"/>
          <w:iCs/>
        </w:rPr>
      </w:pPr>
    </w:p>
    <w:p w:rsidR="001F0847" w:rsidRPr="001F0847" w:rsidRDefault="001F0847" w:rsidP="001F0847">
      <w:pPr>
        <w:spacing w:line="360" w:lineRule="auto"/>
        <w:jc w:val="both"/>
        <w:rPr>
          <w:rFonts w:ascii="Arial" w:hAnsi="Arial" w:cs="Arial"/>
          <w:iCs/>
        </w:rPr>
      </w:pPr>
      <w:proofErr w:type="gramStart"/>
      <w:r w:rsidRPr="001F0847">
        <w:rPr>
          <w:rFonts w:ascii="Arial" w:hAnsi="Arial" w:cs="Arial"/>
          <w:iCs/>
        </w:rPr>
        <w:t>eléctrica</w:t>
      </w:r>
      <w:proofErr w:type="gramEnd"/>
      <w:r w:rsidRPr="001F0847">
        <w:rPr>
          <w:rFonts w:ascii="Arial" w:hAnsi="Arial" w:cs="Arial"/>
          <w:iCs/>
        </w:rPr>
        <w:t xml:space="preserve">, drenaje pluvial y sistema de recolección y tratamiento de aguas residuales. Además, tendrán acceso a otros servicios tales como </w:t>
      </w:r>
      <w:proofErr w:type="spellStart"/>
      <w:r w:rsidRPr="001F0847">
        <w:rPr>
          <w:rFonts w:ascii="Arial" w:hAnsi="Arial" w:cs="Arial"/>
          <w:iCs/>
        </w:rPr>
        <w:t>Telecable</w:t>
      </w:r>
      <w:proofErr w:type="spellEnd"/>
      <w:r w:rsidRPr="001F0847">
        <w:rPr>
          <w:rFonts w:ascii="Arial" w:hAnsi="Arial" w:cs="Arial"/>
          <w:iCs/>
        </w:rPr>
        <w:t>, teléfono, internet a través de diversas compañías.</w:t>
      </w:r>
    </w:p>
    <w:p w:rsidR="001F0847" w:rsidRPr="001F0847" w:rsidRDefault="001F0847" w:rsidP="001F0847">
      <w:pPr>
        <w:spacing w:line="360" w:lineRule="auto"/>
        <w:jc w:val="both"/>
        <w:rPr>
          <w:rFonts w:ascii="Arial" w:hAnsi="Arial" w:cs="Arial"/>
          <w:iCs/>
        </w:rPr>
      </w:pPr>
      <w:r w:rsidRPr="001F0847">
        <w:rPr>
          <w:rFonts w:ascii="Arial" w:hAnsi="Arial" w:cs="Arial"/>
          <w:iCs/>
        </w:rPr>
        <w:t xml:space="preserve">El proyecto, así como los adquirientes tendrán que respetar los acuerdos con las autoridades municipales para la construcción de las viviendas, así como también </w:t>
      </w:r>
      <w:r w:rsidRPr="001F0847">
        <w:rPr>
          <w:rFonts w:ascii="Arial" w:hAnsi="Arial" w:cs="Arial"/>
          <w:iCs/>
        </w:rPr>
        <w:lastRenderedPageBreak/>
        <w:t xml:space="preserve">solicitará las autorizaciones de las autoridades competentes tales como </w:t>
      </w:r>
      <w:proofErr w:type="spellStart"/>
      <w:r w:rsidRPr="001F0847">
        <w:rPr>
          <w:rFonts w:ascii="Arial" w:hAnsi="Arial" w:cs="Arial"/>
          <w:iCs/>
        </w:rPr>
        <w:t>Inapa</w:t>
      </w:r>
      <w:proofErr w:type="spellEnd"/>
      <w:r w:rsidRPr="001F0847">
        <w:rPr>
          <w:rFonts w:ascii="Arial" w:hAnsi="Arial" w:cs="Arial"/>
          <w:iCs/>
        </w:rPr>
        <w:t xml:space="preserve"> para la conexión al agua potable, </w:t>
      </w:r>
      <w:proofErr w:type="spellStart"/>
      <w:r w:rsidRPr="001F0847">
        <w:rPr>
          <w:rFonts w:ascii="Arial" w:hAnsi="Arial" w:cs="Arial"/>
          <w:iCs/>
        </w:rPr>
        <w:t>Edesur</w:t>
      </w:r>
      <w:proofErr w:type="spellEnd"/>
      <w:r w:rsidRPr="001F0847">
        <w:rPr>
          <w:rFonts w:ascii="Arial" w:hAnsi="Arial" w:cs="Arial"/>
          <w:iCs/>
        </w:rPr>
        <w:t xml:space="preserve"> para el suministro de energía eléctrica, entre otras. </w:t>
      </w:r>
    </w:p>
    <w:p w:rsidR="001F0847" w:rsidRPr="001F0847" w:rsidRDefault="001F0847" w:rsidP="001F0847">
      <w:pPr>
        <w:spacing w:line="360" w:lineRule="auto"/>
        <w:jc w:val="both"/>
        <w:rPr>
          <w:rFonts w:ascii="Arial" w:hAnsi="Arial" w:cs="Arial"/>
          <w:iCs/>
        </w:rPr>
      </w:pPr>
    </w:p>
    <w:p w:rsidR="001F0847" w:rsidRPr="001F0847" w:rsidRDefault="001F0847" w:rsidP="001F0847">
      <w:pPr>
        <w:spacing w:line="360" w:lineRule="auto"/>
        <w:jc w:val="both"/>
        <w:rPr>
          <w:rFonts w:ascii="Arial" w:hAnsi="Arial" w:cs="Arial"/>
          <w:iCs/>
        </w:rPr>
      </w:pPr>
      <w:r w:rsidRPr="001F0847">
        <w:rPr>
          <w:rFonts w:ascii="Arial" w:hAnsi="Arial" w:cs="Arial"/>
          <w:iCs/>
        </w:rPr>
        <w:t xml:space="preserve">Como les había dicho, la propiedad será dividida en 200 lotes para solares destinados exclusivamente para uso residencial. No podrán ser destinados para la construcción de fábricas o industrias si no para uso residencial. La construcción de cada vivienda será realizada por cada adquiriente. </w:t>
      </w:r>
    </w:p>
    <w:p w:rsidR="001F0847" w:rsidRPr="001F0847" w:rsidRDefault="001F0847" w:rsidP="001F0847">
      <w:pPr>
        <w:spacing w:line="360" w:lineRule="auto"/>
        <w:jc w:val="both"/>
        <w:rPr>
          <w:rFonts w:ascii="Arial" w:hAnsi="Arial" w:cs="Arial"/>
          <w:iCs/>
        </w:rPr>
      </w:pPr>
    </w:p>
    <w:p w:rsidR="001F0847" w:rsidRPr="001F0847" w:rsidRDefault="001F0847" w:rsidP="001F0847">
      <w:pPr>
        <w:spacing w:line="360" w:lineRule="auto"/>
        <w:jc w:val="both"/>
        <w:rPr>
          <w:rFonts w:ascii="Arial" w:hAnsi="Arial" w:cs="Arial"/>
          <w:iCs/>
        </w:rPr>
      </w:pPr>
      <w:r w:rsidRPr="001F0847">
        <w:rPr>
          <w:rFonts w:ascii="Arial" w:hAnsi="Arial" w:cs="Arial"/>
          <w:iCs/>
        </w:rPr>
        <w:t xml:space="preserve">Entre los servicios que tendrá el proyecto, están las vías de acceso principales de 9 m de ancho de dos carriles, aceras y contenes. Las aguas residuales serán recolectadas por un sistema de alcantarillado y luego tendrá un tratamiento final. Las aguas pluviales serán recolectadas por contenes y conducidas hacia los drenajes naturales que posee el terreno, no habrá interrupción del flujo de las aguas pluviales, seguirán el drenaje natural de la zona. El agua potable será abastecida a través de INAPA y la energía eléctrica será suministrada por EDESUR. </w:t>
      </w:r>
    </w:p>
    <w:p w:rsidR="001F0847" w:rsidRPr="001F0847" w:rsidRDefault="001F0847" w:rsidP="001F0847">
      <w:pPr>
        <w:spacing w:line="360" w:lineRule="auto"/>
        <w:jc w:val="both"/>
        <w:rPr>
          <w:rFonts w:ascii="Arial" w:hAnsi="Arial" w:cs="Arial"/>
          <w:iCs/>
        </w:rPr>
      </w:pPr>
    </w:p>
    <w:p w:rsidR="001F0847" w:rsidRPr="001F0847" w:rsidRDefault="001F0847" w:rsidP="001F0847">
      <w:pPr>
        <w:spacing w:line="360" w:lineRule="auto"/>
        <w:jc w:val="both"/>
        <w:rPr>
          <w:rFonts w:ascii="Arial" w:hAnsi="Arial" w:cs="Arial"/>
          <w:iCs/>
        </w:rPr>
      </w:pPr>
      <w:r w:rsidRPr="001F0847">
        <w:rPr>
          <w:rFonts w:ascii="Arial" w:hAnsi="Arial" w:cs="Arial"/>
          <w:iCs/>
        </w:rPr>
        <w:t>¿</w:t>
      </w:r>
      <w:proofErr w:type="spellStart"/>
      <w:r w:rsidRPr="001F0847">
        <w:rPr>
          <w:rFonts w:ascii="Arial" w:hAnsi="Arial" w:cs="Arial"/>
          <w:iCs/>
        </w:rPr>
        <w:t>Como</w:t>
      </w:r>
      <w:proofErr w:type="spellEnd"/>
      <w:r w:rsidRPr="001F0847">
        <w:rPr>
          <w:rFonts w:ascii="Arial" w:hAnsi="Arial" w:cs="Arial"/>
          <w:iCs/>
        </w:rPr>
        <w:t xml:space="preserve"> decía Ramona anteriormente, en todos los proyectos se producen impactos, que significa impactos?  </w:t>
      </w:r>
      <w:proofErr w:type="gramStart"/>
      <w:r w:rsidRPr="001F0847">
        <w:rPr>
          <w:rFonts w:ascii="Arial" w:hAnsi="Arial" w:cs="Arial"/>
          <w:iCs/>
        </w:rPr>
        <w:t>los</w:t>
      </w:r>
      <w:proofErr w:type="gramEnd"/>
      <w:r w:rsidRPr="001F0847">
        <w:rPr>
          <w:rFonts w:ascii="Arial" w:hAnsi="Arial" w:cs="Arial"/>
          <w:iCs/>
        </w:rPr>
        <w:t xml:space="preserve"> impactos son cambios que se producen durante las fases de construcción y la fase de operación del proyecto, los cuales pueden ser positivos o negativos. </w:t>
      </w:r>
    </w:p>
    <w:p w:rsidR="001F0847" w:rsidRPr="001F0847" w:rsidRDefault="001F0847" w:rsidP="001F0847">
      <w:pPr>
        <w:spacing w:line="360" w:lineRule="auto"/>
        <w:jc w:val="both"/>
        <w:rPr>
          <w:rFonts w:ascii="Arial" w:hAnsi="Arial" w:cs="Arial"/>
          <w:iCs/>
        </w:rPr>
      </w:pPr>
    </w:p>
    <w:p w:rsidR="001F0847" w:rsidRPr="001F0847" w:rsidRDefault="001F0847" w:rsidP="001F0847">
      <w:pPr>
        <w:spacing w:line="360" w:lineRule="auto"/>
        <w:jc w:val="both"/>
        <w:rPr>
          <w:rFonts w:ascii="Arial" w:hAnsi="Arial" w:cs="Arial"/>
          <w:iCs/>
        </w:rPr>
      </w:pPr>
      <w:r w:rsidRPr="001F0847">
        <w:rPr>
          <w:rFonts w:ascii="Arial" w:hAnsi="Arial" w:cs="Arial"/>
          <w:iCs/>
        </w:rPr>
        <w:t xml:space="preserve">Durante la </w:t>
      </w:r>
      <w:r w:rsidRPr="001F0847">
        <w:rPr>
          <w:rFonts w:ascii="Arial" w:hAnsi="Arial" w:cs="Arial"/>
          <w:bCs/>
          <w:iCs/>
        </w:rPr>
        <w:t>fase de construcción</w:t>
      </w:r>
      <w:r w:rsidRPr="001F0847">
        <w:rPr>
          <w:rFonts w:ascii="Arial" w:hAnsi="Arial" w:cs="Arial"/>
          <w:iCs/>
        </w:rPr>
        <w:t xml:space="preserve"> se realizan las siguientes actividades</w:t>
      </w:r>
      <w:r w:rsidRPr="001F0847">
        <w:rPr>
          <w:rFonts w:ascii="Arial" w:hAnsi="Arial" w:cs="Arial"/>
          <w:iCs/>
          <w:lang w:val="es-MX"/>
        </w:rPr>
        <w:t xml:space="preserve">: </w:t>
      </w:r>
      <w:r w:rsidRPr="001F0847">
        <w:rPr>
          <w:rFonts w:ascii="Arial" w:hAnsi="Arial" w:cs="Arial"/>
          <w:iCs/>
        </w:rPr>
        <w:t>limpieza de terreno, construcción de los caminos de acceso, desmonte y limpieza de la capa vegetal en el área de lotes, entrada y salida de camiones, para lo cual se estima que sea mínimo, ya que parte de los movimientos de tierra a realizar, se utilizarán dentro del mismo terreno para hacer rellenos.</w:t>
      </w:r>
    </w:p>
    <w:p w:rsidR="001F0847" w:rsidRPr="001F0847" w:rsidRDefault="001F0847" w:rsidP="001F0847">
      <w:pPr>
        <w:spacing w:line="360" w:lineRule="auto"/>
        <w:jc w:val="both"/>
        <w:rPr>
          <w:rFonts w:ascii="Arial" w:hAnsi="Arial" w:cs="Arial"/>
          <w:iCs/>
        </w:rPr>
      </w:pPr>
    </w:p>
    <w:p w:rsidR="001F0847" w:rsidRPr="001F0847" w:rsidRDefault="001F0847" w:rsidP="001F0847">
      <w:pPr>
        <w:spacing w:line="360" w:lineRule="auto"/>
        <w:jc w:val="both"/>
        <w:rPr>
          <w:rFonts w:ascii="Arial" w:hAnsi="Arial" w:cs="Arial"/>
          <w:iCs/>
        </w:rPr>
      </w:pPr>
      <w:r w:rsidRPr="001F0847">
        <w:rPr>
          <w:rFonts w:ascii="Arial" w:hAnsi="Arial" w:cs="Arial"/>
          <w:iCs/>
        </w:rPr>
        <w:t>Una parte positiva dentro de la etapa de construcción en la creación de empleos, para lo cual se estima que se generarán entre 20 y 30 empleos durante esta fase.</w:t>
      </w:r>
    </w:p>
    <w:p w:rsidR="001F0847" w:rsidRPr="001F0847" w:rsidRDefault="001F0847" w:rsidP="001F0847">
      <w:pPr>
        <w:spacing w:line="360" w:lineRule="auto"/>
        <w:jc w:val="both"/>
        <w:rPr>
          <w:rFonts w:ascii="Arial" w:hAnsi="Arial" w:cs="Arial"/>
          <w:iCs/>
        </w:rPr>
      </w:pPr>
    </w:p>
    <w:p w:rsidR="001F0847" w:rsidRPr="001F0847" w:rsidRDefault="001F0847" w:rsidP="001F0847">
      <w:pPr>
        <w:spacing w:line="360" w:lineRule="auto"/>
        <w:jc w:val="both"/>
        <w:rPr>
          <w:rFonts w:ascii="Arial" w:hAnsi="Arial" w:cs="Arial"/>
          <w:iCs/>
        </w:rPr>
      </w:pPr>
      <w:r w:rsidRPr="001F0847">
        <w:rPr>
          <w:rFonts w:ascii="Arial" w:hAnsi="Arial" w:cs="Arial"/>
          <w:iCs/>
          <w:lang w:val="es-MX"/>
        </w:rPr>
        <w:t>Estas actividades generarán impactos tales como:</w:t>
      </w:r>
    </w:p>
    <w:p w:rsidR="001F0847" w:rsidRPr="001F0847" w:rsidRDefault="001F0847" w:rsidP="001F0847">
      <w:pPr>
        <w:spacing w:line="360" w:lineRule="auto"/>
        <w:jc w:val="both"/>
        <w:rPr>
          <w:rFonts w:ascii="Arial" w:hAnsi="Arial" w:cs="Arial"/>
          <w:iCs/>
          <w:lang w:val="es-MX"/>
        </w:rPr>
      </w:pPr>
    </w:p>
    <w:p w:rsidR="001F0847" w:rsidRPr="001F0847" w:rsidRDefault="001F0847" w:rsidP="000C083B">
      <w:pPr>
        <w:pStyle w:val="Prrafodelista"/>
        <w:numPr>
          <w:ilvl w:val="0"/>
          <w:numId w:val="108"/>
        </w:numPr>
        <w:tabs>
          <w:tab w:val="left" w:pos="284"/>
        </w:tabs>
        <w:spacing w:line="360" w:lineRule="auto"/>
        <w:ind w:left="0" w:firstLine="0"/>
        <w:jc w:val="both"/>
        <w:rPr>
          <w:rFonts w:ascii="Arial" w:hAnsi="Arial" w:cs="Arial"/>
          <w:lang w:val="es-DO"/>
        </w:rPr>
      </w:pPr>
      <w:r w:rsidRPr="001F0847">
        <w:rPr>
          <w:rFonts w:ascii="Arial" w:hAnsi="Arial" w:cs="Arial"/>
          <w:lang w:val="es-DO"/>
        </w:rPr>
        <w:t xml:space="preserve">Contaminación del aire por emisión de partículas en suspensión generadas por las actividades de construcción y el transporte de materiales. </w:t>
      </w:r>
    </w:p>
    <w:p w:rsidR="001F0847" w:rsidRPr="001F0847" w:rsidRDefault="001F0847" w:rsidP="000C083B">
      <w:pPr>
        <w:pStyle w:val="Prrafodelista"/>
        <w:numPr>
          <w:ilvl w:val="0"/>
          <w:numId w:val="108"/>
        </w:numPr>
        <w:tabs>
          <w:tab w:val="left" w:pos="284"/>
        </w:tabs>
        <w:spacing w:line="360" w:lineRule="auto"/>
        <w:ind w:left="0" w:firstLine="0"/>
        <w:jc w:val="both"/>
        <w:rPr>
          <w:rFonts w:ascii="Arial" w:hAnsi="Arial" w:cs="Arial"/>
          <w:lang w:val="es-DO"/>
        </w:rPr>
      </w:pPr>
      <w:r w:rsidRPr="001F0847">
        <w:rPr>
          <w:rFonts w:ascii="Arial" w:hAnsi="Arial" w:cs="Arial"/>
          <w:lang w:val="es-DO"/>
        </w:rPr>
        <w:t>Posibilidad de contaminación del aire por emisión de gases de combustión generados por los vehículos y maquinarias que operarán durante la fase de construcción del proyecto.</w:t>
      </w:r>
    </w:p>
    <w:p w:rsidR="001F0847" w:rsidRPr="001F0847" w:rsidRDefault="001F0847" w:rsidP="001F0847">
      <w:pPr>
        <w:tabs>
          <w:tab w:val="left" w:pos="284"/>
        </w:tabs>
        <w:spacing w:line="360" w:lineRule="auto"/>
        <w:jc w:val="both"/>
        <w:rPr>
          <w:rFonts w:ascii="Arial" w:hAnsi="Arial" w:cs="Arial"/>
        </w:rPr>
      </w:pPr>
    </w:p>
    <w:p w:rsidR="001F0847" w:rsidRPr="001F0847" w:rsidRDefault="001F0847" w:rsidP="001F0847">
      <w:pPr>
        <w:tabs>
          <w:tab w:val="left" w:pos="284"/>
        </w:tabs>
        <w:spacing w:line="360" w:lineRule="auto"/>
        <w:jc w:val="both"/>
        <w:rPr>
          <w:rFonts w:ascii="Arial" w:hAnsi="Arial" w:cs="Arial"/>
        </w:rPr>
      </w:pPr>
    </w:p>
    <w:p w:rsidR="001F0847" w:rsidRPr="001F0847" w:rsidRDefault="001F0847" w:rsidP="000C083B">
      <w:pPr>
        <w:pStyle w:val="Prrafodelista"/>
        <w:numPr>
          <w:ilvl w:val="0"/>
          <w:numId w:val="108"/>
        </w:numPr>
        <w:tabs>
          <w:tab w:val="left" w:pos="284"/>
        </w:tabs>
        <w:spacing w:line="360" w:lineRule="auto"/>
        <w:ind w:left="0" w:firstLine="0"/>
        <w:jc w:val="both"/>
        <w:rPr>
          <w:rFonts w:ascii="Arial" w:hAnsi="Arial" w:cs="Arial"/>
          <w:iCs/>
          <w:lang w:val="es-MX"/>
        </w:rPr>
      </w:pPr>
      <w:r w:rsidRPr="001F0847">
        <w:rPr>
          <w:rFonts w:ascii="Arial" w:hAnsi="Arial" w:cs="Arial"/>
          <w:lang w:val="es-DO"/>
        </w:rPr>
        <w:t>Además, la afectación por ruido</w:t>
      </w:r>
      <w:r w:rsidRPr="001F0847">
        <w:rPr>
          <w:rFonts w:ascii="Arial" w:hAnsi="Arial" w:cs="Arial"/>
          <w:iCs/>
          <w:lang w:val="es-MX"/>
        </w:rPr>
        <w:t>.</w:t>
      </w:r>
    </w:p>
    <w:p w:rsidR="001F0847" w:rsidRPr="001F0847" w:rsidRDefault="001F0847" w:rsidP="000C083B">
      <w:pPr>
        <w:pStyle w:val="Prrafodelista"/>
        <w:numPr>
          <w:ilvl w:val="0"/>
          <w:numId w:val="108"/>
        </w:numPr>
        <w:tabs>
          <w:tab w:val="left" w:pos="284"/>
        </w:tabs>
        <w:spacing w:line="360" w:lineRule="auto"/>
        <w:ind w:left="0" w:firstLine="0"/>
        <w:jc w:val="both"/>
        <w:rPr>
          <w:rFonts w:ascii="Arial" w:hAnsi="Arial" w:cs="Arial"/>
          <w:iCs/>
          <w:lang w:val="es-MX"/>
        </w:rPr>
      </w:pPr>
      <w:r w:rsidRPr="001F0847">
        <w:rPr>
          <w:rFonts w:ascii="Arial" w:hAnsi="Arial" w:cs="Arial"/>
          <w:iCs/>
          <w:lang w:val="es-MX"/>
        </w:rPr>
        <w:t>Creación de empleos.</w:t>
      </w:r>
    </w:p>
    <w:p w:rsidR="001F0847" w:rsidRPr="001F0847" w:rsidRDefault="001F0847" w:rsidP="000C083B">
      <w:pPr>
        <w:pStyle w:val="Prrafodelista"/>
        <w:numPr>
          <w:ilvl w:val="0"/>
          <w:numId w:val="108"/>
        </w:numPr>
        <w:tabs>
          <w:tab w:val="left" w:pos="284"/>
        </w:tabs>
        <w:spacing w:line="360" w:lineRule="auto"/>
        <w:ind w:left="0" w:firstLine="0"/>
        <w:jc w:val="both"/>
        <w:rPr>
          <w:rFonts w:ascii="Arial" w:hAnsi="Arial" w:cs="Arial"/>
          <w:iCs/>
          <w:lang w:val="es-MX"/>
        </w:rPr>
      </w:pPr>
      <w:r w:rsidRPr="001F0847">
        <w:rPr>
          <w:rFonts w:ascii="Arial" w:hAnsi="Arial" w:cs="Arial"/>
          <w:iCs/>
          <w:lang w:val="es-MX"/>
        </w:rPr>
        <w:t>Dinamización de la economía de la zona.</w:t>
      </w:r>
    </w:p>
    <w:p w:rsidR="001F0847" w:rsidRPr="001F0847" w:rsidRDefault="001F0847" w:rsidP="001F0847">
      <w:pPr>
        <w:pStyle w:val="Prrafodelista"/>
        <w:tabs>
          <w:tab w:val="left" w:pos="284"/>
        </w:tabs>
        <w:spacing w:line="360" w:lineRule="auto"/>
        <w:ind w:left="0"/>
        <w:jc w:val="both"/>
        <w:rPr>
          <w:rFonts w:ascii="Arial" w:hAnsi="Arial" w:cs="Arial"/>
          <w:iCs/>
          <w:lang w:val="es-MX"/>
        </w:rPr>
      </w:pPr>
    </w:p>
    <w:p w:rsidR="001F0847" w:rsidRPr="001F0847" w:rsidRDefault="001F0847" w:rsidP="001F0847">
      <w:pPr>
        <w:pStyle w:val="Prrafodelista"/>
        <w:tabs>
          <w:tab w:val="left" w:pos="284"/>
        </w:tabs>
        <w:spacing w:line="360" w:lineRule="auto"/>
        <w:ind w:left="0"/>
        <w:jc w:val="both"/>
        <w:rPr>
          <w:rFonts w:ascii="Arial" w:hAnsi="Arial" w:cs="Arial"/>
          <w:iCs/>
          <w:lang w:val="es-MX"/>
        </w:rPr>
      </w:pPr>
      <w:r w:rsidRPr="001F0847">
        <w:rPr>
          <w:rFonts w:ascii="Arial" w:hAnsi="Arial" w:cs="Arial"/>
          <w:iCs/>
        </w:rPr>
        <w:t>Durante la fase de operación, una vez divididos los lotes</w:t>
      </w:r>
      <w:r w:rsidRPr="001F0847">
        <w:rPr>
          <w:rFonts w:ascii="Arial" w:hAnsi="Arial" w:cs="Arial"/>
          <w:iCs/>
          <w:lang w:val="es-MX"/>
        </w:rPr>
        <w:t xml:space="preserve">, habrá 200 familias </w:t>
      </w:r>
      <w:r w:rsidRPr="001F0847">
        <w:rPr>
          <w:rFonts w:ascii="Arial" w:hAnsi="Arial" w:cs="Arial"/>
          <w:iCs/>
        </w:rPr>
        <w:t>las cuales van a necesitar servicios en la zona, tales como ferretería, albañiles plomeros, electricistas, obreros para la construcción de las viviendas en cada uno de esos lotes.</w:t>
      </w:r>
    </w:p>
    <w:p w:rsidR="001F0847" w:rsidRPr="001F0847" w:rsidRDefault="001F0847" w:rsidP="001F0847">
      <w:pPr>
        <w:pStyle w:val="Prrafodelista"/>
        <w:tabs>
          <w:tab w:val="left" w:pos="284"/>
        </w:tabs>
        <w:spacing w:line="360" w:lineRule="auto"/>
        <w:ind w:left="0"/>
        <w:jc w:val="both"/>
        <w:rPr>
          <w:rFonts w:ascii="Arial" w:hAnsi="Arial" w:cs="Arial"/>
          <w:iCs/>
          <w:lang w:val="es-MX"/>
        </w:rPr>
      </w:pPr>
    </w:p>
    <w:p w:rsidR="001F0847" w:rsidRPr="001F0847" w:rsidRDefault="001F0847" w:rsidP="001F0847">
      <w:pPr>
        <w:spacing w:line="360" w:lineRule="auto"/>
        <w:jc w:val="both"/>
        <w:rPr>
          <w:rFonts w:ascii="Arial" w:hAnsi="Arial" w:cs="Arial"/>
          <w:iCs/>
        </w:rPr>
      </w:pPr>
      <w:r w:rsidRPr="001F0847">
        <w:rPr>
          <w:rFonts w:ascii="Arial" w:hAnsi="Arial" w:cs="Arial"/>
          <w:iCs/>
        </w:rPr>
        <w:t>Habrá una dinamización de la economía ya que se establecerán 200 familias que necesitarán de diversos servicios de la zona tales como salones, colmados, supermercados, para lo cual la comunidad debe prepararse para suplir dichas necesidades,</w:t>
      </w:r>
      <w:r w:rsidRPr="001F0847">
        <w:rPr>
          <w:rFonts w:ascii="Arial" w:hAnsi="Arial" w:cs="Arial"/>
          <w:iCs/>
          <w:lang w:val="es-MX"/>
        </w:rPr>
        <w:t xml:space="preserve"> y eso representa un flujo de la economía y un aporte positivo para la comunidad.</w:t>
      </w:r>
      <w:r w:rsidRPr="001F0847">
        <w:rPr>
          <w:rFonts w:ascii="Arial" w:hAnsi="Arial" w:cs="Arial"/>
          <w:iCs/>
        </w:rPr>
        <w:t xml:space="preserve"> Muchas gracias. </w:t>
      </w:r>
    </w:p>
    <w:p w:rsidR="001F0847" w:rsidRPr="001F0847" w:rsidRDefault="001F0847" w:rsidP="001F0847">
      <w:pPr>
        <w:pStyle w:val="Prrafodelista"/>
        <w:tabs>
          <w:tab w:val="left" w:pos="284"/>
        </w:tabs>
        <w:spacing w:line="360" w:lineRule="auto"/>
        <w:ind w:left="0"/>
        <w:jc w:val="both"/>
        <w:rPr>
          <w:rFonts w:ascii="Arial" w:hAnsi="Arial" w:cs="Arial"/>
          <w:iCs/>
          <w:lang w:val="es-MX"/>
        </w:rPr>
      </w:pPr>
    </w:p>
    <w:p w:rsidR="001F0847" w:rsidRPr="001F0847" w:rsidRDefault="001F0847" w:rsidP="001F0847">
      <w:pPr>
        <w:pStyle w:val="Ttulo3"/>
        <w:spacing w:before="0" w:after="0" w:line="360" w:lineRule="auto"/>
        <w:jc w:val="both"/>
        <w:rPr>
          <w:i/>
          <w:iCs/>
          <w:sz w:val="24"/>
          <w:szCs w:val="24"/>
        </w:rPr>
      </w:pPr>
      <w:bookmarkStart w:id="180" w:name="_Toc143903047"/>
      <w:bookmarkStart w:id="181" w:name="_Toc155246386"/>
      <w:r w:rsidRPr="001F0847">
        <w:rPr>
          <w:i/>
          <w:iCs/>
          <w:sz w:val="24"/>
          <w:szCs w:val="24"/>
        </w:rPr>
        <w:t>Sesión preguntas y repuestas</w:t>
      </w:r>
      <w:bookmarkEnd w:id="180"/>
      <w:bookmarkEnd w:id="181"/>
    </w:p>
    <w:p w:rsidR="001F0847" w:rsidRPr="001F0847" w:rsidRDefault="001F0847" w:rsidP="001F0847">
      <w:pPr>
        <w:spacing w:line="360" w:lineRule="auto"/>
        <w:jc w:val="both"/>
        <w:rPr>
          <w:rFonts w:ascii="Arial" w:hAnsi="Arial" w:cs="Arial"/>
          <w:b/>
          <w:bCs/>
          <w:i/>
          <w:iCs/>
        </w:rPr>
      </w:pPr>
    </w:p>
    <w:p w:rsidR="001F0847" w:rsidRPr="001F0847" w:rsidRDefault="001F0847" w:rsidP="001F0847">
      <w:pPr>
        <w:spacing w:line="360" w:lineRule="auto"/>
        <w:jc w:val="both"/>
        <w:rPr>
          <w:rFonts w:ascii="Arial" w:hAnsi="Arial" w:cs="Arial"/>
          <w:iCs/>
          <w:lang w:val="es-MX"/>
        </w:rPr>
      </w:pPr>
      <w:r w:rsidRPr="001F0847">
        <w:rPr>
          <w:rFonts w:ascii="Arial" w:hAnsi="Arial" w:cs="Arial"/>
          <w:b/>
          <w:iCs/>
        </w:rPr>
        <w:t xml:space="preserve">Ramona Pérez Araujo (Consultora): </w:t>
      </w:r>
      <w:r w:rsidRPr="001F0847">
        <w:rPr>
          <w:rFonts w:ascii="Arial" w:hAnsi="Arial" w:cs="Arial"/>
          <w:iCs/>
        </w:rPr>
        <w:t xml:space="preserve">Gracias Antonio Gallo. </w:t>
      </w:r>
      <w:r w:rsidRPr="001F0847">
        <w:rPr>
          <w:rFonts w:ascii="Arial" w:hAnsi="Arial" w:cs="Arial"/>
          <w:iCs/>
          <w:lang w:val="es-MX"/>
        </w:rPr>
        <w:t>Ahora vamos a pasar a las preguntas, comentarios, dudas e inquietudes que ustedes</w:t>
      </w:r>
      <w:r w:rsidRPr="001F0847">
        <w:rPr>
          <w:rFonts w:ascii="Arial" w:hAnsi="Arial" w:cs="Arial"/>
          <w:iCs/>
        </w:rPr>
        <w:t xml:space="preserve"> quieran hacernos con relación al proyecto </w:t>
      </w:r>
      <w:r w:rsidRPr="001F0847">
        <w:rPr>
          <w:rFonts w:ascii="Arial" w:hAnsi="Arial" w:cs="Arial"/>
          <w:iCs/>
          <w:lang w:val="es-MX"/>
        </w:rPr>
        <w:t xml:space="preserve">y nosotros tenemos el deber y obligación de </w:t>
      </w:r>
      <w:proofErr w:type="gramStart"/>
      <w:r w:rsidRPr="001F0847">
        <w:rPr>
          <w:rFonts w:ascii="Arial" w:hAnsi="Arial" w:cs="Arial"/>
          <w:iCs/>
          <w:lang w:val="es-MX"/>
        </w:rPr>
        <w:t>darles</w:t>
      </w:r>
      <w:proofErr w:type="gramEnd"/>
      <w:r w:rsidRPr="001F0847">
        <w:rPr>
          <w:rFonts w:ascii="Arial" w:hAnsi="Arial" w:cs="Arial"/>
          <w:iCs/>
          <w:lang w:val="es-MX"/>
        </w:rPr>
        <w:t xml:space="preserve"> respuesta a cada una de ellas. En esta parte vamos a levantar las manos, para formular sus preguntas o comentarios es importante que nos digan su nombre, apellido, organización o institución que representan, </w:t>
      </w:r>
      <w:r w:rsidRPr="001F0847">
        <w:rPr>
          <w:rFonts w:ascii="Arial" w:hAnsi="Arial" w:cs="Arial"/>
          <w:iCs/>
        </w:rPr>
        <w:t>formulan su pregunta o comentario y nosotros le daremos respuesta.</w:t>
      </w:r>
    </w:p>
    <w:p w:rsidR="001F0847" w:rsidRPr="001F0847" w:rsidRDefault="001F0847" w:rsidP="001F0847">
      <w:pPr>
        <w:spacing w:line="360" w:lineRule="auto"/>
        <w:jc w:val="both"/>
        <w:rPr>
          <w:rFonts w:ascii="Arial" w:hAnsi="Arial" w:cs="Arial"/>
          <w:iCs/>
          <w:lang w:val="es-MX"/>
        </w:rPr>
      </w:pPr>
    </w:p>
    <w:p w:rsidR="001F0847" w:rsidRPr="001F0847" w:rsidRDefault="001F0847" w:rsidP="001F0847">
      <w:pPr>
        <w:spacing w:line="360" w:lineRule="auto"/>
        <w:jc w:val="both"/>
        <w:rPr>
          <w:rFonts w:ascii="Arial" w:hAnsi="Arial" w:cs="Arial"/>
          <w:iCs/>
          <w:lang w:val="es-MX"/>
        </w:rPr>
      </w:pPr>
      <w:r w:rsidRPr="001F0847">
        <w:rPr>
          <w:rFonts w:ascii="Arial" w:hAnsi="Arial" w:cs="Arial"/>
          <w:b/>
          <w:iCs/>
        </w:rPr>
        <w:t>Antonio Gallo-</w:t>
      </w:r>
      <w:proofErr w:type="spellStart"/>
      <w:r w:rsidRPr="001F0847">
        <w:rPr>
          <w:rFonts w:ascii="Arial" w:hAnsi="Arial" w:cs="Arial"/>
          <w:b/>
          <w:iCs/>
        </w:rPr>
        <w:t>Balma</w:t>
      </w:r>
      <w:proofErr w:type="spellEnd"/>
      <w:r w:rsidRPr="001F0847">
        <w:rPr>
          <w:rFonts w:ascii="Arial" w:hAnsi="Arial" w:cs="Arial"/>
          <w:b/>
          <w:iCs/>
        </w:rPr>
        <w:t xml:space="preserve"> (Consultor): </w:t>
      </w:r>
      <w:r w:rsidRPr="001F0847">
        <w:rPr>
          <w:rFonts w:ascii="Arial" w:hAnsi="Arial" w:cs="Arial"/>
          <w:iCs/>
          <w:lang w:val="es-MX"/>
        </w:rPr>
        <w:t>Otro aspecto para ampliar un poco los impactos, es que los proyectos de esta naturaleza de urbanización aumentan la plusvalía de los terrenos del entorno. Una vez construido el proyecto residencial los valores de los terrenos aledaños aumentan.</w:t>
      </w:r>
    </w:p>
    <w:p w:rsidR="001F0847" w:rsidRPr="001F0847" w:rsidRDefault="001F0847" w:rsidP="001F0847">
      <w:pPr>
        <w:spacing w:line="360" w:lineRule="auto"/>
        <w:jc w:val="both"/>
        <w:rPr>
          <w:rFonts w:ascii="Arial" w:hAnsi="Arial" w:cs="Arial"/>
          <w:iCs/>
          <w:lang w:val="es-MX"/>
        </w:rPr>
      </w:pPr>
    </w:p>
    <w:p w:rsidR="001F0847" w:rsidRPr="001F0847" w:rsidRDefault="001F0847" w:rsidP="001F0847">
      <w:pPr>
        <w:spacing w:line="360" w:lineRule="auto"/>
        <w:jc w:val="both"/>
        <w:rPr>
          <w:rFonts w:ascii="Arial" w:hAnsi="Arial" w:cs="Arial"/>
          <w:iCs/>
        </w:rPr>
      </w:pPr>
      <w:r w:rsidRPr="001F0847">
        <w:rPr>
          <w:rFonts w:ascii="Arial" w:hAnsi="Arial" w:cs="Arial"/>
          <w:b/>
          <w:iCs/>
        </w:rPr>
        <w:t>Ramona Pérez Araujo (Consultora):</w:t>
      </w:r>
      <w:r w:rsidRPr="001F0847">
        <w:rPr>
          <w:rFonts w:ascii="Arial" w:hAnsi="Arial" w:cs="Arial"/>
          <w:iCs/>
        </w:rPr>
        <w:t xml:space="preserve"> Vamos a ver quién tiene la primera pregunta, duda, comentario, sugerencia</w:t>
      </w:r>
      <w:proofErr w:type="gramStart"/>
      <w:r w:rsidRPr="001F0847">
        <w:rPr>
          <w:rFonts w:ascii="Arial" w:hAnsi="Arial" w:cs="Arial"/>
          <w:iCs/>
        </w:rPr>
        <w:t>?</w:t>
      </w:r>
      <w:proofErr w:type="gramEnd"/>
    </w:p>
    <w:p w:rsidR="001F0847" w:rsidRPr="001F0847" w:rsidRDefault="001F0847" w:rsidP="001F0847">
      <w:pPr>
        <w:spacing w:line="360" w:lineRule="auto"/>
        <w:jc w:val="both"/>
        <w:rPr>
          <w:rFonts w:ascii="Arial" w:hAnsi="Arial" w:cs="Arial"/>
          <w:iCs/>
          <w:color w:val="FF0000"/>
          <w:lang w:val="es-MX"/>
        </w:rPr>
      </w:pPr>
    </w:p>
    <w:p w:rsidR="001F0847" w:rsidRPr="001F0847" w:rsidRDefault="001F0847" w:rsidP="001F0847">
      <w:pPr>
        <w:spacing w:line="360" w:lineRule="auto"/>
        <w:jc w:val="both"/>
        <w:rPr>
          <w:rFonts w:ascii="Arial" w:hAnsi="Arial" w:cs="Arial"/>
          <w:iCs/>
          <w:lang w:val="es-MX"/>
        </w:rPr>
      </w:pPr>
      <w:r w:rsidRPr="001F0847">
        <w:rPr>
          <w:rFonts w:ascii="Arial" w:hAnsi="Arial" w:cs="Arial"/>
          <w:b/>
          <w:iCs/>
          <w:lang w:val="es-MX"/>
        </w:rPr>
        <w:t>Félix Carvajal (comunitario):</w:t>
      </w:r>
      <w:r w:rsidRPr="001F0847">
        <w:rPr>
          <w:rFonts w:ascii="Arial" w:hAnsi="Arial" w:cs="Arial"/>
          <w:iCs/>
          <w:lang w:val="es-MX"/>
        </w:rPr>
        <w:t xml:space="preserve"> Mi nombre es Félix Carvajal, vine en representación de los mineros de la zona que como ya sabrán hay un grupo de minas de extracción de materiales en la zona, y quería hacer una pregunta, en la nueva ley de Medio Ambiente relacionada a lo que llaman ordenamiento territorial, ¿se ha definido la zona de </w:t>
      </w:r>
      <w:proofErr w:type="spellStart"/>
      <w:r w:rsidRPr="001F0847">
        <w:rPr>
          <w:rFonts w:ascii="Arial" w:hAnsi="Arial" w:cs="Arial"/>
          <w:iCs/>
          <w:lang w:val="es-MX"/>
        </w:rPr>
        <w:t>Cambelén</w:t>
      </w:r>
      <w:proofErr w:type="spellEnd"/>
      <w:r w:rsidRPr="001F0847">
        <w:rPr>
          <w:rFonts w:ascii="Arial" w:hAnsi="Arial" w:cs="Arial"/>
          <w:iCs/>
          <w:lang w:val="es-MX"/>
        </w:rPr>
        <w:t xml:space="preserve"> como una zona minera? ¿Y en este caso, si esto no le afectará al proyecto de tipo residencial que se va a construir aquí?</w:t>
      </w:r>
    </w:p>
    <w:p w:rsidR="001F0847" w:rsidRPr="001F0847" w:rsidRDefault="001F0847" w:rsidP="001F0847">
      <w:pPr>
        <w:spacing w:line="360" w:lineRule="auto"/>
        <w:jc w:val="both"/>
        <w:rPr>
          <w:rFonts w:ascii="Arial" w:hAnsi="Arial" w:cs="Arial"/>
          <w:iCs/>
          <w:lang w:val="es-MX"/>
        </w:rPr>
      </w:pPr>
    </w:p>
    <w:p w:rsidR="001F0847" w:rsidRPr="001F0847" w:rsidRDefault="001F0847" w:rsidP="001F0847">
      <w:pPr>
        <w:spacing w:line="360" w:lineRule="auto"/>
        <w:jc w:val="both"/>
        <w:rPr>
          <w:rFonts w:ascii="Arial" w:hAnsi="Arial" w:cs="Arial"/>
          <w:iCs/>
        </w:rPr>
      </w:pPr>
      <w:r w:rsidRPr="001F0847">
        <w:rPr>
          <w:rFonts w:ascii="Arial" w:hAnsi="Arial" w:cs="Arial"/>
          <w:b/>
          <w:iCs/>
        </w:rPr>
        <w:t>Ramona Pérez Araujo (Consultora):</w:t>
      </w:r>
      <w:r w:rsidRPr="001F0847">
        <w:rPr>
          <w:rFonts w:ascii="Arial" w:hAnsi="Arial" w:cs="Arial"/>
          <w:iCs/>
        </w:rPr>
        <w:t xml:space="preserve"> Gracias señor Carvajal.</w:t>
      </w:r>
    </w:p>
    <w:p w:rsidR="001F0847" w:rsidRPr="001F0847" w:rsidRDefault="001F0847" w:rsidP="001F0847">
      <w:pPr>
        <w:spacing w:line="360" w:lineRule="auto"/>
        <w:jc w:val="both"/>
        <w:rPr>
          <w:rFonts w:ascii="Arial" w:hAnsi="Arial" w:cs="Arial"/>
          <w:iCs/>
          <w:color w:val="FF0000"/>
        </w:rPr>
      </w:pPr>
    </w:p>
    <w:p w:rsidR="001F0847" w:rsidRPr="001F0847" w:rsidRDefault="001F0847" w:rsidP="001F0847">
      <w:pPr>
        <w:spacing w:line="360" w:lineRule="auto"/>
        <w:jc w:val="both"/>
        <w:rPr>
          <w:rFonts w:ascii="Arial" w:hAnsi="Arial" w:cs="Arial"/>
          <w:iCs/>
        </w:rPr>
      </w:pPr>
      <w:r w:rsidRPr="001F0847">
        <w:rPr>
          <w:rFonts w:ascii="Arial" w:hAnsi="Arial" w:cs="Arial"/>
          <w:b/>
          <w:iCs/>
        </w:rPr>
        <w:t>Antonio Gallo-</w:t>
      </w:r>
      <w:proofErr w:type="spellStart"/>
      <w:r w:rsidRPr="001F0847">
        <w:rPr>
          <w:rFonts w:ascii="Arial" w:hAnsi="Arial" w:cs="Arial"/>
          <w:b/>
          <w:iCs/>
        </w:rPr>
        <w:t>Balma</w:t>
      </w:r>
      <w:proofErr w:type="spellEnd"/>
      <w:r w:rsidRPr="001F0847">
        <w:rPr>
          <w:rFonts w:ascii="Arial" w:hAnsi="Arial" w:cs="Arial"/>
          <w:b/>
          <w:iCs/>
        </w:rPr>
        <w:t xml:space="preserve"> (Consultor): </w:t>
      </w:r>
      <w:r w:rsidRPr="001F0847">
        <w:rPr>
          <w:rFonts w:ascii="Arial" w:hAnsi="Arial" w:cs="Arial"/>
          <w:iCs/>
        </w:rPr>
        <w:t xml:space="preserve">Si el </w:t>
      </w:r>
      <w:r w:rsidRPr="001F0847">
        <w:rPr>
          <w:rFonts w:ascii="Arial" w:hAnsi="Arial" w:cs="Arial"/>
          <w:lang w:eastAsia="es-DO"/>
        </w:rPr>
        <w:t xml:space="preserve">Ministerio de Medio Ambiente y Recursos Naturales </w:t>
      </w:r>
      <w:r w:rsidRPr="001F0847">
        <w:rPr>
          <w:rFonts w:ascii="Arial" w:hAnsi="Arial" w:cs="Arial"/>
          <w:iCs/>
        </w:rPr>
        <w:t>emitió los términos de referencia al proyecto, es porque se</w:t>
      </w:r>
    </w:p>
    <w:p w:rsidR="001F0847" w:rsidRPr="001F0847" w:rsidRDefault="001F0847" w:rsidP="001F0847">
      <w:pPr>
        <w:spacing w:line="360" w:lineRule="auto"/>
        <w:jc w:val="both"/>
        <w:rPr>
          <w:rFonts w:ascii="Arial" w:hAnsi="Arial" w:cs="Arial"/>
          <w:iCs/>
        </w:rPr>
      </w:pPr>
    </w:p>
    <w:p w:rsidR="001F0847" w:rsidRPr="001F0847" w:rsidRDefault="001F0847" w:rsidP="001F0847">
      <w:pPr>
        <w:spacing w:line="360" w:lineRule="auto"/>
        <w:jc w:val="both"/>
        <w:rPr>
          <w:rFonts w:ascii="Arial" w:hAnsi="Arial" w:cs="Arial"/>
          <w:iCs/>
        </w:rPr>
      </w:pPr>
    </w:p>
    <w:p w:rsidR="001F0847" w:rsidRPr="001F0847" w:rsidRDefault="001F0847" w:rsidP="001F0847">
      <w:pPr>
        <w:spacing w:line="360" w:lineRule="auto"/>
        <w:jc w:val="both"/>
        <w:rPr>
          <w:rFonts w:ascii="Arial" w:hAnsi="Arial" w:cs="Arial"/>
          <w:iCs/>
        </w:rPr>
      </w:pPr>
      <w:r w:rsidRPr="001F0847">
        <w:rPr>
          <w:rFonts w:ascii="Arial" w:hAnsi="Arial" w:cs="Arial"/>
          <w:iCs/>
        </w:rPr>
        <w:t xml:space="preserve"> </w:t>
      </w:r>
      <w:proofErr w:type="gramStart"/>
      <w:r w:rsidRPr="001F0847">
        <w:rPr>
          <w:rFonts w:ascii="Arial" w:hAnsi="Arial" w:cs="Arial"/>
          <w:iCs/>
        </w:rPr>
        <w:t>encuentra</w:t>
      </w:r>
      <w:proofErr w:type="gramEnd"/>
      <w:r w:rsidRPr="001F0847">
        <w:rPr>
          <w:rFonts w:ascii="Arial" w:hAnsi="Arial" w:cs="Arial"/>
          <w:iCs/>
        </w:rPr>
        <w:t xml:space="preserve"> alejado de las zonas mineras, bien sabemos que es una zona de minas, sin embargo, el proyecto cuenta con la no objeción por parte del ayuntamiento municipal, por tanto, no creo que el tema del ordenamiento territorial implique ningún problema.</w:t>
      </w:r>
    </w:p>
    <w:p w:rsidR="001F0847" w:rsidRPr="001F0847" w:rsidRDefault="001F0847" w:rsidP="001F0847">
      <w:pPr>
        <w:spacing w:line="360" w:lineRule="auto"/>
        <w:jc w:val="both"/>
        <w:rPr>
          <w:rFonts w:ascii="Arial" w:hAnsi="Arial" w:cs="Arial"/>
          <w:iCs/>
        </w:rPr>
      </w:pPr>
    </w:p>
    <w:p w:rsidR="001F0847" w:rsidRPr="001F0847" w:rsidRDefault="001F0847" w:rsidP="001F0847">
      <w:pPr>
        <w:spacing w:line="360" w:lineRule="auto"/>
        <w:jc w:val="both"/>
        <w:rPr>
          <w:rFonts w:ascii="Arial" w:hAnsi="Arial" w:cs="Arial"/>
          <w:iCs/>
        </w:rPr>
      </w:pPr>
      <w:r w:rsidRPr="001F0847">
        <w:rPr>
          <w:rFonts w:ascii="Arial" w:hAnsi="Arial" w:cs="Arial"/>
          <w:b/>
          <w:iCs/>
        </w:rPr>
        <w:t>Ramona Pérez Araujo (Consultora):</w:t>
      </w:r>
      <w:r w:rsidRPr="001F0847">
        <w:rPr>
          <w:rFonts w:ascii="Arial" w:hAnsi="Arial" w:cs="Arial"/>
          <w:iCs/>
        </w:rPr>
        <w:t xml:space="preserve"> Gracias, otra pregunta, comentario, sugerencia, inquietud, duda</w:t>
      </w:r>
      <w:proofErr w:type="gramStart"/>
      <w:r w:rsidRPr="001F0847">
        <w:rPr>
          <w:rFonts w:ascii="Arial" w:hAnsi="Arial" w:cs="Arial"/>
          <w:iCs/>
        </w:rPr>
        <w:t>?</w:t>
      </w:r>
      <w:proofErr w:type="gramEnd"/>
    </w:p>
    <w:p w:rsidR="001F0847" w:rsidRPr="001F0847" w:rsidRDefault="001F0847" w:rsidP="001F0847">
      <w:pPr>
        <w:spacing w:line="360" w:lineRule="auto"/>
        <w:jc w:val="both"/>
        <w:rPr>
          <w:rFonts w:ascii="Arial" w:hAnsi="Arial" w:cs="Arial"/>
          <w:b/>
          <w:iCs/>
          <w:lang w:val="es-MX"/>
        </w:rPr>
      </w:pPr>
    </w:p>
    <w:p w:rsidR="001F0847" w:rsidRPr="001F0847" w:rsidRDefault="001F0847" w:rsidP="001F0847">
      <w:pPr>
        <w:spacing w:line="360" w:lineRule="auto"/>
        <w:jc w:val="both"/>
        <w:rPr>
          <w:rFonts w:ascii="Arial" w:hAnsi="Arial" w:cs="Arial"/>
          <w:iCs/>
        </w:rPr>
      </w:pPr>
      <w:r w:rsidRPr="001F0847">
        <w:rPr>
          <w:rFonts w:ascii="Arial" w:hAnsi="Arial" w:cs="Arial"/>
          <w:b/>
          <w:iCs/>
          <w:lang w:val="es-MX"/>
        </w:rPr>
        <w:t>Gregorio Martínez (comunitario):</w:t>
      </w:r>
      <w:r w:rsidRPr="001F0847">
        <w:rPr>
          <w:rFonts w:ascii="Arial" w:hAnsi="Arial" w:cs="Arial"/>
          <w:iCs/>
          <w:lang w:val="es-MX"/>
        </w:rPr>
        <w:t xml:space="preserve"> </w:t>
      </w:r>
      <w:r w:rsidRPr="001F0847">
        <w:rPr>
          <w:rFonts w:ascii="Arial" w:hAnsi="Arial" w:cs="Arial"/>
          <w:iCs/>
        </w:rPr>
        <w:t>Mi nombre es Gregorio Martínez, me gustaría saber si los solares contarán con opciones de financiamiento o de pagos parciales.</w:t>
      </w:r>
    </w:p>
    <w:p w:rsidR="001F0847" w:rsidRPr="001F0847" w:rsidRDefault="001F0847" w:rsidP="001F0847">
      <w:pPr>
        <w:spacing w:line="360" w:lineRule="auto"/>
        <w:jc w:val="both"/>
        <w:rPr>
          <w:rFonts w:ascii="Arial" w:hAnsi="Arial" w:cs="Arial"/>
          <w:iCs/>
        </w:rPr>
      </w:pPr>
    </w:p>
    <w:p w:rsidR="001F0847" w:rsidRPr="001F0847" w:rsidRDefault="001F0847" w:rsidP="001F0847">
      <w:pPr>
        <w:spacing w:line="360" w:lineRule="auto"/>
        <w:jc w:val="both"/>
        <w:rPr>
          <w:rFonts w:ascii="Arial" w:hAnsi="Arial" w:cs="Arial"/>
          <w:iCs/>
        </w:rPr>
      </w:pPr>
      <w:r w:rsidRPr="001F0847">
        <w:rPr>
          <w:rFonts w:ascii="Arial" w:hAnsi="Arial" w:cs="Arial"/>
          <w:b/>
          <w:iCs/>
        </w:rPr>
        <w:t>Aracelis de Los Santos (promotor):</w:t>
      </w:r>
      <w:r w:rsidRPr="001F0847">
        <w:rPr>
          <w:rFonts w:ascii="Arial" w:hAnsi="Arial" w:cs="Arial"/>
          <w:iCs/>
        </w:rPr>
        <w:t xml:space="preserve"> Aracelis por dinero no se dejará de vender un solar a nadie, hasta con $5,000 se puede separar un solar.</w:t>
      </w:r>
    </w:p>
    <w:p w:rsidR="001F0847" w:rsidRPr="001F0847" w:rsidRDefault="001F0847" w:rsidP="001F0847">
      <w:pPr>
        <w:spacing w:line="360" w:lineRule="auto"/>
        <w:jc w:val="both"/>
        <w:rPr>
          <w:rFonts w:ascii="Arial" w:hAnsi="Arial" w:cs="Arial"/>
          <w:iCs/>
        </w:rPr>
      </w:pPr>
    </w:p>
    <w:p w:rsidR="001F0847" w:rsidRPr="001F0847" w:rsidRDefault="001F0847" w:rsidP="001F0847">
      <w:pPr>
        <w:spacing w:line="360" w:lineRule="auto"/>
        <w:jc w:val="both"/>
        <w:rPr>
          <w:rFonts w:ascii="Arial" w:hAnsi="Arial" w:cs="Arial"/>
          <w:b/>
          <w:iCs/>
          <w:lang w:val="es-MX"/>
        </w:rPr>
      </w:pPr>
      <w:r w:rsidRPr="001F0847">
        <w:rPr>
          <w:rFonts w:ascii="Arial" w:hAnsi="Arial" w:cs="Arial"/>
          <w:b/>
          <w:iCs/>
          <w:lang w:val="es-MX"/>
        </w:rPr>
        <w:t>Gregorio Martínez (comunitario):</w:t>
      </w:r>
      <w:r w:rsidRPr="001F0847">
        <w:rPr>
          <w:rFonts w:ascii="Arial" w:hAnsi="Arial" w:cs="Arial"/>
          <w:iCs/>
        </w:rPr>
        <w:t xml:space="preserve"> Eso era lo que quería saber porque es bueno si uno vive aquí, saber más o menos cuál es la oferta.</w:t>
      </w:r>
    </w:p>
    <w:p w:rsidR="001F0847" w:rsidRPr="001F0847" w:rsidRDefault="001F0847" w:rsidP="001F0847">
      <w:pPr>
        <w:spacing w:line="360" w:lineRule="auto"/>
        <w:jc w:val="both"/>
        <w:rPr>
          <w:rFonts w:ascii="Arial" w:hAnsi="Arial" w:cs="Arial"/>
          <w:iCs/>
          <w:lang w:val="es-MX"/>
        </w:rPr>
      </w:pPr>
    </w:p>
    <w:p w:rsidR="001F0847" w:rsidRPr="001F0847" w:rsidRDefault="001F0847" w:rsidP="001F0847">
      <w:pPr>
        <w:spacing w:line="360" w:lineRule="auto"/>
        <w:jc w:val="both"/>
        <w:rPr>
          <w:rFonts w:ascii="Arial" w:hAnsi="Arial" w:cs="Arial"/>
          <w:iCs/>
        </w:rPr>
      </w:pPr>
      <w:r w:rsidRPr="001F0847">
        <w:rPr>
          <w:rFonts w:ascii="Arial" w:hAnsi="Arial" w:cs="Arial"/>
          <w:b/>
          <w:iCs/>
          <w:lang w:val="es-MX"/>
        </w:rPr>
        <w:t xml:space="preserve">Karina Isa </w:t>
      </w:r>
      <w:r w:rsidRPr="001F0847">
        <w:rPr>
          <w:rFonts w:ascii="Arial" w:hAnsi="Arial" w:cs="Arial"/>
          <w:b/>
          <w:iCs/>
        </w:rPr>
        <w:t>(asesora inmobiliaria):</w:t>
      </w:r>
      <w:r w:rsidRPr="001F0847">
        <w:rPr>
          <w:rFonts w:ascii="Arial" w:hAnsi="Arial" w:cs="Arial"/>
          <w:iCs/>
        </w:rPr>
        <w:t xml:space="preserve"> Mi nombre es Karina Isa, la comunidad ya me conoce, aparte de eso soy asesora inmobiliaria encargada de ventas del proyecto Coral View, vamos a estar aquí para servirles y darles atención. </w:t>
      </w:r>
      <w:proofErr w:type="spellStart"/>
      <w:r w:rsidRPr="001F0847">
        <w:rPr>
          <w:rFonts w:ascii="Arial" w:hAnsi="Arial" w:cs="Arial"/>
          <w:iCs/>
        </w:rPr>
        <w:t>Indesa</w:t>
      </w:r>
      <w:proofErr w:type="spellEnd"/>
      <w:r w:rsidRPr="001F0847">
        <w:rPr>
          <w:rFonts w:ascii="Arial" w:hAnsi="Arial" w:cs="Arial"/>
          <w:iCs/>
        </w:rPr>
        <w:t xml:space="preserve"> constructora es una compañía que lo único que nos interesa es que las personas adquieran su vivienda o su solar, nosotros les vamos a facilitar todo, ya que vamos a tener financiamiento disponible a largo plazo, facilidades de pago, con mínimo de $5,000 usted puede tener su solar, porque eso es lo que queremos que la comunidad avance.</w:t>
      </w:r>
    </w:p>
    <w:p w:rsidR="001F0847" w:rsidRPr="001F0847" w:rsidRDefault="001F0847" w:rsidP="001F0847">
      <w:pPr>
        <w:spacing w:line="360" w:lineRule="auto"/>
        <w:jc w:val="both"/>
        <w:rPr>
          <w:rFonts w:ascii="Arial" w:hAnsi="Arial" w:cs="Arial"/>
          <w:iCs/>
        </w:rPr>
      </w:pPr>
    </w:p>
    <w:p w:rsidR="001F0847" w:rsidRPr="001F0847" w:rsidRDefault="001F0847" w:rsidP="001F0847">
      <w:pPr>
        <w:spacing w:line="360" w:lineRule="auto"/>
        <w:jc w:val="both"/>
        <w:rPr>
          <w:rFonts w:ascii="Arial" w:hAnsi="Arial" w:cs="Arial"/>
          <w:b/>
          <w:iCs/>
        </w:rPr>
      </w:pPr>
      <w:r w:rsidRPr="001F0847">
        <w:rPr>
          <w:rFonts w:ascii="Arial" w:hAnsi="Arial" w:cs="Arial"/>
          <w:b/>
          <w:iCs/>
        </w:rPr>
        <w:t xml:space="preserve">Ramona Pérez Araujo (Consultora): </w:t>
      </w:r>
      <w:r w:rsidRPr="001F0847">
        <w:rPr>
          <w:rFonts w:ascii="Arial" w:hAnsi="Arial" w:cs="Arial"/>
          <w:iCs/>
        </w:rPr>
        <w:t>otra pregunta</w:t>
      </w:r>
      <w:proofErr w:type="gramStart"/>
      <w:r w:rsidRPr="001F0847">
        <w:rPr>
          <w:rFonts w:ascii="Arial" w:hAnsi="Arial" w:cs="Arial"/>
          <w:iCs/>
        </w:rPr>
        <w:t>?</w:t>
      </w:r>
      <w:proofErr w:type="gramEnd"/>
    </w:p>
    <w:p w:rsidR="001F0847" w:rsidRPr="001F0847" w:rsidRDefault="001F0847" w:rsidP="001F0847">
      <w:pPr>
        <w:spacing w:line="360" w:lineRule="auto"/>
        <w:jc w:val="both"/>
        <w:rPr>
          <w:rFonts w:ascii="Arial" w:hAnsi="Arial" w:cs="Arial"/>
          <w:iCs/>
        </w:rPr>
      </w:pPr>
    </w:p>
    <w:p w:rsidR="001F0847" w:rsidRPr="001F0847" w:rsidRDefault="001F0847" w:rsidP="001F0847">
      <w:pPr>
        <w:spacing w:line="360" w:lineRule="auto"/>
        <w:jc w:val="both"/>
        <w:rPr>
          <w:rFonts w:ascii="Arial" w:hAnsi="Arial" w:cs="Arial"/>
          <w:iCs/>
        </w:rPr>
      </w:pPr>
      <w:r w:rsidRPr="001F0847">
        <w:rPr>
          <w:rFonts w:ascii="Arial" w:hAnsi="Arial" w:cs="Arial"/>
          <w:b/>
          <w:iCs/>
          <w:lang w:val="es-MX"/>
        </w:rPr>
        <w:t>Wilson Mota (comunitario):</w:t>
      </w:r>
      <w:r w:rsidRPr="001F0847">
        <w:rPr>
          <w:rFonts w:ascii="Arial" w:hAnsi="Arial" w:cs="Arial"/>
          <w:iCs/>
          <w:lang w:val="es-MX"/>
        </w:rPr>
        <w:t xml:space="preserve"> </w:t>
      </w:r>
      <w:r w:rsidRPr="001F0847">
        <w:rPr>
          <w:rFonts w:ascii="Arial" w:hAnsi="Arial" w:cs="Arial"/>
          <w:iCs/>
        </w:rPr>
        <w:t>Mi nombre es Wilson Mota, nosotros como comunidad queremos que nos facilite un pedazo o una porción de terreno para hacer algún centro médico, ya que los hospitales están muy alejados y queremos que nos faciliten la venta de un espacio para hacer algo de tipo médico en esta comunidad que hace falta y que no tenemos.</w:t>
      </w:r>
    </w:p>
    <w:p w:rsidR="001F0847" w:rsidRPr="001F0847" w:rsidRDefault="001F0847" w:rsidP="001F0847">
      <w:pPr>
        <w:spacing w:line="360" w:lineRule="auto"/>
        <w:jc w:val="both"/>
        <w:rPr>
          <w:rFonts w:ascii="Arial" w:hAnsi="Arial" w:cs="Arial"/>
          <w:iCs/>
        </w:rPr>
      </w:pPr>
    </w:p>
    <w:p w:rsidR="001F0847" w:rsidRPr="001F0847" w:rsidRDefault="001F0847" w:rsidP="001F0847">
      <w:pPr>
        <w:spacing w:line="360" w:lineRule="auto"/>
        <w:jc w:val="both"/>
        <w:rPr>
          <w:rFonts w:ascii="Arial" w:hAnsi="Arial" w:cs="Arial"/>
          <w:iCs/>
        </w:rPr>
      </w:pPr>
      <w:r w:rsidRPr="001F0847">
        <w:rPr>
          <w:rFonts w:ascii="Arial" w:hAnsi="Arial" w:cs="Arial"/>
          <w:b/>
          <w:iCs/>
        </w:rPr>
        <w:t xml:space="preserve">Aracelis de Los Santos (promotor): </w:t>
      </w:r>
      <w:r w:rsidRPr="001F0847">
        <w:rPr>
          <w:rFonts w:ascii="Arial" w:hAnsi="Arial" w:cs="Arial"/>
          <w:iCs/>
        </w:rPr>
        <w:t>El proyecto contará con un área comercial, que una vez estén terminados los planos se podría buscar la manera.</w:t>
      </w:r>
    </w:p>
    <w:p w:rsidR="001F0847" w:rsidRPr="001F0847" w:rsidRDefault="001F0847" w:rsidP="001F0847">
      <w:pPr>
        <w:spacing w:line="360" w:lineRule="auto"/>
        <w:jc w:val="both"/>
        <w:rPr>
          <w:rFonts w:ascii="Arial" w:hAnsi="Arial" w:cs="Arial"/>
          <w:iCs/>
        </w:rPr>
      </w:pPr>
    </w:p>
    <w:p w:rsidR="001F0847" w:rsidRPr="001F0847" w:rsidRDefault="001F0847" w:rsidP="001F0847">
      <w:pPr>
        <w:spacing w:line="360" w:lineRule="auto"/>
        <w:jc w:val="both"/>
        <w:rPr>
          <w:rFonts w:ascii="Arial" w:hAnsi="Arial" w:cs="Arial"/>
          <w:b/>
          <w:iCs/>
        </w:rPr>
      </w:pPr>
      <w:r w:rsidRPr="001F0847">
        <w:rPr>
          <w:rFonts w:ascii="Arial" w:hAnsi="Arial" w:cs="Arial"/>
          <w:b/>
          <w:iCs/>
        </w:rPr>
        <w:t xml:space="preserve">Ramona Pérez Araujo (Consultora): </w:t>
      </w:r>
      <w:r w:rsidRPr="001F0847">
        <w:rPr>
          <w:rFonts w:ascii="Arial" w:hAnsi="Arial" w:cs="Arial"/>
          <w:iCs/>
        </w:rPr>
        <w:t>eso significa que se va a intentar</w:t>
      </w:r>
      <w:proofErr w:type="gramStart"/>
      <w:r w:rsidRPr="001F0847">
        <w:rPr>
          <w:rFonts w:ascii="Arial" w:hAnsi="Arial" w:cs="Arial"/>
          <w:iCs/>
        </w:rPr>
        <w:t>?</w:t>
      </w:r>
      <w:proofErr w:type="gramEnd"/>
    </w:p>
    <w:p w:rsidR="001F0847" w:rsidRPr="001F0847" w:rsidRDefault="001F0847" w:rsidP="001F0847">
      <w:pPr>
        <w:spacing w:line="360" w:lineRule="auto"/>
        <w:jc w:val="both"/>
        <w:rPr>
          <w:rFonts w:ascii="Arial" w:hAnsi="Arial" w:cs="Arial"/>
          <w:iCs/>
        </w:rPr>
      </w:pPr>
    </w:p>
    <w:p w:rsidR="001F0847" w:rsidRPr="001F0847" w:rsidRDefault="001F0847" w:rsidP="001F0847">
      <w:pPr>
        <w:spacing w:line="360" w:lineRule="auto"/>
        <w:jc w:val="both"/>
        <w:rPr>
          <w:rFonts w:ascii="Arial" w:hAnsi="Arial" w:cs="Arial"/>
          <w:iCs/>
        </w:rPr>
      </w:pPr>
      <w:r w:rsidRPr="001F0847">
        <w:rPr>
          <w:rFonts w:ascii="Arial" w:hAnsi="Arial" w:cs="Arial"/>
          <w:b/>
          <w:iCs/>
        </w:rPr>
        <w:t xml:space="preserve">Aracelis de Los santos (promotor): </w:t>
      </w:r>
      <w:r w:rsidRPr="001F0847">
        <w:rPr>
          <w:rFonts w:ascii="Arial" w:hAnsi="Arial" w:cs="Arial"/>
          <w:iCs/>
        </w:rPr>
        <w:t xml:space="preserve">Claro, estamos abiertos a buscar la manera y acomodarlos. Siempre todos los proyectos se destinan un área institucional que a </w:t>
      </w:r>
      <w:r w:rsidRPr="001F0847">
        <w:rPr>
          <w:rFonts w:ascii="Arial" w:hAnsi="Arial" w:cs="Arial"/>
          <w:iCs/>
        </w:rPr>
        <w:lastRenderedPageBreak/>
        <w:t xml:space="preserve">través del ayuntamiento se designa para ese tipo de cosas, pero este es un tema que se debe tratar con el ayuntamiento, la comunidad y </w:t>
      </w:r>
    </w:p>
    <w:p w:rsidR="001F0847" w:rsidRPr="001F0847" w:rsidRDefault="001F0847" w:rsidP="001F0847">
      <w:pPr>
        <w:spacing w:line="360" w:lineRule="auto"/>
        <w:jc w:val="both"/>
        <w:rPr>
          <w:rFonts w:ascii="Arial" w:hAnsi="Arial" w:cs="Arial"/>
          <w:iCs/>
        </w:rPr>
      </w:pPr>
    </w:p>
    <w:p w:rsidR="001F0847" w:rsidRPr="001F0847" w:rsidRDefault="001F0847" w:rsidP="001F0847">
      <w:pPr>
        <w:spacing w:line="360" w:lineRule="auto"/>
        <w:jc w:val="both"/>
        <w:rPr>
          <w:rFonts w:ascii="Arial" w:hAnsi="Arial" w:cs="Arial"/>
          <w:iCs/>
        </w:rPr>
      </w:pPr>
      <w:proofErr w:type="gramStart"/>
      <w:r w:rsidRPr="001F0847">
        <w:rPr>
          <w:rFonts w:ascii="Arial" w:hAnsi="Arial" w:cs="Arial"/>
          <w:iCs/>
        </w:rPr>
        <w:t>las</w:t>
      </w:r>
      <w:proofErr w:type="gramEnd"/>
      <w:r w:rsidRPr="001F0847">
        <w:rPr>
          <w:rFonts w:ascii="Arial" w:hAnsi="Arial" w:cs="Arial"/>
          <w:iCs/>
        </w:rPr>
        <w:t xml:space="preserve"> autoridades competentes para llegar a un acuerdo, y hasta podemos gestionar la construcción, porque no solo es simplemente facilitar el terreno, sino la construcción de un centro comunal de atención médica, se puede buscar la manera.</w:t>
      </w:r>
    </w:p>
    <w:p w:rsidR="001F0847" w:rsidRPr="001F0847" w:rsidRDefault="001F0847" w:rsidP="001F0847">
      <w:pPr>
        <w:spacing w:line="360" w:lineRule="auto"/>
        <w:jc w:val="both"/>
        <w:rPr>
          <w:rFonts w:ascii="Arial" w:hAnsi="Arial" w:cs="Arial"/>
          <w:iCs/>
        </w:rPr>
      </w:pPr>
    </w:p>
    <w:p w:rsidR="001F0847" w:rsidRPr="001F0847" w:rsidRDefault="001F0847" w:rsidP="001F0847">
      <w:pPr>
        <w:spacing w:line="360" w:lineRule="auto"/>
        <w:jc w:val="both"/>
        <w:rPr>
          <w:rFonts w:ascii="Arial" w:hAnsi="Arial" w:cs="Arial"/>
          <w:iCs/>
        </w:rPr>
      </w:pPr>
      <w:r w:rsidRPr="001F0847">
        <w:rPr>
          <w:rFonts w:ascii="Arial" w:hAnsi="Arial" w:cs="Arial"/>
          <w:b/>
          <w:iCs/>
        </w:rPr>
        <w:t>Rosa Celedonio</w:t>
      </w:r>
      <w:r w:rsidRPr="001F0847">
        <w:rPr>
          <w:rFonts w:ascii="Arial" w:hAnsi="Arial" w:cs="Arial"/>
          <w:b/>
          <w:iCs/>
          <w:lang w:val="es-MX"/>
        </w:rPr>
        <w:t xml:space="preserve"> (comunitario):</w:t>
      </w:r>
      <w:r w:rsidRPr="001F0847">
        <w:rPr>
          <w:rFonts w:ascii="Arial" w:hAnsi="Arial" w:cs="Arial"/>
          <w:iCs/>
          <w:lang w:val="es-MX"/>
        </w:rPr>
        <w:t xml:space="preserve"> </w:t>
      </w:r>
      <w:r w:rsidRPr="001F0847">
        <w:rPr>
          <w:rFonts w:ascii="Arial" w:hAnsi="Arial" w:cs="Arial"/>
          <w:iCs/>
        </w:rPr>
        <w:t>Quería hablar sobre eso mismo que él estaba exponiendo, y esa era una inquietud que tenía también, mi nombre es Rosa Celedonio perteneciente a la junta de vecinos, y esto es algo que es muy importante ya que la comunidad se va a incrementar, entonces tenemos el hospital más alejado en Nigua o en San Cristóbal, pero con una unidad de atención primaria dentro de la comunidad nos vamos a beneficiar, por ejemplo, una persona con una presión alta y tenga que desplazarse a Nigua, o una persona diabética que haga un evento, pero si en la comunidad hay un centro que pueda ofrecer los servicios médicos y estabilizar al paciente, esto se podría resolver, entonces les vamos a agradecer a la licenciada el aporte y el apoyo que nos va a dar en cuanto a eso, para nosotros tener una unidad de atención primaria aquí dentro de la comunidad.</w:t>
      </w:r>
    </w:p>
    <w:p w:rsidR="001F0847" w:rsidRPr="001F0847" w:rsidRDefault="001F0847" w:rsidP="001F0847">
      <w:pPr>
        <w:spacing w:line="360" w:lineRule="auto"/>
        <w:jc w:val="both"/>
        <w:rPr>
          <w:rFonts w:ascii="Arial" w:hAnsi="Arial" w:cs="Arial"/>
          <w:iCs/>
        </w:rPr>
      </w:pPr>
    </w:p>
    <w:p w:rsidR="001F0847" w:rsidRPr="001F0847" w:rsidRDefault="001F0847" w:rsidP="001F0847">
      <w:pPr>
        <w:spacing w:line="360" w:lineRule="auto"/>
        <w:jc w:val="both"/>
        <w:rPr>
          <w:rFonts w:ascii="Arial" w:hAnsi="Arial" w:cs="Arial"/>
          <w:b/>
          <w:iCs/>
        </w:rPr>
      </w:pPr>
      <w:r w:rsidRPr="001F0847">
        <w:rPr>
          <w:rFonts w:ascii="Arial" w:hAnsi="Arial" w:cs="Arial"/>
          <w:b/>
          <w:iCs/>
        </w:rPr>
        <w:t xml:space="preserve">Ramona Pérez Araujo (Consultora): </w:t>
      </w:r>
      <w:r w:rsidRPr="001F0847">
        <w:rPr>
          <w:rFonts w:ascii="Arial" w:hAnsi="Arial" w:cs="Arial"/>
          <w:iCs/>
        </w:rPr>
        <w:t>muchas gracias.</w:t>
      </w:r>
    </w:p>
    <w:p w:rsidR="001F0847" w:rsidRPr="001F0847" w:rsidRDefault="001F0847" w:rsidP="001F0847">
      <w:pPr>
        <w:spacing w:line="360" w:lineRule="auto"/>
        <w:jc w:val="both"/>
        <w:rPr>
          <w:rFonts w:ascii="Arial" w:hAnsi="Arial" w:cs="Arial"/>
          <w:iCs/>
        </w:rPr>
      </w:pPr>
    </w:p>
    <w:p w:rsidR="001F0847" w:rsidRPr="001F0847" w:rsidRDefault="001F0847" w:rsidP="001F0847">
      <w:pPr>
        <w:spacing w:line="360" w:lineRule="auto"/>
        <w:jc w:val="both"/>
        <w:rPr>
          <w:rFonts w:ascii="Arial" w:hAnsi="Arial" w:cs="Arial"/>
          <w:iCs/>
        </w:rPr>
      </w:pPr>
      <w:r w:rsidRPr="001F0847">
        <w:rPr>
          <w:rFonts w:ascii="Arial" w:hAnsi="Arial" w:cs="Arial"/>
          <w:b/>
          <w:iCs/>
          <w:lang w:val="es-MX"/>
        </w:rPr>
        <w:t>Rosy Guante Mateo (comunitario):</w:t>
      </w:r>
      <w:r w:rsidRPr="001F0847">
        <w:rPr>
          <w:rFonts w:ascii="Arial" w:hAnsi="Arial" w:cs="Arial"/>
          <w:iCs/>
          <w:lang w:val="es-MX"/>
        </w:rPr>
        <w:t xml:space="preserve"> </w:t>
      </w:r>
      <w:r w:rsidRPr="001F0847">
        <w:rPr>
          <w:rFonts w:ascii="Arial" w:hAnsi="Arial" w:cs="Arial"/>
          <w:iCs/>
        </w:rPr>
        <w:t>Mi nombre es Rosy Guante Mateo, mi petición sería que en el mismo terreno que se pudiera construir la unidad de atención primera, se pudiera hacer un área común donde los niños pueda divertirse, un parque, ya que no tenemos parque, o una pequeña cancha, ya que los niños aquí no tienen donde recrearse, realmente si se necesita, aparte de que se puedo hacer un centro también para darle otro tipo de educación que no sea solo la educación primaria.</w:t>
      </w:r>
    </w:p>
    <w:p w:rsidR="001F0847" w:rsidRPr="001F0847" w:rsidRDefault="001F0847" w:rsidP="001F0847">
      <w:pPr>
        <w:spacing w:line="360" w:lineRule="auto"/>
        <w:jc w:val="both"/>
        <w:rPr>
          <w:rFonts w:ascii="Arial" w:hAnsi="Arial" w:cs="Arial"/>
          <w:iCs/>
        </w:rPr>
      </w:pPr>
    </w:p>
    <w:p w:rsidR="001F0847" w:rsidRPr="001F0847" w:rsidRDefault="001F0847" w:rsidP="001F0847">
      <w:pPr>
        <w:spacing w:line="360" w:lineRule="auto"/>
        <w:jc w:val="both"/>
        <w:rPr>
          <w:rFonts w:ascii="Arial" w:hAnsi="Arial" w:cs="Arial"/>
          <w:iCs/>
        </w:rPr>
      </w:pPr>
      <w:r w:rsidRPr="001F0847">
        <w:rPr>
          <w:rFonts w:ascii="Arial" w:hAnsi="Arial" w:cs="Arial"/>
          <w:b/>
          <w:iCs/>
        </w:rPr>
        <w:t>Aracelis de Los Santos (promotor):</w:t>
      </w:r>
      <w:r w:rsidRPr="001F0847">
        <w:rPr>
          <w:rFonts w:ascii="Arial" w:hAnsi="Arial" w:cs="Arial"/>
          <w:iCs/>
        </w:rPr>
        <w:t xml:space="preserve"> El proyecto en sí tiene un área infantil contemplada. Los niños van a tener su área. </w:t>
      </w:r>
    </w:p>
    <w:p w:rsidR="001F0847" w:rsidRPr="001F0847" w:rsidRDefault="001F0847" w:rsidP="001F0847">
      <w:pPr>
        <w:spacing w:line="360" w:lineRule="auto"/>
        <w:jc w:val="both"/>
        <w:rPr>
          <w:rFonts w:ascii="Arial" w:hAnsi="Arial" w:cs="Arial"/>
          <w:iCs/>
        </w:rPr>
      </w:pPr>
    </w:p>
    <w:p w:rsidR="001F0847" w:rsidRPr="001F0847" w:rsidRDefault="001F0847" w:rsidP="001F0847">
      <w:pPr>
        <w:spacing w:line="360" w:lineRule="auto"/>
        <w:jc w:val="both"/>
        <w:rPr>
          <w:rFonts w:ascii="Arial" w:hAnsi="Arial" w:cs="Arial"/>
          <w:iCs/>
        </w:rPr>
      </w:pPr>
      <w:r w:rsidRPr="001F0847">
        <w:rPr>
          <w:rFonts w:ascii="Arial" w:hAnsi="Arial" w:cs="Arial"/>
          <w:b/>
          <w:iCs/>
        </w:rPr>
        <w:lastRenderedPageBreak/>
        <w:t>Antonio Gallo-</w:t>
      </w:r>
      <w:proofErr w:type="spellStart"/>
      <w:r w:rsidRPr="001F0847">
        <w:rPr>
          <w:rFonts w:ascii="Arial" w:hAnsi="Arial" w:cs="Arial"/>
          <w:b/>
          <w:iCs/>
        </w:rPr>
        <w:t>Balma</w:t>
      </w:r>
      <w:proofErr w:type="spellEnd"/>
      <w:r w:rsidRPr="001F0847">
        <w:rPr>
          <w:rFonts w:ascii="Arial" w:hAnsi="Arial" w:cs="Arial"/>
          <w:b/>
          <w:iCs/>
        </w:rPr>
        <w:t xml:space="preserve"> (Consultor):</w:t>
      </w:r>
      <w:r w:rsidRPr="001F0847">
        <w:rPr>
          <w:rFonts w:ascii="Arial" w:hAnsi="Arial" w:cs="Arial"/>
          <w:iCs/>
        </w:rPr>
        <w:t xml:space="preserve"> Con el asunto de la institucionalidad, ustedes como comunitarios tienen que empoderarse y dirigirse al ayuntamiento para que esa área la puedan destinar a ciertas actividades. El proyecto no podría construirlo directamente, esto se hace a través de las autoridades competentes, ella está en la disposición de ayudarles, pero son ustedes como comunidad que deben negociar con el ayuntamiento, y si pueden a través del mismo Ministerio de Salud Pública conseguir ese apoyo, puesto que si salud pública no cede a construir un centro hospitalario entonces no se lograría nada. </w:t>
      </w:r>
    </w:p>
    <w:p w:rsidR="001F0847" w:rsidRPr="001F0847" w:rsidRDefault="001F0847" w:rsidP="001F0847">
      <w:pPr>
        <w:spacing w:line="360" w:lineRule="auto"/>
        <w:jc w:val="both"/>
        <w:rPr>
          <w:rFonts w:ascii="Arial" w:hAnsi="Arial" w:cs="Arial"/>
          <w:b/>
          <w:iCs/>
        </w:rPr>
      </w:pPr>
    </w:p>
    <w:p w:rsidR="001F0847" w:rsidRPr="001F0847" w:rsidRDefault="001F0847" w:rsidP="001F0847">
      <w:pPr>
        <w:spacing w:line="360" w:lineRule="auto"/>
        <w:jc w:val="both"/>
        <w:rPr>
          <w:rFonts w:ascii="Arial" w:hAnsi="Arial" w:cs="Arial"/>
          <w:iCs/>
        </w:rPr>
      </w:pPr>
      <w:r w:rsidRPr="001F0847">
        <w:rPr>
          <w:rFonts w:ascii="Arial" w:hAnsi="Arial" w:cs="Arial"/>
          <w:b/>
          <w:iCs/>
        </w:rPr>
        <w:t xml:space="preserve">Ramona Pérez Araujo (Consultora): </w:t>
      </w:r>
      <w:r w:rsidRPr="001F0847">
        <w:rPr>
          <w:rFonts w:ascii="Arial" w:hAnsi="Arial" w:cs="Arial"/>
          <w:iCs/>
        </w:rPr>
        <w:t>vamos a ver otra pregunta</w:t>
      </w:r>
      <w:proofErr w:type="gramStart"/>
      <w:r w:rsidRPr="001F0847">
        <w:rPr>
          <w:rFonts w:ascii="Arial" w:hAnsi="Arial" w:cs="Arial"/>
          <w:iCs/>
        </w:rPr>
        <w:t>?</w:t>
      </w:r>
      <w:proofErr w:type="gramEnd"/>
      <w:r w:rsidRPr="001F0847">
        <w:rPr>
          <w:rFonts w:ascii="Arial" w:hAnsi="Arial" w:cs="Arial"/>
          <w:iCs/>
        </w:rPr>
        <w:t xml:space="preserve"> recuerden que son dos listas de asistencia y por favor les pedimos y le sugerimos que estén en ambas listas. ¿Más preguntas o sugerencias?</w:t>
      </w:r>
    </w:p>
    <w:p w:rsidR="001F0847" w:rsidRPr="001F0847" w:rsidRDefault="001F0847" w:rsidP="001F0847">
      <w:pPr>
        <w:spacing w:line="360" w:lineRule="auto"/>
        <w:jc w:val="both"/>
        <w:rPr>
          <w:rFonts w:ascii="Arial" w:hAnsi="Arial" w:cs="Arial"/>
          <w:iCs/>
          <w:lang w:val="es-MX"/>
        </w:rPr>
      </w:pPr>
    </w:p>
    <w:p w:rsidR="001F0847" w:rsidRPr="001F0847" w:rsidRDefault="001F0847" w:rsidP="001F0847">
      <w:pPr>
        <w:spacing w:line="360" w:lineRule="auto"/>
        <w:jc w:val="both"/>
        <w:rPr>
          <w:rFonts w:ascii="Arial" w:hAnsi="Arial" w:cs="Arial"/>
          <w:iCs/>
        </w:rPr>
      </w:pPr>
      <w:r w:rsidRPr="001F0847">
        <w:rPr>
          <w:rFonts w:ascii="Arial" w:hAnsi="Arial" w:cs="Arial"/>
          <w:b/>
          <w:iCs/>
          <w:lang w:val="es-MX"/>
        </w:rPr>
        <w:t>Carlos Andrés Suero (comunitario):</w:t>
      </w:r>
      <w:r w:rsidRPr="001F0847">
        <w:rPr>
          <w:rFonts w:ascii="Arial" w:hAnsi="Arial" w:cs="Arial"/>
          <w:iCs/>
          <w:lang w:val="es-MX"/>
        </w:rPr>
        <w:t xml:space="preserve"> </w:t>
      </w:r>
      <w:r w:rsidRPr="001F0847">
        <w:rPr>
          <w:rFonts w:ascii="Arial" w:hAnsi="Arial" w:cs="Arial"/>
          <w:iCs/>
        </w:rPr>
        <w:t>Por qué no avisaron esta reunión con anticipación para nosotros estar preparados</w:t>
      </w:r>
      <w:proofErr w:type="gramStart"/>
      <w:r w:rsidRPr="001F0847">
        <w:rPr>
          <w:rFonts w:ascii="Arial" w:hAnsi="Arial" w:cs="Arial"/>
          <w:iCs/>
        </w:rPr>
        <w:t>?</w:t>
      </w:r>
      <w:proofErr w:type="gramEnd"/>
      <w:r w:rsidRPr="001F0847">
        <w:rPr>
          <w:rFonts w:ascii="Arial" w:hAnsi="Arial" w:cs="Arial"/>
          <w:iCs/>
        </w:rPr>
        <w:t xml:space="preserve"> también para saber qué nosotros </w:t>
      </w:r>
    </w:p>
    <w:p w:rsidR="001F0847" w:rsidRPr="001F0847" w:rsidRDefault="001F0847" w:rsidP="001F0847">
      <w:pPr>
        <w:spacing w:line="360" w:lineRule="auto"/>
        <w:jc w:val="both"/>
        <w:rPr>
          <w:rFonts w:ascii="Arial" w:hAnsi="Arial" w:cs="Arial"/>
          <w:iCs/>
        </w:rPr>
      </w:pPr>
    </w:p>
    <w:p w:rsidR="001F0847" w:rsidRPr="001F0847" w:rsidRDefault="001F0847" w:rsidP="001F0847">
      <w:pPr>
        <w:spacing w:line="360" w:lineRule="auto"/>
        <w:jc w:val="both"/>
        <w:rPr>
          <w:rFonts w:ascii="Arial" w:hAnsi="Arial" w:cs="Arial"/>
          <w:iCs/>
        </w:rPr>
      </w:pPr>
    </w:p>
    <w:p w:rsidR="001F0847" w:rsidRPr="001F0847" w:rsidRDefault="001F0847" w:rsidP="001F0847">
      <w:pPr>
        <w:spacing w:line="360" w:lineRule="auto"/>
        <w:jc w:val="both"/>
        <w:rPr>
          <w:rFonts w:ascii="Arial" w:hAnsi="Arial" w:cs="Arial"/>
          <w:iCs/>
        </w:rPr>
      </w:pPr>
      <w:proofErr w:type="gramStart"/>
      <w:r w:rsidRPr="001F0847">
        <w:rPr>
          <w:rFonts w:ascii="Arial" w:hAnsi="Arial" w:cs="Arial"/>
          <w:iCs/>
        </w:rPr>
        <w:t>podemos</w:t>
      </w:r>
      <w:proofErr w:type="gramEnd"/>
      <w:r w:rsidRPr="001F0847">
        <w:rPr>
          <w:rFonts w:ascii="Arial" w:hAnsi="Arial" w:cs="Arial"/>
          <w:iCs/>
        </w:rPr>
        <w:t xml:space="preserve"> pedirles a ustedes y también qué detalles saber? que quizás cuando termine la reunión tengamos la duda de preguntar, pero al informar esta reunión de forma rápida ahora mismo no tenemos todo claro porque fue algo rápido, entonces me pregunto, ¿por qué no fue algo anticipado o que se dijo de manera anticipada para que también hubiese más munícipes y también nosotros podamos saber la opinión de esas personas?</w:t>
      </w:r>
    </w:p>
    <w:p w:rsidR="001F0847" w:rsidRPr="001F0847" w:rsidRDefault="001F0847" w:rsidP="001F0847">
      <w:pPr>
        <w:spacing w:line="360" w:lineRule="auto"/>
        <w:jc w:val="both"/>
        <w:rPr>
          <w:rFonts w:ascii="Arial" w:hAnsi="Arial" w:cs="Arial"/>
          <w:iCs/>
        </w:rPr>
      </w:pPr>
    </w:p>
    <w:p w:rsidR="001F0847" w:rsidRPr="001F0847" w:rsidRDefault="001F0847" w:rsidP="001F0847">
      <w:pPr>
        <w:spacing w:line="360" w:lineRule="auto"/>
        <w:jc w:val="both"/>
        <w:rPr>
          <w:rFonts w:ascii="Arial" w:hAnsi="Arial" w:cs="Arial"/>
          <w:iCs/>
        </w:rPr>
      </w:pPr>
      <w:r w:rsidRPr="001F0847">
        <w:rPr>
          <w:rFonts w:ascii="Arial" w:hAnsi="Arial" w:cs="Arial"/>
          <w:b/>
          <w:iCs/>
        </w:rPr>
        <w:t>Antonio Gallo-</w:t>
      </w:r>
      <w:proofErr w:type="spellStart"/>
      <w:r w:rsidRPr="001F0847">
        <w:rPr>
          <w:rFonts w:ascii="Arial" w:hAnsi="Arial" w:cs="Arial"/>
          <w:b/>
          <w:iCs/>
        </w:rPr>
        <w:t>Balma</w:t>
      </w:r>
      <w:proofErr w:type="spellEnd"/>
      <w:r w:rsidRPr="001F0847">
        <w:rPr>
          <w:rFonts w:ascii="Arial" w:hAnsi="Arial" w:cs="Arial"/>
          <w:b/>
          <w:iCs/>
        </w:rPr>
        <w:t xml:space="preserve"> (Consultor):</w:t>
      </w:r>
      <w:r w:rsidRPr="001F0847">
        <w:rPr>
          <w:rFonts w:ascii="Arial" w:hAnsi="Arial" w:cs="Arial"/>
          <w:iCs/>
        </w:rPr>
        <w:t xml:space="preserve"> Normalmente las invitaciones se hacen a tiempo pero a veces convocar a todo el mundo a veces se hace imposible, y también si usted participa usted puede multiplicar esa información, ustedes son réplicas, porque la invitación no es para una sala capitular que debe participar todo el mundo, es una vista pública que se hace al nivel del </w:t>
      </w:r>
      <w:r w:rsidRPr="001F0847">
        <w:rPr>
          <w:rFonts w:ascii="Arial" w:hAnsi="Arial" w:cs="Arial"/>
          <w:lang w:eastAsia="es-DO"/>
        </w:rPr>
        <w:t>Ministerio de Medio Ambiente y Recursos Naturales</w:t>
      </w:r>
      <w:r w:rsidRPr="001F0847">
        <w:rPr>
          <w:rFonts w:ascii="Arial" w:hAnsi="Arial" w:cs="Arial"/>
          <w:iCs/>
        </w:rPr>
        <w:t xml:space="preserve"> y le invitamos a que participen y primero ustedes escuchan lo que nosotros estamos explicando, ya que ustedes no pueden saber de qué se trata desde un inicio, los </w:t>
      </w:r>
      <w:r w:rsidRPr="001F0847">
        <w:rPr>
          <w:rFonts w:ascii="Arial" w:hAnsi="Arial" w:cs="Arial"/>
          <w:iCs/>
        </w:rPr>
        <w:lastRenderedPageBreak/>
        <w:t>invitamos con dos, tres, cinco semanas de antelación, pero no se les presenta la propuesta del proyecto, deben de venir con carácter necesariamente para explicarles en qué consiste el proyecto, para luego ustedes hacer las preguntas y también ustedes poder comunicarles a los comunitarios del entorno, porque no se invita a todo el municipio.</w:t>
      </w:r>
    </w:p>
    <w:p w:rsidR="001F0847" w:rsidRPr="001F0847" w:rsidRDefault="001F0847" w:rsidP="001F0847">
      <w:pPr>
        <w:spacing w:line="360" w:lineRule="auto"/>
        <w:jc w:val="both"/>
        <w:rPr>
          <w:rFonts w:ascii="Arial" w:hAnsi="Arial" w:cs="Arial"/>
          <w:iCs/>
        </w:rPr>
      </w:pPr>
    </w:p>
    <w:p w:rsidR="001F0847" w:rsidRPr="001F0847" w:rsidRDefault="001F0847" w:rsidP="001F0847">
      <w:pPr>
        <w:spacing w:line="360" w:lineRule="auto"/>
        <w:jc w:val="both"/>
        <w:rPr>
          <w:rFonts w:ascii="Arial" w:hAnsi="Arial" w:cs="Arial"/>
          <w:iCs/>
        </w:rPr>
      </w:pPr>
      <w:r w:rsidRPr="001F0847">
        <w:rPr>
          <w:rFonts w:ascii="Arial" w:hAnsi="Arial" w:cs="Arial"/>
          <w:b/>
          <w:iCs/>
        </w:rPr>
        <w:t>Ramona Pérez Araujo (Consultora):</w:t>
      </w:r>
      <w:r w:rsidRPr="001F0847">
        <w:rPr>
          <w:rFonts w:ascii="Arial" w:hAnsi="Arial" w:cs="Arial"/>
          <w:iCs/>
        </w:rPr>
        <w:t xml:space="preserve"> Generalmente se invita un extracto de la comunidad, una representación, generalmente se invitan a las organizaciones existentes como la junta de vecinos, asociaciones agrícolas o pescadores, a los maestros, se invitan y esas personas asisten y replican lo que aquí se dijo.</w:t>
      </w:r>
    </w:p>
    <w:p w:rsidR="001F0847" w:rsidRPr="001F0847" w:rsidRDefault="001F0847" w:rsidP="001F0847">
      <w:pPr>
        <w:spacing w:line="360" w:lineRule="auto"/>
        <w:jc w:val="both"/>
        <w:rPr>
          <w:rFonts w:ascii="Arial" w:hAnsi="Arial" w:cs="Arial"/>
          <w:iCs/>
        </w:rPr>
      </w:pPr>
    </w:p>
    <w:p w:rsidR="001F0847" w:rsidRPr="001F0847" w:rsidRDefault="001F0847" w:rsidP="001F0847">
      <w:pPr>
        <w:spacing w:line="360" w:lineRule="auto"/>
        <w:jc w:val="both"/>
        <w:rPr>
          <w:rFonts w:ascii="Arial" w:hAnsi="Arial" w:cs="Arial"/>
          <w:iCs/>
        </w:rPr>
      </w:pPr>
      <w:r w:rsidRPr="001F0847">
        <w:rPr>
          <w:rFonts w:ascii="Arial" w:hAnsi="Arial" w:cs="Arial"/>
          <w:iCs/>
        </w:rPr>
        <w:t>Nosotros venimos y les explicamos y ustedes nos formulan las preguntas que pudieran tener con relación al proyecto, pero considero que la asistencia actual es bastante buena de 25 personas y el ministerio de medio ambiente exige como mínimo alrededor de 20 a 25 personas, o sea que aquí la asistencia es muy buena y eso es importante, y ustedes nos hacen el favor de comunicarles a sus vecinos de qué se trató la reunión y en qué consiste y ustedes lo replican.</w:t>
      </w:r>
    </w:p>
    <w:p w:rsidR="001F0847" w:rsidRPr="001F0847" w:rsidRDefault="001F0847" w:rsidP="001F0847">
      <w:pPr>
        <w:spacing w:line="360" w:lineRule="auto"/>
        <w:jc w:val="both"/>
        <w:rPr>
          <w:rFonts w:ascii="Arial" w:hAnsi="Arial" w:cs="Arial"/>
          <w:iCs/>
        </w:rPr>
      </w:pPr>
    </w:p>
    <w:p w:rsidR="001F0847" w:rsidRPr="001F0847" w:rsidRDefault="001F0847" w:rsidP="001F0847">
      <w:pPr>
        <w:spacing w:line="360" w:lineRule="auto"/>
        <w:jc w:val="both"/>
        <w:rPr>
          <w:rFonts w:ascii="Arial" w:hAnsi="Arial" w:cs="Arial"/>
          <w:iCs/>
        </w:rPr>
      </w:pPr>
      <w:r w:rsidRPr="001F0847">
        <w:rPr>
          <w:rFonts w:ascii="Arial" w:hAnsi="Arial" w:cs="Arial"/>
          <w:b/>
          <w:iCs/>
        </w:rPr>
        <w:t>Antonio Gallo-</w:t>
      </w:r>
      <w:proofErr w:type="spellStart"/>
      <w:r w:rsidRPr="001F0847">
        <w:rPr>
          <w:rFonts w:ascii="Arial" w:hAnsi="Arial" w:cs="Arial"/>
          <w:b/>
          <w:iCs/>
        </w:rPr>
        <w:t>Balma</w:t>
      </w:r>
      <w:proofErr w:type="spellEnd"/>
      <w:r w:rsidRPr="001F0847">
        <w:rPr>
          <w:rFonts w:ascii="Arial" w:hAnsi="Arial" w:cs="Arial"/>
          <w:b/>
          <w:iCs/>
        </w:rPr>
        <w:t xml:space="preserve"> (Consultor): </w:t>
      </w:r>
      <w:r w:rsidRPr="001F0847">
        <w:rPr>
          <w:rFonts w:ascii="Arial" w:hAnsi="Arial" w:cs="Arial"/>
          <w:iCs/>
        </w:rPr>
        <w:t xml:space="preserve">También hay una segunda fase, una vez el </w:t>
      </w:r>
      <w:r w:rsidRPr="001F0847">
        <w:rPr>
          <w:rFonts w:ascii="Arial" w:hAnsi="Arial" w:cs="Arial"/>
          <w:lang w:eastAsia="es-DO"/>
        </w:rPr>
        <w:t>Ministerio de Medio Ambiente y Recursos Naturales tenga el Estudio de Impacto Ambiental</w:t>
      </w:r>
      <w:r w:rsidRPr="001F0847">
        <w:rPr>
          <w:rFonts w:ascii="Arial" w:hAnsi="Arial" w:cs="Arial"/>
          <w:iCs/>
        </w:rPr>
        <w:t>, cualquier persona que tenga una opinión puede dirigirse allá y revisar lo que se explicó aquí y puede dejar cualquier nota, pero lo importante es que estén aquí, escuchen y vean de qué se trata el proyecto para que puedan replicarlo, también hay un letrero instalado en el área del proyecto. El objetivo es explicarles en qué consiste el proyecto, para que, si mañana se construye otro tipo de proyecto, entonces ustedes tienen otra forma de protestar.</w:t>
      </w:r>
    </w:p>
    <w:p w:rsidR="001F0847" w:rsidRPr="001F0847" w:rsidRDefault="001F0847" w:rsidP="001F0847">
      <w:pPr>
        <w:spacing w:line="360" w:lineRule="auto"/>
        <w:jc w:val="both"/>
        <w:rPr>
          <w:rFonts w:ascii="Arial" w:hAnsi="Arial" w:cs="Arial"/>
          <w:iCs/>
        </w:rPr>
      </w:pPr>
    </w:p>
    <w:p w:rsidR="001F0847" w:rsidRPr="001F0847" w:rsidRDefault="001F0847" w:rsidP="001F0847">
      <w:pPr>
        <w:spacing w:line="360" w:lineRule="auto"/>
        <w:jc w:val="both"/>
        <w:rPr>
          <w:rFonts w:ascii="Arial" w:hAnsi="Arial" w:cs="Arial"/>
          <w:iCs/>
        </w:rPr>
      </w:pPr>
      <w:r w:rsidRPr="001F0847">
        <w:rPr>
          <w:rFonts w:ascii="Arial" w:hAnsi="Arial" w:cs="Arial"/>
          <w:b/>
          <w:iCs/>
        </w:rPr>
        <w:t>Ramona Pérez Araujo (Consultora):</w:t>
      </w:r>
      <w:r w:rsidRPr="001F0847">
        <w:rPr>
          <w:rFonts w:ascii="Arial" w:hAnsi="Arial" w:cs="Arial"/>
          <w:iCs/>
        </w:rPr>
        <w:t xml:space="preserve"> Muchísimas gracias, otra pregunta, sugerencia, duda, inquietud que tengan con relación al proyecto</w:t>
      </w:r>
      <w:proofErr w:type="gramStart"/>
      <w:r w:rsidRPr="001F0847">
        <w:rPr>
          <w:rFonts w:ascii="Arial" w:hAnsi="Arial" w:cs="Arial"/>
          <w:iCs/>
        </w:rPr>
        <w:t>?</w:t>
      </w:r>
      <w:proofErr w:type="gramEnd"/>
    </w:p>
    <w:p w:rsidR="001F0847" w:rsidRPr="001F0847" w:rsidRDefault="001F0847" w:rsidP="001F0847">
      <w:pPr>
        <w:spacing w:line="360" w:lineRule="auto"/>
        <w:jc w:val="both"/>
        <w:rPr>
          <w:rFonts w:ascii="Arial" w:hAnsi="Arial" w:cs="Arial"/>
          <w:iCs/>
        </w:rPr>
      </w:pPr>
    </w:p>
    <w:p w:rsidR="001F0847" w:rsidRPr="001F0847" w:rsidRDefault="001F0847" w:rsidP="001F0847">
      <w:pPr>
        <w:spacing w:line="360" w:lineRule="auto"/>
        <w:jc w:val="both"/>
        <w:rPr>
          <w:rFonts w:ascii="Arial" w:hAnsi="Arial" w:cs="Arial"/>
          <w:iCs/>
          <w:lang w:val="es-MX"/>
        </w:rPr>
      </w:pPr>
    </w:p>
    <w:p w:rsidR="001F0847" w:rsidRPr="001F0847" w:rsidRDefault="001F0847" w:rsidP="001F0847">
      <w:pPr>
        <w:spacing w:line="360" w:lineRule="auto"/>
        <w:jc w:val="both"/>
        <w:rPr>
          <w:rFonts w:ascii="Arial" w:hAnsi="Arial" w:cs="Arial"/>
          <w:iCs/>
        </w:rPr>
      </w:pPr>
      <w:r w:rsidRPr="001F0847">
        <w:rPr>
          <w:rFonts w:ascii="Arial" w:hAnsi="Arial" w:cs="Arial"/>
          <w:b/>
          <w:iCs/>
          <w:lang w:val="es-MX"/>
        </w:rPr>
        <w:lastRenderedPageBreak/>
        <w:t>No identificado:</w:t>
      </w:r>
      <w:r w:rsidRPr="001F0847">
        <w:rPr>
          <w:rFonts w:ascii="Arial" w:hAnsi="Arial" w:cs="Arial"/>
          <w:iCs/>
          <w:lang w:val="es-MX"/>
        </w:rPr>
        <w:t xml:space="preserve"> Realmente hay que hacerlo con relación al medio ambiente y a los impactos que va a causar, entonces hay una pregunta que me inquietó ya que decían que las aguas pluviales o agua de lluvia iban a ser drenadas por los contenes y que al final iban a ser conducidas naturalmente hacia alguna cañada que haya por ahí, pero ustedes saben que estamos teniendo problemas con las inundaciones en las ciudades, porque no se están haciendo los colectores, los filtrantes que realmente se requiere para que las aguas, que muchas veces son torrenciales, se puedan ir. Aquí tenemos la situación de que el agua pluvial baja desde el 23 y llega a Nigua por los contenes, se junta y al final sale por la fábrica de tubos, entonces se llena la calle de agua, por tanto, sería bueno que </w:t>
      </w:r>
      <w:proofErr w:type="gramStart"/>
      <w:r w:rsidRPr="001F0847">
        <w:rPr>
          <w:rFonts w:ascii="Arial" w:hAnsi="Arial" w:cs="Arial"/>
          <w:iCs/>
          <w:lang w:val="es-MX"/>
        </w:rPr>
        <w:t>tomarán</w:t>
      </w:r>
      <w:proofErr w:type="gramEnd"/>
      <w:r w:rsidRPr="001F0847">
        <w:rPr>
          <w:rFonts w:ascii="Arial" w:hAnsi="Arial" w:cs="Arial"/>
          <w:iCs/>
          <w:lang w:val="es-MX"/>
        </w:rPr>
        <w:t xml:space="preserve"> eso en cuenta.</w:t>
      </w:r>
    </w:p>
    <w:p w:rsidR="001F0847" w:rsidRPr="001F0847" w:rsidRDefault="001F0847" w:rsidP="001F0847">
      <w:pPr>
        <w:spacing w:line="360" w:lineRule="auto"/>
        <w:jc w:val="both"/>
        <w:rPr>
          <w:rFonts w:ascii="Arial" w:hAnsi="Arial" w:cs="Arial"/>
          <w:iCs/>
        </w:rPr>
      </w:pPr>
    </w:p>
    <w:p w:rsidR="001F0847" w:rsidRPr="001F0847" w:rsidRDefault="001F0847" w:rsidP="001F0847">
      <w:pPr>
        <w:spacing w:line="360" w:lineRule="auto"/>
        <w:jc w:val="both"/>
        <w:rPr>
          <w:rFonts w:ascii="Arial" w:hAnsi="Arial" w:cs="Arial"/>
          <w:iCs/>
        </w:rPr>
      </w:pPr>
      <w:r w:rsidRPr="001F0847">
        <w:rPr>
          <w:rFonts w:ascii="Arial" w:hAnsi="Arial" w:cs="Arial"/>
          <w:b/>
          <w:iCs/>
        </w:rPr>
        <w:t>Antonio Gallo-</w:t>
      </w:r>
      <w:proofErr w:type="spellStart"/>
      <w:r w:rsidRPr="001F0847">
        <w:rPr>
          <w:rFonts w:ascii="Arial" w:hAnsi="Arial" w:cs="Arial"/>
          <w:b/>
          <w:iCs/>
        </w:rPr>
        <w:t>Balma</w:t>
      </w:r>
      <w:proofErr w:type="spellEnd"/>
      <w:r w:rsidRPr="001F0847">
        <w:rPr>
          <w:rFonts w:ascii="Arial" w:hAnsi="Arial" w:cs="Arial"/>
          <w:b/>
          <w:iCs/>
        </w:rPr>
        <w:t xml:space="preserve"> (Consultor):</w:t>
      </w:r>
      <w:r w:rsidRPr="001F0847">
        <w:rPr>
          <w:rFonts w:ascii="Arial" w:hAnsi="Arial" w:cs="Arial"/>
          <w:iCs/>
        </w:rPr>
        <w:t xml:space="preserve"> Lo tomaremos en cuenta, pero también tenemos el asunto de que los lotes son grandes de 400 a 800 metros cuadrados y también habrá capacidad de absorción de esa agua. También tenemos siempre que dejar, aunque sea un flujo natural, parte de estas aguas se van a retener, pero la parte que se va tenemos que dejar que se vaya por la línea del drenaje natural, pero normalmente siempre en los drenajes siempre hay un colector, como un registro para retener cierta cantidad de agua.</w:t>
      </w:r>
    </w:p>
    <w:p w:rsidR="001F0847" w:rsidRPr="001F0847" w:rsidRDefault="001F0847" w:rsidP="001F0847">
      <w:pPr>
        <w:spacing w:line="360" w:lineRule="auto"/>
        <w:jc w:val="both"/>
        <w:rPr>
          <w:rFonts w:ascii="Arial" w:hAnsi="Arial" w:cs="Arial"/>
          <w:b/>
          <w:iCs/>
        </w:rPr>
      </w:pPr>
    </w:p>
    <w:p w:rsidR="001F0847" w:rsidRPr="001F0847" w:rsidRDefault="001F0847" w:rsidP="001F0847">
      <w:pPr>
        <w:spacing w:line="360" w:lineRule="auto"/>
        <w:jc w:val="both"/>
        <w:rPr>
          <w:rFonts w:ascii="Arial" w:hAnsi="Arial" w:cs="Arial"/>
          <w:iCs/>
        </w:rPr>
      </w:pPr>
      <w:r w:rsidRPr="001F0847">
        <w:rPr>
          <w:rFonts w:ascii="Arial" w:hAnsi="Arial" w:cs="Arial"/>
          <w:b/>
          <w:iCs/>
        </w:rPr>
        <w:t>Ramona Pérez Araujo (Consultora):</w:t>
      </w:r>
      <w:r w:rsidRPr="001F0847">
        <w:rPr>
          <w:rFonts w:ascii="Arial" w:hAnsi="Arial" w:cs="Arial"/>
        </w:rPr>
        <w:t xml:space="preserve"> </w:t>
      </w:r>
      <w:r w:rsidRPr="001F0847">
        <w:rPr>
          <w:rFonts w:ascii="Arial" w:hAnsi="Arial" w:cs="Arial"/>
          <w:iCs/>
        </w:rPr>
        <w:t>Bueno, ¿otra pregunta, duda, sugerencia comentario? Si no hay más preguntas, ni más comentarios vamos a agradecer la presencia de todos ustedes en esta vista pública y si decirles que es sumamente importante que cada vez que le inviten a este tipo de actividad ustedes participen, porque es un espacio que la ley 64-00 les da para que los ciudadanos se empoderen, sepa de qué se trata los proyectos y puedan opinar y participar en la toma de decisiones, así es que muchísimas gracias y que tengan feliz resto del día.</w:t>
      </w:r>
      <w:bookmarkEnd w:id="178"/>
    </w:p>
    <w:p w:rsidR="009E7532" w:rsidRPr="001F0847" w:rsidRDefault="009E7532" w:rsidP="009E7532">
      <w:pPr>
        <w:jc w:val="both"/>
        <w:rPr>
          <w:rFonts w:ascii="Arial" w:hAnsi="Arial" w:cs="Arial"/>
          <w:b/>
          <w:bCs/>
          <w:i/>
          <w:iCs/>
        </w:rPr>
      </w:pPr>
    </w:p>
    <w:p w:rsidR="00B571C9" w:rsidRPr="001F0847" w:rsidRDefault="00B571C9" w:rsidP="00E47A3E">
      <w:pPr>
        <w:spacing w:line="360" w:lineRule="auto"/>
        <w:jc w:val="both"/>
        <w:rPr>
          <w:rFonts w:ascii="Arial" w:hAnsi="Arial" w:cs="Arial"/>
          <w:b/>
          <w:color w:val="000000" w:themeColor="text1"/>
          <w:szCs w:val="26"/>
        </w:rPr>
      </w:pPr>
    </w:p>
    <w:p w:rsidR="00C604FB" w:rsidRPr="001F0847" w:rsidRDefault="00C604FB" w:rsidP="009864BE">
      <w:pPr>
        <w:suppressAutoHyphens w:val="0"/>
        <w:jc w:val="center"/>
        <w:rPr>
          <w:rFonts w:cs="Arial"/>
          <w:color w:val="000000" w:themeColor="text1"/>
          <w:sz w:val="26"/>
          <w:szCs w:val="26"/>
        </w:rPr>
      </w:pPr>
    </w:p>
    <w:p w:rsidR="00113CE2" w:rsidRPr="001F0847" w:rsidRDefault="00694D03">
      <w:pPr>
        <w:suppressAutoHyphens w:val="0"/>
        <w:rPr>
          <w:rFonts w:cs="Arial"/>
          <w:color w:val="000000" w:themeColor="text1"/>
          <w:sz w:val="26"/>
          <w:szCs w:val="26"/>
        </w:rPr>
      </w:pPr>
      <w:r w:rsidRPr="001F0847">
        <w:rPr>
          <w:rFonts w:cs="Arial"/>
          <w:color w:val="000000" w:themeColor="text1"/>
          <w:sz w:val="26"/>
          <w:szCs w:val="26"/>
        </w:rPr>
        <w:br w:type="page"/>
      </w:r>
    </w:p>
    <w:p w:rsidR="0011161A" w:rsidRPr="001F0847" w:rsidRDefault="0011161A" w:rsidP="007D3F09">
      <w:pPr>
        <w:pStyle w:val="a1"/>
      </w:pPr>
      <w:bookmarkStart w:id="182" w:name="_Toc155246387"/>
      <w:r w:rsidRPr="001F0847">
        <w:lastRenderedPageBreak/>
        <w:t xml:space="preserve">CAPITULO </w:t>
      </w:r>
      <w:r w:rsidR="000B0ADB" w:rsidRPr="001F0847">
        <w:t>I</w:t>
      </w:r>
      <w:r w:rsidRPr="001F0847">
        <w:t>V - CONSIDERACIONES LEGISLATIVAS Y NORMATIVAS</w:t>
      </w:r>
      <w:bookmarkEnd w:id="182"/>
    </w:p>
    <w:p w:rsidR="0002185F" w:rsidRPr="001F0847" w:rsidRDefault="0002185F" w:rsidP="007A650F">
      <w:pPr>
        <w:spacing w:line="360" w:lineRule="auto"/>
        <w:jc w:val="both"/>
        <w:rPr>
          <w:rFonts w:ascii="Arial" w:hAnsi="Arial" w:cs="Arial"/>
          <w:color w:val="000000" w:themeColor="text1"/>
          <w:sz w:val="22"/>
          <w:szCs w:val="22"/>
        </w:rPr>
      </w:pPr>
    </w:p>
    <w:p w:rsidR="00D770C7" w:rsidRPr="001F0847" w:rsidRDefault="0002185F" w:rsidP="00D770C7">
      <w:pPr>
        <w:spacing w:line="360" w:lineRule="auto"/>
        <w:jc w:val="both"/>
        <w:rPr>
          <w:rFonts w:ascii="Arial" w:hAnsi="Arial" w:cs="Arial"/>
          <w:color w:val="000000" w:themeColor="text1"/>
          <w:sz w:val="22"/>
          <w:szCs w:val="22"/>
        </w:rPr>
      </w:pPr>
      <w:r w:rsidRPr="001F0847">
        <w:rPr>
          <w:rFonts w:ascii="Arial" w:hAnsi="Arial" w:cs="Arial"/>
          <w:color w:val="000000" w:themeColor="text1"/>
          <w:sz w:val="22"/>
          <w:szCs w:val="22"/>
        </w:rPr>
        <w:t xml:space="preserve">El </w:t>
      </w:r>
      <w:r w:rsidR="004E058D" w:rsidRPr="001F0847">
        <w:rPr>
          <w:rFonts w:ascii="Arial" w:hAnsi="Arial" w:cs="Arial"/>
          <w:color w:val="000000" w:themeColor="text1"/>
          <w:sz w:val="22"/>
          <w:szCs w:val="22"/>
        </w:rPr>
        <w:t>Proyecto “</w:t>
      </w:r>
      <w:r w:rsidR="006F2DA3" w:rsidRPr="001F0847">
        <w:rPr>
          <w:rFonts w:ascii="Arial" w:hAnsi="Arial" w:cs="Arial"/>
          <w:color w:val="000000" w:themeColor="text1"/>
          <w:sz w:val="22"/>
          <w:szCs w:val="22"/>
        </w:rPr>
        <w:t>RESIDENCIAL CORAL VIEW</w:t>
      </w:r>
      <w:r w:rsidR="000E0D5D" w:rsidRPr="001F0847">
        <w:rPr>
          <w:rFonts w:ascii="Arial" w:hAnsi="Arial" w:cs="Arial"/>
          <w:color w:val="000000" w:themeColor="text1"/>
          <w:sz w:val="22"/>
          <w:szCs w:val="22"/>
        </w:rPr>
        <w:t>”</w:t>
      </w:r>
      <w:r w:rsidRPr="001F0847">
        <w:rPr>
          <w:rFonts w:ascii="Arial" w:hAnsi="Arial" w:cs="Arial"/>
          <w:color w:val="000000" w:themeColor="text1"/>
          <w:sz w:val="22"/>
          <w:szCs w:val="22"/>
        </w:rPr>
        <w:t xml:space="preserve">, registrado en el Ministerio de Medio Ambiente y Recursos Naturales con el Código </w:t>
      </w:r>
      <w:r w:rsidR="006F2DA3" w:rsidRPr="001F0847">
        <w:rPr>
          <w:rFonts w:ascii="Arial" w:hAnsi="Arial" w:cs="Arial"/>
          <w:color w:val="000000" w:themeColor="text1"/>
          <w:sz w:val="22"/>
          <w:szCs w:val="22"/>
        </w:rPr>
        <w:t>22144</w:t>
      </w:r>
      <w:r w:rsidRPr="001F0847">
        <w:rPr>
          <w:rFonts w:ascii="Arial" w:hAnsi="Arial" w:cs="Arial"/>
          <w:color w:val="000000" w:themeColor="text1"/>
          <w:sz w:val="22"/>
          <w:szCs w:val="22"/>
        </w:rPr>
        <w:t xml:space="preserve">, ubicada dentro del ámbito de la </w:t>
      </w:r>
      <w:r w:rsidR="00324D94" w:rsidRPr="001F0847">
        <w:rPr>
          <w:rFonts w:ascii="Arial" w:hAnsi="Arial" w:cs="Arial"/>
          <w:color w:val="000000" w:themeColor="text1"/>
          <w:sz w:val="22"/>
          <w:szCs w:val="22"/>
        </w:rPr>
        <w:t>PARCELA NO. 404,405 DEL DC NO. 10</w:t>
      </w:r>
      <w:r w:rsidR="00465BC0" w:rsidRPr="001F0847">
        <w:rPr>
          <w:rFonts w:ascii="Arial" w:hAnsi="Arial" w:cs="Arial"/>
          <w:color w:val="000000" w:themeColor="text1"/>
          <w:sz w:val="22"/>
          <w:szCs w:val="22"/>
        </w:rPr>
        <w:t xml:space="preserve">, </w:t>
      </w:r>
      <w:proofErr w:type="spellStart"/>
      <w:r w:rsidR="007D0E53" w:rsidRPr="001F0847">
        <w:rPr>
          <w:rFonts w:ascii="Arial" w:hAnsi="Arial" w:cs="Arial"/>
          <w:color w:val="000000" w:themeColor="text1"/>
          <w:sz w:val="22"/>
          <w:szCs w:val="22"/>
        </w:rPr>
        <w:t>Jurisdiccion</w:t>
      </w:r>
      <w:proofErr w:type="spellEnd"/>
      <w:r w:rsidR="007D0E53" w:rsidRPr="001F0847">
        <w:rPr>
          <w:rFonts w:ascii="Arial" w:hAnsi="Arial" w:cs="Arial"/>
          <w:color w:val="000000" w:themeColor="text1"/>
          <w:sz w:val="22"/>
          <w:szCs w:val="22"/>
        </w:rPr>
        <w:t xml:space="preserve"> Inmobiliaria </w:t>
      </w:r>
      <w:r w:rsidR="004134A2" w:rsidRPr="001F0847">
        <w:rPr>
          <w:rFonts w:ascii="Arial" w:hAnsi="Arial" w:cs="Arial"/>
          <w:color w:val="000000" w:themeColor="text1"/>
          <w:sz w:val="22"/>
          <w:szCs w:val="22"/>
        </w:rPr>
        <w:t xml:space="preserve">Municipio de </w:t>
      </w:r>
      <w:r w:rsidR="006F2DA3" w:rsidRPr="001F0847">
        <w:rPr>
          <w:rFonts w:ascii="Arial" w:hAnsi="Arial" w:cs="Arial"/>
          <w:color w:val="000000" w:themeColor="text1"/>
          <w:sz w:val="22"/>
          <w:szCs w:val="22"/>
        </w:rPr>
        <w:t xml:space="preserve">San </w:t>
      </w:r>
      <w:proofErr w:type="spellStart"/>
      <w:r w:rsidR="006F2DA3" w:rsidRPr="001F0847">
        <w:rPr>
          <w:rFonts w:ascii="Arial" w:hAnsi="Arial" w:cs="Arial"/>
          <w:color w:val="000000" w:themeColor="text1"/>
          <w:sz w:val="22"/>
          <w:szCs w:val="22"/>
        </w:rPr>
        <w:t>Cristobal</w:t>
      </w:r>
      <w:proofErr w:type="spellEnd"/>
      <w:r w:rsidR="004E058D" w:rsidRPr="001F0847">
        <w:rPr>
          <w:rFonts w:ascii="Arial" w:hAnsi="Arial" w:cs="Arial"/>
          <w:color w:val="000000" w:themeColor="text1"/>
          <w:sz w:val="22"/>
          <w:szCs w:val="22"/>
        </w:rPr>
        <w:t>,</w:t>
      </w:r>
      <w:r w:rsidRPr="001F0847">
        <w:rPr>
          <w:rFonts w:ascii="Arial" w:hAnsi="Arial" w:cs="Arial"/>
          <w:color w:val="000000" w:themeColor="text1"/>
          <w:sz w:val="22"/>
          <w:szCs w:val="22"/>
        </w:rPr>
        <w:t xml:space="preserve"> con una </w:t>
      </w:r>
      <w:r w:rsidR="007D0E53" w:rsidRPr="001F0847">
        <w:rPr>
          <w:rFonts w:ascii="Arial" w:hAnsi="Arial" w:cs="Arial"/>
          <w:color w:val="000000" w:themeColor="text1"/>
          <w:sz w:val="22"/>
          <w:szCs w:val="22"/>
        </w:rPr>
        <w:t xml:space="preserve">totalidad de </w:t>
      </w:r>
      <w:r w:rsidR="006F2DA3" w:rsidRPr="001F0847">
        <w:rPr>
          <w:rFonts w:ascii="Arial" w:hAnsi="Arial" w:cs="Arial"/>
          <w:color w:val="000000" w:themeColor="text1"/>
          <w:sz w:val="22"/>
          <w:szCs w:val="22"/>
        </w:rPr>
        <w:t>163,768.00</w:t>
      </w:r>
      <w:r w:rsidR="00D05831" w:rsidRPr="001F0847">
        <w:rPr>
          <w:rFonts w:ascii="Arial" w:hAnsi="Arial" w:cs="Arial"/>
          <w:color w:val="000000" w:themeColor="text1"/>
          <w:sz w:val="22"/>
          <w:szCs w:val="22"/>
        </w:rPr>
        <w:t xml:space="preserve"> </w:t>
      </w:r>
      <w:r w:rsidR="007035A1" w:rsidRPr="001F0847">
        <w:rPr>
          <w:rFonts w:ascii="Arial" w:hAnsi="Arial" w:cs="Arial"/>
          <w:color w:val="000000" w:themeColor="text1"/>
          <w:sz w:val="22"/>
          <w:szCs w:val="22"/>
        </w:rPr>
        <w:t>m2</w:t>
      </w:r>
      <w:r w:rsidRPr="001F0847">
        <w:rPr>
          <w:rFonts w:ascii="Arial" w:hAnsi="Arial" w:cs="Arial"/>
          <w:color w:val="000000" w:themeColor="text1"/>
          <w:sz w:val="22"/>
          <w:szCs w:val="22"/>
        </w:rPr>
        <w:t>,</w:t>
      </w:r>
      <w:r w:rsidR="00D14854" w:rsidRPr="001F0847">
        <w:rPr>
          <w:rFonts w:ascii="Arial" w:hAnsi="Arial" w:cs="Arial"/>
          <w:color w:val="000000" w:themeColor="text1"/>
          <w:sz w:val="22"/>
          <w:szCs w:val="22"/>
        </w:rPr>
        <w:t xml:space="preserve"> </w:t>
      </w:r>
      <w:r w:rsidR="004134A2" w:rsidRPr="001F0847">
        <w:rPr>
          <w:rFonts w:ascii="Arial" w:hAnsi="Arial" w:cs="Arial"/>
          <w:color w:val="000000" w:themeColor="text1"/>
          <w:sz w:val="22"/>
          <w:szCs w:val="22"/>
        </w:rPr>
        <w:t xml:space="preserve">Municipio de </w:t>
      </w:r>
      <w:r w:rsidR="006F2DA3" w:rsidRPr="001F0847">
        <w:rPr>
          <w:rFonts w:ascii="Arial" w:hAnsi="Arial" w:cs="Arial"/>
          <w:color w:val="000000" w:themeColor="text1"/>
          <w:sz w:val="22"/>
          <w:szCs w:val="22"/>
        </w:rPr>
        <w:t xml:space="preserve">San </w:t>
      </w:r>
      <w:proofErr w:type="spellStart"/>
      <w:r w:rsidR="006F2DA3" w:rsidRPr="001F0847">
        <w:rPr>
          <w:rFonts w:ascii="Arial" w:hAnsi="Arial" w:cs="Arial"/>
          <w:color w:val="000000" w:themeColor="text1"/>
          <w:sz w:val="22"/>
          <w:szCs w:val="22"/>
        </w:rPr>
        <w:t>Cristobal</w:t>
      </w:r>
      <w:proofErr w:type="spellEnd"/>
      <w:r w:rsidRPr="001F0847">
        <w:rPr>
          <w:rFonts w:ascii="Arial" w:hAnsi="Arial" w:cs="Arial"/>
          <w:color w:val="000000" w:themeColor="text1"/>
          <w:sz w:val="22"/>
          <w:szCs w:val="22"/>
        </w:rPr>
        <w:t xml:space="preserve">, </w:t>
      </w:r>
      <w:r w:rsidR="007063AC" w:rsidRPr="001F0847">
        <w:rPr>
          <w:rFonts w:ascii="Arial" w:hAnsi="Arial" w:cs="Arial"/>
          <w:color w:val="000000" w:themeColor="text1"/>
          <w:sz w:val="22"/>
          <w:szCs w:val="22"/>
        </w:rPr>
        <w:t xml:space="preserve">Provincia </w:t>
      </w:r>
      <w:r w:rsidR="006F2DA3" w:rsidRPr="001F0847">
        <w:rPr>
          <w:rFonts w:ascii="Arial" w:hAnsi="Arial" w:cs="Arial"/>
          <w:color w:val="000000" w:themeColor="text1"/>
          <w:sz w:val="22"/>
          <w:szCs w:val="22"/>
        </w:rPr>
        <w:t xml:space="preserve">San </w:t>
      </w:r>
      <w:proofErr w:type="spellStart"/>
      <w:r w:rsidR="006F2DA3" w:rsidRPr="001F0847">
        <w:rPr>
          <w:rFonts w:ascii="Arial" w:hAnsi="Arial" w:cs="Arial"/>
          <w:color w:val="000000" w:themeColor="text1"/>
          <w:sz w:val="22"/>
          <w:szCs w:val="22"/>
        </w:rPr>
        <w:t>Cristobal</w:t>
      </w:r>
      <w:proofErr w:type="spellEnd"/>
      <w:r w:rsidR="000650E4" w:rsidRPr="001F0847">
        <w:rPr>
          <w:rFonts w:ascii="Arial" w:hAnsi="Arial" w:cs="Arial"/>
          <w:color w:val="000000" w:themeColor="text1"/>
          <w:sz w:val="22"/>
          <w:szCs w:val="22"/>
        </w:rPr>
        <w:t xml:space="preserve">, </w:t>
      </w:r>
      <w:r w:rsidR="00D770C7" w:rsidRPr="001F0847">
        <w:rPr>
          <w:rFonts w:ascii="Arial" w:hAnsi="Arial" w:cs="Arial"/>
          <w:color w:val="000000" w:themeColor="text1"/>
          <w:sz w:val="22"/>
          <w:szCs w:val="22"/>
        </w:rPr>
        <w:t>está sujeto a las consideraciones de las siguientes leyes vigentes en la República Dominicana:</w:t>
      </w:r>
    </w:p>
    <w:p w:rsidR="00D770C7" w:rsidRPr="001F0847" w:rsidRDefault="00D770C7" w:rsidP="00D770C7">
      <w:pPr>
        <w:spacing w:line="360" w:lineRule="auto"/>
        <w:jc w:val="both"/>
        <w:rPr>
          <w:rFonts w:ascii="Arial" w:hAnsi="Arial" w:cs="Arial"/>
          <w:color w:val="000000" w:themeColor="text1"/>
          <w:sz w:val="22"/>
          <w:szCs w:val="22"/>
        </w:rPr>
      </w:pPr>
    </w:p>
    <w:p w:rsidR="0002185F" w:rsidRPr="001F0847" w:rsidRDefault="00D41D86" w:rsidP="0002185F">
      <w:pPr>
        <w:spacing w:line="360" w:lineRule="auto"/>
        <w:rPr>
          <w:rFonts w:ascii="Arial" w:hAnsi="Arial" w:cs="Arial"/>
          <w:b/>
          <w:color w:val="000000" w:themeColor="text1"/>
          <w:sz w:val="22"/>
          <w:szCs w:val="22"/>
        </w:rPr>
      </w:pPr>
      <w:r w:rsidRPr="001F0847">
        <w:rPr>
          <w:rFonts w:ascii="Arial" w:hAnsi="Arial" w:cs="Arial"/>
          <w:b/>
          <w:color w:val="000000" w:themeColor="text1"/>
          <w:sz w:val="22"/>
          <w:szCs w:val="22"/>
        </w:rPr>
        <w:t xml:space="preserve">4.1. </w:t>
      </w:r>
      <w:r w:rsidR="0002185F" w:rsidRPr="001F0847">
        <w:rPr>
          <w:rFonts w:ascii="Arial" w:hAnsi="Arial" w:cs="Arial"/>
          <w:b/>
          <w:color w:val="000000" w:themeColor="text1"/>
          <w:sz w:val="22"/>
          <w:szCs w:val="22"/>
        </w:rPr>
        <w:t xml:space="preserve">Ley 64-00, sobre Medio Ambiente y Recursos Naturales </w:t>
      </w:r>
    </w:p>
    <w:p w:rsidR="0002185F" w:rsidRPr="001F0847" w:rsidRDefault="0002185F" w:rsidP="00BA3294">
      <w:pPr>
        <w:numPr>
          <w:ilvl w:val="0"/>
          <w:numId w:val="5"/>
        </w:numPr>
        <w:suppressAutoHyphens w:val="0"/>
        <w:spacing w:line="360" w:lineRule="auto"/>
        <w:jc w:val="both"/>
        <w:rPr>
          <w:rFonts w:ascii="Arial" w:hAnsi="Arial" w:cs="Arial"/>
          <w:color w:val="000000" w:themeColor="text1"/>
          <w:sz w:val="22"/>
          <w:szCs w:val="22"/>
        </w:rPr>
      </w:pPr>
      <w:r w:rsidRPr="001F0847">
        <w:rPr>
          <w:rFonts w:ascii="Arial" w:hAnsi="Arial" w:cs="Arial"/>
          <w:color w:val="000000" w:themeColor="text1"/>
          <w:sz w:val="22"/>
          <w:szCs w:val="22"/>
        </w:rPr>
        <w:t xml:space="preserve">La Ley General sobre Medio Ambiente y Recursos Naturales (64-00) y sus reglamentos de aplicación, son los que establecen los procedimientos, metodologías y actividades que han regido la realización del presente estudio ambiental (DIA). </w:t>
      </w:r>
    </w:p>
    <w:p w:rsidR="0002185F" w:rsidRPr="001F0847" w:rsidRDefault="0002185F" w:rsidP="0002185F">
      <w:pPr>
        <w:spacing w:line="360" w:lineRule="auto"/>
        <w:rPr>
          <w:rFonts w:ascii="Arial" w:hAnsi="Arial" w:cs="Arial"/>
          <w:color w:val="000000" w:themeColor="text1"/>
          <w:sz w:val="22"/>
          <w:szCs w:val="22"/>
        </w:rPr>
      </w:pPr>
    </w:p>
    <w:p w:rsidR="0002185F" w:rsidRPr="001F0847" w:rsidRDefault="0002185F" w:rsidP="00BA3294">
      <w:pPr>
        <w:numPr>
          <w:ilvl w:val="0"/>
          <w:numId w:val="5"/>
        </w:numPr>
        <w:suppressAutoHyphens w:val="0"/>
        <w:spacing w:line="360" w:lineRule="auto"/>
        <w:jc w:val="both"/>
        <w:rPr>
          <w:rFonts w:ascii="Arial" w:hAnsi="Arial" w:cs="Arial"/>
          <w:color w:val="000000" w:themeColor="text1"/>
          <w:sz w:val="22"/>
          <w:szCs w:val="22"/>
        </w:rPr>
      </w:pPr>
      <w:r w:rsidRPr="001F0847">
        <w:rPr>
          <w:rFonts w:ascii="Arial" w:hAnsi="Arial" w:cs="Arial"/>
          <w:color w:val="000000" w:themeColor="text1"/>
          <w:sz w:val="22"/>
          <w:szCs w:val="22"/>
        </w:rPr>
        <w:t>La Ley 64-00 del 18 de agosto de año 2000, crea una serie de procedimientos, instituciones y dependencias encargadas de hacer cumplir la normativa y los procesos. A continuación se hace un análisis de las partes y de su contenido.</w:t>
      </w:r>
    </w:p>
    <w:p w:rsidR="0002185F" w:rsidRPr="001F0847" w:rsidRDefault="0002185F" w:rsidP="0002185F">
      <w:pPr>
        <w:spacing w:line="360" w:lineRule="auto"/>
        <w:rPr>
          <w:rFonts w:ascii="Arial" w:hAnsi="Arial" w:cs="Arial"/>
          <w:color w:val="000000" w:themeColor="text1"/>
          <w:sz w:val="22"/>
          <w:szCs w:val="22"/>
        </w:rPr>
      </w:pPr>
    </w:p>
    <w:p w:rsidR="0002185F" w:rsidRPr="001F0847" w:rsidRDefault="0002185F" w:rsidP="00BA3294">
      <w:pPr>
        <w:numPr>
          <w:ilvl w:val="0"/>
          <w:numId w:val="5"/>
        </w:numPr>
        <w:suppressAutoHyphens w:val="0"/>
        <w:spacing w:line="360" w:lineRule="auto"/>
        <w:jc w:val="both"/>
        <w:rPr>
          <w:rFonts w:ascii="Arial" w:hAnsi="Arial" w:cs="Arial"/>
          <w:color w:val="000000" w:themeColor="text1"/>
          <w:sz w:val="22"/>
          <w:szCs w:val="22"/>
        </w:rPr>
      </w:pPr>
      <w:r w:rsidRPr="001F0847">
        <w:rPr>
          <w:rFonts w:ascii="Arial" w:hAnsi="Arial" w:cs="Arial"/>
          <w:color w:val="000000" w:themeColor="text1"/>
          <w:sz w:val="22"/>
          <w:szCs w:val="22"/>
        </w:rPr>
        <w:t>Esta ley es el marco general de referencia para este proyecto, y en particular los artículos 5, 45, 46 párrafo.</w:t>
      </w:r>
    </w:p>
    <w:p w:rsidR="0002185F" w:rsidRPr="001F0847" w:rsidRDefault="0002185F" w:rsidP="0002185F">
      <w:pPr>
        <w:spacing w:line="360" w:lineRule="auto"/>
        <w:rPr>
          <w:rFonts w:ascii="Arial" w:hAnsi="Arial" w:cs="Arial"/>
          <w:color w:val="000000" w:themeColor="text1"/>
          <w:sz w:val="22"/>
          <w:szCs w:val="22"/>
        </w:rPr>
      </w:pPr>
    </w:p>
    <w:p w:rsidR="0002185F" w:rsidRPr="001F0847" w:rsidRDefault="0002185F" w:rsidP="00BA3294">
      <w:pPr>
        <w:numPr>
          <w:ilvl w:val="0"/>
          <w:numId w:val="5"/>
        </w:numPr>
        <w:suppressAutoHyphens w:val="0"/>
        <w:spacing w:line="360" w:lineRule="auto"/>
        <w:jc w:val="both"/>
        <w:rPr>
          <w:rFonts w:ascii="Arial" w:hAnsi="Arial" w:cs="Arial"/>
          <w:color w:val="000000" w:themeColor="text1"/>
          <w:sz w:val="22"/>
          <w:szCs w:val="22"/>
        </w:rPr>
      </w:pPr>
      <w:r w:rsidRPr="001F0847">
        <w:rPr>
          <w:rFonts w:ascii="Arial" w:hAnsi="Arial" w:cs="Arial"/>
          <w:color w:val="000000" w:themeColor="text1"/>
          <w:sz w:val="22"/>
          <w:szCs w:val="22"/>
        </w:rPr>
        <w:t xml:space="preserve">El Art. 5 hace referencia a la responsabilidad de todos en hacer uso sostenible de los recursos naturales del país y eliminar los patrones de protección y consumo no sostenibles. </w:t>
      </w:r>
    </w:p>
    <w:p w:rsidR="0002185F" w:rsidRPr="001F0847" w:rsidRDefault="0002185F" w:rsidP="0002185F">
      <w:pPr>
        <w:spacing w:line="360" w:lineRule="auto"/>
        <w:rPr>
          <w:rFonts w:ascii="Arial" w:hAnsi="Arial" w:cs="Arial"/>
          <w:color w:val="000000" w:themeColor="text1"/>
          <w:sz w:val="22"/>
          <w:szCs w:val="22"/>
        </w:rPr>
      </w:pPr>
    </w:p>
    <w:p w:rsidR="0002185F" w:rsidRPr="001F0847" w:rsidRDefault="0002185F" w:rsidP="00BA3294">
      <w:pPr>
        <w:numPr>
          <w:ilvl w:val="0"/>
          <w:numId w:val="5"/>
        </w:numPr>
        <w:suppressAutoHyphens w:val="0"/>
        <w:spacing w:line="360" w:lineRule="auto"/>
        <w:jc w:val="both"/>
        <w:rPr>
          <w:rFonts w:ascii="Arial" w:hAnsi="Arial" w:cs="Arial"/>
          <w:color w:val="000000" w:themeColor="text1"/>
          <w:sz w:val="22"/>
          <w:szCs w:val="22"/>
        </w:rPr>
      </w:pPr>
      <w:r w:rsidRPr="001F0847">
        <w:rPr>
          <w:rFonts w:ascii="Arial" w:hAnsi="Arial" w:cs="Arial"/>
          <w:color w:val="000000" w:themeColor="text1"/>
          <w:sz w:val="22"/>
          <w:szCs w:val="22"/>
        </w:rPr>
        <w:t>Los</w:t>
      </w:r>
      <w:r w:rsidR="00D14854" w:rsidRPr="001F0847">
        <w:rPr>
          <w:rFonts w:ascii="Arial" w:hAnsi="Arial" w:cs="Arial"/>
          <w:color w:val="000000" w:themeColor="text1"/>
          <w:sz w:val="22"/>
          <w:szCs w:val="22"/>
        </w:rPr>
        <w:t xml:space="preserve"> </w:t>
      </w:r>
      <w:r w:rsidRPr="001F0847">
        <w:rPr>
          <w:rFonts w:ascii="Arial" w:hAnsi="Arial" w:cs="Arial"/>
          <w:color w:val="000000" w:themeColor="text1"/>
          <w:sz w:val="22"/>
          <w:szCs w:val="22"/>
        </w:rPr>
        <w:t xml:space="preserve">Art. 45 y 46 identifican las responsabilidades asumidas por quien recibe una Licencia o Permiso Ambiental y dentro de ellas, la obligación de cumplir e informar a la Secretaría de Medio Ambiente y Recursos Naturales acerca del cumplimiento y </w:t>
      </w:r>
      <w:proofErr w:type="spellStart"/>
      <w:r w:rsidRPr="001F0847">
        <w:rPr>
          <w:rFonts w:ascii="Arial" w:hAnsi="Arial" w:cs="Arial"/>
          <w:color w:val="000000" w:themeColor="text1"/>
          <w:sz w:val="22"/>
          <w:szCs w:val="22"/>
        </w:rPr>
        <w:t>automonitoreo</w:t>
      </w:r>
      <w:proofErr w:type="spellEnd"/>
      <w:r w:rsidRPr="001F0847">
        <w:rPr>
          <w:rFonts w:ascii="Arial" w:hAnsi="Arial" w:cs="Arial"/>
          <w:color w:val="000000" w:themeColor="text1"/>
          <w:sz w:val="22"/>
          <w:szCs w:val="22"/>
        </w:rPr>
        <w:t xml:space="preserve"> del PMAA.</w:t>
      </w:r>
    </w:p>
    <w:p w:rsidR="00F86E6B" w:rsidRPr="001F0847" w:rsidRDefault="00F86E6B" w:rsidP="00F86E6B">
      <w:pPr>
        <w:pStyle w:val="Prrafodelista"/>
        <w:rPr>
          <w:rFonts w:ascii="Arial" w:hAnsi="Arial" w:cs="Arial"/>
          <w:color w:val="000000" w:themeColor="text1"/>
          <w:sz w:val="22"/>
          <w:szCs w:val="22"/>
        </w:rPr>
      </w:pPr>
    </w:p>
    <w:p w:rsidR="00F95D1B" w:rsidRPr="001F0847" w:rsidRDefault="00F95D1B">
      <w:pPr>
        <w:suppressAutoHyphens w:val="0"/>
        <w:rPr>
          <w:rFonts w:ascii="Arial" w:hAnsi="Arial" w:cs="Arial"/>
          <w:color w:val="000000" w:themeColor="text1"/>
          <w:sz w:val="22"/>
          <w:szCs w:val="22"/>
        </w:rPr>
      </w:pPr>
      <w:r w:rsidRPr="001F0847">
        <w:rPr>
          <w:rFonts w:ascii="Arial" w:hAnsi="Arial" w:cs="Arial"/>
          <w:color w:val="000000" w:themeColor="text1"/>
          <w:sz w:val="22"/>
          <w:szCs w:val="22"/>
        </w:rPr>
        <w:br w:type="page"/>
      </w:r>
    </w:p>
    <w:p w:rsidR="0002185F" w:rsidRPr="001F0847" w:rsidRDefault="00D41D86" w:rsidP="0002185F">
      <w:pPr>
        <w:spacing w:line="360" w:lineRule="auto"/>
        <w:rPr>
          <w:rFonts w:ascii="Arial" w:hAnsi="Arial" w:cs="Arial"/>
          <w:b/>
          <w:color w:val="000000" w:themeColor="text1"/>
          <w:sz w:val="22"/>
          <w:szCs w:val="22"/>
        </w:rPr>
      </w:pPr>
      <w:r w:rsidRPr="001F0847">
        <w:rPr>
          <w:rFonts w:ascii="Arial" w:hAnsi="Arial" w:cs="Arial"/>
          <w:b/>
          <w:color w:val="000000" w:themeColor="text1"/>
          <w:sz w:val="22"/>
          <w:szCs w:val="22"/>
        </w:rPr>
        <w:lastRenderedPageBreak/>
        <w:t xml:space="preserve">4.2. </w:t>
      </w:r>
      <w:r w:rsidR="0002185F" w:rsidRPr="001F0847">
        <w:rPr>
          <w:rFonts w:ascii="Arial" w:hAnsi="Arial" w:cs="Arial"/>
          <w:b/>
          <w:color w:val="000000" w:themeColor="text1"/>
          <w:sz w:val="22"/>
          <w:szCs w:val="22"/>
        </w:rPr>
        <w:t>Reglamento del Sistema de Permisos y Licencias Ambientales:</w:t>
      </w:r>
    </w:p>
    <w:p w:rsidR="0002185F" w:rsidRPr="001F0847" w:rsidRDefault="0002185F" w:rsidP="00BA3294">
      <w:pPr>
        <w:numPr>
          <w:ilvl w:val="0"/>
          <w:numId w:val="6"/>
        </w:numPr>
        <w:suppressAutoHyphens w:val="0"/>
        <w:spacing w:line="360" w:lineRule="auto"/>
        <w:jc w:val="both"/>
        <w:rPr>
          <w:rFonts w:ascii="Arial" w:hAnsi="Arial" w:cs="Arial"/>
          <w:color w:val="000000" w:themeColor="text1"/>
          <w:sz w:val="22"/>
          <w:szCs w:val="22"/>
        </w:rPr>
      </w:pPr>
      <w:r w:rsidRPr="001F0847">
        <w:rPr>
          <w:rFonts w:ascii="Arial" w:hAnsi="Arial" w:cs="Arial"/>
          <w:color w:val="000000" w:themeColor="text1"/>
          <w:sz w:val="22"/>
          <w:szCs w:val="22"/>
        </w:rPr>
        <w:t>El reglamento establece en su artículo 8 que las licencias y permisos se emiten sobre la base de la evaluación de impacto ambiental. El artículo 10 hace referencia al</w:t>
      </w:r>
      <w:r w:rsidR="00D14854" w:rsidRPr="001F0847">
        <w:rPr>
          <w:rFonts w:ascii="Arial" w:hAnsi="Arial" w:cs="Arial"/>
          <w:color w:val="000000" w:themeColor="text1"/>
          <w:sz w:val="22"/>
          <w:szCs w:val="22"/>
        </w:rPr>
        <w:t xml:space="preserve"> </w:t>
      </w:r>
      <w:r w:rsidRPr="001F0847">
        <w:rPr>
          <w:rFonts w:ascii="Arial" w:hAnsi="Arial" w:cs="Arial"/>
          <w:color w:val="000000" w:themeColor="text1"/>
          <w:sz w:val="22"/>
          <w:szCs w:val="22"/>
        </w:rPr>
        <w:t>carácter contractual de los permisos y licencias. En base a esto lo escrito en este estudio y en especial en el PMAA es el compromiso que asume el promotor del proyecto ante la Secretaria de Estado de Medio Ambiente.</w:t>
      </w:r>
    </w:p>
    <w:p w:rsidR="0002185F" w:rsidRPr="001F0847" w:rsidRDefault="0002185F" w:rsidP="00BA3294">
      <w:pPr>
        <w:numPr>
          <w:ilvl w:val="0"/>
          <w:numId w:val="6"/>
        </w:numPr>
        <w:suppressAutoHyphens w:val="0"/>
        <w:spacing w:line="360" w:lineRule="auto"/>
        <w:jc w:val="both"/>
        <w:rPr>
          <w:rFonts w:ascii="Arial" w:hAnsi="Arial" w:cs="Arial"/>
          <w:color w:val="000000" w:themeColor="text1"/>
          <w:sz w:val="22"/>
          <w:szCs w:val="22"/>
        </w:rPr>
      </w:pPr>
      <w:r w:rsidRPr="001F0847">
        <w:rPr>
          <w:rFonts w:ascii="Arial" w:hAnsi="Arial" w:cs="Arial"/>
          <w:color w:val="000000" w:themeColor="text1"/>
          <w:sz w:val="22"/>
          <w:szCs w:val="22"/>
        </w:rPr>
        <w:t>El artículo 11 establece la validez de las licencias y permisos en función de los resultados de las inspecciones y auditorias periódicas que se realizan respecto del desempeño ambiental con el objeto de verificar si se cumple con las normas ambientales vigentes.</w:t>
      </w:r>
    </w:p>
    <w:p w:rsidR="0002185F" w:rsidRPr="001F0847" w:rsidRDefault="0002185F" w:rsidP="00BA3294">
      <w:pPr>
        <w:numPr>
          <w:ilvl w:val="0"/>
          <w:numId w:val="6"/>
        </w:numPr>
        <w:suppressAutoHyphens w:val="0"/>
        <w:spacing w:line="360" w:lineRule="auto"/>
        <w:jc w:val="both"/>
        <w:rPr>
          <w:rFonts w:ascii="Arial" w:hAnsi="Arial" w:cs="Arial"/>
          <w:color w:val="000000" w:themeColor="text1"/>
          <w:sz w:val="22"/>
          <w:szCs w:val="22"/>
        </w:rPr>
      </w:pPr>
      <w:r w:rsidRPr="001F0847">
        <w:rPr>
          <w:rFonts w:ascii="Arial" w:hAnsi="Arial" w:cs="Arial"/>
          <w:color w:val="000000" w:themeColor="text1"/>
          <w:sz w:val="22"/>
          <w:szCs w:val="22"/>
        </w:rPr>
        <w:t xml:space="preserve">El artículo 13 indica la posibilidad de cancelación de la licencia o permiso si se incumpliera con cualquiera de las condiciones bajo las cuales se </w:t>
      </w:r>
      <w:proofErr w:type="spellStart"/>
      <w:r w:rsidRPr="001F0847">
        <w:rPr>
          <w:rFonts w:ascii="Arial" w:hAnsi="Arial" w:cs="Arial"/>
          <w:color w:val="000000" w:themeColor="text1"/>
          <w:sz w:val="22"/>
          <w:szCs w:val="22"/>
        </w:rPr>
        <w:t>otorgo</w:t>
      </w:r>
      <w:proofErr w:type="spellEnd"/>
      <w:r w:rsidRPr="001F0847">
        <w:rPr>
          <w:rFonts w:ascii="Arial" w:hAnsi="Arial" w:cs="Arial"/>
          <w:color w:val="000000" w:themeColor="text1"/>
          <w:sz w:val="22"/>
          <w:szCs w:val="22"/>
        </w:rPr>
        <w:t xml:space="preserve"> la autorización.</w:t>
      </w:r>
    </w:p>
    <w:p w:rsidR="0002185F" w:rsidRPr="001F0847" w:rsidRDefault="0002185F" w:rsidP="00BA3294">
      <w:pPr>
        <w:numPr>
          <w:ilvl w:val="0"/>
          <w:numId w:val="6"/>
        </w:numPr>
        <w:suppressAutoHyphens w:val="0"/>
        <w:spacing w:line="360" w:lineRule="auto"/>
        <w:jc w:val="both"/>
        <w:rPr>
          <w:rFonts w:ascii="Arial" w:hAnsi="Arial" w:cs="Arial"/>
          <w:color w:val="000000" w:themeColor="text1"/>
          <w:sz w:val="22"/>
          <w:szCs w:val="22"/>
        </w:rPr>
      </w:pPr>
      <w:r w:rsidRPr="001F0847">
        <w:rPr>
          <w:rFonts w:ascii="Arial" w:hAnsi="Arial" w:cs="Arial"/>
          <w:color w:val="000000" w:themeColor="text1"/>
          <w:sz w:val="22"/>
          <w:szCs w:val="22"/>
        </w:rPr>
        <w:t>Asimismo este Reglamento establece las responsabilidades del promotor del proyecto (Art. 37, costos involucrados en el Proceso de Evaluación Ambiental; y Art. 47, 48 y 49, asumir responsabilidades civiles, penales y administrativas por daños causados al medio ambiente).</w:t>
      </w:r>
    </w:p>
    <w:p w:rsidR="0002185F" w:rsidRPr="001F0847" w:rsidRDefault="0002185F" w:rsidP="00BA3294">
      <w:pPr>
        <w:numPr>
          <w:ilvl w:val="0"/>
          <w:numId w:val="6"/>
        </w:numPr>
        <w:suppressAutoHyphens w:val="0"/>
        <w:spacing w:line="360" w:lineRule="auto"/>
        <w:jc w:val="both"/>
        <w:rPr>
          <w:rFonts w:ascii="Arial" w:hAnsi="Arial" w:cs="Arial"/>
          <w:color w:val="000000" w:themeColor="text1"/>
          <w:sz w:val="22"/>
          <w:szCs w:val="22"/>
        </w:rPr>
      </w:pPr>
      <w:r w:rsidRPr="001F0847">
        <w:rPr>
          <w:rFonts w:ascii="Arial" w:hAnsi="Arial" w:cs="Arial"/>
          <w:color w:val="000000" w:themeColor="text1"/>
          <w:sz w:val="22"/>
          <w:szCs w:val="22"/>
        </w:rPr>
        <w:t>El procedimiento de Evaluación de Impacto Ambiental de proyectos nuevos tiene el objetivo de describir los pasos operativos del proceso hasta culminar en la decisión de otorgar o no el permiso o licencia.</w:t>
      </w:r>
    </w:p>
    <w:p w:rsidR="0002185F" w:rsidRPr="001F0847" w:rsidRDefault="0002185F" w:rsidP="0002185F">
      <w:pPr>
        <w:spacing w:line="360" w:lineRule="auto"/>
        <w:rPr>
          <w:rFonts w:ascii="Arial" w:hAnsi="Arial" w:cs="Arial"/>
          <w:color w:val="000000" w:themeColor="text1"/>
          <w:sz w:val="22"/>
          <w:szCs w:val="22"/>
        </w:rPr>
      </w:pPr>
    </w:p>
    <w:p w:rsidR="00D41D86" w:rsidRPr="001F0847" w:rsidRDefault="00D41D86" w:rsidP="00D770C7">
      <w:pPr>
        <w:autoSpaceDE w:val="0"/>
        <w:autoSpaceDN w:val="0"/>
        <w:adjustRightInd w:val="0"/>
        <w:spacing w:line="360" w:lineRule="auto"/>
        <w:jc w:val="both"/>
        <w:rPr>
          <w:rFonts w:ascii="Arial" w:eastAsia="Arial Unicode MS" w:hAnsi="Arial" w:cs="Arial"/>
          <w:b/>
          <w:bCs/>
          <w:iCs/>
          <w:color w:val="000000" w:themeColor="text1"/>
          <w:sz w:val="22"/>
          <w:szCs w:val="22"/>
        </w:rPr>
      </w:pPr>
      <w:r w:rsidRPr="001F0847">
        <w:rPr>
          <w:rFonts w:ascii="Arial" w:eastAsia="Arial Unicode MS" w:hAnsi="Arial" w:cs="Arial"/>
          <w:b/>
          <w:bCs/>
          <w:iCs/>
          <w:color w:val="000000" w:themeColor="text1"/>
          <w:sz w:val="22"/>
          <w:szCs w:val="22"/>
        </w:rPr>
        <w:t>4.3. Normas Ambientales.</w:t>
      </w:r>
    </w:p>
    <w:p w:rsidR="00D770C7" w:rsidRPr="001F0847" w:rsidRDefault="00D770C7" w:rsidP="00D770C7">
      <w:pPr>
        <w:autoSpaceDE w:val="0"/>
        <w:autoSpaceDN w:val="0"/>
        <w:adjustRightInd w:val="0"/>
        <w:spacing w:line="360" w:lineRule="auto"/>
        <w:jc w:val="both"/>
        <w:rPr>
          <w:rFonts w:ascii="Arial" w:eastAsia="Arial Unicode MS" w:hAnsi="Arial" w:cs="Arial"/>
          <w:b/>
          <w:bCs/>
          <w:iCs/>
          <w:color w:val="000000" w:themeColor="text1"/>
          <w:sz w:val="22"/>
          <w:szCs w:val="22"/>
        </w:rPr>
      </w:pPr>
      <w:r w:rsidRPr="001F0847">
        <w:rPr>
          <w:rFonts w:ascii="Arial" w:eastAsia="Arial Unicode MS" w:hAnsi="Arial" w:cs="Arial"/>
          <w:b/>
          <w:bCs/>
          <w:iCs/>
          <w:color w:val="000000" w:themeColor="text1"/>
          <w:sz w:val="22"/>
          <w:szCs w:val="22"/>
        </w:rPr>
        <w:t>Normas Ambientales para la protección contra ruidos.</w:t>
      </w:r>
    </w:p>
    <w:p w:rsidR="00D770C7" w:rsidRPr="001F0847" w:rsidRDefault="00D770C7" w:rsidP="00D770C7">
      <w:pPr>
        <w:autoSpaceDE w:val="0"/>
        <w:autoSpaceDN w:val="0"/>
        <w:adjustRightInd w:val="0"/>
        <w:spacing w:line="360" w:lineRule="auto"/>
        <w:jc w:val="both"/>
        <w:rPr>
          <w:rFonts w:ascii="Arial" w:eastAsia="Arial Unicode MS" w:hAnsi="Arial" w:cs="Arial"/>
          <w:color w:val="000000" w:themeColor="text1"/>
          <w:sz w:val="22"/>
          <w:szCs w:val="22"/>
        </w:rPr>
      </w:pPr>
      <w:r w:rsidRPr="001F0847">
        <w:rPr>
          <w:rFonts w:ascii="Arial" w:eastAsia="Arial Unicode MS" w:hAnsi="Arial" w:cs="Arial"/>
          <w:color w:val="000000" w:themeColor="text1"/>
          <w:sz w:val="22"/>
          <w:szCs w:val="22"/>
        </w:rPr>
        <w:t>Esta norma regula y establece los niveles máximos permitidos y los requisitos generales para la protección contra el incremento en los niveles de</w:t>
      </w:r>
      <w:r w:rsidR="00D14854" w:rsidRPr="001F0847">
        <w:rPr>
          <w:rFonts w:ascii="Arial" w:eastAsia="Arial Unicode MS" w:hAnsi="Arial" w:cs="Arial"/>
          <w:color w:val="000000" w:themeColor="text1"/>
          <w:sz w:val="22"/>
          <w:szCs w:val="22"/>
        </w:rPr>
        <w:t xml:space="preserve"> </w:t>
      </w:r>
      <w:r w:rsidRPr="001F0847">
        <w:rPr>
          <w:rFonts w:ascii="Arial" w:eastAsia="Arial Unicode MS" w:hAnsi="Arial" w:cs="Arial"/>
          <w:color w:val="000000" w:themeColor="text1"/>
          <w:sz w:val="22"/>
          <w:szCs w:val="22"/>
        </w:rPr>
        <w:t xml:space="preserve">ruidos. En el caso de este proyecto se considerará el producido por fuentes fijas/móviles </w:t>
      </w:r>
    </w:p>
    <w:p w:rsidR="00A76BCE" w:rsidRPr="001F0847" w:rsidRDefault="00A76BCE" w:rsidP="00D770C7">
      <w:pPr>
        <w:autoSpaceDE w:val="0"/>
        <w:autoSpaceDN w:val="0"/>
        <w:adjustRightInd w:val="0"/>
        <w:spacing w:line="360" w:lineRule="auto"/>
        <w:jc w:val="both"/>
        <w:rPr>
          <w:rFonts w:ascii="Arial" w:eastAsia="Arial Unicode MS" w:hAnsi="Arial" w:cs="Arial"/>
          <w:color w:val="000000" w:themeColor="text1"/>
          <w:sz w:val="22"/>
          <w:szCs w:val="22"/>
        </w:rPr>
      </w:pPr>
    </w:p>
    <w:p w:rsidR="00D770C7" w:rsidRPr="001F0847" w:rsidRDefault="00D14854" w:rsidP="00D770C7">
      <w:pPr>
        <w:spacing w:line="360" w:lineRule="auto"/>
        <w:rPr>
          <w:rFonts w:ascii="Arial" w:eastAsia="Arial Unicode MS" w:hAnsi="Arial" w:cs="Arial"/>
          <w:b/>
          <w:color w:val="000000" w:themeColor="text1"/>
          <w:sz w:val="22"/>
          <w:szCs w:val="22"/>
        </w:rPr>
      </w:pPr>
      <w:r w:rsidRPr="001F0847">
        <w:rPr>
          <w:rFonts w:ascii="Arial" w:eastAsia="Arial Unicode MS" w:hAnsi="Arial" w:cs="Arial"/>
          <w:b/>
          <w:color w:val="000000" w:themeColor="text1"/>
          <w:sz w:val="22"/>
          <w:szCs w:val="22"/>
        </w:rPr>
        <w:t xml:space="preserve"> </w:t>
      </w:r>
      <w:r w:rsidR="00D770C7" w:rsidRPr="001F0847">
        <w:rPr>
          <w:rFonts w:ascii="Arial" w:eastAsia="Arial Unicode MS" w:hAnsi="Arial" w:cs="Arial"/>
          <w:b/>
          <w:color w:val="000000" w:themeColor="text1"/>
          <w:sz w:val="22"/>
          <w:szCs w:val="22"/>
        </w:rPr>
        <w:t>Estándares de Contaminación Sónica.</w:t>
      </w:r>
    </w:p>
    <w:tbl>
      <w:tblPr>
        <w:tblW w:w="0" w:type="auto"/>
        <w:tblBorders>
          <w:top w:val="single" w:sz="8" w:space="0" w:color="78C0D4"/>
          <w:left w:val="single" w:sz="8" w:space="0" w:color="78C0D4"/>
          <w:bottom w:val="single" w:sz="8" w:space="0" w:color="78C0D4"/>
          <w:right w:val="single" w:sz="8" w:space="0" w:color="78C0D4"/>
          <w:insideH w:val="single" w:sz="8" w:space="0" w:color="78C0D4"/>
        </w:tblBorders>
        <w:tblLook w:val="04A0" w:firstRow="1" w:lastRow="0" w:firstColumn="1" w:lastColumn="0" w:noHBand="0" w:noVBand="1"/>
      </w:tblPr>
      <w:tblGrid>
        <w:gridCol w:w="2358"/>
        <w:gridCol w:w="2433"/>
        <w:gridCol w:w="1980"/>
        <w:gridCol w:w="1934"/>
      </w:tblGrid>
      <w:tr w:rsidR="00D770C7" w:rsidRPr="001F0847" w:rsidTr="00A344D6">
        <w:tc>
          <w:tcPr>
            <w:tcW w:w="2358" w:type="dxa"/>
            <w:tcBorders>
              <w:top w:val="single" w:sz="8" w:space="0" w:color="78C0D4"/>
              <w:left w:val="single" w:sz="8" w:space="0" w:color="78C0D4"/>
              <w:bottom w:val="single" w:sz="8" w:space="0" w:color="78C0D4"/>
              <w:right w:val="nil"/>
            </w:tcBorders>
            <w:shd w:val="clear" w:color="auto" w:fill="4BACC6"/>
          </w:tcPr>
          <w:p w:rsidR="00D770C7" w:rsidRPr="001F0847" w:rsidRDefault="00D770C7" w:rsidP="00A344D6">
            <w:pPr>
              <w:spacing w:line="216" w:lineRule="auto"/>
              <w:rPr>
                <w:rFonts w:ascii="Arial" w:eastAsia="Arial Unicode MS" w:hAnsi="Arial" w:cs="Arial"/>
                <w:b/>
                <w:bCs/>
                <w:color w:val="000000" w:themeColor="text1"/>
                <w:sz w:val="22"/>
                <w:szCs w:val="22"/>
              </w:rPr>
            </w:pPr>
            <w:r w:rsidRPr="001F0847">
              <w:rPr>
                <w:rFonts w:ascii="Arial" w:eastAsia="Arial Unicode MS" w:hAnsi="Arial" w:cs="Arial"/>
                <w:bCs/>
                <w:color w:val="000000" w:themeColor="text1"/>
                <w:sz w:val="22"/>
                <w:szCs w:val="22"/>
              </w:rPr>
              <w:t>Grado de ruido</w:t>
            </w:r>
          </w:p>
        </w:tc>
        <w:tc>
          <w:tcPr>
            <w:tcW w:w="2433" w:type="dxa"/>
            <w:tcBorders>
              <w:top w:val="single" w:sz="8" w:space="0" w:color="78C0D4"/>
              <w:left w:val="nil"/>
              <w:bottom w:val="single" w:sz="8" w:space="0" w:color="78C0D4"/>
              <w:right w:val="nil"/>
            </w:tcBorders>
            <w:shd w:val="clear" w:color="auto" w:fill="4BACC6"/>
          </w:tcPr>
          <w:p w:rsidR="00D770C7" w:rsidRPr="001F0847" w:rsidRDefault="00D770C7" w:rsidP="00A344D6">
            <w:pPr>
              <w:spacing w:line="216" w:lineRule="auto"/>
              <w:rPr>
                <w:rFonts w:ascii="Arial" w:eastAsia="Arial Unicode MS" w:hAnsi="Arial" w:cs="Arial"/>
                <w:b/>
                <w:bCs/>
                <w:color w:val="000000" w:themeColor="text1"/>
                <w:sz w:val="22"/>
                <w:szCs w:val="22"/>
              </w:rPr>
            </w:pPr>
            <w:r w:rsidRPr="001F0847">
              <w:rPr>
                <w:rFonts w:ascii="Arial" w:eastAsia="Arial Unicode MS" w:hAnsi="Arial" w:cs="Arial"/>
                <w:bCs/>
                <w:color w:val="000000" w:themeColor="text1"/>
                <w:sz w:val="22"/>
                <w:szCs w:val="22"/>
              </w:rPr>
              <w:t>Efectos en humanos</w:t>
            </w:r>
          </w:p>
        </w:tc>
        <w:tc>
          <w:tcPr>
            <w:tcW w:w="1980" w:type="dxa"/>
            <w:tcBorders>
              <w:top w:val="single" w:sz="8" w:space="0" w:color="78C0D4"/>
              <w:left w:val="nil"/>
              <w:bottom w:val="single" w:sz="8" w:space="0" w:color="78C0D4"/>
              <w:right w:val="nil"/>
            </w:tcBorders>
            <w:shd w:val="clear" w:color="auto" w:fill="4BACC6"/>
          </w:tcPr>
          <w:p w:rsidR="00D770C7" w:rsidRPr="001F0847" w:rsidRDefault="00D770C7" w:rsidP="00A344D6">
            <w:pPr>
              <w:spacing w:line="216" w:lineRule="auto"/>
              <w:jc w:val="center"/>
              <w:rPr>
                <w:rFonts w:ascii="Arial" w:eastAsia="Arial Unicode MS" w:hAnsi="Arial" w:cs="Arial"/>
                <w:b/>
                <w:bCs/>
                <w:color w:val="000000" w:themeColor="text1"/>
                <w:sz w:val="22"/>
                <w:szCs w:val="22"/>
              </w:rPr>
            </w:pPr>
            <w:r w:rsidRPr="001F0847">
              <w:rPr>
                <w:rFonts w:ascii="Arial" w:eastAsia="Arial Unicode MS" w:hAnsi="Arial" w:cs="Arial"/>
                <w:bCs/>
                <w:color w:val="000000" w:themeColor="text1"/>
                <w:sz w:val="22"/>
                <w:szCs w:val="22"/>
              </w:rPr>
              <w:t xml:space="preserve">Rango en </w:t>
            </w:r>
            <w:proofErr w:type="spellStart"/>
            <w:r w:rsidRPr="001F0847">
              <w:rPr>
                <w:rFonts w:ascii="Arial" w:eastAsia="Arial Unicode MS" w:hAnsi="Arial" w:cs="Arial"/>
                <w:bCs/>
                <w:color w:val="000000" w:themeColor="text1"/>
                <w:sz w:val="22"/>
                <w:szCs w:val="22"/>
              </w:rPr>
              <w:t>db</w:t>
            </w:r>
            <w:proofErr w:type="spellEnd"/>
            <w:r w:rsidRPr="001F0847">
              <w:rPr>
                <w:rFonts w:ascii="Arial" w:eastAsia="Arial Unicode MS" w:hAnsi="Arial" w:cs="Arial"/>
                <w:bCs/>
                <w:color w:val="000000" w:themeColor="text1"/>
                <w:sz w:val="22"/>
                <w:szCs w:val="22"/>
              </w:rPr>
              <w:t xml:space="preserve"> (a)</w:t>
            </w:r>
          </w:p>
        </w:tc>
        <w:tc>
          <w:tcPr>
            <w:tcW w:w="1934" w:type="dxa"/>
            <w:tcBorders>
              <w:top w:val="single" w:sz="8" w:space="0" w:color="78C0D4"/>
              <w:left w:val="nil"/>
              <w:bottom w:val="single" w:sz="8" w:space="0" w:color="78C0D4"/>
              <w:right w:val="single" w:sz="8" w:space="0" w:color="78C0D4"/>
            </w:tcBorders>
            <w:shd w:val="clear" w:color="auto" w:fill="4BACC6"/>
          </w:tcPr>
          <w:p w:rsidR="00D770C7" w:rsidRPr="001F0847" w:rsidRDefault="00D770C7" w:rsidP="00A344D6">
            <w:pPr>
              <w:spacing w:line="216" w:lineRule="auto"/>
              <w:jc w:val="center"/>
              <w:rPr>
                <w:rFonts w:ascii="Arial" w:eastAsia="Arial Unicode MS" w:hAnsi="Arial" w:cs="Arial"/>
                <w:b/>
                <w:bCs/>
                <w:color w:val="000000" w:themeColor="text1"/>
                <w:sz w:val="22"/>
                <w:szCs w:val="22"/>
              </w:rPr>
            </w:pPr>
            <w:r w:rsidRPr="001F0847">
              <w:rPr>
                <w:rFonts w:ascii="Arial" w:eastAsia="Arial Unicode MS" w:hAnsi="Arial" w:cs="Arial"/>
                <w:bCs/>
                <w:color w:val="000000" w:themeColor="text1"/>
                <w:sz w:val="22"/>
                <w:szCs w:val="22"/>
              </w:rPr>
              <w:t>Rango de tiempo</w:t>
            </w:r>
          </w:p>
        </w:tc>
      </w:tr>
      <w:tr w:rsidR="00D770C7" w:rsidRPr="001F0847" w:rsidTr="00A344D6">
        <w:tc>
          <w:tcPr>
            <w:tcW w:w="2358" w:type="dxa"/>
            <w:tcBorders>
              <w:right w:val="nil"/>
            </w:tcBorders>
            <w:shd w:val="clear" w:color="auto" w:fill="D2EAF1"/>
          </w:tcPr>
          <w:p w:rsidR="00D770C7" w:rsidRPr="001F0847" w:rsidRDefault="00D770C7" w:rsidP="00A344D6">
            <w:pPr>
              <w:spacing w:line="216" w:lineRule="auto"/>
              <w:rPr>
                <w:rFonts w:ascii="Arial" w:eastAsia="Arial Unicode MS" w:hAnsi="Arial" w:cs="Arial"/>
                <w:b/>
                <w:bCs/>
                <w:color w:val="000000" w:themeColor="text1"/>
                <w:sz w:val="22"/>
                <w:szCs w:val="22"/>
              </w:rPr>
            </w:pPr>
            <w:r w:rsidRPr="001F0847">
              <w:rPr>
                <w:rFonts w:ascii="Arial" w:eastAsia="Arial Unicode MS" w:hAnsi="Arial" w:cs="Arial"/>
                <w:b/>
                <w:bCs/>
                <w:color w:val="000000" w:themeColor="text1"/>
                <w:sz w:val="22"/>
                <w:szCs w:val="22"/>
              </w:rPr>
              <w:t>A: Moderado</w:t>
            </w:r>
          </w:p>
        </w:tc>
        <w:tc>
          <w:tcPr>
            <w:tcW w:w="2433" w:type="dxa"/>
            <w:tcBorders>
              <w:left w:val="nil"/>
              <w:right w:val="nil"/>
            </w:tcBorders>
            <w:shd w:val="clear" w:color="auto" w:fill="D2EAF1"/>
          </w:tcPr>
          <w:p w:rsidR="00D770C7" w:rsidRPr="001F0847" w:rsidRDefault="00D770C7" w:rsidP="00A344D6">
            <w:pPr>
              <w:spacing w:line="216" w:lineRule="auto"/>
              <w:jc w:val="center"/>
              <w:rPr>
                <w:rFonts w:ascii="Arial" w:eastAsia="Arial Unicode MS" w:hAnsi="Arial" w:cs="Arial"/>
                <w:color w:val="000000" w:themeColor="text1"/>
                <w:sz w:val="22"/>
                <w:szCs w:val="22"/>
              </w:rPr>
            </w:pPr>
            <w:r w:rsidRPr="001F0847">
              <w:rPr>
                <w:rFonts w:ascii="Arial" w:eastAsia="Arial Unicode MS" w:hAnsi="Arial" w:cs="Arial"/>
                <w:color w:val="000000" w:themeColor="text1"/>
                <w:sz w:val="22"/>
                <w:szCs w:val="22"/>
              </w:rPr>
              <w:t>Molestia Común</w:t>
            </w:r>
          </w:p>
        </w:tc>
        <w:tc>
          <w:tcPr>
            <w:tcW w:w="1980" w:type="dxa"/>
            <w:tcBorders>
              <w:left w:val="nil"/>
              <w:right w:val="nil"/>
            </w:tcBorders>
            <w:shd w:val="clear" w:color="auto" w:fill="D2EAF1"/>
          </w:tcPr>
          <w:p w:rsidR="00D770C7" w:rsidRPr="001F0847" w:rsidRDefault="00D770C7" w:rsidP="00A344D6">
            <w:pPr>
              <w:spacing w:line="216" w:lineRule="auto"/>
              <w:jc w:val="center"/>
              <w:rPr>
                <w:rFonts w:ascii="Arial" w:eastAsia="Arial Unicode MS" w:hAnsi="Arial" w:cs="Arial"/>
                <w:color w:val="000000" w:themeColor="text1"/>
                <w:sz w:val="22"/>
                <w:szCs w:val="22"/>
              </w:rPr>
            </w:pPr>
            <w:r w:rsidRPr="001F0847">
              <w:rPr>
                <w:rFonts w:ascii="Arial" w:eastAsia="Arial Unicode MS" w:hAnsi="Arial" w:cs="Arial"/>
                <w:color w:val="000000" w:themeColor="text1"/>
                <w:sz w:val="22"/>
                <w:szCs w:val="22"/>
              </w:rPr>
              <w:t>50 a 65</w:t>
            </w:r>
          </w:p>
          <w:p w:rsidR="00D770C7" w:rsidRPr="001F0847" w:rsidRDefault="00D770C7" w:rsidP="00A344D6">
            <w:pPr>
              <w:spacing w:line="216" w:lineRule="auto"/>
              <w:jc w:val="center"/>
              <w:rPr>
                <w:rFonts w:ascii="Arial" w:eastAsia="Arial Unicode MS" w:hAnsi="Arial" w:cs="Arial"/>
                <w:color w:val="000000" w:themeColor="text1"/>
                <w:sz w:val="22"/>
                <w:szCs w:val="22"/>
              </w:rPr>
            </w:pPr>
            <w:r w:rsidRPr="001F0847">
              <w:rPr>
                <w:rFonts w:ascii="Arial" w:eastAsia="Arial Unicode MS" w:hAnsi="Arial" w:cs="Arial"/>
                <w:color w:val="000000" w:themeColor="text1"/>
                <w:sz w:val="22"/>
                <w:szCs w:val="22"/>
              </w:rPr>
              <w:t>40 a 50</w:t>
            </w:r>
          </w:p>
        </w:tc>
        <w:tc>
          <w:tcPr>
            <w:tcW w:w="1934" w:type="dxa"/>
            <w:tcBorders>
              <w:left w:val="nil"/>
            </w:tcBorders>
            <w:shd w:val="clear" w:color="auto" w:fill="D2EAF1"/>
          </w:tcPr>
          <w:p w:rsidR="00D770C7" w:rsidRPr="001F0847" w:rsidRDefault="00D770C7" w:rsidP="00A344D6">
            <w:pPr>
              <w:spacing w:line="216" w:lineRule="auto"/>
              <w:rPr>
                <w:rFonts w:ascii="Arial" w:eastAsia="Arial Unicode MS" w:hAnsi="Arial" w:cs="Arial"/>
                <w:color w:val="000000" w:themeColor="text1"/>
                <w:sz w:val="22"/>
                <w:szCs w:val="22"/>
              </w:rPr>
            </w:pPr>
            <w:r w:rsidRPr="001F0847">
              <w:rPr>
                <w:rFonts w:ascii="Arial" w:eastAsia="Arial Unicode MS" w:hAnsi="Arial" w:cs="Arial"/>
                <w:color w:val="000000" w:themeColor="text1"/>
                <w:sz w:val="22"/>
                <w:szCs w:val="22"/>
              </w:rPr>
              <w:t>Diurno</w:t>
            </w:r>
          </w:p>
          <w:p w:rsidR="00D770C7" w:rsidRPr="001F0847" w:rsidRDefault="00D770C7" w:rsidP="00A344D6">
            <w:pPr>
              <w:spacing w:line="216" w:lineRule="auto"/>
              <w:rPr>
                <w:rFonts w:ascii="Arial" w:eastAsia="Arial Unicode MS" w:hAnsi="Arial" w:cs="Arial"/>
                <w:color w:val="000000" w:themeColor="text1"/>
                <w:sz w:val="22"/>
                <w:szCs w:val="22"/>
              </w:rPr>
            </w:pPr>
            <w:r w:rsidRPr="001F0847">
              <w:rPr>
                <w:rFonts w:ascii="Arial" w:eastAsia="Arial Unicode MS" w:hAnsi="Arial" w:cs="Arial"/>
                <w:color w:val="000000" w:themeColor="text1"/>
                <w:sz w:val="22"/>
                <w:szCs w:val="22"/>
              </w:rPr>
              <w:t>Nocturno</w:t>
            </w:r>
          </w:p>
        </w:tc>
      </w:tr>
      <w:tr w:rsidR="00D770C7" w:rsidRPr="001F0847" w:rsidTr="00A344D6">
        <w:tc>
          <w:tcPr>
            <w:tcW w:w="2358" w:type="dxa"/>
            <w:tcBorders>
              <w:right w:val="nil"/>
            </w:tcBorders>
          </w:tcPr>
          <w:p w:rsidR="00D770C7" w:rsidRPr="001F0847" w:rsidRDefault="00D770C7" w:rsidP="00A344D6">
            <w:pPr>
              <w:spacing w:line="216" w:lineRule="auto"/>
              <w:rPr>
                <w:rFonts w:ascii="Arial" w:eastAsia="Arial Unicode MS" w:hAnsi="Arial" w:cs="Arial"/>
                <w:b/>
                <w:bCs/>
                <w:color w:val="000000" w:themeColor="text1"/>
                <w:sz w:val="22"/>
                <w:szCs w:val="22"/>
              </w:rPr>
            </w:pPr>
            <w:r w:rsidRPr="001F0847">
              <w:rPr>
                <w:rFonts w:ascii="Arial" w:eastAsia="Arial Unicode MS" w:hAnsi="Arial" w:cs="Arial"/>
                <w:b/>
                <w:bCs/>
                <w:color w:val="000000" w:themeColor="text1"/>
                <w:sz w:val="22"/>
                <w:szCs w:val="22"/>
              </w:rPr>
              <w:t>B: Alto</w:t>
            </w:r>
          </w:p>
        </w:tc>
        <w:tc>
          <w:tcPr>
            <w:tcW w:w="2433" w:type="dxa"/>
            <w:tcBorders>
              <w:left w:val="nil"/>
              <w:right w:val="nil"/>
            </w:tcBorders>
          </w:tcPr>
          <w:p w:rsidR="00D770C7" w:rsidRPr="001F0847" w:rsidRDefault="00D770C7" w:rsidP="00A344D6">
            <w:pPr>
              <w:spacing w:line="216" w:lineRule="auto"/>
              <w:jc w:val="center"/>
              <w:rPr>
                <w:rFonts w:ascii="Arial" w:eastAsia="Arial Unicode MS" w:hAnsi="Arial" w:cs="Arial"/>
                <w:color w:val="000000" w:themeColor="text1"/>
                <w:sz w:val="22"/>
                <w:szCs w:val="22"/>
              </w:rPr>
            </w:pPr>
            <w:r w:rsidRPr="001F0847">
              <w:rPr>
                <w:rFonts w:ascii="Arial" w:eastAsia="Arial Unicode MS" w:hAnsi="Arial" w:cs="Arial"/>
                <w:color w:val="000000" w:themeColor="text1"/>
                <w:sz w:val="22"/>
                <w:szCs w:val="22"/>
              </w:rPr>
              <w:t>Molestia Grave</w:t>
            </w:r>
          </w:p>
        </w:tc>
        <w:tc>
          <w:tcPr>
            <w:tcW w:w="1980" w:type="dxa"/>
            <w:tcBorders>
              <w:left w:val="nil"/>
              <w:right w:val="nil"/>
            </w:tcBorders>
          </w:tcPr>
          <w:p w:rsidR="00D770C7" w:rsidRPr="001F0847" w:rsidRDefault="00D770C7" w:rsidP="00A344D6">
            <w:pPr>
              <w:spacing w:line="216" w:lineRule="auto"/>
              <w:jc w:val="center"/>
              <w:rPr>
                <w:rFonts w:ascii="Arial" w:eastAsia="Arial Unicode MS" w:hAnsi="Arial" w:cs="Arial"/>
                <w:color w:val="000000" w:themeColor="text1"/>
                <w:sz w:val="22"/>
                <w:szCs w:val="22"/>
              </w:rPr>
            </w:pPr>
            <w:r w:rsidRPr="001F0847">
              <w:rPr>
                <w:rFonts w:ascii="Arial" w:eastAsia="Arial Unicode MS" w:hAnsi="Arial" w:cs="Arial"/>
                <w:color w:val="000000" w:themeColor="text1"/>
                <w:sz w:val="22"/>
                <w:szCs w:val="22"/>
              </w:rPr>
              <w:t>65 a 80</w:t>
            </w:r>
          </w:p>
          <w:p w:rsidR="00D770C7" w:rsidRPr="001F0847" w:rsidRDefault="00D770C7" w:rsidP="00A344D6">
            <w:pPr>
              <w:spacing w:line="216" w:lineRule="auto"/>
              <w:jc w:val="center"/>
              <w:rPr>
                <w:rFonts w:ascii="Arial" w:eastAsia="Arial Unicode MS" w:hAnsi="Arial" w:cs="Arial"/>
                <w:color w:val="000000" w:themeColor="text1"/>
                <w:sz w:val="22"/>
                <w:szCs w:val="22"/>
              </w:rPr>
            </w:pPr>
            <w:r w:rsidRPr="001F0847">
              <w:rPr>
                <w:rFonts w:ascii="Arial" w:eastAsia="Arial Unicode MS" w:hAnsi="Arial" w:cs="Arial"/>
                <w:color w:val="000000" w:themeColor="text1"/>
                <w:sz w:val="22"/>
                <w:szCs w:val="22"/>
              </w:rPr>
              <w:t>50 a 65</w:t>
            </w:r>
          </w:p>
        </w:tc>
        <w:tc>
          <w:tcPr>
            <w:tcW w:w="1934" w:type="dxa"/>
            <w:tcBorders>
              <w:left w:val="nil"/>
            </w:tcBorders>
          </w:tcPr>
          <w:p w:rsidR="00D770C7" w:rsidRPr="001F0847" w:rsidRDefault="00D770C7" w:rsidP="00A344D6">
            <w:pPr>
              <w:spacing w:line="216" w:lineRule="auto"/>
              <w:rPr>
                <w:rFonts w:ascii="Arial" w:eastAsia="Arial Unicode MS" w:hAnsi="Arial" w:cs="Arial"/>
                <w:color w:val="000000" w:themeColor="text1"/>
                <w:sz w:val="22"/>
                <w:szCs w:val="22"/>
              </w:rPr>
            </w:pPr>
            <w:r w:rsidRPr="001F0847">
              <w:rPr>
                <w:rFonts w:ascii="Arial" w:eastAsia="Arial Unicode MS" w:hAnsi="Arial" w:cs="Arial"/>
                <w:color w:val="000000" w:themeColor="text1"/>
                <w:sz w:val="22"/>
                <w:szCs w:val="22"/>
              </w:rPr>
              <w:t>Diurno</w:t>
            </w:r>
          </w:p>
          <w:p w:rsidR="00D770C7" w:rsidRPr="001F0847" w:rsidRDefault="00D770C7" w:rsidP="00A344D6">
            <w:pPr>
              <w:spacing w:line="216" w:lineRule="auto"/>
              <w:rPr>
                <w:rFonts w:ascii="Arial" w:eastAsia="Arial Unicode MS" w:hAnsi="Arial" w:cs="Arial"/>
                <w:color w:val="000000" w:themeColor="text1"/>
                <w:sz w:val="22"/>
                <w:szCs w:val="22"/>
              </w:rPr>
            </w:pPr>
            <w:r w:rsidRPr="001F0847">
              <w:rPr>
                <w:rFonts w:ascii="Arial" w:eastAsia="Arial Unicode MS" w:hAnsi="Arial" w:cs="Arial"/>
                <w:color w:val="000000" w:themeColor="text1"/>
                <w:sz w:val="22"/>
                <w:szCs w:val="22"/>
              </w:rPr>
              <w:t>Nocturno</w:t>
            </w:r>
          </w:p>
        </w:tc>
      </w:tr>
      <w:tr w:rsidR="00D770C7" w:rsidRPr="001F0847" w:rsidTr="00A344D6">
        <w:tc>
          <w:tcPr>
            <w:tcW w:w="2358" w:type="dxa"/>
            <w:tcBorders>
              <w:right w:val="nil"/>
            </w:tcBorders>
            <w:shd w:val="clear" w:color="auto" w:fill="D2EAF1"/>
          </w:tcPr>
          <w:p w:rsidR="00D770C7" w:rsidRPr="001F0847" w:rsidRDefault="00D770C7" w:rsidP="00A344D6">
            <w:pPr>
              <w:spacing w:line="216" w:lineRule="auto"/>
              <w:rPr>
                <w:rFonts w:ascii="Arial" w:eastAsia="Arial Unicode MS" w:hAnsi="Arial" w:cs="Arial"/>
                <w:b/>
                <w:bCs/>
                <w:color w:val="000000" w:themeColor="text1"/>
                <w:sz w:val="22"/>
                <w:szCs w:val="22"/>
              </w:rPr>
            </w:pPr>
            <w:r w:rsidRPr="001F0847">
              <w:rPr>
                <w:rFonts w:ascii="Arial" w:eastAsia="Arial Unicode MS" w:hAnsi="Arial" w:cs="Arial"/>
                <w:b/>
                <w:bCs/>
                <w:color w:val="000000" w:themeColor="text1"/>
                <w:sz w:val="22"/>
                <w:szCs w:val="22"/>
              </w:rPr>
              <w:t>C: Muy Alto</w:t>
            </w:r>
          </w:p>
        </w:tc>
        <w:tc>
          <w:tcPr>
            <w:tcW w:w="2433" w:type="dxa"/>
            <w:tcBorders>
              <w:left w:val="nil"/>
              <w:right w:val="nil"/>
            </w:tcBorders>
            <w:shd w:val="clear" w:color="auto" w:fill="D2EAF1"/>
          </w:tcPr>
          <w:p w:rsidR="00D770C7" w:rsidRPr="001F0847" w:rsidRDefault="00D770C7" w:rsidP="00A344D6">
            <w:pPr>
              <w:spacing w:line="216" w:lineRule="auto"/>
              <w:jc w:val="center"/>
              <w:rPr>
                <w:rFonts w:ascii="Arial" w:eastAsia="Arial Unicode MS" w:hAnsi="Arial" w:cs="Arial"/>
                <w:color w:val="000000" w:themeColor="text1"/>
                <w:sz w:val="22"/>
                <w:szCs w:val="22"/>
              </w:rPr>
            </w:pPr>
            <w:r w:rsidRPr="001F0847">
              <w:rPr>
                <w:rFonts w:ascii="Arial" w:eastAsia="Arial Unicode MS" w:hAnsi="Arial" w:cs="Arial"/>
                <w:color w:val="000000" w:themeColor="text1"/>
                <w:sz w:val="22"/>
                <w:szCs w:val="22"/>
              </w:rPr>
              <w:t>Riesgos</w:t>
            </w:r>
          </w:p>
        </w:tc>
        <w:tc>
          <w:tcPr>
            <w:tcW w:w="1980" w:type="dxa"/>
            <w:tcBorders>
              <w:left w:val="nil"/>
              <w:right w:val="nil"/>
            </w:tcBorders>
            <w:shd w:val="clear" w:color="auto" w:fill="D2EAF1"/>
          </w:tcPr>
          <w:p w:rsidR="00D770C7" w:rsidRPr="001F0847" w:rsidRDefault="00D770C7" w:rsidP="00A344D6">
            <w:pPr>
              <w:spacing w:line="216" w:lineRule="auto"/>
              <w:jc w:val="center"/>
              <w:rPr>
                <w:rFonts w:ascii="Arial" w:eastAsia="Arial Unicode MS" w:hAnsi="Arial" w:cs="Arial"/>
                <w:color w:val="000000" w:themeColor="text1"/>
                <w:sz w:val="22"/>
                <w:szCs w:val="22"/>
              </w:rPr>
            </w:pPr>
            <w:r w:rsidRPr="001F0847">
              <w:rPr>
                <w:rFonts w:ascii="Arial" w:eastAsia="Arial Unicode MS" w:hAnsi="Arial" w:cs="Arial"/>
                <w:color w:val="000000" w:themeColor="text1"/>
                <w:sz w:val="22"/>
                <w:szCs w:val="22"/>
              </w:rPr>
              <w:t>80 hasta 90</w:t>
            </w:r>
          </w:p>
        </w:tc>
        <w:tc>
          <w:tcPr>
            <w:tcW w:w="1934" w:type="dxa"/>
            <w:tcBorders>
              <w:left w:val="nil"/>
            </w:tcBorders>
            <w:shd w:val="clear" w:color="auto" w:fill="D2EAF1"/>
          </w:tcPr>
          <w:p w:rsidR="00D770C7" w:rsidRPr="001F0847" w:rsidRDefault="00D770C7" w:rsidP="00A344D6">
            <w:pPr>
              <w:spacing w:line="216" w:lineRule="auto"/>
              <w:rPr>
                <w:rFonts w:ascii="Arial" w:eastAsia="Arial Unicode MS" w:hAnsi="Arial" w:cs="Arial"/>
                <w:color w:val="000000" w:themeColor="text1"/>
                <w:sz w:val="22"/>
                <w:szCs w:val="22"/>
              </w:rPr>
            </w:pPr>
            <w:r w:rsidRPr="001F0847">
              <w:rPr>
                <w:rFonts w:ascii="Arial" w:eastAsia="Arial Unicode MS" w:hAnsi="Arial" w:cs="Arial"/>
                <w:color w:val="000000" w:themeColor="text1"/>
                <w:sz w:val="22"/>
                <w:szCs w:val="22"/>
              </w:rPr>
              <w:t>En 8 horas</w:t>
            </w:r>
          </w:p>
        </w:tc>
      </w:tr>
      <w:tr w:rsidR="00D770C7" w:rsidRPr="001F0847" w:rsidTr="00A344D6">
        <w:tc>
          <w:tcPr>
            <w:tcW w:w="2358" w:type="dxa"/>
            <w:tcBorders>
              <w:right w:val="nil"/>
            </w:tcBorders>
          </w:tcPr>
          <w:p w:rsidR="00D770C7" w:rsidRPr="001F0847" w:rsidRDefault="00D770C7" w:rsidP="00A344D6">
            <w:pPr>
              <w:spacing w:line="216" w:lineRule="auto"/>
              <w:rPr>
                <w:rFonts w:ascii="Arial" w:eastAsia="Arial Unicode MS" w:hAnsi="Arial" w:cs="Arial"/>
                <w:b/>
                <w:bCs/>
                <w:color w:val="000000" w:themeColor="text1"/>
                <w:sz w:val="22"/>
                <w:szCs w:val="22"/>
              </w:rPr>
            </w:pPr>
            <w:r w:rsidRPr="001F0847">
              <w:rPr>
                <w:rFonts w:ascii="Arial" w:eastAsia="Arial Unicode MS" w:hAnsi="Arial" w:cs="Arial"/>
                <w:b/>
                <w:bCs/>
                <w:color w:val="000000" w:themeColor="text1"/>
                <w:sz w:val="22"/>
                <w:szCs w:val="22"/>
              </w:rPr>
              <w:t>D: Ensordecedor</w:t>
            </w:r>
          </w:p>
        </w:tc>
        <w:tc>
          <w:tcPr>
            <w:tcW w:w="2433" w:type="dxa"/>
            <w:tcBorders>
              <w:left w:val="nil"/>
              <w:right w:val="nil"/>
            </w:tcBorders>
          </w:tcPr>
          <w:p w:rsidR="00D770C7" w:rsidRPr="001F0847" w:rsidRDefault="00D770C7" w:rsidP="00A344D6">
            <w:pPr>
              <w:spacing w:line="216" w:lineRule="auto"/>
              <w:jc w:val="center"/>
              <w:rPr>
                <w:rFonts w:ascii="Arial" w:eastAsia="Arial Unicode MS" w:hAnsi="Arial" w:cs="Arial"/>
                <w:color w:val="000000" w:themeColor="text1"/>
                <w:sz w:val="22"/>
                <w:szCs w:val="22"/>
              </w:rPr>
            </w:pPr>
            <w:r w:rsidRPr="001F0847">
              <w:rPr>
                <w:rFonts w:ascii="Arial" w:eastAsia="Arial Unicode MS" w:hAnsi="Arial" w:cs="Arial"/>
                <w:color w:val="000000" w:themeColor="text1"/>
                <w:sz w:val="22"/>
                <w:szCs w:val="22"/>
              </w:rPr>
              <w:t xml:space="preserve">Riesgos graves de </w:t>
            </w:r>
            <w:proofErr w:type="spellStart"/>
            <w:r w:rsidRPr="001F0847">
              <w:rPr>
                <w:rFonts w:ascii="Arial" w:eastAsia="Arial Unicode MS" w:hAnsi="Arial" w:cs="Arial"/>
                <w:color w:val="000000" w:themeColor="text1"/>
                <w:sz w:val="22"/>
                <w:szCs w:val="22"/>
              </w:rPr>
              <w:t>perdida</w:t>
            </w:r>
            <w:proofErr w:type="spellEnd"/>
            <w:r w:rsidRPr="001F0847">
              <w:rPr>
                <w:rFonts w:ascii="Arial" w:eastAsia="Arial Unicode MS" w:hAnsi="Arial" w:cs="Arial"/>
                <w:color w:val="000000" w:themeColor="text1"/>
                <w:sz w:val="22"/>
                <w:szCs w:val="22"/>
              </w:rPr>
              <w:t xml:space="preserve"> de audición</w:t>
            </w:r>
          </w:p>
        </w:tc>
        <w:tc>
          <w:tcPr>
            <w:tcW w:w="1980" w:type="dxa"/>
            <w:tcBorders>
              <w:left w:val="nil"/>
              <w:right w:val="nil"/>
            </w:tcBorders>
          </w:tcPr>
          <w:p w:rsidR="00D770C7" w:rsidRPr="001F0847" w:rsidRDefault="00D770C7" w:rsidP="00A344D6">
            <w:pPr>
              <w:spacing w:line="216" w:lineRule="auto"/>
              <w:jc w:val="center"/>
              <w:rPr>
                <w:rFonts w:ascii="Arial" w:eastAsia="Arial Unicode MS" w:hAnsi="Arial" w:cs="Arial"/>
                <w:color w:val="000000" w:themeColor="text1"/>
                <w:sz w:val="22"/>
                <w:szCs w:val="22"/>
              </w:rPr>
            </w:pPr>
            <w:r w:rsidRPr="001F0847">
              <w:rPr>
                <w:rFonts w:ascii="Arial" w:eastAsia="Arial Unicode MS" w:hAnsi="Arial" w:cs="Arial"/>
                <w:color w:val="000000" w:themeColor="text1"/>
                <w:sz w:val="22"/>
                <w:szCs w:val="22"/>
              </w:rPr>
              <w:t>Mayor de 90 hasta 140</w:t>
            </w:r>
          </w:p>
        </w:tc>
        <w:tc>
          <w:tcPr>
            <w:tcW w:w="1934" w:type="dxa"/>
            <w:tcBorders>
              <w:left w:val="nil"/>
            </w:tcBorders>
          </w:tcPr>
          <w:p w:rsidR="00D770C7" w:rsidRPr="001F0847" w:rsidRDefault="00D770C7" w:rsidP="00A344D6">
            <w:pPr>
              <w:spacing w:line="216" w:lineRule="auto"/>
              <w:rPr>
                <w:rFonts w:ascii="Arial" w:eastAsia="Arial Unicode MS" w:hAnsi="Arial" w:cs="Arial"/>
                <w:color w:val="000000" w:themeColor="text1"/>
                <w:sz w:val="22"/>
                <w:szCs w:val="22"/>
              </w:rPr>
            </w:pPr>
            <w:r w:rsidRPr="001F0847">
              <w:rPr>
                <w:rFonts w:ascii="Arial" w:eastAsia="Arial Unicode MS" w:hAnsi="Arial" w:cs="Arial"/>
                <w:color w:val="000000" w:themeColor="text1"/>
                <w:sz w:val="22"/>
                <w:szCs w:val="22"/>
              </w:rPr>
              <w:t>Por lo menos en 8 horas</w:t>
            </w:r>
          </w:p>
        </w:tc>
      </w:tr>
    </w:tbl>
    <w:p w:rsidR="00D770C7" w:rsidRPr="001F0847" w:rsidRDefault="00D770C7" w:rsidP="00D770C7">
      <w:pPr>
        <w:spacing w:line="360" w:lineRule="auto"/>
        <w:ind w:left="120"/>
        <w:rPr>
          <w:rFonts w:ascii="Arial" w:eastAsia="Arial Unicode MS" w:hAnsi="Arial" w:cs="Arial"/>
          <w:color w:val="000000" w:themeColor="text1"/>
          <w:sz w:val="22"/>
          <w:szCs w:val="22"/>
          <w:lang w:val="en-US"/>
        </w:rPr>
      </w:pPr>
      <w:r w:rsidRPr="001F0847">
        <w:rPr>
          <w:rFonts w:ascii="Arial" w:eastAsia="Arial Unicode MS" w:hAnsi="Arial" w:cs="Arial"/>
          <w:b/>
          <w:color w:val="000000" w:themeColor="text1"/>
          <w:sz w:val="22"/>
          <w:szCs w:val="22"/>
        </w:rPr>
        <w:t>Nota</w:t>
      </w:r>
      <w:r w:rsidRPr="001F0847">
        <w:rPr>
          <w:rFonts w:ascii="Arial" w:eastAsia="Arial Unicode MS" w:hAnsi="Arial" w:cs="Arial"/>
          <w:color w:val="000000" w:themeColor="text1"/>
          <w:sz w:val="22"/>
          <w:szCs w:val="22"/>
        </w:rPr>
        <w:t xml:space="preserve">: Niveles de ruidos y sus efectos. </w:t>
      </w:r>
      <w:proofErr w:type="spellStart"/>
      <w:proofErr w:type="gramStart"/>
      <w:r w:rsidRPr="001F0847">
        <w:rPr>
          <w:rFonts w:ascii="Arial" w:eastAsia="Arial Unicode MS" w:hAnsi="Arial" w:cs="Arial"/>
          <w:color w:val="000000" w:themeColor="text1"/>
          <w:sz w:val="22"/>
          <w:szCs w:val="22"/>
          <w:lang w:val="en-GB"/>
        </w:rPr>
        <w:t>Diurno</w:t>
      </w:r>
      <w:proofErr w:type="spellEnd"/>
      <w:r w:rsidRPr="001F0847">
        <w:rPr>
          <w:rFonts w:ascii="Arial" w:eastAsia="Arial Unicode MS" w:hAnsi="Arial" w:cs="Arial"/>
          <w:color w:val="000000" w:themeColor="text1"/>
          <w:sz w:val="22"/>
          <w:szCs w:val="22"/>
          <w:lang w:val="en-GB"/>
        </w:rPr>
        <w:t xml:space="preserve"> (7 a.m.-9 p.m.)</w:t>
      </w:r>
      <w:proofErr w:type="spellStart"/>
      <w:r w:rsidRPr="001F0847">
        <w:rPr>
          <w:rFonts w:ascii="Arial" w:eastAsia="Arial Unicode MS" w:hAnsi="Arial" w:cs="Arial"/>
          <w:color w:val="000000" w:themeColor="text1"/>
          <w:sz w:val="22"/>
          <w:szCs w:val="22"/>
          <w:lang w:val="en-US"/>
        </w:rPr>
        <w:t>Nocturno</w:t>
      </w:r>
      <w:proofErr w:type="spellEnd"/>
      <w:r w:rsidRPr="001F0847">
        <w:rPr>
          <w:rFonts w:ascii="Arial" w:eastAsia="Arial Unicode MS" w:hAnsi="Arial" w:cs="Arial"/>
          <w:color w:val="000000" w:themeColor="text1"/>
          <w:sz w:val="22"/>
          <w:szCs w:val="22"/>
          <w:lang w:val="en-US"/>
        </w:rPr>
        <w:t xml:space="preserve"> (9 p.m.-7 a.m.)</w:t>
      </w:r>
      <w:proofErr w:type="gramEnd"/>
    </w:p>
    <w:p w:rsidR="00D770C7" w:rsidRPr="001F0847" w:rsidRDefault="00D770C7" w:rsidP="00D770C7">
      <w:pPr>
        <w:autoSpaceDE w:val="0"/>
        <w:autoSpaceDN w:val="0"/>
        <w:adjustRightInd w:val="0"/>
        <w:spacing w:line="360" w:lineRule="auto"/>
        <w:jc w:val="both"/>
        <w:rPr>
          <w:rFonts w:ascii="Arial" w:eastAsia="Arial Unicode MS" w:hAnsi="Arial" w:cs="Arial"/>
          <w:b/>
          <w:bCs/>
          <w:iCs/>
          <w:color w:val="000000" w:themeColor="text1"/>
          <w:sz w:val="22"/>
          <w:szCs w:val="22"/>
          <w:lang w:val="en-US"/>
        </w:rPr>
      </w:pPr>
    </w:p>
    <w:p w:rsidR="00D770C7" w:rsidRPr="001F0847" w:rsidRDefault="00D770C7" w:rsidP="00D770C7">
      <w:pPr>
        <w:autoSpaceDE w:val="0"/>
        <w:autoSpaceDN w:val="0"/>
        <w:adjustRightInd w:val="0"/>
        <w:spacing w:line="360" w:lineRule="auto"/>
        <w:jc w:val="both"/>
        <w:rPr>
          <w:rFonts w:ascii="Arial" w:eastAsia="Arial Unicode MS" w:hAnsi="Arial" w:cs="Arial"/>
          <w:b/>
          <w:bCs/>
          <w:iCs/>
          <w:color w:val="000000" w:themeColor="text1"/>
          <w:sz w:val="22"/>
          <w:szCs w:val="22"/>
        </w:rPr>
      </w:pPr>
      <w:r w:rsidRPr="001F0847">
        <w:rPr>
          <w:rFonts w:ascii="Arial" w:eastAsia="Arial Unicode MS" w:hAnsi="Arial" w:cs="Arial"/>
          <w:b/>
          <w:bCs/>
          <w:iCs/>
          <w:color w:val="000000" w:themeColor="text1"/>
          <w:sz w:val="22"/>
          <w:szCs w:val="22"/>
        </w:rPr>
        <w:lastRenderedPageBreak/>
        <w:t xml:space="preserve">Normas Ambientales de la Calidad de Aire y Control de Emisiones. </w:t>
      </w:r>
    </w:p>
    <w:p w:rsidR="00D770C7" w:rsidRPr="001F0847" w:rsidRDefault="00D770C7" w:rsidP="00D55FDC">
      <w:pPr>
        <w:autoSpaceDE w:val="0"/>
        <w:autoSpaceDN w:val="0"/>
        <w:adjustRightInd w:val="0"/>
        <w:spacing w:line="360" w:lineRule="auto"/>
        <w:jc w:val="both"/>
        <w:rPr>
          <w:rFonts w:ascii="Arial" w:eastAsia="Arial Unicode MS" w:hAnsi="Arial" w:cs="Arial"/>
          <w:color w:val="000000" w:themeColor="text1"/>
          <w:sz w:val="22"/>
          <w:szCs w:val="22"/>
        </w:rPr>
      </w:pPr>
      <w:r w:rsidRPr="001F0847">
        <w:rPr>
          <w:rFonts w:ascii="Arial" w:eastAsia="Arial Unicode MS" w:hAnsi="Arial" w:cs="Arial"/>
          <w:color w:val="000000" w:themeColor="text1"/>
          <w:sz w:val="22"/>
          <w:szCs w:val="22"/>
        </w:rPr>
        <w:t>Esta Norma establece los valores máximos permisibles de concentración de contaminantes para proteger la salud de la población en general. En este estudio se considerarán los estándares de calidad del aire para aquellos y emisión de CO2 por combustión de los motores.</w:t>
      </w:r>
    </w:p>
    <w:p w:rsidR="00D770C7" w:rsidRPr="001F0847" w:rsidRDefault="00D770C7" w:rsidP="00D770C7">
      <w:pPr>
        <w:autoSpaceDE w:val="0"/>
        <w:autoSpaceDN w:val="0"/>
        <w:adjustRightInd w:val="0"/>
        <w:spacing w:line="360" w:lineRule="auto"/>
        <w:jc w:val="both"/>
        <w:rPr>
          <w:rFonts w:ascii="Arial" w:eastAsia="Arial Unicode MS" w:hAnsi="Arial" w:cs="Arial"/>
          <w:color w:val="000000" w:themeColor="text1"/>
          <w:sz w:val="22"/>
          <w:szCs w:val="22"/>
        </w:rPr>
      </w:pPr>
    </w:p>
    <w:p w:rsidR="00D770C7" w:rsidRPr="001F0847" w:rsidRDefault="00D14854" w:rsidP="00D770C7">
      <w:pPr>
        <w:tabs>
          <w:tab w:val="left" w:pos="0"/>
        </w:tabs>
        <w:spacing w:line="360" w:lineRule="auto"/>
        <w:rPr>
          <w:rFonts w:ascii="Arial" w:eastAsia="Arial Unicode MS" w:hAnsi="Arial" w:cs="Arial"/>
          <w:b/>
          <w:color w:val="000000" w:themeColor="text1"/>
          <w:sz w:val="22"/>
          <w:szCs w:val="22"/>
        </w:rPr>
      </w:pPr>
      <w:r w:rsidRPr="001F0847">
        <w:rPr>
          <w:rFonts w:ascii="Arial" w:eastAsia="Arial Unicode MS" w:hAnsi="Arial" w:cs="Arial"/>
          <w:b/>
          <w:color w:val="000000" w:themeColor="text1"/>
          <w:sz w:val="22"/>
          <w:szCs w:val="22"/>
        </w:rPr>
        <w:t xml:space="preserve"> </w:t>
      </w:r>
      <w:r w:rsidR="00D770C7" w:rsidRPr="001F0847">
        <w:rPr>
          <w:rFonts w:ascii="Arial" w:eastAsia="Arial Unicode MS" w:hAnsi="Arial" w:cs="Arial"/>
          <w:b/>
          <w:color w:val="000000" w:themeColor="text1"/>
          <w:sz w:val="22"/>
          <w:szCs w:val="22"/>
        </w:rPr>
        <w:t>Estándares de calidad de aire.</w:t>
      </w:r>
    </w:p>
    <w:tbl>
      <w:tblPr>
        <w:tblW w:w="8820" w:type="dxa"/>
        <w:tblBorders>
          <w:top w:val="single" w:sz="8" w:space="0" w:color="F9B074"/>
          <w:left w:val="single" w:sz="8" w:space="0" w:color="F9B074"/>
          <w:bottom w:val="single" w:sz="8" w:space="0" w:color="F9B074"/>
          <w:right w:val="single" w:sz="8" w:space="0" w:color="F9B074"/>
          <w:insideH w:val="single" w:sz="8" w:space="0" w:color="F9B074"/>
        </w:tblBorders>
        <w:tblLook w:val="04A0" w:firstRow="1" w:lastRow="0" w:firstColumn="1" w:lastColumn="0" w:noHBand="0" w:noVBand="1"/>
      </w:tblPr>
      <w:tblGrid>
        <w:gridCol w:w="3938"/>
        <w:gridCol w:w="2520"/>
        <w:gridCol w:w="2362"/>
      </w:tblGrid>
      <w:tr w:rsidR="00D770C7" w:rsidRPr="001F0847" w:rsidTr="00A344D6">
        <w:trPr>
          <w:trHeight w:val="606"/>
        </w:trPr>
        <w:tc>
          <w:tcPr>
            <w:tcW w:w="3938" w:type="dxa"/>
            <w:tcBorders>
              <w:top w:val="single" w:sz="8" w:space="0" w:color="F9B074"/>
              <w:left w:val="single" w:sz="8" w:space="0" w:color="F9B074"/>
              <w:bottom w:val="single" w:sz="8" w:space="0" w:color="F9B074"/>
              <w:right w:val="nil"/>
            </w:tcBorders>
            <w:shd w:val="clear" w:color="auto" w:fill="F79646"/>
          </w:tcPr>
          <w:p w:rsidR="00D770C7" w:rsidRPr="001F0847" w:rsidRDefault="00D770C7" w:rsidP="00A344D6">
            <w:pPr>
              <w:tabs>
                <w:tab w:val="left" w:pos="1440"/>
              </w:tabs>
              <w:spacing w:line="216" w:lineRule="auto"/>
              <w:ind w:right="-878"/>
              <w:jc w:val="center"/>
              <w:rPr>
                <w:rFonts w:ascii="Arial" w:eastAsia="Arial Unicode MS" w:hAnsi="Arial" w:cs="Arial"/>
                <w:b/>
                <w:bCs/>
                <w:color w:val="000000" w:themeColor="text1"/>
                <w:sz w:val="22"/>
                <w:szCs w:val="22"/>
              </w:rPr>
            </w:pPr>
            <w:r w:rsidRPr="001F0847">
              <w:rPr>
                <w:rFonts w:ascii="Arial" w:eastAsia="Arial Unicode MS" w:hAnsi="Arial" w:cs="Arial"/>
                <w:bCs/>
                <w:color w:val="000000" w:themeColor="text1"/>
                <w:sz w:val="22"/>
                <w:szCs w:val="22"/>
              </w:rPr>
              <w:t>Contaminante</w:t>
            </w:r>
          </w:p>
        </w:tc>
        <w:tc>
          <w:tcPr>
            <w:tcW w:w="2520" w:type="dxa"/>
            <w:tcBorders>
              <w:top w:val="single" w:sz="8" w:space="0" w:color="F9B074"/>
              <w:left w:val="nil"/>
              <w:bottom w:val="single" w:sz="8" w:space="0" w:color="F9B074"/>
              <w:right w:val="nil"/>
            </w:tcBorders>
            <w:shd w:val="clear" w:color="auto" w:fill="F79646"/>
          </w:tcPr>
          <w:p w:rsidR="00D770C7" w:rsidRPr="001F0847" w:rsidRDefault="00D14854" w:rsidP="00A344D6">
            <w:pPr>
              <w:tabs>
                <w:tab w:val="left" w:pos="1440"/>
              </w:tabs>
              <w:spacing w:line="216" w:lineRule="auto"/>
              <w:ind w:right="-878"/>
              <w:rPr>
                <w:rFonts w:ascii="Arial" w:eastAsia="Arial Unicode MS" w:hAnsi="Arial" w:cs="Arial"/>
                <w:b/>
                <w:bCs/>
                <w:color w:val="000000" w:themeColor="text1"/>
                <w:sz w:val="22"/>
                <w:szCs w:val="22"/>
              </w:rPr>
            </w:pPr>
            <w:r w:rsidRPr="001F0847">
              <w:rPr>
                <w:rFonts w:ascii="Arial" w:eastAsia="Arial Unicode MS" w:hAnsi="Arial" w:cs="Arial"/>
                <w:bCs/>
                <w:color w:val="000000" w:themeColor="text1"/>
                <w:sz w:val="22"/>
                <w:szCs w:val="22"/>
              </w:rPr>
              <w:t xml:space="preserve"> </w:t>
            </w:r>
            <w:r w:rsidR="00D770C7" w:rsidRPr="001F0847">
              <w:rPr>
                <w:rFonts w:ascii="Arial" w:eastAsia="Arial Unicode MS" w:hAnsi="Arial" w:cs="Arial"/>
                <w:bCs/>
                <w:color w:val="000000" w:themeColor="text1"/>
                <w:sz w:val="22"/>
                <w:szCs w:val="22"/>
              </w:rPr>
              <w:t>Tiempo Promedio</w:t>
            </w:r>
          </w:p>
        </w:tc>
        <w:tc>
          <w:tcPr>
            <w:tcW w:w="2362" w:type="dxa"/>
            <w:tcBorders>
              <w:top w:val="single" w:sz="8" w:space="0" w:color="F9B074"/>
              <w:left w:val="nil"/>
              <w:bottom w:val="single" w:sz="8" w:space="0" w:color="F9B074"/>
              <w:right w:val="single" w:sz="8" w:space="0" w:color="F9B074"/>
            </w:tcBorders>
            <w:shd w:val="clear" w:color="auto" w:fill="F79646"/>
          </w:tcPr>
          <w:p w:rsidR="00D770C7" w:rsidRPr="001F0847" w:rsidRDefault="00D770C7" w:rsidP="00A344D6">
            <w:pPr>
              <w:tabs>
                <w:tab w:val="left" w:pos="1440"/>
              </w:tabs>
              <w:spacing w:line="216" w:lineRule="auto"/>
              <w:ind w:right="-878"/>
              <w:rPr>
                <w:rFonts w:ascii="Arial" w:eastAsia="Arial Unicode MS" w:hAnsi="Arial" w:cs="Arial"/>
                <w:b/>
                <w:bCs/>
                <w:color w:val="000000" w:themeColor="text1"/>
                <w:sz w:val="22"/>
                <w:szCs w:val="22"/>
              </w:rPr>
            </w:pPr>
            <w:r w:rsidRPr="001F0847">
              <w:rPr>
                <w:rFonts w:ascii="Arial" w:eastAsia="Arial Unicode MS" w:hAnsi="Arial" w:cs="Arial"/>
                <w:bCs/>
                <w:color w:val="000000" w:themeColor="text1"/>
                <w:sz w:val="22"/>
                <w:szCs w:val="22"/>
              </w:rPr>
              <w:t>Límite Permisible</w:t>
            </w:r>
          </w:p>
          <w:p w:rsidR="00D770C7" w:rsidRPr="001F0847" w:rsidRDefault="00D770C7" w:rsidP="00A344D6">
            <w:pPr>
              <w:tabs>
                <w:tab w:val="left" w:pos="1440"/>
              </w:tabs>
              <w:spacing w:line="216" w:lineRule="auto"/>
              <w:ind w:right="-878"/>
              <w:jc w:val="center"/>
              <w:rPr>
                <w:rFonts w:ascii="Arial" w:eastAsia="Arial Unicode MS" w:hAnsi="Arial" w:cs="Arial"/>
                <w:b/>
                <w:bCs/>
                <w:color w:val="000000" w:themeColor="text1"/>
                <w:sz w:val="22"/>
                <w:szCs w:val="22"/>
              </w:rPr>
            </w:pPr>
            <w:r w:rsidRPr="001F0847">
              <w:rPr>
                <w:rFonts w:ascii="Arial" w:eastAsia="Arial Unicode MS" w:hAnsi="Arial" w:cs="Arial"/>
                <w:bCs/>
                <w:color w:val="000000" w:themeColor="text1"/>
                <w:sz w:val="22"/>
                <w:szCs w:val="22"/>
              </w:rPr>
              <w:t>(µg/Nm³)</w:t>
            </w:r>
          </w:p>
        </w:tc>
      </w:tr>
      <w:tr w:rsidR="00D770C7" w:rsidRPr="001F0847" w:rsidTr="00A344D6">
        <w:tc>
          <w:tcPr>
            <w:tcW w:w="3938" w:type="dxa"/>
            <w:tcBorders>
              <w:right w:val="nil"/>
            </w:tcBorders>
            <w:shd w:val="clear" w:color="auto" w:fill="FDE4D0"/>
          </w:tcPr>
          <w:p w:rsidR="00D770C7" w:rsidRPr="001F0847" w:rsidRDefault="00D770C7" w:rsidP="00A344D6">
            <w:pPr>
              <w:tabs>
                <w:tab w:val="left" w:pos="1440"/>
              </w:tabs>
              <w:spacing w:line="216" w:lineRule="auto"/>
              <w:ind w:right="-878"/>
              <w:jc w:val="center"/>
              <w:rPr>
                <w:rFonts w:ascii="Arial" w:eastAsia="Arial Unicode MS" w:hAnsi="Arial" w:cs="Arial"/>
                <w:b/>
                <w:bCs/>
                <w:color w:val="000000" w:themeColor="text1"/>
                <w:sz w:val="22"/>
                <w:szCs w:val="22"/>
              </w:rPr>
            </w:pPr>
            <w:r w:rsidRPr="001F0847">
              <w:rPr>
                <w:rFonts w:ascii="Arial" w:eastAsia="Arial Unicode MS" w:hAnsi="Arial" w:cs="Arial"/>
                <w:b/>
                <w:bCs/>
                <w:color w:val="000000" w:themeColor="text1"/>
                <w:sz w:val="22"/>
                <w:szCs w:val="22"/>
              </w:rPr>
              <w:t>Dióxido de Azufre</w:t>
            </w:r>
            <w:r w:rsidR="00D14854" w:rsidRPr="001F0847">
              <w:rPr>
                <w:rFonts w:ascii="Arial" w:eastAsia="Arial Unicode MS" w:hAnsi="Arial" w:cs="Arial"/>
                <w:b/>
                <w:bCs/>
                <w:color w:val="000000" w:themeColor="text1"/>
                <w:sz w:val="22"/>
                <w:szCs w:val="22"/>
              </w:rPr>
              <w:t xml:space="preserve"> </w:t>
            </w:r>
            <w:r w:rsidRPr="001F0847">
              <w:rPr>
                <w:rFonts w:ascii="Arial" w:eastAsia="Arial Unicode MS" w:hAnsi="Arial" w:cs="Arial"/>
                <w:b/>
                <w:bCs/>
                <w:color w:val="000000" w:themeColor="text1"/>
                <w:sz w:val="22"/>
                <w:szCs w:val="22"/>
              </w:rPr>
              <w:t>(SO</w:t>
            </w:r>
            <w:r w:rsidRPr="001F0847">
              <w:rPr>
                <w:rFonts w:ascii="Arial" w:eastAsia="Arial Unicode MS" w:hAnsi="Arial" w:cs="Arial"/>
                <w:b/>
                <w:bCs/>
                <w:color w:val="000000" w:themeColor="text1"/>
                <w:sz w:val="22"/>
                <w:szCs w:val="22"/>
                <w:vertAlign w:val="subscript"/>
              </w:rPr>
              <w:t>2</w:t>
            </w:r>
            <w:r w:rsidRPr="001F0847">
              <w:rPr>
                <w:rFonts w:ascii="Arial" w:eastAsia="Arial Unicode MS" w:hAnsi="Arial" w:cs="Arial"/>
                <w:b/>
                <w:bCs/>
                <w:color w:val="000000" w:themeColor="text1"/>
                <w:sz w:val="22"/>
                <w:szCs w:val="22"/>
              </w:rPr>
              <w:t>)</w:t>
            </w:r>
          </w:p>
        </w:tc>
        <w:tc>
          <w:tcPr>
            <w:tcW w:w="2520" w:type="dxa"/>
            <w:tcBorders>
              <w:left w:val="nil"/>
              <w:right w:val="nil"/>
            </w:tcBorders>
            <w:shd w:val="clear" w:color="auto" w:fill="FDE4D0"/>
          </w:tcPr>
          <w:p w:rsidR="00D770C7" w:rsidRPr="001F0847"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1F0847">
              <w:rPr>
                <w:rFonts w:ascii="Arial" w:eastAsia="Arial Unicode MS" w:hAnsi="Arial" w:cs="Arial"/>
                <w:color w:val="000000" w:themeColor="text1"/>
                <w:sz w:val="22"/>
                <w:szCs w:val="22"/>
              </w:rPr>
              <w:t>Anual</w:t>
            </w:r>
          </w:p>
        </w:tc>
        <w:tc>
          <w:tcPr>
            <w:tcW w:w="2362" w:type="dxa"/>
            <w:tcBorders>
              <w:left w:val="nil"/>
            </w:tcBorders>
            <w:shd w:val="clear" w:color="auto" w:fill="FDE4D0"/>
          </w:tcPr>
          <w:p w:rsidR="00D770C7" w:rsidRPr="001F0847"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1F0847">
              <w:rPr>
                <w:rFonts w:ascii="Arial" w:eastAsia="Arial Unicode MS" w:hAnsi="Arial" w:cs="Arial"/>
                <w:color w:val="000000" w:themeColor="text1"/>
                <w:sz w:val="22"/>
                <w:szCs w:val="22"/>
              </w:rPr>
              <w:t>100</w:t>
            </w:r>
          </w:p>
        </w:tc>
      </w:tr>
      <w:tr w:rsidR="00D770C7" w:rsidRPr="001F0847" w:rsidTr="00A344D6">
        <w:tc>
          <w:tcPr>
            <w:tcW w:w="3938" w:type="dxa"/>
            <w:tcBorders>
              <w:right w:val="nil"/>
            </w:tcBorders>
          </w:tcPr>
          <w:p w:rsidR="00D770C7" w:rsidRPr="001F0847" w:rsidRDefault="00D770C7" w:rsidP="00A344D6">
            <w:pPr>
              <w:tabs>
                <w:tab w:val="left" w:pos="1440"/>
              </w:tabs>
              <w:spacing w:line="216" w:lineRule="auto"/>
              <w:ind w:right="-878"/>
              <w:jc w:val="center"/>
              <w:rPr>
                <w:rFonts w:ascii="Arial" w:eastAsia="Arial Unicode MS" w:hAnsi="Arial" w:cs="Arial"/>
                <w:b/>
                <w:bCs/>
                <w:color w:val="000000" w:themeColor="text1"/>
                <w:sz w:val="22"/>
                <w:szCs w:val="22"/>
              </w:rPr>
            </w:pPr>
          </w:p>
        </w:tc>
        <w:tc>
          <w:tcPr>
            <w:tcW w:w="2520" w:type="dxa"/>
            <w:tcBorders>
              <w:left w:val="nil"/>
              <w:right w:val="nil"/>
            </w:tcBorders>
          </w:tcPr>
          <w:p w:rsidR="00D770C7" w:rsidRPr="001F0847"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1F0847">
              <w:rPr>
                <w:rFonts w:ascii="Arial" w:eastAsia="Arial Unicode MS" w:hAnsi="Arial" w:cs="Arial"/>
                <w:color w:val="000000" w:themeColor="text1"/>
                <w:sz w:val="22"/>
                <w:szCs w:val="22"/>
              </w:rPr>
              <w:t>24 horas</w:t>
            </w:r>
          </w:p>
        </w:tc>
        <w:tc>
          <w:tcPr>
            <w:tcW w:w="2362" w:type="dxa"/>
            <w:tcBorders>
              <w:left w:val="nil"/>
            </w:tcBorders>
          </w:tcPr>
          <w:p w:rsidR="00D770C7" w:rsidRPr="001F0847"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1F0847">
              <w:rPr>
                <w:rFonts w:ascii="Arial" w:eastAsia="Arial Unicode MS" w:hAnsi="Arial" w:cs="Arial"/>
                <w:color w:val="000000" w:themeColor="text1"/>
                <w:sz w:val="22"/>
                <w:szCs w:val="22"/>
              </w:rPr>
              <w:t>150</w:t>
            </w:r>
          </w:p>
        </w:tc>
      </w:tr>
      <w:tr w:rsidR="00D770C7" w:rsidRPr="001F0847" w:rsidTr="00A344D6">
        <w:tc>
          <w:tcPr>
            <w:tcW w:w="3938" w:type="dxa"/>
            <w:tcBorders>
              <w:right w:val="nil"/>
            </w:tcBorders>
            <w:shd w:val="clear" w:color="auto" w:fill="FDE4D0"/>
          </w:tcPr>
          <w:p w:rsidR="00D770C7" w:rsidRPr="001F0847" w:rsidRDefault="00D770C7" w:rsidP="00A344D6">
            <w:pPr>
              <w:tabs>
                <w:tab w:val="left" w:pos="1440"/>
              </w:tabs>
              <w:spacing w:line="216" w:lineRule="auto"/>
              <w:ind w:right="-878"/>
              <w:jc w:val="center"/>
              <w:rPr>
                <w:rFonts w:ascii="Arial" w:eastAsia="Arial Unicode MS" w:hAnsi="Arial" w:cs="Arial"/>
                <w:b/>
                <w:bCs/>
                <w:color w:val="000000" w:themeColor="text1"/>
                <w:sz w:val="22"/>
                <w:szCs w:val="22"/>
              </w:rPr>
            </w:pPr>
          </w:p>
        </w:tc>
        <w:tc>
          <w:tcPr>
            <w:tcW w:w="2520" w:type="dxa"/>
            <w:tcBorders>
              <w:left w:val="nil"/>
              <w:right w:val="nil"/>
            </w:tcBorders>
            <w:shd w:val="clear" w:color="auto" w:fill="FDE4D0"/>
          </w:tcPr>
          <w:p w:rsidR="00D770C7" w:rsidRPr="001F0847"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1F0847">
              <w:rPr>
                <w:rFonts w:ascii="Arial" w:eastAsia="Arial Unicode MS" w:hAnsi="Arial" w:cs="Arial"/>
                <w:color w:val="000000" w:themeColor="text1"/>
                <w:sz w:val="22"/>
                <w:szCs w:val="22"/>
              </w:rPr>
              <w:t>1 hora</w:t>
            </w:r>
          </w:p>
        </w:tc>
        <w:tc>
          <w:tcPr>
            <w:tcW w:w="2362" w:type="dxa"/>
            <w:tcBorders>
              <w:left w:val="nil"/>
            </w:tcBorders>
            <w:shd w:val="clear" w:color="auto" w:fill="FDE4D0"/>
          </w:tcPr>
          <w:p w:rsidR="00D770C7" w:rsidRPr="001F0847"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1F0847">
              <w:rPr>
                <w:rFonts w:ascii="Arial" w:eastAsia="Arial Unicode MS" w:hAnsi="Arial" w:cs="Arial"/>
                <w:color w:val="000000" w:themeColor="text1"/>
                <w:sz w:val="22"/>
                <w:szCs w:val="22"/>
              </w:rPr>
              <w:t>450</w:t>
            </w:r>
          </w:p>
        </w:tc>
      </w:tr>
      <w:tr w:rsidR="00D770C7" w:rsidRPr="001F0847" w:rsidTr="00A344D6">
        <w:tc>
          <w:tcPr>
            <w:tcW w:w="3938" w:type="dxa"/>
            <w:tcBorders>
              <w:right w:val="nil"/>
            </w:tcBorders>
          </w:tcPr>
          <w:p w:rsidR="00D770C7" w:rsidRPr="001F0847" w:rsidRDefault="00D770C7" w:rsidP="00A344D6">
            <w:pPr>
              <w:tabs>
                <w:tab w:val="left" w:pos="1440"/>
              </w:tabs>
              <w:spacing w:line="216" w:lineRule="auto"/>
              <w:ind w:right="-878"/>
              <w:jc w:val="center"/>
              <w:rPr>
                <w:rFonts w:ascii="Arial" w:eastAsia="Arial Unicode MS" w:hAnsi="Arial" w:cs="Arial"/>
                <w:b/>
                <w:bCs/>
                <w:color w:val="000000" w:themeColor="text1"/>
                <w:sz w:val="22"/>
                <w:szCs w:val="22"/>
              </w:rPr>
            </w:pPr>
            <w:r w:rsidRPr="001F0847">
              <w:rPr>
                <w:rFonts w:ascii="Arial" w:eastAsia="Arial Unicode MS" w:hAnsi="Arial" w:cs="Arial"/>
                <w:b/>
                <w:bCs/>
                <w:color w:val="000000" w:themeColor="text1"/>
                <w:sz w:val="22"/>
                <w:szCs w:val="22"/>
              </w:rPr>
              <w:t>Dióxido de Nitrógeno</w:t>
            </w:r>
            <w:r w:rsidR="00D14854" w:rsidRPr="001F0847">
              <w:rPr>
                <w:rFonts w:ascii="Arial" w:eastAsia="Arial Unicode MS" w:hAnsi="Arial" w:cs="Arial"/>
                <w:b/>
                <w:bCs/>
                <w:color w:val="000000" w:themeColor="text1"/>
                <w:sz w:val="22"/>
                <w:szCs w:val="22"/>
              </w:rPr>
              <w:t xml:space="preserve"> </w:t>
            </w:r>
            <w:r w:rsidRPr="001F0847">
              <w:rPr>
                <w:rFonts w:ascii="Arial" w:eastAsia="Arial Unicode MS" w:hAnsi="Arial" w:cs="Arial"/>
                <w:b/>
                <w:bCs/>
                <w:color w:val="000000" w:themeColor="text1"/>
                <w:sz w:val="22"/>
                <w:szCs w:val="22"/>
              </w:rPr>
              <w:t>(NO</w:t>
            </w:r>
            <w:r w:rsidRPr="001F0847">
              <w:rPr>
                <w:rFonts w:ascii="Arial" w:eastAsia="Arial Unicode MS" w:hAnsi="Arial" w:cs="Arial"/>
                <w:b/>
                <w:bCs/>
                <w:color w:val="000000" w:themeColor="text1"/>
                <w:sz w:val="22"/>
                <w:szCs w:val="22"/>
                <w:vertAlign w:val="subscript"/>
              </w:rPr>
              <w:t>2</w:t>
            </w:r>
            <w:r w:rsidRPr="001F0847">
              <w:rPr>
                <w:rFonts w:ascii="Arial" w:eastAsia="Arial Unicode MS" w:hAnsi="Arial" w:cs="Arial"/>
                <w:b/>
                <w:bCs/>
                <w:color w:val="000000" w:themeColor="text1"/>
                <w:sz w:val="22"/>
                <w:szCs w:val="22"/>
              </w:rPr>
              <w:t>)</w:t>
            </w:r>
          </w:p>
        </w:tc>
        <w:tc>
          <w:tcPr>
            <w:tcW w:w="2520" w:type="dxa"/>
            <w:tcBorders>
              <w:left w:val="nil"/>
              <w:right w:val="nil"/>
            </w:tcBorders>
          </w:tcPr>
          <w:p w:rsidR="00D770C7" w:rsidRPr="001F0847"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1F0847">
              <w:rPr>
                <w:rFonts w:ascii="Arial" w:eastAsia="Arial Unicode MS" w:hAnsi="Arial" w:cs="Arial"/>
                <w:color w:val="000000" w:themeColor="text1"/>
                <w:sz w:val="22"/>
                <w:szCs w:val="22"/>
              </w:rPr>
              <w:t>Anual</w:t>
            </w:r>
          </w:p>
        </w:tc>
        <w:tc>
          <w:tcPr>
            <w:tcW w:w="2362" w:type="dxa"/>
            <w:tcBorders>
              <w:left w:val="nil"/>
            </w:tcBorders>
          </w:tcPr>
          <w:p w:rsidR="00D770C7" w:rsidRPr="001F0847"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1F0847">
              <w:rPr>
                <w:rFonts w:ascii="Arial" w:eastAsia="Arial Unicode MS" w:hAnsi="Arial" w:cs="Arial"/>
                <w:color w:val="000000" w:themeColor="text1"/>
                <w:sz w:val="22"/>
                <w:szCs w:val="22"/>
              </w:rPr>
              <w:t>100</w:t>
            </w:r>
          </w:p>
        </w:tc>
      </w:tr>
      <w:tr w:rsidR="00D770C7" w:rsidRPr="001F0847" w:rsidTr="00A344D6">
        <w:tc>
          <w:tcPr>
            <w:tcW w:w="3938" w:type="dxa"/>
            <w:tcBorders>
              <w:right w:val="nil"/>
            </w:tcBorders>
            <w:shd w:val="clear" w:color="auto" w:fill="FDE4D0"/>
          </w:tcPr>
          <w:p w:rsidR="00D770C7" w:rsidRPr="001F0847" w:rsidRDefault="00D770C7" w:rsidP="00A344D6">
            <w:pPr>
              <w:tabs>
                <w:tab w:val="left" w:pos="1440"/>
              </w:tabs>
              <w:spacing w:line="216" w:lineRule="auto"/>
              <w:ind w:right="-878"/>
              <w:jc w:val="center"/>
              <w:rPr>
                <w:rFonts w:ascii="Arial" w:eastAsia="Arial Unicode MS" w:hAnsi="Arial" w:cs="Arial"/>
                <w:b/>
                <w:bCs/>
                <w:color w:val="000000" w:themeColor="text1"/>
                <w:sz w:val="22"/>
                <w:szCs w:val="22"/>
              </w:rPr>
            </w:pPr>
          </w:p>
        </w:tc>
        <w:tc>
          <w:tcPr>
            <w:tcW w:w="2520" w:type="dxa"/>
            <w:tcBorders>
              <w:left w:val="nil"/>
              <w:right w:val="nil"/>
            </w:tcBorders>
            <w:shd w:val="clear" w:color="auto" w:fill="FDE4D0"/>
          </w:tcPr>
          <w:p w:rsidR="00D770C7" w:rsidRPr="001F0847"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1F0847">
              <w:rPr>
                <w:rFonts w:ascii="Arial" w:eastAsia="Arial Unicode MS" w:hAnsi="Arial" w:cs="Arial"/>
                <w:color w:val="000000" w:themeColor="text1"/>
                <w:sz w:val="22"/>
                <w:szCs w:val="22"/>
              </w:rPr>
              <w:t>24 horas</w:t>
            </w:r>
          </w:p>
        </w:tc>
        <w:tc>
          <w:tcPr>
            <w:tcW w:w="2362" w:type="dxa"/>
            <w:tcBorders>
              <w:left w:val="nil"/>
            </w:tcBorders>
            <w:shd w:val="clear" w:color="auto" w:fill="FDE4D0"/>
          </w:tcPr>
          <w:p w:rsidR="00D770C7" w:rsidRPr="001F0847"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1F0847">
              <w:rPr>
                <w:rFonts w:ascii="Arial" w:eastAsia="Arial Unicode MS" w:hAnsi="Arial" w:cs="Arial"/>
                <w:color w:val="000000" w:themeColor="text1"/>
                <w:sz w:val="22"/>
                <w:szCs w:val="22"/>
              </w:rPr>
              <w:t>300</w:t>
            </w:r>
          </w:p>
        </w:tc>
      </w:tr>
      <w:tr w:rsidR="00D770C7" w:rsidRPr="001F0847" w:rsidTr="00A344D6">
        <w:tc>
          <w:tcPr>
            <w:tcW w:w="3938" w:type="dxa"/>
            <w:tcBorders>
              <w:right w:val="nil"/>
            </w:tcBorders>
          </w:tcPr>
          <w:p w:rsidR="00D770C7" w:rsidRPr="001F0847" w:rsidRDefault="00D770C7" w:rsidP="00A344D6">
            <w:pPr>
              <w:tabs>
                <w:tab w:val="left" w:pos="1440"/>
              </w:tabs>
              <w:spacing w:line="216" w:lineRule="auto"/>
              <w:ind w:right="-878"/>
              <w:jc w:val="center"/>
              <w:rPr>
                <w:rFonts w:ascii="Arial" w:eastAsia="Arial Unicode MS" w:hAnsi="Arial" w:cs="Arial"/>
                <w:b/>
                <w:bCs/>
                <w:color w:val="000000" w:themeColor="text1"/>
                <w:sz w:val="22"/>
                <w:szCs w:val="22"/>
              </w:rPr>
            </w:pPr>
          </w:p>
        </w:tc>
        <w:tc>
          <w:tcPr>
            <w:tcW w:w="2520" w:type="dxa"/>
            <w:tcBorders>
              <w:left w:val="nil"/>
              <w:right w:val="nil"/>
            </w:tcBorders>
          </w:tcPr>
          <w:p w:rsidR="00D770C7" w:rsidRPr="001F0847"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1F0847">
              <w:rPr>
                <w:rFonts w:ascii="Arial" w:eastAsia="Arial Unicode MS" w:hAnsi="Arial" w:cs="Arial"/>
                <w:color w:val="000000" w:themeColor="text1"/>
                <w:sz w:val="22"/>
                <w:szCs w:val="22"/>
              </w:rPr>
              <w:t>1 hora</w:t>
            </w:r>
          </w:p>
        </w:tc>
        <w:tc>
          <w:tcPr>
            <w:tcW w:w="2362" w:type="dxa"/>
            <w:tcBorders>
              <w:left w:val="nil"/>
            </w:tcBorders>
          </w:tcPr>
          <w:p w:rsidR="00D770C7" w:rsidRPr="001F0847"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1F0847">
              <w:rPr>
                <w:rFonts w:ascii="Arial" w:eastAsia="Arial Unicode MS" w:hAnsi="Arial" w:cs="Arial"/>
                <w:color w:val="000000" w:themeColor="text1"/>
                <w:sz w:val="22"/>
                <w:szCs w:val="22"/>
              </w:rPr>
              <w:t>400</w:t>
            </w:r>
          </w:p>
        </w:tc>
      </w:tr>
      <w:tr w:rsidR="00D770C7" w:rsidRPr="001F0847" w:rsidTr="00A344D6">
        <w:tc>
          <w:tcPr>
            <w:tcW w:w="3938" w:type="dxa"/>
            <w:tcBorders>
              <w:right w:val="nil"/>
            </w:tcBorders>
            <w:shd w:val="clear" w:color="auto" w:fill="FDE4D0"/>
          </w:tcPr>
          <w:p w:rsidR="00D770C7" w:rsidRPr="001F0847" w:rsidRDefault="00D770C7" w:rsidP="00A344D6">
            <w:pPr>
              <w:tabs>
                <w:tab w:val="left" w:pos="1440"/>
              </w:tabs>
              <w:spacing w:line="216" w:lineRule="auto"/>
              <w:ind w:right="-878"/>
              <w:jc w:val="center"/>
              <w:rPr>
                <w:rFonts w:ascii="Arial" w:eastAsia="Arial Unicode MS" w:hAnsi="Arial" w:cs="Arial"/>
                <w:b/>
                <w:bCs/>
                <w:color w:val="000000" w:themeColor="text1"/>
                <w:sz w:val="22"/>
                <w:szCs w:val="22"/>
              </w:rPr>
            </w:pPr>
            <w:r w:rsidRPr="001F0847">
              <w:rPr>
                <w:rFonts w:ascii="Arial" w:eastAsia="Arial Unicode MS" w:hAnsi="Arial" w:cs="Arial"/>
                <w:b/>
                <w:bCs/>
                <w:color w:val="000000" w:themeColor="text1"/>
                <w:sz w:val="22"/>
                <w:szCs w:val="22"/>
              </w:rPr>
              <w:t>Monóxido de Carbono (CO)</w:t>
            </w:r>
          </w:p>
        </w:tc>
        <w:tc>
          <w:tcPr>
            <w:tcW w:w="2520" w:type="dxa"/>
            <w:tcBorders>
              <w:left w:val="nil"/>
              <w:right w:val="nil"/>
            </w:tcBorders>
            <w:shd w:val="clear" w:color="auto" w:fill="FDE4D0"/>
          </w:tcPr>
          <w:p w:rsidR="00D770C7" w:rsidRPr="001F0847"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1F0847">
              <w:rPr>
                <w:rFonts w:ascii="Arial" w:eastAsia="Arial Unicode MS" w:hAnsi="Arial" w:cs="Arial"/>
                <w:color w:val="000000" w:themeColor="text1"/>
                <w:sz w:val="22"/>
                <w:szCs w:val="22"/>
              </w:rPr>
              <w:t>8 horas</w:t>
            </w:r>
          </w:p>
        </w:tc>
        <w:tc>
          <w:tcPr>
            <w:tcW w:w="2362" w:type="dxa"/>
            <w:tcBorders>
              <w:left w:val="nil"/>
            </w:tcBorders>
            <w:shd w:val="clear" w:color="auto" w:fill="FDE4D0"/>
          </w:tcPr>
          <w:p w:rsidR="00D770C7" w:rsidRPr="001F0847"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1F0847">
              <w:rPr>
                <w:rFonts w:ascii="Arial" w:eastAsia="Arial Unicode MS" w:hAnsi="Arial" w:cs="Arial"/>
                <w:color w:val="000000" w:themeColor="text1"/>
                <w:sz w:val="22"/>
                <w:szCs w:val="22"/>
              </w:rPr>
              <w:t>10,000</w:t>
            </w:r>
          </w:p>
        </w:tc>
      </w:tr>
      <w:tr w:rsidR="00D770C7" w:rsidRPr="001F0847" w:rsidTr="00A344D6">
        <w:tc>
          <w:tcPr>
            <w:tcW w:w="3938" w:type="dxa"/>
            <w:tcBorders>
              <w:right w:val="nil"/>
            </w:tcBorders>
          </w:tcPr>
          <w:p w:rsidR="00D770C7" w:rsidRPr="001F0847" w:rsidRDefault="00D770C7" w:rsidP="00A344D6">
            <w:pPr>
              <w:tabs>
                <w:tab w:val="left" w:pos="1440"/>
              </w:tabs>
              <w:spacing w:line="216" w:lineRule="auto"/>
              <w:ind w:right="-878"/>
              <w:jc w:val="center"/>
              <w:rPr>
                <w:rFonts w:ascii="Arial" w:eastAsia="Arial Unicode MS" w:hAnsi="Arial" w:cs="Arial"/>
                <w:b/>
                <w:bCs/>
                <w:color w:val="000000" w:themeColor="text1"/>
                <w:sz w:val="22"/>
                <w:szCs w:val="22"/>
              </w:rPr>
            </w:pPr>
          </w:p>
        </w:tc>
        <w:tc>
          <w:tcPr>
            <w:tcW w:w="2520" w:type="dxa"/>
            <w:tcBorders>
              <w:left w:val="nil"/>
              <w:right w:val="nil"/>
            </w:tcBorders>
          </w:tcPr>
          <w:p w:rsidR="00D770C7" w:rsidRPr="001F0847"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1F0847">
              <w:rPr>
                <w:rFonts w:ascii="Arial" w:eastAsia="Arial Unicode MS" w:hAnsi="Arial" w:cs="Arial"/>
                <w:color w:val="000000" w:themeColor="text1"/>
                <w:sz w:val="22"/>
                <w:szCs w:val="22"/>
              </w:rPr>
              <w:t>1 hora</w:t>
            </w:r>
          </w:p>
        </w:tc>
        <w:tc>
          <w:tcPr>
            <w:tcW w:w="2362" w:type="dxa"/>
            <w:tcBorders>
              <w:left w:val="nil"/>
            </w:tcBorders>
          </w:tcPr>
          <w:p w:rsidR="00D770C7" w:rsidRPr="001F0847"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1F0847">
              <w:rPr>
                <w:rFonts w:ascii="Arial" w:eastAsia="Arial Unicode MS" w:hAnsi="Arial" w:cs="Arial"/>
                <w:color w:val="000000" w:themeColor="text1"/>
                <w:sz w:val="22"/>
                <w:szCs w:val="22"/>
              </w:rPr>
              <w:t>40,000</w:t>
            </w:r>
          </w:p>
        </w:tc>
      </w:tr>
      <w:tr w:rsidR="00D770C7" w:rsidRPr="001F0847" w:rsidTr="00A344D6">
        <w:tc>
          <w:tcPr>
            <w:tcW w:w="3938" w:type="dxa"/>
            <w:tcBorders>
              <w:right w:val="nil"/>
            </w:tcBorders>
            <w:shd w:val="clear" w:color="auto" w:fill="FDE4D0"/>
          </w:tcPr>
          <w:p w:rsidR="00D770C7" w:rsidRPr="001F0847" w:rsidRDefault="00D770C7" w:rsidP="00A344D6">
            <w:pPr>
              <w:tabs>
                <w:tab w:val="left" w:pos="1440"/>
              </w:tabs>
              <w:spacing w:line="216" w:lineRule="auto"/>
              <w:ind w:right="-878"/>
              <w:jc w:val="center"/>
              <w:rPr>
                <w:rFonts w:ascii="Arial" w:eastAsia="Arial Unicode MS" w:hAnsi="Arial" w:cs="Arial"/>
                <w:b/>
                <w:bCs/>
                <w:color w:val="000000" w:themeColor="text1"/>
                <w:sz w:val="22"/>
                <w:szCs w:val="22"/>
              </w:rPr>
            </w:pPr>
            <w:r w:rsidRPr="001F0847">
              <w:rPr>
                <w:rFonts w:ascii="Arial" w:eastAsia="Arial Unicode MS" w:hAnsi="Arial" w:cs="Arial"/>
                <w:b/>
                <w:bCs/>
                <w:color w:val="000000" w:themeColor="text1"/>
                <w:sz w:val="22"/>
                <w:szCs w:val="22"/>
              </w:rPr>
              <w:t>Partículas Fracción (PM-10)</w:t>
            </w:r>
          </w:p>
        </w:tc>
        <w:tc>
          <w:tcPr>
            <w:tcW w:w="2520" w:type="dxa"/>
            <w:tcBorders>
              <w:left w:val="nil"/>
              <w:right w:val="nil"/>
            </w:tcBorders>
            <w:shd w:val="clear" w:color="auto" w:fill="FDE4D0"/>
          </w:tcPr>
          <w:p w:rsidR="00D770C7" w:rsidRPr="001F0847"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1F0847">
              <w:rPr>
                <w:rFonts w:ascii="Arial" w:eastAsia="Arial Unicode MS" w:hAnsi="Arial" w:cs="Arial"/>
                <w:color w:val="000000" w:themeColor="text1"/>
                <w:sz w:val="22"/>
                <w:szCs w:val="22"/>
              </w:rPr>
              <w:t>Anual</w:t>
            </w:r>
          </w:p>
        </w:tc>
        <w:tc>
          <w:tcPr>
            <w:tcW w:w="2362" w:type="dxa"/>
            <w:tcBorders>
              <w:left w:val="nil"/>
            </w:tcBorders>
            <w:shd w:val="clear" w:color="auto" w:fill="FDE4D0"/>
          </w:tcPr>
          <w:p w:rsidR="00D770C7" w:rsidRPr="001F0847"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1F0847">
              <w:rPr>
                <w:rFonts w:ascii="Arial" w:eastAsia="Arial Unicode MS" w:hAnsi="Arial" w:cs="Arial"/>
                <w:color w:val="000000" w:themeColor="text1"/>
                <w:sz w:val="22"/>
                <w:szCs w:val="22"/>
              </w:rPr>
              <w:t>50</w:t>
            </w:r>
          </w:p>
        </w:tc>
      </w:tr>
      <w:tr w:rsidR="00D770C7" w:rsidRPr="001F0847" w:rsidTr="00A344D6">
        <w:tc>
          <w:tcPr>
            <w:tcW w:w="3938" w:type="dxa"/>
            <w:tcBorders>
              <w:right w:val="nil"/>
            </w:tcBorders>
          </w:tcPr>
          <w:p w:rsidR="00D770C7" w:rsidRPr="001F0847" w:rsidRDefault="00D770C7" w:rsidP="00A344D6">
            <w:pPr>
              <w:tabs>
                <w:tab w:val="left" w:pos="1440"/>
              </w:tabs>
              <w:spacing w:line="216" w:lineRule="auto"/>
              <w:ind w:right="-878"/>
              <w:jc w:val="center"/>
              <w:rPr>
                <w:rFonts w:ascii="Arial" w:eastAsia="Arial Unicode MS" w:hAnsi="Arial" w:cs="Arial"/>
                <w:b/>
                <w:bCs/>
                <w:color w:val="000000" w:themeColor="text1"/>
                <w:sz w:val="22"/>
                <w:szCs w:val="22"/>
              </w:rPr>
            </w:pPr>
          </w:p>
        </w:tc>
        <w:tc>
          <w:tcPr>
            <w:tcW w:w="2520" w:type="dxa"/>
            <w:tcBorders>
              <w:left w:val="nil"/>
              <w:right w:val="nil"/>
            </w:tcBorders>
          </w:tcPr>
          <w:p w:rsidR="00D770C7" w:rsidRPr="001F0847"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1F0847">
              <w:rPr>
                <w:rFonts w:ascii="Arial" w:eastAsia="Arial Unicode MS" w:hAnsi="Arial" w:cs="Arial"/>
                <w:color w:val="000000" w:themeColor="text1"/>
                <w:sz w:val="22"/>
                <w:szCs w:val="22"/>
              </w:rPr>
              <w:t>24 horas</w:t>
            </w:r>
          </w:p>
        </w:tc>
        <w:tc>
          <w:tcPr>
            <w:tcW w:w="2362" w:type="dxa"/>
            <w:tcBorders>
              <w:left w:val="nil"/>
            </w:tcBorders>
          </w:tcPr>
          <w:p w:rsidR="00D770C7" w:rsidRPr="001F0847"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1F0847">
              <w:rPr>
                <w:rFonts w:ascii="Arial" w:eastAsia="Arial Unicode MS" w:hAnsi="Arial" w:cs="Arial"/>
                <w:color w:val="000000" w:themeColor="text1"/>
                <w:sz w:val="22"/>
                <w:szCs w:val="22"/>
              </w:rPr>
              <w:t>150</w:t>
            </w:r>
          </w:p>
        </w:tc>
      </w:tr>
    </w:tbl>
    <w:p w:rsidR="00D770C7" w:rsidRPr="001F0847" w:rsidRDefault="00D770C7" w:rsidP="00D770C7">
      <w:pPr>
        <w:spacing w:line="360" w:lineRule="auto"/>
        <w:rPr>
          <w:rFonts w:ascii="Arial" w:eastAsia="Arial Unicode MS" w:hAnsi="Arial" w:cs="Arial"/>
          <w:color w:val="000000" w:themeColor="text1"/>
          <w:sz w:val="22"/>
          <w:szCs w:val="22"/>
        </w:rPr>
      </w:pPr>
      <w:r w:rsidRPr="001F0847">
        <w:rPr>
          <w:rFonts w:ascii="Arial" w:eastAsia="Arial Unicode MS" w:hAnsi="Arial" w:cs="Arial"/>
          <w:b/>
          <w:color w:val="000000" w:themeColor="text1"/>
          <w:sz w:val="22"/>
          <w:szCs w:val="22"/>
        </w:rPr>
        <w:t>Nota</w:t>
      </w:r>
      <w:r w:rsidRPr="001F0847">
        <w:rPr>
          <w:rFonts w:ascii="Arial" w:eastAsia="Arial Unicode MS" w:hAnsi="Arial" w:cs="Arial"/>
          <w:color w:val="000000" w:themeColor="text1"/>
          <w:sz w:val="22"/>
          <w:szCs w:val="22"/>
        </w:rPr>
        <w:t>: La unidad expresada en la tabla es microgramos sobre metro cúbico normal (µg/Nm³)</w:t>
      </w:r>
    </w:p>
    <w:p w:rsidR="0076778F" w:rsidRPr="001F0847" w:rsidRDefault="00F86E6B" w:rsidP="00D770C7">
      <w:pPr>
        <w:autoSpaceDE w:val="0"/>
        <w:autoSpaceDN w:val="0"/>
        <w:adjustRightInd w:val="0"/>
        <w:spacing w:line="360" w:lineRule="auto"/>
        <w:jc w:val="both"/>
        <w:rPr>
          <w:rFonts w:ascii="Arial" w:eastAsia="Arial Unicode MS" w:hAnsi="Arial" w:cs="Arial"/>
          <w:b/>
          <w:bCs/>
          <w:iCs/>
          <w:color w:val="000000" w:themeColor="text1"/>
          <w:sz w:val="22"/>
          <w:szCs w:val="22"/>
        </w:rPr>
      </w:pPr>
      <w:r w:rsidRPr="001F0847">
        <w:rPr>
          <w:rFonts w:ascii="Arial" w:eastAsia="Arial Unicode MS" w:hAnsi="Arial" w:cs="Arial"/>
          <w:b/>
          <w:bCs/>
          <w:iCs/>
          <w:color w:val="000000" w:themeColor="text1"/>
          <w:sz w:val="22"/>
          <w:szCs w:val="22"/>
        </w:rPr>
        <w:t xml:space="preserve"> </w:t>
      </w:r>
    </w:p>
    <w:p w:rsidR="00D770C7" w:rsidRPr="001F0847" w:rsidRDefault="00D770C7" w:rsidP="00D770C7">
      <w:pPr>
        <w:autoSpaceDE w:val="0"/>
        <w:autoSpaceDN w:val="0"/>
        <w:adjustRightInd w:val="0"/>
        <w:spacing w:line="360" w:lineRule="auto"/>
        <w:jc w:val="both"/>
        <w:rPr>
          <w:rFonts w:ascii="Arial" w:eastAsia="Arial Unicode MS" w:hAnsi="Arial" w:cs="Arial"/>
          <w:b/>
          <w:bCs/>
          <w:iCs/>
          <w:color w:val="000000" w:themeColor="text1"/>
          <w:sz w:val="22"/>
          <w:szCs w:val="22"/>
        </w:rPr>
      </w:pPr>
      <w:r w:rsidRPr="001F0847">
        <w:rPr>
          <w:rFonts w:ascii="Arial" w:eastAsia="Arial Unicode MS" w:hAnsi="Arial" w:cs="Arial"/>
          <w:b/>
          <w:bCs/>
          <w:iCs/>
          <w:color w:val="000000" w:themeColor="text1"/>
          <w:sz w:val="22"/>
          <w:szCs w:val="22"/>
        </w:rPr>
        <w:t>Normas Ambientales sobre la Calidad de Agua y Control de Descargas.</w:t>
      </w:r>
    </w:p>
    <w:p w:rsidR="00D770C7" w:rsidRPr="001F0847" w:rsidRDefault="00D770C7" w:rsidP="00D770C7">
      <w:pPr>
        <w:autoSpaceDE w:val="0"/>
        <w:autoSpaceDN w:val="0"/>
        <w:adjustRightInd w:val="0"/>
        <w:spacing w:line="360" w:lineRule="auto"/>
        <w:jc w:val="both"/>
        <w:rPr>
          <w:rFonts w:ascii="Arial" w:eastAsia="Arial Unicode MS" w:hAnsi="Arial" w:cs="Arial"/>
          <w:color w:val="000000" w:themeColor="text1"/>
          <w:sz w:val="22"/>
          <w:szCs w:val="22"/>
        </w:rPr>
      </w:pPr>
      <w:r w:rsidRPr="001F0847">
        <w:rPr>
          <w:rFonts w:ascii="Arial" w:eastAsia="Arial Unicode MS" w:hAnsi="Arial" w:cs="Arial"/>
          <w:color w:val="000000" w:themeColor="text1"/>
          <w:sz w:val="22"/>
          <w:szCs w:val="22"/>
        </w:rPr>
        <w:t>El objeto de esta norma es proteger, conservar y mejorar la calidad de los cuerpos hídricos nacionales, garantizando la seguridad de su uso y promoviendo el mantenimiento de las condiciones adecuadas para el desarrollo de los ecosistemas asociados a los mismos, en cumplimiento con las disposiciones de la Ley 64-00.</w:t>
      </w:r>
    </w:p>
    <w:p w:rsidR="00F86E6B" w:rsidRPr="001F0847" w:rsidRDefault="00F86E6B" w:rsidP="00D770C7">
      <w:pPr>
        <w:autoSpaceDE w:val="0"/>
        <w:autoSpaceDN w:val="0"/>
        <w:adjustRightInd w:val="0"/>
        <w:spacing w:line="360" w:lineRule="auto"/>
        <w:jc w:val="both"/>
        <w:rPr>
          <w:rFonts w:ascii="Arial" w:eastAsia="Arial Unicode MS" w:hAnsi="Arial" w:cs="Arial"/>
          <w:color w:val="000000" w:themeColor="text1"/>
          <w:sz w:val="22"/>
          <w:szCs w:val="22"/>
        </w:rPr>
      </w:pPr>
    </w:p>
    <w:p w:rsidR="00D770C7" w:rsidRPr="001F0847" w:rsidRDefault="00D770C7" w:rsidP="00D770C7">
      <w:pPr>
        <w:spacing w:line="360" w:lineRule="auto"/>
        <w:rPr>
          <w:rFonts w:ascii="Arial" w:eastAsia="Arial Unicode MS" w:hAnsi="Arial" w:cs="Arial"/>
          <w:bCs/>
          <w:color w:val="000000" w:themeColor="text1"/>
          <w:sz w:val="22"/>
          <w:szCs w:val="22"/>
        </w:rPr>
      </w:pPr>
      <w:r w:rsidRPr="001F0847">
        <w:rPr>
          <w:rFonts w:ascii="Arial" w:eastAsia="Arial Unicode MS" w:hAnsi="Arial" w:cs="Arial"/>
          <w:b/>
          <w:color w:val="000000" w:themeColor="text1"/>
          <w:sz w:val="22"/>
          <w:szCs w:val="22"/>
        </w:rPr>
        <w:t>Valores máximos permisibles para descargas de aguas residuales municipales en aguas superficiales y/o subterráneas</w:t>
      </w:r>
      <w:r w:rsidRPr="001F0847">
        <w:rPr>
          <w:rFonts w:ascii="Arial" w:eastAsia="Arial Unicode MS" w:hAnsi="Arial" w:cs="Arial"/>
          <w:bCs/>
          <w:color w:val="000000" w:themeColor="text1"/>
          <w:sz w:val="22"/>
          <w:szCs w:val="22"/>
        </w:rPr>
        <w:t>.</w:t>
      </w:r>
    </w:p>
    <w:tbl>
      <w:tblPr>
        <w:tblW w:w="6648" w:type="dxa"/>
        <w:tblBorders>
          <w:top w:val="single" w:sz="8" w:space="0" w:color="B3CC82"/>
          <w:left w:val="single" w:sz="8" w:space="0" w:color="B3CC82"/>
          <w:bottom w:val="single" w:sz="8" w:space="0" w:color="B3CC82"/>
          <w:right w:val="single" w:sz="8" w:space="0" w:color="B3CC82"/>
          <w:insideH w:val="single" w:sz="8" w:space="0" w:color="B3CC82"/>
        </w:tblBorders>
        <w:tblLook w:val="04A0" w:firstRow="1" w:lastRow="0" w:firstColumn="1" w:lastColumn="0" w:noHBand="0" w:noVBand="1"/>
      </w:tblPr>
      <w:tblGrid>
        <w:gridCol w:w="3168"/>
        <w:gridCol w:w="3480"/>
      </w:tblGrid>
      <w:tr w:rsidR="00D770C7" w:rsidRPr="001F0847" w:rsidTr="00A344D6">
        <w:tc>
          <w:tcPr>
            <w:tcW w:w="3168" w:type="dxa"/>
            <w:tcBorders>
              <w:top w:val="single" w:sz="8" w:space="0" w:color="B3CC82"/>
              <w:left w:val="single" w:sz="8" w:space="0" w:color="B3CC82"/>
              <w:bottom w:val="single" w:sz="8" w:space="0" w:color="B3CC82"/>
              <w:right w:val="nil"/>
            </w:tcBorders>
            <w:shd w:val="clear" w:color="auto" w:fill="9BBB59"/>
          </w:tcPr>
          <w:p w:rsidR="00D770C7" w:rsidRPr="001F0847" w:rsidRDefault="00D770C7" w:rsidP="00A344D6">
            <w:pPr>
              <w:jc w:val="center"/>
              <w:rPr>
                <w:rFonts w:ascii="Arial" w:eastAsia="Arial Unicode MS" w:hAnsi="Arial" w:cs="Arial"/>
                <w:b/>
                <w:bCs/>
                <w:color w:val="000000" w:themeColor="text1"/>
                <w:sz w:val="22"/>
                <w:szCs w:val="22"/>
              </w:rPr>
            </w:pPr>
            <w:r w:rsidRPr="001F0847">
              <w:rPr>
                <w:rFonts w:ascii="Arial" w:eastAsia="Arial Unicode MS" w:hAnsi="Arial" w:cs="Arial"/>
                <w:bCs/>
                <w:color w:val="000000" w:themeColor="text1"/>
                <w:sz w:val="22"/>
                <w:szCs w:val="22"/>
              </w:rPr>
              <w:t>Parámetro</w:t>
            </w:r>
          </w:p>
        </w:tc>
        <w:tc>
          <w:tcPr>
            <w:tcW w:w="3480" w:type="dxa"/>
            <w:tcBorders>
              <w:top w:val="single" w:sz="8" w:space="0" w:color="B3CC82"/>
              <w:left w:val="nil"/>
              <w:bottom w:val="single" w:sz="8" w:space="0" w:color="B3CC82"/>
              <w:right w:val="single" w:sz="8" w:space="0" w:color="B3CC82"/>
            </w:tcBorders>
            <w:shd w:val="clear" w:color="auto" w:fill="9BBB59"/>
          </w:tcPr>
          <w:p w:rsidR="00D770C7" w:rsidRPr="001F0847" w:rsidRDefault="00D770C7" w:rsidP="00A344D6">
            <w:pPr>
              <w:jc w:val="center"/>
              <w:rPr>
                <w:rFonts w:ascii="Arial" w:eastAsia="Arial Unicode MS" w:hAnsi="Arial" w:cs="Arial"/>
                <w:b/>
                <w:bCs/>
                <w:color w:val="000000" w:themeColor="text1"/>
                <w:sz w:val="22"/>
                <w:szCs w:val="22"/>
              </w:rPr>
            </w:pPr>
            <w:r w:rsidRPr="001F0847">
              <w:rPr>
                <w:rFonts w:ascii="Arial" w:eastAsia="Arial Unicode MS" w:hAnsi="Arial" w:cs="Arial"/>
                <w:bCs/>
                <w:color w:val="000000" w:themeColor="text1"/>
                <w:sz w:val="22"/>
                <w:szCs w:val="22"/>
              </w:rPr>
              <w:t>Promedio Diario</w:t>
            </w:r>
          </w:p>
        </w:tc>
      </w:tr>
      <w:tr w:rsidR="00D770C7" w:rsidRPr="001F0847" w:rsidTr="00A344D6">
        <w:tc>
          <w:tcPr>
            <w:tcW w:w="3168" w:type="dxa"/>
            <w:tcBorders>
              <w:right w:val="nil"/>
            </w:tcBorders>
            <w:shd w:val="clear" w:color="auto" w:fill="E6EED5"/>
          </w:tcPr>
          <w:p w:rsidR="00D770C7" w:rsidRPr="001F0847" w:rsidRDefault="00D770C7" w:rsidP="00A344D6">
            <w:pPr>
              <w:jc w:val="center"/>
              <w:rPr>
                <w:rFonts w:ascii="Arial" w:eastAsia="Arial Unicode MS" w:hAnsi="Arial" w:cs="Arial"/>
                <w:b/>
                <w:bCs/>
                <w:color w:val="000000" w:themeColor="text1"/>
                <w:sz w:val="22"/>
                <w:szCs w:val="22"/>
              </w:rPr>
            </w:pPr>
            <w:r w:rsidRPr="001F0847">
              <w:rPr>
                <w:rFonts w:ascii="Arial" w:eastAsia="Arial Unicode MS" w:hAnsi="Arial" w:cs="Arial"/>
                <w:b/>
                <w:bCs/>
                <w:color w:val="000000" w:themeColor="text1"/>
                <w:sz w:val="22"/>
                <w:szCs w:val="22"/>
              </w:rPr>
              <w:t>pH</w:t>
            </w:r>
          </w:p>
        </w:tc>
        <w:tc>
          <w:tcPr>
            <w:tcW w:w="3480" w:type="dxa"/>
            <w:tcBorders>
              <w:left w:val="nil"/>
            </w:tcBorders>
            <w:shd w:val="clear" w:color="auto" w:fill="E6EED5"/>
          </w:tcPr>
          <w:p w:rsidR="00D770C7" w:rsidRPr="001F0847" w:rsidRDefault="00D770C7" w:rsidP="00A344D6">
            <w:pPr>
              <w:jc w:val="center"/>
              <w:rPr>
                <w:rFonts w:ascii="Arial" w:eastAsia="Arial Unicode MS" w:hAnsi="Arial" w:cs="Arial"/>
                <w:color w:val="000000" w:themeColor="text1"/>
                <w:sz w:val="22"/>
                <w:szCs w:val="22"/>
              </w:rPr>
            </w:pPr>
            <w:r w:rsidRPr="001F0847">
              <w:rPr>
                <w:rFonts w:ascii="Arial" w:eastAsia="Arial Unicode MS" w:hAnsi="Arial" w:cs="Arial"/>
                <w:color w:val="000000" w:themeColor="text1"/>
                <w:sz w:val="22"/>
                <w:szCs w:val="22"/>
              </w:rPr>
              <w:t>6-8.5</w:t>
            </w:r>
          </w:p>
        </w:tc>
      </w:tr>
      <w:tr w:rsidR="00D770C7" w:rsidRPr="001F0847" w:rsidTr="00A344D6">
        <w:tc>
          <w:tcPr>
            <w:tcW w:w="3168" w:type="dxa"/>
            <w:tcBorders>
              <w:right w:val="nil"/>
            </w:tcBorders>
          </w:tcPr>
          <w:p w:rsidR="00D770C7" w:rsidRPr="001F0847" w:rsidRDefault="00D770C7" w:rsidP="00A344D6">
            <w:pPr>
              <w:jc w:val="center"/>
              <w:rPr>
                <w:rFonts w:ascii="Arial" w:eastAsia="Arial Unicode MS" w:hAnsi="Arial" w:cs="Arial"/>
                <w:b/>
                <w:bCs/>
                <w:color w:val="000000" w:themeColor="text1"/>
                <w:sz w:val="22"/>
                <w:szCs w:val="22"/>
              </w:rPr>
            </w:pPr>
            <w:r w:rsidRPr="001F0847">
              <w:rPr>
                <w:rFonts w:ascii="Arial" w:eastAsia="Arial Unicode MS" w:hAnsi="Arial" w:cs="Arial"/>
                <w:b/>
                <w:bCs/>
                <w:color w:val="000000" w:themeColor="text1"/>
                <w:sz w:val="22"/>
                <w:szCs w:val="22"/>
              </w:rPr>
              <w:t>DQO</w:t>
            </w:r>
          </w:p>
        </w:tc>
        <w:tc>
          <w:tcPr>
            <w:tcW w:w="3480" w:type="dxa"/>
            <w:tcBorders>
              <w:left w:val="nil"/>
            </w:tcBorders>
          </w:tcPr>
          <w:p w:rsidR="00D770C7" w:rsidRPr="001F0847" w:rsidRDefault="00D770C7" w:rsidP="00A344D6">
            <w:pPr>
              <w:jc w:val="center"/>
              <w:rPr>
                <w:rFonts w:ascii="Arial" w:eastAsia="Arial Unicode MS" w:hAnsi="Arial" w:cs="Arial"/>
                <w:color w:val="000000" w:themeColor="text1"/>
                <w:sz w:val="22"/>
                <w:szCs w:val="22"/>
              </w:rPr>
            </w:pPr>
            <w:r w:rsidRPr="001F0847">
              <w:rPr>
                <w:rFonts w:ascii="Arial" w:eastAsia="Arial Unicode MS" w:hAnsi="Arial" w:cs="Arial"/>
                <w:color w:val="000000" w:themeColor="text1"/>
                <w:sz w:val="22"/>
                <w:szCs w:val="22"/>
              </w:rPr>
              <w:t>160 mg/L</w:t>
            </w:r>
          </w:p>
        </w:tc>
      </w:tr>
      <w:tr w:rsidR="00D770C7" w:rsidRPr="001F0847" w:rsidTr="00A344D6">
        <w:tc>
          <w:tcPr>
            <w:tcW w:w="3168" w:type="dxa"/>
            <w:tcBorders>
              <w:right w:val="nil"/>
            </w:tcBorders>
            <w:shd w:val="clear" w:color="auto" w:fill="E6EED5"/>
          </w:tcPr>
          <w:p w:rsidR="00D770C7" w:rsidRPr="001F0847" w:rsidRDefault="00D770C7" w:rsidP="00A344D6">
            <w:pPr>
              <w:jc w:val="center"/>
              <w:rPr>
                <w:rFonts w:ascii="Arial" w:eastAsia="Arial Unicode MS" w:hAnsi="Arial" w:cs="Arial"/>
                <w:b/>
                <w:bCs/>
                <w:color w:val="000000" w:themeColor="text1"/>
                <w:sz w:val="22"/>
                <w:szCs w:val="22"/>
                <w:vertAlign w:val="subscript"/>
              </w:rPr>
            </w:pPr>
            <w:r w:rsidRPr="001F0847">
              <w:rPr>
                <w:rFonts w:ascii="Arial" w:eastAsia="Arial Unicode MS" w:hAnsi="Arial" w:cs="Arial"/>
                <w:b/>
                <w:bCs/>
                <w:color w:val="000000" w:themeColor="text1"/>
                <w:sz w:val="22"/>
                <w:szCs w:val="22"/>
              </w:rPr>
              <w:t>DBO</w:t>
            </w:r>
            <w:r w:rsidRPr="001F0847">
              <w:rPr>
                <w:rFonts w:ascii="Arial" w:eastAsia="Arial Unicode MS" w:hAnsi="Arial" w:cs="Arial"/>
                <w:b/>
                <w:bCs/>
                <w:color w:val="000000" w:themeColor="text1"/>
                <w:sz w:val="22"/>
                <w:szCs w:val="22"/>
                <w:vertAlign w:val="subscript"/>
              </w:rPr>
              <w:t>5</w:t>
            </w:r>
          </w:p>
        </w:tc>
        <w:tc>
          <w:tcPr>
            <w:tcW w:w="3480" w:type="dxa"/>
            <w:tcBorders>
              <w:left w:val="nil"/>
            </w:tcBorders>
            <w:shd w:val="clear" w:color="auto" w:fill="E6EED5"/>
          </w:tcPr>
          <w:p w:rsidR="00D770C7" w:rsidRPr="001F0847" w:rsidRDefault="00D770C7" w:rsidP="00A344D6">
            <w:pPr>
              <w:jc w:val="center"/>
              <w:rPr>
                <w:rFonts w:ascii="Arial" w:eastAsia="Arial Unicode MS" w:hAnsi="Arial" w:cs="Arial"/>
                <w:color w:val="000000" w:themeColor="text1"/>
                <w:sz w:val="22"/>
                <w:szCs w:val="22"/>
              </w:rPr>
            </w:pPr>
            <w:r w:rsidRPr="001F0847">
              <w:rPr>
                <w:rFonts w:ascii="Arial" w:eastAsia="Arial Unicode MS" w:hAnsi="Arial" w:cs="Arial"/>
                <w:color w:val="000000" w:themeColor="text1"/>
                <w:sz w:val="22"/>
                <w:szCs w:val="22"/>
              </w:rPr>
              <w:t>50 mg/L</w:t>
            </w:r>
          </w:p>
        </w:tc>
      </w:tr>
      <w:tr w:rsidR="00D770C7" w:rsidRPr="001F0847" w:rsidTr="00A344D6">
        <w:tc>
          <w:tcPr>
            <w:tcW w:w="3168" w:type="dxa"/>
            <w:tcBorders>
              <w:right w:val="nil"/>
            </w:tcBorders>
          </w:tcPr>
          <w:p w:rsidR="00D770C7" w:rsidRPr="001F0847" w:rsidRDefault="00D770C7" w:rsidP="00A344D6">
            <w:pPr>
              <w:jc w:val="center"/>
              <w:rPr>
                <w:rFonts w:ascii="Arial" w:eastAsia="Arial Unicode MS" w:hAnsi="Arial" w:cs="Arial"/>
                <w:b/>
                <w:bCs/>
                <w:color w:val="000000" w:themeColor="text1"/>
                <w:sz w:val="22"/>
                <w:szCs w:val="22"/>
              </w:rPr>
            </w:pPr>
            <w:r w:rsidRPr="001F0847">
              <w:rPr>
                <w:rFonts w:ascii="Arial" w:eastAsia="Arial Unicode MS" w:hAnsi="Arial" w:cs="Arial"/>
                <w:b/>
                <w:bCs/>
                <w:color w:val="000000" w:themeColor="text1"/>
                <w:sz w:val="22"/>
                <w:szCs w:val="22"/>
              </w:rPr>
              <w:t>SST</w:t>
            </w:r>
          </w:p>
        </w:tc>
        <w:tc>
          <w:tcPr>
            <w:tcW w:w="3480" w:type="dxa"/>
            <w:tcBorders>
              <w:left w:val="nil"/>
            </w:tcBorders>
          </w:tcPr>
          <w:p w:rsidR="00D770C7" w:rsidRPr="001F0847" w:rsidRDefault="00D14854" w:rsidP="00A344D6">
            <w:pPr>
              <w:jc w:val="center"/>
              <w:rPr>
                <w:rFonts w:ascii="Arial" w:eastAsia="Arial Unicode MS" w:hAnsi="Arial" w:cs="Arial"/>
                <w:color w:val="000000" w:themeColor="text1"/>
                <w:sz w:val="22"/>
                <w:szCs w:val="22"/>
              </w:rPr>
            </w:pPr>
            <w:r w:rsidRPr="001F0847">
              <w:rPr>
                <w:rFonts w:ascii="Arial" w:eastAsia="Arial Unicode MS" w:hAnsi="Arial" w:cs="Arial"/>
                <w:color w:val="000000" w:themeColor="text1"/>
                <w:sz w:val="22"/>
                <w:szCs w:val="22"/>
              </w:rPr>
              <w:t xml:space="preserve"> </w:t>
            </w:r>
            <w:r w:rsidR="00D770C7" w:rsidRPr="001F0847">
              <w:rPr>
                <w:rFonts w:ascii="Arial" w:eastAsia="Arial Unicode MS" w:hAnsi="Arial" w:cs="Arial"/>
                <w:color w:val="000000" w:themeColor="text1"/>
                <w:sz w:val="22"/>
                <w:szCs w:val="22"/>
              </w:rPr>
              <w:t>50 mg/L</w:t>
            </w:r>
          </w:p>
        </w:tc>
      </w:tr>
      <w:tr w:rsidR="00D770C7" w:rsidRPr="001F0847" w:rsidTr="00A344D6">
        <w:tc>
          <w:tcPr>
            <w:tcW w:w="3168" w:type="dxa"/>
            <w:tcBorders>
              <w:right w:val="nil"/>
            </w:tcBorders>
            <w:shd w:val="clear" w:color="auto" w:fill="E6EED5"/>
          </w:tcPr>
          <w:p w:rsidR="00D770C7" w:rsidRPr="001F0847" w:rsidRDefault="00D770C7" w:rsidP="00A344D6">
            <w:pPr>
              <w:jc w:val="center"/>
              <w:rPr>
                <w:rFonts w:ascii="Arial" w:eastAsia="Arial Unicode MS" w:hAnsi="Arial" w:cs="Arial"/>
                <w:b/>
                <w:bCs/>
                <w:color w:val="000000" w:themeColor="text1"/>
                <w:sz w:val="22"/>
                <w:szCs w:val="22"/>
              </w:rPr>
            </w:pPr>
            <w:r w:rsidRPr="001F0847">
              <w:rPr>
                <w:rFonts w:ascii="Arial" w:eastAsia="Arial Unicode MS" w:hAnsi="Arial" w:cs="Arial"/>
                <w:b/>
                <w:bCs/>
                <w:color w:val="000000" w:themeColor="text1"/>
                <w:sz w:val="22"/>
                <w:szCs w:val="22"/>
              </w:rPr>
              <w:t>Cl</w:t>
            </w:r>
          </w:p>
        </w:tc>
        <w:tc>
          <w:tcPr>
            <w:tcW w:w="3480" w:type="dxa"/>
            <w:tcBorders>
              <w:left w:val="nil"/>
            </w:tcBorders>
            <w:shd w:val="clear" w:color="auto" w:fill="E6EED5"/>
          </w:tcPr>
          <w:p w:rsidR="00D770C7" w:rsidRPr="001F0847" w:rsidRDefault="00D14854" w:rsidP="00A344D6">
            <w:pPr>
              <w:jc w:val="center"/>
              <w:rPr>
                <w:rFonts w:ascii="Arial" w:eastAsia="Arial Unicode MS" w:hAnsi="Arial" w:cs="Arial"/>
                <w:color w:val="000000" w:themeColor="text1"/>
                <w:sz w:val="22"/>
                <w:szCs w:val="22"/>
              </w:rPr>
            </w:pPr>
            <w:r w:rsidRPr="001F0847">
              <w:rPr>
                <w:rFonts w:ascii="Arial" w:eastAsia="Arial Unicode MS" w:hAnsi="Arial" w:cs="Arial"/>
                <w:color w:val="000000" w:themeColor="text1"/>
                <w:sz w:val="22"/>
                <w:szCs w:val="22"/>
              </w:rPr>
              <w:t xml:space="preserve"> </w:t>
            </w:r>
            <w:r w:rsidR="00D770C7" w:rsidRPr="001F0847">
              <w:rPr>
                <w:rFonts w:ascii="Arial" w:eastAsia="Arial Unicode MS" w:hAnsi="Arial" w:cs="Arial"/>
                <w:color w:val="000000" w:themeColor="text1"/>
                <w:sz w:val="22"/>
                <w:szCs w:val="22"/>
              </w:rPr>
              <w:t>0.05 mg/L</w:t>
            </w:r>
          </w:p>
        </w:tc>
      </w:tr>
      <w:tr w:rsidR="00D770C7" w:rsidRPr="001F0847" w:rsidTr="00A344D6">
        <w:tc>
          <w:tcPr>
            <w:tcW w:w="3168" w:type="dxa"/>
            <w:tcBorders>
              <w:right w:val="nil"/>
            </w:tcBorders>
          </w:tcPr>
          <w:p w:rsidR="00D770C7" w:rsidRPr="001F0847" w:rsidRDefault="00D770C7" w:rsidP="00A344D6">
            <w:pPr>
              <w:jc w:val="center"/>
              <w:rPr>
                <w:rFonts w:ascii="Arial" w:eastAsia="Arial Unicode MS" w:hAnsi="Arial" w:cs="Arial"/>
                <w:b/>
                <w:bCs/>
                <w:color w:val="000000" w:themeColor="text1"/>
                <w:sz w:val="22"/>
                <w:szCs w:val="22"/>
              </w:rPr>
            </w:pPr>
            <w:proofErr w:type="spellStart"/>
            <w:r w:rsidRPr="001F0847">
              <w:rPr>
                <w:rFonts w:ascii="Arial" w:eastAsia="Arial Unicode MS" w:hAnsi="Arial" w:cs="Arial"/>
                <w:b/>
                <w:bCs/>
                <w:color w:val="000000" w:themeColor="text1"/>
                <w:sz w:val="22"/>
                <w:szCs w:val="22"/>
              </w:rPr>
              <w:t>Coliformes</w:t>
            </w:r>
            <w:proofErr w:type="spellEnd"/>
            <w:r w:rsidRPr="001F0847">
              <w:rPr>
                <w:rFonts w:ascii="Arial" w:eastAsia="Arial Unicode MS" w:hAnsi="Arial" w:cs="Arial"/>
                <w:b/>
                <w:bCs/>
                <w:color w:val="000000" w:themeColor="text1"/>
                <w:sz w:val="22"/>
                <w:szCs w:val="22"/>
              </w:rPr>
              <w:t xml:space="preserve"> Totales</w:t>
            </w:r>
          </w:p>
        </w:tc>
        <w:tc>
          <w:tcPr>
            <w:tcW w:w="3480" w:type="dxa"/>
            <w:tcBorders>
              <w:left w:val="nil"/>
            </w:tcBorders>
          </w:tcPr>
          <w:p w:rsidR="00D770C7" w:rsidRPr="001F0847" w:rsidRDefault="00D14854" w:rsidP="00A344D6">
            <w:pPr>
              <w:jc w:val="center"/>
              <w:rPr>
                <w:rFonts w:ascii="Arial" w:eastAsia="Arial Unicode MS" w:hAnsi="Arial" w:cs="Arial"/>
                <w:color w:val="000000" w:themeColor="text1"/>
                <w:sz w:val="22"/>
                <w:szCs w:val="22"/>
              </w:rPr>
            </w:pPr>
            <w:r w:rsidRPr="001F0847">
              <w:rPr>
                <w:rFonts w:ascii="Arial" w:eastAsia="Arial Unicode MS" w:hAnsi="Arial" w:cs="Arial"/>
                <w:color w:val="000000" w:themeColor="text1"/>
                <w:sz w:val="22"/>
                <w:szCs w:val="22"/>
              </w:rPr>
              <w:t xml:space="preserve"> </w:t>
            </w:r>
            <w:r w:rsidR="00D770C7" w:rsidRPr="001F0847">
              <w:rPr>
                <w:rFonts w:ascii="Arial" w:eastAsia="Arial Unicode MS" w:hAnsi="Arial" w:cs="Arial"/>
                <w:color w:val="000000" w:themeColor="text1"/>
                <w:sz w:val="22"/>
                <w:szCs w:val="22"/>
              </w:rPr>
              <w:t>1000 NMP/100 ml</w:t>
            </w:r>
          </w:p>
        </w:tc>
      </w:tr>
    </w:tbl>
    <w:p w:rsidR="00D770C7" w:rsidRPr="001F0847" w:rsidRDefault="00D770C7" w:rsidP="00D770C7">
      <w:pPr>
        <w:autoSpaceDE w:val="0"/>
        <w:autoSpaceDN w:val="0"/>
        <w:adjustRightInd w:val="0"/>
        <w:spacing w:line="360" w:lineRule="auto"/>
        <w:jc w:val="both"/>
        <w:rPr>
          <w:rFonts w:ascii="Arial" w:eastAsia="Arial Unicode MS" w:hAnsi="Arial" w:cs="Arial"/>
          <w:b/>
          <w:bCs/>
          <w:iCs/>
          <w:color w:val="000000" w:themeColor="text1"/>
          <w:sz w:val="22"/>
          <w:szCs w:val="22"/>
        </w:rPr>
      </w:pPr>
    </w:p>
    <w:p w:rsidR="00A76BCE" w:rsidRPr="001F0847" w:rsidRDefault="00A76BCE">
      <w:pPr>
        <w:suppressAutoHyphens w:val="0"/>
        <w:rPr>
          <w:rFonts w:ascii="Arial" w:eastAsia="Arial Unicode MS" w:hAnsi="Arial" w:cs="Arial"/>
          <w:b/>
          <w:bCs/>
          <w:iCs/>
          <w:color w:val="000000" w:themeColor="text1"/>
          <w:sz w:val="22"/>
          <w:szCs w:val="22"/>
        </w:rPr>
      </w:pPr>
    </w:p>
    <w:p w:rsidR="00D770C7" w:rsidRPr="001F0847" w:rsidRDefault="00D770C7" w:rsidP="00D770C7">
      <w:pPr>
        <w:autoSpaceDE w:val="0"/>
        <w:autoSpaceDN w:val="0"/>
        <w:adjustRightInd w:val="0"/>
        <w:spacing w:line="360" w:lineRule="auto"/>
        <w:jc w:val="both"/>
        <w:rPr>
          <w:rFonts w:ascii="Arial" w:eastAsia="Arial Unicode MS" w:hAnsi="Arial" w:cs="Arial"/>
          <w:b/>
          <w:bCs/>
          <w:iCs/>
          <w:color w:val="000000" w:themeColor="text1"/>
          <w:sz w:val="22"/>
          <w:szCs w:val="22"/>
        </w:rPr>
      </w:pPr>
      <w:r w:rsidRPr="001F0847">
        <w:rPr>
          <w:rFonts w:ascii="Arial" w:eastAsia="Arial Unicode MS" w:hAnsi="Arial" w:cs="Arial"/>
          <w:b/>
          <w:bCs/>
          <w:iCs/>
          <w:color w:val="000000" w:themeColor="text1"/>
          <w:sz w:val="22"/>
          <w:szCs w:val="22"/>
        </w:rPr>
        <w:t>Normas Ambientales para la Gestión Ambiental de Residuos Sólidos no Peligrosos.</w:t>
      </w:r>
    </w:p>
    <w:p w:rsidR="00D770C7" w:rsidRPr="001F0847" w:rsidRDefault="00D770C7" w:rsidP="00D770C7">
      <w:pPr>
        <w:autoSpaceDE w:val="0"/>
        <w:autoSpaceDN w:val="0"/>
        <w:adjustRightInd w:val="0"/>
        <w:spacing w:line="360" w:lineRule="auto"/>
        <w:jc w:val="both"/>
        <w:rPr>
          <w:rFonts w:ascii="Arial" w:eastAsia="Arial Unicode MS" w:hAnsi="Arial" w:cs="Arial"/>
          <w:color w:val="000000" w:themeColor="text1"/>
          <w:sz w:val="22"/>
          <w:szCs w:val="22"/>
        </w:rPr>
      </w:pPr>
      <w:r w:rsidRPr="001F0847">
        <w:rPr>
          <w:rFonts w:ascii="Arial" w:eastAsia="Arial Unicode MS" w:hAnsi="Arial" w:cs="Arial"/>
          <w:color w:val="000000" w:themeColor="text1"/>
          <w:sz w:val="22"/>
          <w:szCs w:val="22"/>
        </w:rPr>
        <w:t xml:space="preserve">El objetivo de esta norma es establecer los requisitos sanitarios que deben cumplirse en el almacenamiento, recolección, transporte y disposición final así como las disposiciones para la </w:t>
      </w:r>
      <w:r w:rsidRPr="001F0847">
        <w:rPr>
          <w:rFonts w:ascii="Arial" w:eastAsia="Arial Unicode MS" w:hAnsi="Arial" w:cs="Arial"/>
          <w:color w:val="000000" w:themeColor="text1"/>
          <w:sz w:val="22"/>
          <w:szCs w:val="22"/>
        </w:rPr>
        <w:lastRenderedPageBreak/>
        <w:t>reducción, reaprovechamiento y reciclaje con el fin de proteger la salud humana y la calidad de vida de la población y la preservación y protección del ambiente.</w:t>
      </w:r>
    </w:p>
    <w:p w:rsidR="00D770C7" w:rsidRPr="001F0847" w:rsidRDefault="00D770C7" w:rsidP="00D770C7">
      <w:pPr>
        <w:autoSpaceDE w:val="0"/>
        <w:autoSpaceDN w:val="0"/>
        <w:adjustRightInd w:val="0"/>
        <w:spacing w:line="360" w:lineRule="auto"/>
        <w:jc w:val="thaiDistribute"/>
        <w:rPr>
          <w:rFonts w:ascii="Arial" w:eastAsia="Arial Unicode MS" w:hAnsi="Arial" w:cs="Arial"/>
          <w:color w:val="000000" w:themeColor="text1"/>
          <w:sz w:val="22"/>
          <w:szCs w:val="22"/>
        </w:rPr>
      </w:pPr>
    </w:p>
    <w:p w:rsidR="00D770C7" w:rsidRPr="001F0847" w:rsidRDefault="00D770C7" w:rsidP="00D770C7">
      <w:pPr>
        <w:autoSpaceDE w:val="0"/>
        <w:autoSpaceDN w:val="0"/>
        <w:adjustRightInd w:val="0"/>
        <w:spacing w:line="360" w:lineRule="auto"/>
        <w:jc w:val="thaiDistribute"/>
        <w:rPr>
          <w:rFonts w:ascii="Arial" w:eastAsia="Arial Unicode MS" w:hAnsi="Arial" w:cs="Arial"/>
          <w:color w:val="000000" w:themeColor="text1"/>
          <w:sz w:val="22"/>
          <w:szCs w:val="22"/>
        </w:rPr>
      </w:pPr>
      <w:r w:rsidRPr="001F0847">
        <w:rPr>
          <w:rFonts w:ascii="Arial" w:eastAsia="Arial Unicode MS" w:hAnsi="Arial" w:cs="Arial"/>
          <w:color w:val="000000" w:themeColor="text1"/>
          <w:sz w:val="22"/>
          <w:szCs w:val="22"/>
        </w:rPr>
        <w:t>Se cumplirá lo que establecen los Artículos 107 y 153 de la Ley (64-00) General de Medio Ambiente y Recursos Naturales, la Norma para la Gestión Ambiental de Residuos Sólidos no Peligrosos (NA-RS-001-03), (Ver Capítulo PMAA).</w:t>
      </w:r>
    </w:p>
    <w:p w:rsidR="00D770C7" w:rsidRPr="001F0847" w:rsidRDefault="00D770C7" w:rsidP="00D770C7">
      <w:pPr>
        <w:autoSpaceDE w:val="0"/>
        <w:autoSpaceDN w:val="0"/>
        <w:adjustRightInd w:val="0"/>
        <w:spacing w:line="360" w:lineRule="auto"/>
        <w:jc w:val="both"/>
        <w:rPr>
          <w:rFonts w:ascii="Arial" w:eastAsia="Arial Unicode MS" w:hAnsi="Arial" w:cs="Arial"/>
          <w:b/>
          <w:bCs/>
          <w:iCs/>
          <w:color w:val="000000" w:themeColor="text1"/>
          <w:sz w:val="22"/>
          <w:szCs w:val="22"/>
        </w:rPr>
      </w:pPr>
    </w:p>
    <w:p w:rsidR="00D770C7" w:rsidRPr="001F0847" w:rsidRDefault="00D770C7" w:rsidP="00D770C7">
      <w:pPr>
        <w:autoSpaceDE w:val="0"/>
        <w:autoSpaceDN w:val="0"/>
        <w:adjustRightInd w:val="0"/>
        <w:spacing w:line="360" w:lineRule="auto"/>
        <w:jc w:val="both"/>
        <w:rPr>
          <w:rFonts w:ascii="Arial" w:eastAsia="Arial Unicode MS" w:hAnsi="Arial" w:cs="Arial"/>
          <w:b/>
          <w:bCs/>
          <w:iCs/>
          <w:color w:val="000000" w:themeColor="text1"/>
          <w:sz w:val="22"/>
          <w:szCs w:val="22"/>
        </w:rPr>
      </w:pPr>
      <w:r w:rsidRPr="001F0847">
        <w:rPr>
          <w:rFonts w:ascii="Arial" w:eastAsia="Arial Unicode MS" w:hAnsi="Arial" w:cs="Arial"/>
          <w:b/>
          <w:bCs/>
          <w:iCs/>
          <w:color w:val="000000" w:themeColor="text1"/>
          <w:sz w:val="22"/>
          <w:szCs w:val="22"/>
        </w:rPr>
        <w:t>Norma Ambiental sobre Calidad de Aguas Subterráneas y descargas al Subsuelo.</w:t>
      </w:r>
    </w:p>
    <w:p w:rsidR="00D770C7" w:rsidRPr="001F0847" w:rsidRDefault="00D770C7" w:rsidP="00D770C7">
      <w:pPr>
        <w:autoSpaceDE w:val="0"/>
        <w:autoSpaceDN w:val="0"/>
        <w:adjustRightInd w:val="0"/>
        <w:spacing w:line="360" w:lineRule="auto"/>
        <w:jc w:val="both"/>
        <w:rPr>
          <w:rFonts w:ascii="Arial" w:eastAsia="Arial Unicode MS" w:hAnsi="Arial" w:cs="Arial"/>
          <w:color w:val="000000" w:themeColor="text1"/>
          <w:sz w:val="22"/>
          <w:szCs w:val="22"/>
        </w:rPr>
      </w:pPr>
      <w:r w:rsidRPr="001F0847">
        <w:rPr>
          <w:rFonts w:ascii="Arial" w:eastAsia="Arial Unicode MS" w:hAnsi="Arial" w:cs="Arial"/>
          <w:color w:val="000000" w:themeColor="text1"/>
          <w:sz w:val="22"/>
          <w:szCs w:val="22"/>
        </w:rPr>
        <w:t>El objetivo de esta norma es proteger, conservar y mejorar la calidad de los cuerpos hídricos nacionales, en particular de las aguas subterráneas, para garantizar la seguridad de su uso y promover el mantenimiento de las condiciones adecuadas para el desarrollo de los ecosistemas asociados a las mismas.</w:t>
      </w:r>
    </w:p>
    <w:p w:rsidR="00D770C7" w:rsidRPr="001F0847" w:rsidRDefault="00D770C7" w:rsidP="00D770C7">
      <w:pPr>
        <w:autoSpaceDE w:val="0"/>
        <w:autoSpaceDN w:val="0"/>
        <w:adjustRightInd w:val="0"/>
        <w:spacing w:line="360" w:lineRule="auto"/>
        <w:jc w:val="both"/>
        <w:rPr>
          <w:rFonts w:ascii="Arial" w:eastAsia="Arial Unicode MS" w:hAnsi="Arial" w:cs="Arial"/>
          <w:color w:val="000000" w:themeColor="text1"/>
          <w:sz w:val="22"/>
          <w:szCs w:val="22"/>
        </w:rPr>
      </w:pPr>
    </w:p>
    <w:p w:rsidR="00D770C7" w:rsidRPr="001F0847" w:rsidRDefault="00D770C7" w:rsidP="00D770C7">
      <w:pPr>
        <w:autoSpaceDE w:val="0"/>
        <w:autoSpaceDN w:val="0"/>
        <w:adjustRightInd w:val="0"/>
        <w:spacing w:line="360" w:lineRule="auto"/>
        <w:jc w:val="both"/>
        <w:rPr>
          <w:rFonts w:ascii="Arial" w:eastAsia="Arial Unicode MS" w:hAnsi="Arial" w:cs="Arial"/>
          <w:color w:val="000000" w:themeColor="text1"/>
          <w:sz w:val="22"/>
          <w:szCs w:val="22"/>
        </w:rPr>
      </w:pPr>
      <w:r w:rsidRPr="001F0847">
        <w:rPr>
          <w:rFonts w:ascii="Arial" w:eastAsia="Arial Unicode MS" w:hAnsi="Arial" w:cs="Arial"/>
          <w:color w:val="000000" w:themeColor="text1"/>
          <w:sz w:val="22"/>
          <w:szCs w:val="22"/>
        </w:rPr>
        <w:t>Esta norma se relaciona con el proyecto fundamentalmente cuando hace referencia a la calidad de aguas subterráneas y a las características que debe cumplir el pozo</w:t>
      </w:r>
      <w:r w:rsidR="00D14854" w:rsidRPr="001F0847">
        <w:rPr>
          <w:rFonts w:ascii="Arial" w:eastAsia="Arial Unicode MS" w:hAnsi="Arial" w:cs="Arial"/>
          <w:color w:val="000000" w:themeColor="text1"/>
          <w:sz w:val="22"/>
          <w:szCs w:val="22"/>
        </w:rPr>
        <w:t xml:space="preserve"> </w:t>
      </w:r>
      <w:r w:rsidRPr="001F0847">
        <w:rPr>
          <w:rFonts w:ascii="Arial" w:eastAsia="Arial Unicode MS" w:hAnsi="Arial" w:cs="Arial"/>
          <w:color w:val="000000" w:themeColor="text1"/>
          <w:sz w:val="22"/>
          <w:szCs w:val="22"/>
        </w:rPr>
        <w:t>filtrante a construir para la descarga de aguas residuales.</w:t>
      </w:r>
    </w:p>
    <w:p w:rsidR="00E47A3E" w:rsidRPr="001F0847" w:rsidRDefault="00E47A3E">
      <w:pPr>
        <w:suppressAutoHyphens w:val="0"/>
        <w:rPr>
          <w:rFonts w:ascii="Arial" w:hAnsi="Arial" w:cs="Arial"/>
          <w:color w:val="000000" w:themeColor="text1"/>
          <w:sz w:val="22"/>
          <w:szCs w:val="22"/>
        </w:rPr>
      </w:pPr>
    </w:p>
    <w:p w:rsidR="00760800" w:rsidRPr="001F0847" w:rsidRDefault="00760800">
      <w:pPr>
        <w:suppressAutoHyphens w:val="0"/>
        <w:rPr>
          <w:rFonts w:ascii="Arial" w:hAnsi="Arial" w:cs="Arial"/>
          <w:color w:val="000000" w:themeColor="text1"/>
          <w:sz w:val="22"/>
          <w:szCs w:val="22"/>
        </w:rPr>
      </w:pPr>
      <w:r w:rsidRPr="001F0847">
        <w:rPr>
          <w:rFonts w:ascii="Arial" w:hAnsi="Arial" w:cs="Arial"/>
          <w:color w:val="000000" w:themeColor="text1"/>
          <w:sz w:val="22"/>
          <w:szCs w:val="22"/>
        </w:rPr>
        <w:br w:type="page"/>
      </w:r>
    </w:p>
    <w:p w:rsidR="00F86E6B" w:rsidRPr="001F0847" w:rsidRDefault="00F86E6B">
      <w:pPr>
        <w:suppressAutoHyphens w:val="0"/>
        <w:rPr>
          <w:rFonts w:ascii="Arial" w:hAnsi="Arial" w:cs="Arial"/>
          <w:color w:val="000000" w:themeColor="text1"/>
          <w:sz w:val="22"/>
          <w:szCs w:val="22"/>
        </w:rPr>
      </w:pPr>
    </w:p>
    <w:p w:rsidR="00E47A3E" w:rsidRPr="001F0847" w:rsidRDefault="00E47A3E" w:rsidP="007D3F09">
      <w:pPr>
        <w:pStyle w:val="a1"/>
      </w:pPr>
      <w:bookmarkStart w:id="183" w:name="_Toc155246388"/>
      <w:r w:rsidRPr="001F0847">
        <w:t>CAPITULO V</w:t>
      </w:r>
      <w:bookmarkEnd w:id="183"/>
    </w:p>
    <w:p w:rsidR="00E47A3E" w:rsidRPr="001F0847" w:rsidRDefault="00E47A3E" w:rsidP="007D3F09">
      <w:pPr>
        <w:pStyle w:val="a1"/>
      </w:pPr>
      <w:bookmarkStart w:id="184" w:name="_Toc155246389"/>
      <w:r w:rsidRPr="001F0847">
        <w:t>DETERMINACIÓN DE LOS IMPACTOS DEL PROYECTO</w:t>
      </w:r>
      <w:bookmarkEnd w:id="184"/>
    </w:p>
    <w:p w:rsidR="00E47A3E" w:rsidRPr="001F0847" w:rsidRDefault="006F2DA3" w:rsidP="007D3F09">
      <w:pPr>
        <w:pStyle w:val="a1"/>
      </w:pPr>
      <w:bookmarkStart w:id="185" w:name="_Toc155246390"/>
      <w:r w:rsidRPr="001F0847">
        <w:t>RESIDENCIAL CORAL VIEW</w:t>
      </w:r>
      <w:bookmarkEnd w:id="185"/>
    </w:p>
    <w:p w:rsidR="00E47A3E" w:rsidRPr="001F0847" w:rsidRDefault="00E47A3E" w:rsidP="00E47A3E">
      <w:pPr>
        <w:shd w:val="clear" w:color="auto" w:fill="FFFFFF"/>
        <w:spacing w:line="360" w:lineRule="auto"/>
        <w:jc w:val="center"/>
        <w:rPr>
          <w:rFonts w:ascii="Arial" w:hAnsi="Arial" w:cs="Arial"/>
          <w:b/>
          <w:bCs/>
          <w:i/>
          <w:iCs/>
          <w:color w:val="000000" w:themeColor="text1"/>
          <w:spacing w:val="-2"/>
          <w:sz w:val="22"/>
          <w:szCs w:val="22"/>
          <w:lang w:val="es-ES_tradnl"/>
        </w:rPr>
      </w:pPr>
    </w:p>
    <w:p w:rsidR="00E47A3E" w:rsidRPr="001F0847" w:rsidRDefault="00E47A3E" w:rsidP="004D19B6">
      <w:pPr>
        <w:shd w:val="clear" w:color="auto" w:fill="FFFFFF"/>
        <w:spacing w:line="360" w:lineRule="auto"/>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5.1.- Introducción</w:t>
      </w:r>
    </w:p>
    <w:p w:rsidR="00E47A3E" w:rsidRPr="001F0847" w:rsidRDefault="00E47A3E" w:rsidP="004D19B6">
      <w:pPr>
        <w:spacing w:line="360" w:lineRule="auto"/>
        <w:ind w:right="78"/>
        <w:jc w:val="both"/>
        <w:rPr>
          <w:rFonts w:ascii="Arial" w:hAnsi="Arial" w:cs="Arial"/>
          <w:color w:val="000000" w:themeColor="text1"/>
          <w:sz w:val="22"/>
          <w:szCs w:val="22"/>
          <w:lang w:val="es-ES"/>
        </w:rPr>
      </w:pPr>
    </w:p>
    <w:p w:rsidR="00E47A3E" w:rsidRPr="001F0847" w:rsidRDefault="00C5214A" w:rsidP="004D19B6">
      <w:pPr>
        <w:tabs>
          <w:tab w:val="left" w:pos="9360"/>
        </w:tabs>
        <w:spacing w:line="360" w:lineRule="auto"/>
        <w:jc w:val="both"/>
        <w:rPr>
          <w:rFonts w:ascii="Arial" w:hAnsi="Arial" w:cs="Arial"/>
          <w:color w:val="000000" w:themeColor="text1"/>
          <w:sz w:val="22"/>
          <w:szCs w:val="22"/>
          <w:lang w:val="es-ES"/>
        </w:rPr>
      </w:pPr>
      <w:r w:rsidRPr="001F0847">
        <w:rPr>
          <w:rFonts w:ascii="Arial" w:hAnsi="Arial" w:cs="Arial"/>
          <w:color w:val="000000" w:themeColor="text1"/>
          <w:sz w:val="22"/>
          <w:szCs w:val="22"/>
          <w:lang w:val="es-ES"/>
        </w:rPr>
        <w:t>L</w:t>
      </w:r>
      <w:r w:rsidR="00E47A3E" w:rsidRPr="001F0847">
        <w:rPr>
          <w:rFonts w:ascii="Arial" w:hAnsi="Arial" w:cs="Arial"/>
          <w:color w:val="000000" w:themeColor="text1"/>
          <w:sz w:val="22"/>
          <w:szCs w:val="22"/>
          <w:lang w:val="es-ES"/>
        </w:rPr>
        <w:t xml:space="preserve">a Evaluación de Impacto Ambiental (EIA), es una herramienta para evaluar las consecuencias ambientales de la mayoría de las actividades de desarrollo. Se han desarrollado numerosos métodos de Evaluación de Impacto Ambiental. Sin </w:t>
      </w:r>
      <w:r w:rsidRPr="001F0847">
        <w:rPr>
          <w:rFonts w:ascii="Arial" w:hAnsi="Arial" w:cs="Arial"/>
          <w:color w:val="000000" w:themeColor="text1"/>
          <w:sz w:val="22"/>
          <w:szCs w:val="22"/>
          <w:lang w:val="es-ES"/>
        </w:rPr>
        <w:t>que</w:t>
      </w:r>
      <w:r w:rsidR="00E47A3E" w:rsidRPr="001F0847">
        <w:rPr>
          <w:rFonts w:ascii="Arial" w:hAnsi="Arial" w:cs="Arial"/>
          <w:color w:val="000000" w:themeColor="text1"/>
          <w:sz w:val="22"/>
          <w:szCs w:val="22"/>
          <w:lang w:val="es-ES"/>
        </w:rPr>
        <w:t xml:space="preserve"> ningún método en particular</w:t>
      </w:r>
      <w:r w:rsidRPr="001F0847">
        <w:rPr>
          <w:rFonts w:ascii="Arial" w:hAnsi="Arial" w:cs="Arial"/>
          <w:color w:val="000000" w:themeColor="text1"/>
          <w:sz w:val="22"/>
          <w:szCs w:val="22"/>
          <w:lang w:val="es-ES"/>
        </w:rPr>
        <w:t xml:space="preserve"> sea el ideal e universal</w:t>
      </w:r>
      <w:r w:rsidR="00E47A3E" w:rsidRPr="001F0847">
        <w:rPr>
          <w:rFonts w:ascii="Arial" w:hAnsi="Arial" w:cs="Arial"/>
          <w:color w:val="000000" w:themeColor="text1"/>
          <w:sz w:val="22"/>
          <w:szCs w:val="22"/>
          <w:lang w:val="es-ES"/>
        </w:rPr>
        <w:t xml:space="preserve"> </w:t>
      </w:r>
      <w:r w:rsidRPr="001F0847">
        <w:rPr>
          <w:rFonts w:ascii="Arial" w:hAnsi="Arial" w:cs="Arial"/>
          <w:color w:val="000000" w:themeColor="text1"/>
          <w:sz w:val="22"/>
          <w:szCs w:val="22"/>
          <w:lang w:val="es-ES"/>
        </w:rPr>
        <w:t>para identificar,</w:t>
      </w:r>
      <w:r w:rsidR="00117D69" w:rsidRPr="001F0847">
        <w:rPr>
          <w:rFonts w:ascii="Arial" w:hAnsi="Arial" w:cs="Arial"/>
          <w:color w:val="000000" w:themeColor="text1"/>
          <w:sz w:val="22"/>
          <w:szCs w:val="22"/>
          <w:lang w:val="es-ES"/>
        </w:rPr>
        <w:t xml:space="preserve"> </w:t>
      </w:r>
      <w:r w:rsidRPr="001F0847">
        <w:rPr>
          <w:rFonts w:ascii="Arial" w:hAnsi="Arial" w:cs="Arial"/>
          <w:color w:val="000000" w:themeColor="text1"/>
          <w:sz w:val="22"/>
          <w:szCs w:val="22"/>
          <w:lang w:val="es-ES"/>
        </w:rPr>
        <w:t>evaluar y</w:t>
      </w:r>
      <w:r w:rsidR="00E47A3E" w:rsidRPr="001F0847">
        <w:rPr>
          <w:rFonts w:ascii="Arial" w:hAnsi="Arial" w:cs="Arial"/>
          <w:color w:val="000000" w:themeColor="text1"/>
          <w:sz w:val="22"/>
          <w:szCs w:val="22"/>
          <w:lang w:val="es-ES"/>
        </w:rPr>
        <w:t xml:space="preserve"> satisfacer la</w:t>
      </w:r>
      <w:r w:rsidRPr="001F0847">
        <w:rPr>
          <w:rFonts w:ascii="Arial" w:hAnsi="Arial" w:cs="Arial"/>
          <w:color w:val="000000" w:themeColor="text1"/>
          <w:sz w:val="22"/>
          <w:szCs w:val="22"/>
          <w:lang w:val="es-ES"/>
        </w:rPr>
        <w:t>s</w:t>
      </w:r>
      <w:r w:rsidR="00E47A3E" w:rsidRPr="001F0847">
        <w:rPr>
          <w:rFonts w:ascii="Arial" w:hAnsi="Arial" w:cs="Arial"/>
          <w:color w:val="000000" w:themeColor="text1"/>
          <w:sz w:val="22"/>
          <w:szCs w:val="22"/>
          <w:lang w:val="es-ES"/>
        </w:rPr>
        <w:t xml:space="preserve"> complejidad</w:t>
      </w:r>
      <w:r w:rsidRPr="001F0847">
        <w:rPr>
          <w:rFonts w:ascii="Arial" w:hAnsi="Arial" w:cs="Arial"/>
          <w:color w:val="000000" w:themeColor="text1"/>
          <w:sz w:val="22"/>
          <w:szCs w:val="22"/>
          <w:lang w:val="es-ES"/>
        </w:rPr>
        <w:t xml:space="preserve"> y características de cada proyecto </w:t>
      </w:r>
      <w:proofErr w:type="spellStart"/>
      <w:r w:rsidRPr="001F0847">
        <w:rPr>
          <w:rFonts w:ascii="Arial" w:hAnsi="Arial" w:cs="Arial"/>
          <w:color w:val="000000" w:themeColor="text1"/>
          <w:sz w:val="22"/>
          <w:szCs w:val="22"/>
          <w:lang w:val="es-ES"/>
        </w:rPr>
        <w:t>especifico</w:t>
      </w:r>
      <w:proofErr w:type="spellEnd"/>
      <w:r w:rsidRPr="001F0847">
        <w:rPr>
          <w:rFonts w:ascii="Arial" w:hAnsi="Arial" w:cs="Arial"/>
          <w:color w:val="000000" w:themeColor="text1"/>
          <w:sz w:val="22"/>
          <w:szCs w:val="22"/>
          <w:lang w:val="es-ES"/>
        </w:rPr>
        <w:t>.</w:t>
      </w:r>
      <w:r w:rsidR="00E47A3E" w:rsidRPr="001F0847">
        <w:rPr>
          <w:rFonts w:ascii="Arial" w:hAnsi="Arial" w:cs="Arial"/>
          <w:color w:val="000000" w:themeColor="text1"/>
          <w:sz w:val="22"/>
          <w:szCs w:val="22"/>
          <w:lang w:val="es-ES"/>
        </w:rPr>
        <w:t xml:space="preserve"> </w:t>
      </w:r>
    </w:p>
    <w:p w:rsidR="00E47A3E" w:rsidRPr="001F0847" w:rsidRDefault="00E47A3E" w:rsidP="004D19B6">
      <w:pPr>
        <w:tabs>
          <w:tab w:val="left" w:pos="9360"/>
        </w:tabs>
        <w:spacing w:line="360" w:lineRule="auto"/>
        <w:jc w:val="both"/>
        <w:rPr>
          <w:rFonts w:ascii="Arial" w:hAnsi="Arial" w:cs="Arial"/>
          <w:color w:val="000000" w:themeColor="text1"/>
          <w:sz w:val="22"/>
          <w:szCs w:val="22"/>
          <w:lang w:val="es-ES"/>
        </w:rPr>
      </w:pPr>
    </w:p>
    <w:p w:rsidR="00E47A3E" w:rsidRPr="001F0847" w:rsidRDefault="00C5214A" w:rsidP="004D19B6">
      <w:pPr>
        <w:tabs>
          <w:tab w:val="left" w:pos="1380"/>
          <w:tab w:val="left" w:pos="1980"/>
          <w:tab w:val="left" w:pos="2380"/>
          <w:tab w:val="left" w:pos="2520"/>
          <w:tab w:val="left" w:pos="3000"/>
          <w:tab w:val="left" w:pos="3580"/>
          <w:tab w:val="left" w:pos="3620"/>
          <w:tab w:val="left" w:pos="3920"/>
          <w:tab w:val="left" w:pos="4420"/>
          <w:tab w:val="left" w:pos="5620"/>
          <w:tab w:val="left" w:pos="6100"/>
          <w:tab w:val="left" w:pos="6300"/>
          <w:tab w:val="left" w:pos="6640"/>
          <w:tab w:val="left" w:pos="7160"/>
          <w:tab w:val="left" w:pos="7480"/>
          <w:tab w:val="left" w:pos="9360"/>
        </w:tabs>
        <w:spacing w:line="360" w:lineRule="auto"/>
        <w:jc w:val="both"/>
        <w:rPr>
          <w:rFonts w:ascii="Arial" w:hAnsi="Arial" w:cs="Arial"/>
          <w:color w:val="000000" w:themeColor="text1"/>
          <w:sz w:val="22"/>
          <w:szCs w:val="22"/>
          <w:lang w:val="es-ES"/>
        </w:rPr>
      </w:pPr>
      <w:r w:rsidRPr="001F0847">
        <w:rPr>
          <w:rFonts w:ascii="Arial" w:hAnsi="Arial" w:cs="Arial"/>
          <w:color w:val="000000" w:themeColor="text1"/>
          <w:sz w:val="22"/>
          <w:szCs w:val="22"/>
          <w:lang w:val="es-ES"/>
        </w:rPr>
        <w:t xml:space="preserve">El sistema de normas y reglamentos establecido en el país determinan claramente diferentes procedimientos </w:t>
      </w:r>
      <w:r w:rsidR="00E47A3E" w:rsidRPr="001F0847">
        <w:rPr>
          <w:rFonts w:ascii="Arial" w:hAnsi="Arial" w:cs="Arial"/>
          <w:color w:val="000000" w:themeColor="text1"/>
          <w:sz w:val="22"/>
          <w:szCs w:val="22"/>
          <w:lang w:val="es-ES"/>
        </w:rPr>
        <w:t>para la obtención de</w:t>
      </w:r>
      <w:r w:rsidRPr="001F0847">
        <w:rPr>
          <w:rFonts w:ascii="Arial" w:hAnsi="Arial" w:cs="Arial"/>
          <w:color w:val="000000" w:themeColor="text1"/>
          <w:sz w:val="22"/>
          <w:szCs w:val="22"/>
          <w:lang w:val="es-ES"/>
        </w:rPr>
        <w:t xml:space="preserve"> una</w:t>
      </w:r>
      <w:r w:rsidR="00E47A3E" w:rsidRPr="001F0847">
        <w:rPr>
          <w:rFonts w:ascii="Arial" w:hAnsi="Arial" w:cs="Arial"/>
          <w:color w:val="000000" w:themeColor="text1"/>
          <w:sz w:val="22"/>
          <w:szCs w:val="22"/>
          <w:lang w:val="es-ES"/>
        </w:rPr>
        <w:t xml:space="preserve"> autorización</w:t>
      </w:r>
      <w:r w:rsidR="00D14854" w:rsidRPr="001F0847">
        <w:rPr>
          <w:rFonts w:ascii="Arial" w:hAnsi="Arial" w:cs="Arial"/>
          <w:color w:val="000000" w:themeColor="text1"/>
          <w:sz w:val="22"/>
          <w:szCs w:val="22"/>
          <w:lang w:val="es-ES"/>
        </w:rPr>
        <w:t xml:space="preserve"> </w:t>
      </w:r>
      <w:r w:rsidR="00E47A3E" w:rsidRPr="001F0847">
        <w:rPr>
          <w:rFonts w:ascii="Arial" w:hAnsi="Arial" w:cs="Arial"/>
          <w:color w:val="000000" w:themeColor="text1"/>
          <w:sz w:val="22"/>
          <w:szCs w:val="22"/>
          <w:lang w:val="es-ES"/>
        </w:rPr>
        <w:t>ambiental</w:t>
      </w:r>
      <w:r w:rsidRPr="001F0847">
        <w:rPr>
          <w:rFonts w:ascii="Arial" w:hAnsi="Arial" w:cs="Arial"/>
          <w:color w:val="000000" w:themeColor="text1"/>
          <w:sz w:val="22"/>
          <w:szCs w:val="22"/>
          <w:lang w:val="es-ES"/>
        </w:rPr>
        <w:t xml:space="preserve"> para los diferentes tipos de proyectos ya sean estos nuevos o existente</w:t>
      </w:r>
      <w:r w:rsidR="00E47A3E" w:rsidRPr="001F0847">
        <w:rPr>
          <w:rFonts w:ascii="Arial" w:hAnsi="Arial" w:cs="Arial"/>
          <w:color w:val="000000" w:themeColor="text1"/>
          <w:sz w:val="22"/>
          <w:szCs w:val="22"/>
          <w:lang w:val="es-ES"/>
        </w:rPr>
        <w:t xml:space="preserve">. </w:t>
      </w:r>
    </w:p>
    <w:p w:rsidR="00F86E6B" w:rsidRPr="001F0847" w:rsidRDefault="00F86E6B" w:rsidP="004D19B6">
      <w:pPr>
        <w:tabs>
          <w:tab w:val="left" w:pos="1380"/>
          <w:tab w:val="left" w:pos="1980"/>
          <w:tab w:val="left" w:pos="2380"/>
          <w:tab w:val="left" w:pos="2520"/>
          <w:tab w:val="left" w:pos="3000"/>
          <w:tab w:val="left" w:pos="3580"/>
          <w:tab w:val="left" w:pos="3620"/>
          <w:tab w:val="left" w:pos="3920"/>
          <w:tab w:val="left" w:pos="4420"/>
          <w:tab w:val="left" w:pos="5620"/>
          <w:tab w:val="left" w:pos="6100"/>
          <w:tab w:val="left" w:pos="6300"/>
          <w:tab w:val="left" w:pos="6640"/>
          <w:tab w:val="left" w:pos="7160"/>
          <w:tab w:val="left" w:pos="7480"/>
          <w:tab w:val="left" w:pos="9360"/>
        </w:tabs>
        <w:spacing w:line="360" w:lineRule="auto"/>
        <w:jc w:val="both"/>
        <w:rPr>
          <w:rFonts w:ascii="Arial" w:hAnsi="Arial" w:cs="Arial"/>
          <w:color w:val="000000" w:themeColor="text1"/>
          <w:sz w:val="22"/>
          <w:szCs w:val="22"/>
          <w:lang w:val="es-ES"/>
        </w:rPr>
      </w:pPr>
    </w:p>
    <w:p w:rsidR="00E47A3E" w:rsidRPr="001F0847" w:rsidRDefault="00E47A3E" w:rsidP="004D19B6">
      <w:pPr>
        <w:tabs>
          <w:tab w:val="left" w:pos="560"/>
          <w:tab w:val="left" w:pos="1700"/>
          <w:tab w:val="left" w:pos="2180"/>
          <w:tab w:val="left" w:pos="3300"/>
          <w:tab w:val="left" w:pos="4620"/>
          <w:tab w:val="left" w:pos="5520"/>
          <w:tab w:val="left" w:pos="6000"/>
          <w:tab w:val="left" w:pos="7300"/>
          <w:tab w:val="left" w:pos="8800"/>
          <w:tab w:val="left" w:pos="9360"/>
        </w:tabs>
        <w:spacing w:line="360" w:lineRule="auto"/>
        <w:jc w:val="both"/>
        <w:rPr>
          <w:rFonts w:ascii="Arial" w:hAnsi="Arial" w:cs="Arial"/>
          <w:color w:val="000000" w:themeColor="text1"/>
          <w:sz w:val="22"/>
          <w:szCs w:val="22"/>
          <w:lang w:val="es-ES"/>
        </w:rPr>
      </w:pPr>
      <w:r w:rsidRPr="001F0847">
        <w:rPr>
          <w:rFonts w:ascii="Arial" w:hAnsi="Arial" w:cs="Arial"/>
          <w:color w:val="000000" w:themeColor="text1"/>
          <w:sz w:val="22"/>
          <w:szCs w:val="22"/>
          <w:lang w:val="es-ES"/>
        </w:rPr>
        <w:t>Para el caso de proyectos nuevos</w:t>
      </w:r>
      <w:r w:rsidR="00D61535" w:rsidRPr="001F0847">
        <w:rPr>
          <w:rFonts w:ascii="Arial" w:hAnsi="Arial" w:cs="Arial"/>
          <w:color w:val="000000" w:themeColor="text1"/>
          <w:sz w:val="22"/>
          <w:szCs w:val="22"/>
          <w:lang w:val="es-ES"/>
        </w:rPr>
        <w:t>, como es el caso d</w:t>
      </w:r>
      <w:r w:rsidR="002D2B26" w:rsidRPr="001F0847">
        <w:rPr>
          <w:rFonts w:ascii="Arial" w:hAnsi="Arial" w:cs="Arial"/>
          <w:color w:val="000000" w:themeColor="text1"/>
          <w:sz w:val="22"/>
          <w:szCs w:val="22"/>
          <w:lang w:val="es-ES"/>
        </w:rPr>
        <w:t xml:space="preserve">el proyecto: </w:t>
      </w:r>
      <w:r w:rsidR="006F2DA3" w:rsidRPr="001F0847">
        <w:rPr>
          <w:rFonts w:ascii="Arial" w:hAnsi="Arial" w:cs="Arial"/>
          <w:color w:val="000000" w:themeColor="text1"/>
          <w:sz w:val="22"/>
          <w:szCs w:val="22"/>
          <w:lang w:val="es-ES"/>
        </w:rPr>
        <w:t>RESIDENCIAL CORAL VIEW</w:t>
      </w:r>
      <w:r w:rsidR="002D2B26" w:rsidRPr="001F0847">
        <w:rPr>
          <w:rFonts w:ascii="Arial" w:hAnsi="Arial" w:cs="Arial"/>
          <w:color w:val="000000" w:themeColor="text1"/>
          <w:sz w:val="22"/>
          <w:szCs w:val="22"/>
          <w:lang w:val="es-ES"/>
        </w:rPr>
        <w:t xml:space="preserve"> </w:t>
      </w:r>
      <w:r w:rsidRPr="001F0847">
        <w:rPr>
          <w:rFonts w:ascii="Arial" w:hAnsi="Arial" w:cs="Arial"/>
          <w:color w:val="000000" w:themeColor="text1"/>
          <w:sz w:val="22"/>
          <w:szCs w:val="22"/>
          <w:lang w:val="es-ES"/>
        </w:rPr>
        <w:t xml:space="preserve"> el Sistema de Evaluación Ambiental de l</w:t>
      </w:r>
      <w:r w:rsidR="00D61535" w:rsidRPr="001F0847">
        <w:rPr>
          <w:rFonts w:ascii="Arial" w:hAnsi="Arial" w:cs="Arial"/>
          <w:color w:val="000000" w:themeColor="text1"/>
          <w:sz w:val="22"/>
          <w:szCs w:val="22"/>
          <w:lang w:val="es-ES"/>
        </w:rPr>
        <w:t>a República Dominicana,</w:t>
      </w:r>
      <w:r w:rsidR="00117D69" w:rsidRPr="001F0847">
        <w:rPr>
          <w:rFonts w:ascii="Arial" w:hAnsi="Arial" w:cs="Arial"/>
          <w:color w:val="000000" w:themeColor="text1"/>
          <w:sz w:val="22"/>
          <w:szCs w:val="22"/>
          <w:lang w:val="es-ES"/>
        </w:rPr>
        <w:t xml:space="preserve"> </w:t>
      </w:r>
      <w:r w:rsidRPr="001F0847">
        <w:rPr>
          <w:rFonts w:ascii="Arial" w:hAnsi="Arial" w:cs="Arial"/>
          <w:color w:val="000000" w:themeColor="text1"/>
          <w:sz w:val="22"/>
          <w:szCs w:val="22"/>
          <w:lang w:val="es-ES"/>
        </w:rPr>
        <w:t>establece la realización</w:t>
      </w:r>
      <w:r w:rsidR="00D14854" w:rsidRPr="001F0847">
        <w:rPr>
          <w:rFonts w:ascii="Arial" w:hAnsi="Arial" w:cs="Arial"/>
          <w:color w:val="000000" w:themeColor="text1"/>
          <w:sz w:val="22"/>
          <w:szCs w:val="22"/>
          <w:lang w:val="es-ES"/>
        </w:rPr>
        <w:t xml:space="preserve"> </w:t>
      </w:r>
      <w:r w:rsidRPr="001F0847">
        <w:rPr>
          <w:rFonts w:ascii="Arial" w:hAnsi="Arial" w:cs="Arial"/>
          <w:color w:val="000000" w:themeColor="text1"/>
          <w:sz w:val="22"/>
          <w:szCs w:val="22"/>
          <w:lang w:val="es-ES"/>
        </w:rPr>
        <w:t>de</w:t>
      </w:r>
      <w:r w:rsidR="00D14854" w:rsidRPr="001F0847">
        <w:rPr>
          <w:rFonts w:ascii="Arial" w:hAnsi="Arial" w:cs="Arial"/>
          <w:color w:val="000000" w:themeColor="text1"/>
          <w:sz w:val="22"/>
          <w:szCs w:val="22"/>
          <w:lang w:val="es-ES"/>
        </w:rPr>
        <w:t xml:space="preserve"> </w:t>
      </w:r>
      <w:r w:rsidRPr="001F0847">
        <w:rPr>
          <w:rFonts w:ascii="Arial" w:hAnsi="Arial" w:cs="Arial"/>
          <w:color w:val="000000" w:themeColor="text1"/>
          <w:sz w:val="22"/>
          <w:szCs w:val="22"/>
          <w:lang w:val="es-ES"/>
        </w:rPr>
        <w:t>Estudios</w:t>
      </w:r>
      <w:r w:rsidR="00D14854" w:rsidRPr="001F0847">
        <w:rPr>
          <w:rFonts w:ascii="Arial" w:hAnsi="Arial" w:cs="Arial"/>
          <w:color w:val="000000" w:themeColor="text1"/>
          <w:sz w:val="22"/>
          <w:szCs w:val="22"/>
          <w:lang w:val="es-ES"/>
        </w:rPr>
        <w:t xml:space="preserve"> </w:t>
      </w:r>
      <w:r w:rsidRPr="001F0847">
        <w:rPr>
          <w:rFonts w:ascii="Arial" w:hAnsi="Arial" w:cs="Arial"/>
          <w:color w:val="000000" w:themeColor="text1"/>
          <w:sz w:val="22"/>
          <w:szCs w:val="22"/>
          <w:lang w:val="es-ES"/>
        </w:rPr>
        <w:t>de</w:t>
      </w:r>
      <w:r w:rsidR="00D14854" w:rsidRPr="001F0847">
        <w:rPr>
          <w:rFonts w:ascii="Arial" w:hAnsi="Arial" w:cs="Arial"/>
          <w:color w:val="000000" w:themeColor="text1"/>
          <w:sz w:val="22"/>
          <w:szCs w:val="22"/>
          <w:lang w:val="es-ES"/>
        </w:rPr>
        <w:t xml:space="preserve"> </w:t>
      </w:r>
      <w:r w:rsidRPr="001F0847">
        <w:rPr>
          <w:rFonts w:ascii="Arial" w:hAnsi="Arial" w:cs="Arial"/>
          <w:color w:val="000000" w:themeColor="text1"/>
          <w:sz w:val="22"/>
          <w:szCs w:val="22"/>
          <w:lang w:val="es-ES"/>
        </w:rPr>
        <w:t>Impacto</w:t>
      </w:r>
      <w:r w:rsidR="00D14854" w:rsidRPr="001F0847">
        <w:rPr>
          <w:rFonts w:ascii="Arial" w:hAnsi="Arial" w:cs="Arial"/>
          <w:color w:val="000000" w:themeColor="text1"/>
          <w:sz w:val="22"/>
          <w:szCs w:val="22"/>
          <w:lang w:val="es-ES"/>
        </w:rPr>
        <w:t xml:space="preserve"> </w:t>
      </w:r>
      <w:r w:rsidRPr="001F0847">
        <w:rPr>
          <w:rFonts w:ascii="Arial" w:hAnsi="Arial" w:cs="Arial"/>
          <w:color w:val="000000" w:themeColor="text1"/>
          <w:sz w:val="22"/>
          <w:szCs w:val="22"/>
          <w:lang w:val="es-ES"/>
        </w:rPr>
        <w:t>Ambiental</w:t>
      </w:r>
      <w:r w:rsidR="00D14854" w:rsidRPr="001F0847">
        <w:rPr>
          <w:rFonts w:ascii="Arial" w:hAnsi="Arial" w:cs="Arial"/>
          <w:color w:val="000000" w:themeColor="text1"/>
          <w:sz w:val="22"/>
          <w:szCs w:val="22"/>
          <w:lang w:val="es-ES"/>
        </w:rPr>
        <w:t xml:space="preserve"> </w:t>
      </w:r>
      <w:r w:rsidRPr="001F0847">
        <w:rPr>
          <w:rFonts w:ascii="Arial" w:hAnsi="Arial" w:cs="Arial"/>
          <w:color w:val="000000" w:themeColor="text1"/>
          <w:sz w:val="22"/>
          <w:szCs w:val="22"/>
          <w:lang w:val="es-ES"/>
        </w:rPr>
        <w:t>(</w:t>
      </w:r>
      <w:proofErr w:type="spellStart"/>
      <w:r w:rsidRPr="001F0847">
        <w:rPr>
          <w:rFonts w:ascii="Arial" w:hAnsi="Arial" w:cs="Arial"/>
          <w:color w:val="000000" w:themeColor="text1"/>
          <w:sz w:val="22"/>
          <w:szCs w:val="22"/>
          <w:lang w:val="es-ES"/>
        </w:rPr>
        <w:t>EsIA</w:t>
      </w:r>
      <w:proofErr w:type="spellEnd"/>
      <w:r w:rsidRPr="001F0847">
        <w:rPr>
          <w:rFonts w:ascii="Arial" w:hAnsi="Arial" w:cs="Arial"/>
          <w:color w:val="000000" w:themeColor="text1"/>
          <w:sz w:val="22"/>
          <w:szCs w:val="22"/>
          <w:lang w:val="es-ES"/>
        </w:rPr>
        <w:t>)</w:t>
      </w:r>
      <w:r w:rsidR="00D14854" w:rsidRPr="001F0847">
        <w:rPr>
          <w:rFonts w:ascii="Arial" w:hAnsi="Arial" w:cs="Arial"/>
          <w:color w:val="000000" w:themeColor="text1"/>
          <w:sz w:val="22"/>
          <w:szCs w:val="22"/>
          <w:lang w:val="es-ES"/>
        </w:rPr>
        <w:t xml:space="preserve"> </w:t>
      </w:r>
      <w:r w:rsidRPr="001F0847">
        <w:rPr>
          <w:rFonts w:ascii="Arial" w:hAnsi="Arial" w:cs="Arial"/>
          <w:color w:val="000000" w:themeColor="text1"/>
          <w:sz w:val="22"/>
          <w:szCs w:val="22"/>
          <w:lang w:val="es-ES"/>
        </w:rPr>
        <w:t>de</w:t>
      </w:r>
      <w:r w:rsidR="00D14854" w:rsidRPr="001F0847">
        <w:rPr>
          <w:rFonts w:ascii="Arial" w:hAnsi="Arial" w:cs="Arial"/>
          <w:color w:val="000000" w:themeColor="text1"/>
          <w:sz w:val="22"/>
          <w:szCs w:val="22"/>
          <w:lang w:val="es-ES"/>
        </w:rPr>
        <w:t xml:space="preserve"> </w:t>
      </w:r>
      <w:r w:rsidRPr="001F0847">
        <w:rPr>
          <w:rFonts w:ascii="Arial" w:hAnsi="Arial" w:cs="Arial"/>
          <w:color w:val="000000" w:themeColor="text1"/>
          <w:sz w:val="22"/>
          <w:szCs w:val="22"/>
          <w:lang w:val="es-ES"/>
        </w:rPr>
        <w:t>diferentes</w:t>
      </w:r>
      <w:r w:rsidR="00D14854" w:rsidRPr="001F0847">
        <w:rPr>
          <w:rFonts w:ascii="Arial" w:hAnsi="Arial" w:cs="Arial"/>
          <w:color w:val="000000" w:themeColor="text1"/>
          <w:sz w:val="22"/>
          <w:szCs w:val="22"/>
          <w:lang w:val="es-ES"/>
        </w:rPr>
        <w:t xml:space="preserve"> </w:t>
      </w:r>
      <w:r w:rsidR="00D61535" w:rsidRPr="001F0847">
        <w:rPr>
          <w:rFonts w:ascii="Arial" w:hAnsi="Arial" w:cs="Arial"/>
          <w:color w:val="000000" w:themeColor="text1"/>
          <w:sz w:val="22"/>
          <w:szCs w:val="22"/>
          <w:lang w:val="es-ES"/>
        </w:rPr>
        <w:t xml:space="preserve">categorías según la magnitud del proyecto propuesto, tomando en cuenta que los diferentes estudios exigidos sean capaz de predecir, cuantificar y evaluar los diferentes impactos que generara el proyecto en su etapa de construcción y </w:t>
      </w:r>
      <w:r w:rsidR="00240546" w:rsidRPr="001F0847">
        <w:rPr>
          <w:rFonts w:ascii="Arial" w:hAnsi="Arial" w:cs="Arial"/>
          <w:color w:val="000000" w:themeColor="text1"/>
          <w:sz w:val="22"/>
          <w:szCs w:val="22"/>
          <w:lang w:val="es-ES"/>
        </w:rPr>
        <w:t>operación</w:t>
      </w:r>
      <w:r w:rsidRPr="001F0847">
        <w:rPr>
          <w:rFonts w:ascii="Arial" w:hAnsi="Arial" w:cs="Arial"/>
          <w:color w:val="000000" w:themeColor="text1"/>
          <w:sz w:val="22"/>
          <w:szCs w:val="22"/>
          <w:lang w:val="es-ES"/>
        </w:rPr>
        <w:t>. La Evaluación de impacto Ambiental</w:t>
      </w:r>
      <w:r w:rsidR="00D61535" w:rsidRPr="001F0847">
        <w:rPr>
          <w:rFonts w:ascii="Arial" w:hAnsi="Arial" w:cs="Arial"/>
          <w:color w:val="000000" w:themeColor="text1"/>
          <w:sz w:val="22"/>
          <w:szCs w:val="22"/>
          <w:lang w:val="es-ES"/>
        </w:rPr>
        <w:t xml:space="preserve"> en todo caso debe ser capa de ser</w:t>
      </w:r>
      <w:r w:rsidRPr="001F0847">
        <w:rPr>
          <w:rFonts w:ascii="Arial" w:hAnsi="Arial" w:cs="Arial"/>
          <w:color w:val="000000" w:themeColor="text1"/>
          <w:sz w:val="22"/>
          <w:szCs w:val="22"/>
          <w:lang w:val="es-ES"/>
        </w:rPr>
        <w:t xml:space="preserve"> </w:t>
      </w:r>
      <w:r w:rsidR="00D61535" w:rsidRPr="001F0847">
        <w:rPr>
          <w:rFonts w:ascii="Arial" w:hAnsi="Arial" w:cs="Arial"/>
          <w:color w:val="000000" w:themeColor="text1"/>
          <w:sz w:val="22"/>
          <w:szCs w:val="22"/>
          <w:lang w:val="es-ES"/>
        </w:rPr>
        <w:t>preventiva</w:t>
      </w:r>
      <w:r w:rsidRPr="001F0847">
        <w:rPr>
          <w:rFonts w:ascii="Arial" w:hAnsi="Arial" w:cs="Arial"/>
          <w:color w:val="000000" w:themeColor="text1"/>
          <w:sz w:val="22"/>
          <w:szCs w:val="22"/>
          <w:lang w:val="es-ES"/>
        </w:rPr>
        <w:t xml:space="preserve">, </w:t>
      </w:r>
      <w:r w:rsidR="00D61535" w:rsidRPr="001F0847">
        <w:rPr>
          <w:rFonts w:ascii="Arial" w:hAnsi="Arial" w:cs="Arial"/>
          <w:color w:val="000000" w:themeColor="text1"/>
          <w:sz w:val="22"/>
          <w:szCs w:val="22"/>
          <w:lang w:val="es-ES"/>
        </w:rPr>
        <w:t>y capaz de</w:t>
      </w:r>
      <w:r w:rsidRPr="001F0847">
        <w:rPr>
          <w:rFonts w:ascii="Arial" w:hAnsi="Arial" w:cs="Arial"/>
          <w:color w:val="000000" w:themeColor="text1"/>
          <w:sz w:val="22"/>
          <w:szCs w:val="22"/>
          <w:lang w:val="es-ES"/>
        </w:rPr>
        <w:t xml:space="preserve"> predecir los impactos que producirá el proyecto</w:t>
      </w:r>
      <w:r w:rsidR="00117D69" w:rsidRPr="001F0847">
        <w:rPr>
          <w:rFonts w:ascii="Arial" w:hAnsi="Arial" w:cs="Arial"/>
          <w:color w:val="000000" w:themeColor="text1"/>
          <w:sz w:val="22"/>
          <w:szCs w:val="22"/>
          <w:lang w:val="es-ES"/>
        </w:rPr>
        <w:t xml:space="preserve"> </w:t>
      </w:r>
      <w:r w:rsidR="00D61535" w:rsidRPr="001F0847">
        <w:rPr>
          <w:rFonts w:ascii="Arial" w:hAnsi="Arial" w:cs="Arial"/>
          <w:color w:val="000000" w:themeColor="text1"/>
          <w:sz w:val="22"/>
          <w:szCs w:val="22"/>
          <w:lang w:val="es-ES"/>
        </w:rPr>
        <w:t>en</w:t>
      </w:r>
      <w:r w:rsidRPr="001F0847">
        <w:rPr>
          <w:rFonts w:ascii="Arial" w:hAnsi="Arial" w:cs="Arial"/>
          <w:color w:val="000000" w:themeColor="text1"/>
          <w:sz w:val="22"/>
          <w:szCs w:val="22"/>
          <w:lang w:val="es-ES"/>
        </w:rPr>
        <w:t xml:space="preserve"> </w:t>
      </w:r>
      <w:r w:rsidR="00D61535" w:rsidRPr="001F0847">
        <w:rPr>
          <w:rFonts w:ascii="Arial" w:hAnsi="Arial" w:cs="Arial"/>
          <w:color w:val="000000" w:themeColor="text1"/>
          <w:sz w:val="22"/>
          <w:szCs w:val="22"/>
          <w:lang w:val="es-ES"/>
        </w:rPr>
        <w:t>el</w:t>
      </w:r>
      <w:r w:rsidRPr="001F0847">
        <w:rPr>
          <w:rFonts w:ascii="Arial" w:hAnsi="Arial" w:cs="Arial"/>
          <w:color w:val="000000" w:themeColor="text1"/>
          <w:sz w:val="22"/>
          <w:szCs w:val="22"/>
          <w:lang w:val="es-ES"/>
        </w:rPr>
        <w:t xml:space="preserve"> medio biótico</w:t>
      </w:r>
      <w:r w:rsidR="00240546" w:rsidRPr="001F0847">
        <w:rPr>
          <w:rFonts w:ascii="Arial" w:hAnsi="Arial" w:cs="Arial"/>
          <w:color w:val="000000" w:themeColor="text1"/>
          <w:sz w:val="22"/>
          <w:szCs w:val="22"/>
          <w:lang w:val="es-ES"/>
        </w:rPr>
        <w:t>,</w:t>
      </w:r>
      <w:r w:rsidRPr="001F0847">
        <w:rPr>
          <w:rFonts w:ascii="Arial" w:hAnsi="Arial" w:cs="Arial"/>
          <w:color w:val="000000" w:themeColor="text1"/>
          <w:sz w:val="22"/>
          <w:szCs w:val="22"/>
          <w:lang w:val="es-ES"/>
        </w:rPr>
        <w:t xml:space="preserve"> medio físico </w:t>
      </w:r>
      <w:r w:rsidR="00240546" w:rsidRPr="001F0847">
        <w:rPr>
          <w:rFonts w:ascii="Arial" w:hAnsi="Arial" w:cs="Arial"/>
          <w:color w:val="000000" w:themeColor="text1"/>
          <w:sz w:val="22"/>
          <w:szCs w:val="22"/>
          <w:lang w:val="es-ES"/>
        </w:rPr>
        <w:t>y</w:t>
      </w:r>
      <w:r w:rsidRPr="001F0847">
        <w:rPr>
          <w:rFonts w:ascii="Arial" w:hAnsi="Arial" w:cs="Arial"/>
          <w:color w:val="000000" w:themeColor="text1"/>
          <w:sz w:val="22"/>
          <w:szCs w:val="22"/>
          <w:lang w:val="es-ES"/>
        </w:rPr>
        <w:t xml:space="preserve"> medio socioeconómico</w:t>
      </w:r>
      <w:r w:rsidR="00240546" w:rsidRPr="001F0847">
        <w:rPr>
          <w:rFonts w:ascii="Arial" w:hAnsi="Arial" w:cs="Arial"/>
          <w:color w:val="000000" w:themeColor="text1"/>
          <w:sz w:val="22"/>
          <w:szCs w:val="22"/>
          <w:lang w:val="es-ES"/>
        </w:rPr>
        <w:t>. Por tal razón la evaluación ambiental</w:t>
      </w:r>
      <w:r w:rsidRPr="001F0847">
        <w:rPr>
          <w:rFonts w:ascii="Arial" w:hAnsi="Arial" w:cs="Arial"/>
          <w:color w:val="000000" w:themeColor="text1"/>
          <w:sz w:val="22"/>
          <w:szCs w:val="22"/>
          <w:lang w:val="es-ES"/>
        </w:rPr>
        <w:t xml:space="preserve"> </w:t>
      </w:r>
      <w:r w:rsidR="00240546" w:rsidRPr="001F0847">
        <w:rPr>
          <w:rFonts w:ascii="Arial" w:hAnsi="Arial" w:cs="Arial"/>
          <w:color w:val="000000" w:themeColor="text1"/>
          <w:sz w:val="22"/>
          <w:szCs w:val="22"/>
          <w:lang w:val="es-ES"/>
        </w:rPr>
        <w:t>es un</w:t>
      </w:r>
      <w:r w:rsidRPr="001F0847">
        <w:rPr>
          <w:rFonts w:ascii="Arial" w:hAnsi="Arial" w:cs="Arial"/>
          <w:color w:val="000000" w:themeColor="text1"/>
          <w:sz w:val="22"/>
          <w:szCs w:val="22"/>
          <w:lang w:val="es-ES"/>
        </w:rPr>
        <w:t xml:space="preserve"> </w:t>
      </w:r>
      <w:r w:rsidR="00240546" w:rsidRPr="001F0847">
        <w:rPr>
          <w:rFonts w:ascii="Arial" w:hAnsi="Arial" w:cs="Arial"/>
          <w:color w:val="000000" w:themeColor="text1"/>
          <w:sz w:val="22"/>
          <w:szCs w:val="22"/>
          <w:lang w:val="es-ES"/>
        </w:rPr>
        <w:t>instrumento</w:t>
      </w:r>
      <w:r w:rsidRPr="001F0847">
        <w:rPr>
          <w:rFonts w:ascii="Arial" w:hAnsi="Arial" w:cs="Arial"/>
          <w:color w:val="000000" w:themeColor="text1"/>
          <w:sz w:val="22"/>
          <w:szCs w:val="22"/>
          <w:lang w:val="es-ES"/>
        </w:rPr>
        <w:t xml:space="preserve"> </w:t>
      </w:r>
      <w:r w:rsidR="00240546" w:rsidRPr="001F0847">
        <w:rPr>
          <w:rFonts w:ascii="Arial" w:hAnsi="Arial" w:cs="Arial"/>
          <w:color w:val="000000" w:themeColor="text1"/>
          <w:sz w:val="22"/>
          <w:szCs w:val="22"/>
          <w:lang w:val="es-ES"/>
        </w:rPr>
        <w:t>fundamental</w:t>
      </w:r>
      <w:r w:rsidRPr="001F0847">
        <w:rPr>
          <w:rFonts w:ascii="Arial" w:hAnsi="Arial" w:cs="Arial"/>
          <w:color w:val="000000" w:themeColor="text1"/>
          <w:sz w:val="22"/>
          <w:szCs w:val="22"/>
          <w:lang w:val="es-ES"/>
        </w:rPr>
        <w:t xml:space="preserve"> </w:t>
      </w:r>
      <w:r w:rsidR="00240546" w:rsidRPr="001F0847">
        <w:rPr>
          <w:rFonts w:ascii="Arial" w:hAnsi="Arial" w:cs="Arial"/>
          <w:color w:val="000000" w:themeColor="text1"/>
          <w:sz w:val="22"/>
          <w:szCs w:val="22"/>
          <w:lang w:val="es-ES"/>
        </w:rPr>
        <w:t>en</w:t>
      </w:r>
      <w:r w:rsidRPr="001F0847">
        <w:rPr>
          <w:rFonts w:ascii="Arial" w:hAnsi="Arial" w:cs="Arial"/>
          <w:color w:val="000000" w:themeColor="text1"/>
          <w:sz w:val="22"/>
          <w:szCs w:val="22"/>
          <w:lang w:val="es-ES"/>
        </w:rPr>
        <w:t xml:space="preserve"> la toma de decisiones</w:t>
      </w:r>
      <w:r w:rsidR="00240546" w:rsidRPr="001F0847">
        <w:rPr>
          <w:rFonts w:ascii="Arial" w:hAnsi="Arial" w:cs="Arial"/>
          <w:color w:val="000000" w:themeColor="text1"/>
          <w:sz w:val="22"/>
          <w:szCs w:val="22"/>
          <w:lang w:val="es-ES"/>
        </w:rPr>
        <w:t xml:space="preserve"> para la planeación, ejecución y operación</w:t>
      </w:r>
      <w:r w:rsidR="00117D69" w:rsidRPr="001F0847">
        <w:rPr>
          <w:rFonts w:ascii="Arial" w:hAnsi="Arial" w:cs="Arial"/>
          <w:color w:val="000000" w:themeColor="text1"/>
          <w:sz w:val="22"/>
          <w:szCs w:val="22"/>
          <w:lang w:val="es-ES"/>
        </w:rPr>
        <w:t xml:space="preserve"> </w:t>
      </w:r>
      <w:r w:rsidRPr="001F0847">
        <w:rPr>
          <w:rFonts w:ascii="Arial" w:hAnsi="Arial" w:cs="Arial"/>
          <w:color w:val="000000" w:themeColor="text1"/>
          <w:sz w:val="22"/>
          <w:szCs w:val="22"/>
          <w:lang w:val="es-ES"/>
        </w:rPr>
        <w:t>de los</w:t>
      </w:r>
      <w:r w:rsidR="00240546" w:rsidRPr="001F0847">
        <w:rPr>
          <w:rFonts w:ascii="Arial" w:hAnsi="Arial" w:cs="Arial"/>
          <w:color w:val="000000" w:themeColor="text1"/>
          <w:sz w:val="22"/>
          <w:szCs w:val="22"/>
          <w:lang w:val="es-ES"/>
        </w:rPr>
        <w:t xml:space="preserve"> diferentes</w:t>
      </w:r>
      <w:r w:rsidRPr="001F0847">
        <w:rPr>
          <w:rFonts w:ascii="Arial" w:hAnsi="Arial" w:cs="Arial"/>
          <w:color w:val="000000" w:themeColor="text1"/>
          <w:sz w:val="22"/>
          <w:szCs w:val="22"/>
          <w:lang w:val="es-ES"/>
        </w:rPr>
        <w:t xml:space="preserve"> proyectos.</w:t>
      </w:r>
    </w:p>
    <w:p w:rsidR="00E47A3E" w:rsidRPr="001F0847" w:rsidRDefault="00E47A3E" w:rsidP="004D19B6">
      <w:pPr>
        <w:tabs>
          <w:tab w:val="left" w:pos="9360"/>
        </w:tabs>
        <w:spacing w:line="360" w:lineRule="auto"/>
        <w:jc w:val="both"/>
        <w:rPr>
          <w:rFonts w:ascii="Arial" w:hAnsi="Arial" w:cs="Arial"/>
          <w:color w:val="000000" w:themeColor="text1"/>
          <w:sz w:val="22"/>
          <w:szCs w:val="22"/>
          <w:lang w:val="es-ES"/>
        </w:rPr>
      </w:pPr>
    </w:p>
    <w:p w:rsidR="00E47A3E" w:rsidRPr="001F0847" w:rsidRDefault="00240546" w:rsidP="004D19B6">
      <w:pPr>
        <w:tabs>
          <w:tab w:val="left" w:pos="9360"/>
        </w:tabs>
        <w:spacing w:line="360" w:lineRule="auto"/>
        <w:jc w:val="both"/>
        <w:rPr>
          <w:rFonts w:ascii="Arial" w:hAnsi="Arial" w:cs="Arial"/>
          <w:color w:val="000000" w:themeColor="text1"/>
          <w:sz w:val="22"/>
          <w:szCs w:val="22"/>
          <w:lang w:val="es-ES"/>
        </w:rPr>
      </w:pPr>
      <w:r w:rsidRPr="001F0847">
        <w:rPr>
          <w:rFonts w:ascii="Arial" w:hAnsi="Arial" w:cs="Arial"/>
          <w:color w:val="000000" w:themeColor="text1"/>
          <w:sz w:val="22"/>
          <w:szCs w:val="22"/>
          <w:lang w:val="es-ES"/>
        </w:rPr>
        <w:t>L</w:t>
      </w:r>
      <w:r w:rsidR="00E47A3E" w:rsidRPr="001F0847">
        <w:rPr>
          <w:rFonts w:ascii="Arial" w:hAnsi="Arial" w:cs="Arial"/>
          <w:color w:val="000000" w:themeColor="text1"/>
          <w:sz w:val="22"/>
          <w:szCs w:val="22"/>
          <w:lang w:val="es-ES"/>
        </w:rPr>
        <w:t>os diferentes métodos de evaluación de impacto ambiental que se han desarrollado</w:t>
      </w:r>
      <w:r w:rsidRPr="001F0847">
        <w:rPr>
          <w:rFonts w:ascii="Arial" w:hAnsi="Arial" w:cs="Arial"/>
          <w:color w:val="000000" w:themeColor="text1"/>
          <w:sz w:val="22"/>
          <w:szCs w:val="22"/>
          <w:lang w:val="es-ES"/>
        </w:rPr>
        <w:t xml:space="preserve"> y se utilizan</w:t>
      </w:r>
      <w:r w:rsidR="00E47A3E" w:rsidRPr="001F0847">
        <w:rPr>
          <w:rFonts w:ascii="Arial" w:hAnsi="Arial" w:cs="Arial"/>
          <w:color w:val="000000" w:themeColor="text1"/>
          <w:sz w:val="22"/>
          <w:szCs w:val="22"/>
          <w:lang w:val="es-ES"/>
        </w:rPr>
        <w:t xml:space="preserve"> para proyectos nuevos </w:t>
      </w:r>
      <w:r w:rsidRPr="001F0847">
        <w:rPr>
          <w:rFonts w:ascii="Arial" w:hAnsi="Arial" w:cs="Arial"/>
          <w:color w:val="000000" w:themeColor="text1"/>
          <w:sz w:val="22"/>
          <w:szCs w:val="22"/>
          <w:lang w:val="es-ES"/>
        </w:rPr>
        <w:t>son generalmente</w:t>
      </w:r>
      <w:r w:rsidR="00E47A3E" w:rsidRPr="001F0847">
        <w:rPr>
          <w:rFonts w:ascii="Arial" w:hAnsi="Arial" w:cs="Arial"/>
          <w:color w:val="000000" w:themeColor="text1"/>
          <w:sz w:val="22"/>
          <w:szCs w:val="22"/>
          <w:lang w:val="es-ES"/>
        </w:rPr>
        <w:t xml:space="preserve"> de tipo cualitativo.</w:t>
      </w:r>
      <w:r w:rsidRPr="001F0847">
        <w:rPr>
          <w:rFonts w:ascii="Arial" w:hAnsi="Arial" w:cs="Arial"/>
          <w:color w:val="000000" w:themeColor="text1"/>
          <w:sz w:val="22"/>
          <w:szCs w:val="22"/>
          <w:lang w:val="es-ES"/>
        </w:rPr>
        <w:t xml:space="preserve"> Este </w:t>
      </w:r>
      <w:r w:rsidR="00244E3B" w:rsidRPr="001F0847">
        <w:rPr>
          <w:rFonts w:ascii="Arial" w:hAnsi="Arial" w:cs="Arial"/>
          <w:color w:val="000000" w:themeColor="text1"/>
          <w:sz w:val="22"/>
          <w:szCs w:val="22"/>
          <w:lang w:val="es-ES"/>
        </w:rPr>
        <w:t>método</w:t>
      </w:r>
      <w:r w:rsidR="00E47A3E" w:rsidRPr="001F0847">
        <w:rPr>
          <w:rFonts w:ascii="Arial" w:hAnsi="Arial" w:cs="Arial"/>
          <w:color w:val="000000" w:themeColor="text1"/>
          <w:sz w:val="22"/>
          <w:szCs w:val="22"/>
          <w:lang w:val="es-ES"/>
        </w:rPr>
        <w:t xml:space="preserve"> </w:t>
      </w:r>
      <w:r w:rsidRPr="001F0847">
        <w:rPr>
          <w:rFonts w:ascii="Arial" w:hAnsi="Arial" w:cs="Arial"/>
          <w:color w:val="000000" w:themeColor="text1"/>
          <w:sz w:val="22"/>
          <w:szCs w:val="22"/>
          <w:lang w:val="es-ES"/>
        </w:rPr>
        <w:t>predice</w:t>
      </w:r>
      <w:r w:rsidR="00117D69" w:rsidRPr="001F0847">
        <w:rPr>
          <w:rFonts w:ascii="Arial" w:hAnsi="Arial" w:cs="Arial"/>
          <w:color w:val="000000" w:themeColor="text1"/>
          <w:sz w:val="22"/>
          <w:szCs w:val="22"/>
          <w:lang w:val="es-ES"/>
        </w:rPr>
        <w:t xml:space="preserve"> </w:t>
      </w:r>
      <w:r w:rsidR="00E47A3E" w:rsidRPr="001F0847">
        <w:rPr>
          <w:rFonts w:ascii="Arial" w:hAnsi="Arial" w:cs="Arial"/>
          <w:color w:val="000000" w:themeColor="text1"/>
          <w:sz w:val="22"/>
          <w:szCs w:val="22"/>
          <w:lang w:val="es-ES"/>
        </w:rPr>
        <w:t xml:space="preserve">los impactos, </w:t>
      </w:r>
      <w:r w:rsidRPr="001F0847">
        <w:rPr>
          <w:rFonts w:ascii="Arial" w:hAnsi="Arial" w:cs="Arial"/>
          <w:color w:val="000000" w:themeColor="text1"/>
          <w:sz w:val="22"/>
          <w:szCs w:val="22"/>
          <w:lang w:val="es-ES"/>
        </w:rPr>
        <w:t>los</w:t>
      </w:r>
      <w:r w:rsidR="00E47A3E" w:rsidRPr="001F0847">
        <w:rPr>
          <w:rFonts w:ascii="Arial" w:hAnsi="Arial" w:cs="Arial"/>
          <w:color w:val="000000" w:themeColor="text1"/>
          <w:sz w:val="22"/>
          <w:szCs w:val="22"/>
          <w:lang w:val="es-ES"/>
        </w:rPr>
        <w:t xml:space="preserve"> califica,</w:t>
      </w:r>
      <w:r w:rsidRPr="001F0847">
        <w:rPr>
          <w:rFonts w:ascii="Arial" w:hAnsi="Arial" w:cs="Arial"/>
          <w:color w:val="000000" w:themeColor="text1"/>
          <w:sz w:val="22"/>
          <w:szCs w:val="22"/>
          <w:lang w:val="es-ES"/>
        </w:rPr>
        <w:t xml:space="preserve"> los</w:t>
      </w:r>
      <w:r w:rsidR="00E47A3E" w:rsidRPr="001F0847">
        <w:rPr>
          <w:rFonts w:ascii="Arial" w:hAnsi="Arial" w:cs="Arial"/>
          <w:color w:val="000000" w:themeColor="text1"/>
          <w:sz w:val="22"/>
          <w:szCs w:val="22"/>
          <w:lang w:val="es-ES"/>
        </w:rPr>
        <w:t xml:space="preserve"> valoriza y</w:t>
      </w:r>
      <w:r w:rsidRPr="001F0847">
        <w:rPr>
          <w:rFonts w:ascii="Arial" w:hAnsi="Arial" w:cs="Arial"/>
          <w:color w:val="000000" w:themeColor="text1"/>
          <w:sz w:val="22"/>
          <w:szCs w:val="22"/>
          <w:lang w:val="es-ES"/>
        </w:rPr>
        <w:t xml:space="preserve"> los</w:t>
      </w:r>
      <w:r w:rsidR="00E47A3E" w:rsidRPr="001F0847">
        <w:rPr>
          <w:rFonts w:ascii="Arial" w:hAnsi="Arial" w:cs="Arial"/>
          <w:color w:val="000000" w:themeColor="text1"/>
          <w:sz w:val="22"/>
          <w:szCs w:val="22"/>
          <w:lang w:val="es-ES"/>
        </w:rPr>
        <w:t xml:space="preserve"> jerarquiza</w:t>
      </w:r>
      <w:r w:rsidRPr="001F0847">
        <w:rPr>
          <w:rFonts w:ascii="Arial" w:hAnsi="Arial" w:cs="Arial"/>
          <w:color w:val="000000" w:themeColor="text1"/>
          <w:sz w:val="22"/>
          <w:szCs w:val="22"/>
          <w:lang w:val="es-ES"/>
        </w:rPr>
        <w:t>,</w:t>
      </w:r>
      <w:r w:rsidR="00117D69" w:rsidRPr="001F0847">
        <w:rPr>
          <w:rFonts w:ascii="Arial" w:hAnsi="Arial" w:cs="Arial"/>
          <w:color w:val="000000" w:themeColor="text1"/>
          <w:sz w:val="22"/>
          <w:szCs w:val="22"/>
          <w:lang w:val="es-ES"/>
        </w:rPr>
        <w:t xml:space="preserve"> </w:t>
      </w:r>
      <w:r w:rsidRPr="001F0847">
        <w:rPr>
          <w:rFonts w:ascii="Arial" w:hAnsi="Arial" w:cs="Arial"/>
          <w:color w:val="000000" w:themeColor="text1"/>
          <w:sz w:val="22"/>
          <w:szCs w:val="22"/>
          <w:lang w:val="es-ES"/>
        </w:rPr>
        <w:t>t</w:t>
      </w:r>
      <w:r w:rsidR="00E47A3E" w:rsidRPr="001F0847">
        <w:rPr>
          <w:rFonts w:ascii="Arial" w:hAnsi="Arial" w:cs="Arial"/>
          <w:color w:val="000000" w:themeColor="text1"/>
          <w:sz w:val="22"/>
          <w:szCs w:val="22"/>
          <w:lang w:val="es-ES"/>
        </w:rPr>
        <w:t>rata</w:t>
      </w:r>
      <w:r w:rsidRPr="001F0847">
        <w:rPr>
          <w:rFonts w:ascii="Arial" w:hAnsi="Arial" w:cs="Arial"/>
          <w:color w:val="000000" w:themeColor="text1"/>
          <w:sz w:val="22"/>
          <w:szCs w:val="22"/>
          <w:lang w:val="es-ES"/>
        </w:rPr>
        <w:t>ndo</w:t>
      </w:r>
      <w:r w:rsidR="00E47A3E" w:rsidRPr="001F0847">
        <w:rPr>
          <w:rFonts w:ascii="Arial" w:hAnsi="Arial" w:cs="Arial"/>
          <w:color w:val="000000" w:themeColor="text1"/>
          <w:sz w:val="22"/>
          <w:szCs w:val="22"/>
          <w:lang w:val="es-ES"/>
        </w:rPr>
        <w:t xml:space="preserve"> de establecer </w:t>
      </w:r>
      <w:proofErr w:type="spellStart"/>
      <w:r w:rsidR="00E47A3E" w:rsidRPr="001F0847">
        <w:rPr>
          <w:rFonts w:ascii="Arial" w:hAnsi="Arial" w:cs="Arial"/>
          <w:color w:val="000000" w:themeColor="text1"/>
          <w:sz w:val="22"/>
          <w:szCs w:val="22"/>
          <w:lang w:val="es-ES"/>
        </w:rPr>
        <w:t>cual</w:t>
      </w:r>
      <w:proofErr w:type="spellEnd"/>
      <w:r w:rsidR="00E47A3E" w:rsidRPr="001F0847">
        <w:rPr>
          <w:rFonts w:ascii="Arial" w:hAnsi="Arial" w:cs="Arial"/>
          <w:color w:val="000000" w:themeColor="text1"/>
          <w:sz w:val="22"/>
          <w:szCs w:val="22"/>
          <w:lang w:val="es-ES"/>
        </w:rPr>
        <w:t xml:space="preserve"> sería la afectación al entorno del proyecto </w:t>
      </w:r>
      <w:r w:rsidR="00244E3B" w:rsidRPr="001F0847">
        <w:rPr>
          <w:rFonts w:ascii="Arial" w:hAnsi="Arial" w:cs="Arial"/>
          <w:color w:val="000000" w:themeColor="text1"/>
          <w:sz w:val="22"/>
          <w:szCs w:val="22"/>
          <w:lang w:val="es-ES"/>
        </w:rPr>
        <w:t>a desarrollar y comparando al mismo tiempo lo que sucedería al mismo entorno</w:t>
      </w:r>
      <w:r w:rsidR="00117D69" w:rsidRPr="001F0847">
        <w:rPr>
          <w:rFonts w:ascii="Arial" w:hAnsi="Arial" w:cs="Arial"/>
          <w:color w:val="000000" w:themeColor="text1"/>
          <w:sz w:val="22"/>
          <w:szCs w:val="22"/>
          <w:lang w:val="es-ES"/>
        </w:rPr>
        <w:t xml:space="preserve"> </w:t>
      </w:r>
      <w:r w:rsidR="00E47A3E" w:rsidRPr="001F0847">
        <w:rPr>
          <w:rFonts w:ascii="Arial" w:hAnsi="Arial" w:cs="Arial"/>
          <w:color w:val="000000" w:themeColor="text1"/>
          <w:sz w:val="22"/>
          <w:szCs w:val="22"/>
          <w:lang w:val="es-ES"/>
        </w:rPr>
        <w:t xml:space="preserve">se </w:t>
      </w:r>
      <w:r w:rsidR="00244E3B" w:rsidRPr="001F0847">
        <w:rPr>
          <w:rFonts w:ascii="Arial" w:hAnsi="Arial" w:cs="Arial"/>
          <w:color w:val="000000" w:themeColor="text1"/>
          <w:sz w:val="22"/>
          <w:szCs w:val="22"/>
          <w:lang w:val="es-ES"/>
        </w:rPr>
        <w:t>ejecuta</w:t>
      </w:r>
      <w:r w:rsidR="00E47A3E" w:rsidRPr="001F0847">
        <w:rPr>
          <w:rFonts w:ascii="Arial" w:hAnsi="Arial" w:cs="Arial"/>
          <w:color w:val="000000" w:themeColor="text1"/>
          <w:sz w:val="22"/>
          <w:szCs w:val="22"/>
          <w:lang w:val="es-ES"/>
        </w:rPr>
        <w:t xml:space="preserve"> el proyecto.</w:t>
      </w:r>
    </w:p>
    <w:p w:rsidR="00E47A3E" w:rsidRPr="001F0847" w:rsidRDefault="00E47A3E" w:rsidP="004D19B6">
      <w:pPr>
        <w:tabs>
          <w:tab w:val="left" w:pos="9360"/>
        </w:tabs>
        <w:spacing w:line="360" w:lineRule="auto"/>
        <w:jc w:val="both"/>
        <w:rPr>
          <w:rFonts w:ascii="Arial" w:hAnsi="Arial" w:cs="Arial"/>
          <w:color w:val="000000" w:themeColor="text1"/>
          <w:sz w:val="22"/>
          <w:szCs w:val="22"/>
          <w:lang w:val="es-ES"/>
        </w:rPr>
      </w:pPr>
    </w:p>
    <w:p w:rsidR="00E47A3E" w:rsidRPr="001F0847" w:rsidRDefault="00244E3B" w:rsidP="004D19B6">
      <w:pPr>
        <w:tabs>
          <w:tab w:val="left" w:pos="600"/>
          <w:tab w:val="left" w:pos="1020"/>
          <w:tab w:val="left" w:pos="2400"/>
          <w:tab w:val="left" w:pos="3980"/>
          <w:tab w:val="left" w:pos="5960"/>
          <w:tab w:val="left" w:pos="6460"/>
          <w:tab w:val="left" w:pos="6880"/>
          <w:tab w:val="left" w:pos="8380"/>
          <w:tab w:val="left" w:pos="8740"/>
          <w:tab w:val="left" w:pos="9360"/>
        </w:tabs>
        <w:spacing w:line="360" w:lineRule="auto"/>
        <w:jc w:val="both"/>
        <w:rPr>
          <w:rFonts w:ascii="Arial" w:hAnsi="Arial" w:cs="Arial"/>
          <w:color w:val="000000" w:themeColor="text1"/>
          <w:sz w:val="22"/>
          <w:szCs w:val="22"/>
          <w:lang w:val="es-ES"/>
        </w:rPr>
      </w:pPr>
      <w:r w:rsidRPr="001F0847">
        <w:rPr>
          <w:rFonts w:ascii="Arial" w:hAnsi="Arial" w:cs="Arial"/>
          <w:color w:val="000000" w:themeColor="text1"/>
          <w:sz w:val="22"/>
          <w:szCs w:val="22"/>
          <w:lang w:val="es-ES"/>
        </w:rPr>
        <w:t>L</w:t>
      </w:r>
      <w:r w:rsidR="00E47A3E" w:rsidRPr="001F0847">
        <w:rPr>
          <w:rFonts w:ascii="Arial" w:hAnsi="Arial" w:cs="Arial"/>
          <w:color w:val="000000" w:themeColor="text1"/>
          <w:sz w:val="22"/>
          <w:szCs w:val="22"/>
          <w:lang w:val="es-ES"/>
        </w:rPr>
        <w:t xml:space="preserve">egislación dominicana, </w:t>
      </w:r>
      <w:r w:rsidRPr="001F0847">
        <w:rPr>
          <w:rFonts w:ascii="Arial" w:hAnsi="Arial" w:cs="Arial"/>
          <w:color w:val="000000" w:themeColor="text1"/>
          <w:sz w:val="22"/>
          <w:szCs w:val="22"/>
          <w:lang w:val="es-ES"/>
        </w:rPr>
        <w:t>específicamente</w:t>
      </w:r>
      <w:r w:rsidR="00E47A3E" w:rsidRPr="001F0847">
        <w:rPr>
          <w:rFonts w:ascii="Arial" w:hAnsi="Arial" w:cs="Arial"/>
          <w:color w:val="000000" w:themeColor="text1"/>
          <w:sz w:val="22"/>
          <w:szCs w:val="22"/>
          <w:lang w:val="es-ES"/>
        </w:rPr>
        <w:t xml:space="preserve"> l</w:t>
      </w:r>
      <w:r w:rsidRPr="001F0847">
        <w:rPr>
          <w:rFonts w:ascii="Arial" w:hAnsi="Arial" w:cs="Arial"/>
          <w:color w:val="000000" w:themeColor="text1"/>
          <w:sz w:val="22"/>
          <w:szCs w:val="22"/>
          <w:lang w:val="es-ES"/>
        </w:rPr>
        <w:t>os</w:t>
      </w:r>
      <w:r w:rsidR="00E47A3E" w:rsidRPr="001F0847">
        <w:rPr>
          <w:rFonts w:ascii="Arial" w:hAnsi="Arial" w:cs="Arial"/>
          <w:color w:val="000000" w:themeColor="text1"/>
          <w:sz w:val="22"/>
          <w:szCs w:val="22"/>
          <w:lang w:val="es-ES"/>
        </w:rPr>
        <w:t xml:space="preserve"> reglamento</w:t>
      </w:r>
      <w:r w:rsidRPr="001F0847">
        <w:rPr>
          <w:rFonts w:ascii="Arial" w:hAnsi="Arial" w:cs="Arial"/>
          <w:color w:val="000000" w:themeColor="text1"/>
          <w:sz w:val="22"/>
          <w:szCs w:val="22"/>
          <w:lang w:val="es-ES"/>
        </w:rPr>
        <w:t>s</w:t>
      </w:r>
      <w:r w:rsidR="00E47A3E" w:rsidRPr="001F0847">
        <w:rPr>
          <w:rFonts w:ascii="Arial" w:hAnsi="Arial" w:cs="Arial"/>
          <w:color w:val="000000" w:themeColor="text1"/>
          <w:sz w:val="22"/>
          <w:szCs w:val="22"/>
          <w:lang w:val="es-ES"/>
        </w:rPr>
        <w:t xml:space="preserve"> para la evaluación ambiental de Proyectos Nuevos, </w:t>
      </w:r>
      <w:r w:rsidRPr="001F0847">
        <w:rPr>
          <w:rFonts w:ascii="Arial" w:hAnsi="Arial" w:cs="Arial"/>
          <w:color w:val="000000" w:themeColor="text1"/>
          <w:sz w:val="22"/>
          <w:szCs w:val="22"/>
          <w:lang w:val="es-ES"/>
        </w:rPr>
        <w:t>establece que para</w:t>
      </w:r>
      <w:r w:rsidR="00E47A3E" w:rsidRPr="001F0847">
        <w:rPr>
          <w:rFonts w:ascii="Arial" w:hAnsi="Arial" w:cs="Arial"/>
          <w:color w:val="000000" w:themeColor="text1"/>
          <w:sz w:val="22"/>
          <w:szCs w:val="22"/>
          <w:lang w:val="es-ES"/>
        </w:rPr>
        <w:t xml:space="preserve"> </w:t>
      </w:r>
      <w:r w:rsidR="002D2B26" w:rsidRPr="001F0847">
        <w:rPr>
          <w:rFonts w:ascii="Arial" w:hAnsi="Arial" w:cs="Arial"/>
          <w:color w:val="000000" w:themeColor="text1"/>
          <w:sz w:val="22"/>
          <w:szCs w:val="22"/>
          <w:lang w:val="es-ES"/>
        </w:rPr>
        <w:t xml:space="preserve">el proyecto: </w:t>
      </w:r>
      <w:r w:rsidR="006F2DA3" w:rsidRPr="001F0847">
        <w:rPr>
          <w:rFonts w:ascii="Arial" w:hAnsi="Arial" w:cs="Arial"/>
          <w:color w:val="000000" w:themeColor="text1"/>
          <w:sz w:val="22"/>
          <w:szCs w:val="22"/>
          <w:lang w:val="es-ES"/>
        </w:rPr>
        <w:t xml:space="preserve">RESIDENCIAL CORAL </w:t>
      </w:r>
      <w:proofErr w:type="gramStart"/>
      <w:r w:rsidR="006F2DA3" w:rsidRPr="001F0847">
        <w:rPr>
          <w:rFonts w:ascii="Arial" w:hAnsi="Arial" w:cs="Arial"/>
          <w:color w:val="000000" w:themeColor="text1"/>
          <w:sz w:val="22"/>
          <w:szCs w:val="22"/>
          <w:lang w:val="es-ES"/>
        </w:rPr>
        <w:t>VIEW</w:t>
      </w:r>
      <w:r w:rsidR="002D2B26" w:rsidRPr="001F0847">
        <w:rPr>
          <w:rFonts w:ascii="Arial" w:hAnsi="Arial" w:cs="Arial"/>
          <w:color w:val="000000" w:themeColor="text1"/>
          <w:sz w:val="22"/>
          <w:szCs w:val="22"/>
          <w:lang w:val="es-ES"/>
        </w:rPr>
        <w:t xml:space="preserve"> </w:t>
      </w:r>
      <w:r w:rsidR="00E47A3E" w:rsidRPr="001F0847">
        <w:rPr>
          <w:rFonts w:ascii="Arial" w:hAnsi="Arial" w:cs="Arial"/>
          <w:b/>
          <w:color w:val="000000" w:themeColor="text1"/>
          <w:sz w:val="22"/>
          <w:szCs w:val="22"/>
          <w:lang w:val="es-ES"/>
        </w:rPr>
        <w:t>,</w:t>
      </w:r>
      <w:proofErr w:type="gramEnd"/>
      <w:r w:rsidRPr="001F0847">
        <w:rPr>
          <w:rFonts w:ascii="Arial" w:hAnsi="Arial" w:cs="Arial"/>
          <w:b/>
          <w:color w:val="000000" w:themeColor="text1"/>
          <w:sz w:val="22"/>
          <w:szCs w:val="22"/>
          <w:lang w:val="es-ES"/>
        </w:rPr>
        <w:t xml:space="preserve"> </w:t>
      </w:r>
      <w:r w:rsidRPr="001F0847">
        <w:rPr>
          <w:rFonts w:ascii="Arial" w:hAnsi="Arial" w:cs="Arial"/>
          <w:color w:val="000000" w:themeColor="text1"/>
          <w:sz w:val="22"/>
          <w:szCs w:val="22"/>
          <w:lang w:val="es-ES"/>
        </w:rPr>
        <w:t>se requiere</w:t>
      </w:r>
      <w:r w:rsidR="00D14854" w:rsidRPr="001F0847">
        <w:rPr>
          <w:rFonts w:ascii="Arial" w:hAnsi="Arial" w:cs="Arial"/>
          <w:b/>
          <w:color w:val="000000" w:themeColor="text1"/>
          <w:sz w:val="22"/>
          <w:szCs w:val="22"/>
          <w:lang w:val="es-ES"/>
        </w:rPr>
        <w:t xml:space="preserve"> </w:t>
      </w:r>
      <w:r w:rsidR="00E47A3E" w:rsidRPr="001F0847">
        <w:rPr>
          <w:rFonts w:ascii="Arial" w:hAnsi="Arial" w:cs="Arial"/>
          <w:color w:val="000000" w:themeColor="text1"/>
          <w:sz w:val="22"/>
          <w:szCs w:val="22"/>
          <w:lang w:val="es-ES"/>
        </w:rPr>
        <w:t xml:space="preserve">la realización de una Declaración de Impacto Ambiental, DIA, con su correspondiente Plan de Manejo y Adecuación Ambiental (PMAA). </w:t>
      </w:r>
    </w:p>
    <w:p w:rsidR="00E47A3E" w:rsidRPr="001F0847" w:rsidRDefault="00E47A3E" w:rsidP="004D19B6">
      <w:pPr>
        <w:spacing w:line="360" w:lineRule="auto"/>
        <w:jc w:val="both"/>
        <w:rPr>
          <w:rFonts w:ascii="Arial" w:hAnsi="Arial" w:cs="Arial"/>
          <w:color w:val="000000" w:themeColor="text1"/>
          <w:spacing w:val="6"/>
          <w:sz w:val="22"/>
          <w:szCs w:val="22"/>
          <w:lang w:val="es-ES"/>
        </w:rPr>
      </w:pPr>
    </w:p>
    <w:p w:rsidR="00E47A3E" w:rsidRPr="001F0847" w:rsidRDefault="00E47A3E" w:rsidP="004D19B6">
      <w:pPr>
        <w:spacing w:line="360" w:lineRule="auto"/>
        <w:jc w:val="both"/>
        <w:rPr>
          <w:rFonts w:ascii="Arial" w:hAnsi="Arial" w:cs="Arial"/>
          <w:color w:val="000000" w:themeColor="text1"/>
          <w:spacing w:val="6"/>
          <w:sz w:val="22"/>
          <w:szCs w:val="22"/>
          <w:lang w:val="es-ES"/>
        </w:rPr>
      </w:pPr>
      <w:r w:rsidRPr="001F0847">
        <w:rPr>
          <w:rFonts w:ascii="Arial" w:hAnsi="Arial" w:cs="Arial"/>
          <w:color w:val="000000" w:themeColor="text1"/>
          <w:spacing w:val="6"/>
          <w:sz w:val="22"/>
          <w:szCs w:val="22"/>
          <w:lang w:val="es-ES"/>
        </w:rPr>
        <w:t>Toda actividad de desarrollo e inversión</w:t>
      </w:r>
      <w:r w:rsidR="00244E3B" w:rsidRPr="001F0847">
        <w:rPr>
          <w:rFonts w:ascii="Arial" w:hAnsi="Arial" w:cs="Arial"/>
          <w:color w:val="000000" w:themeColor="text1"/>
          <w:spacing w:val="6"/>
          <w:sz w:val="22"/>
          <w:szCs w:val="22"/>
          <w:lang w:val="es-ES"/>
        </w:rPr>
        <w:t xml:space="preserve"> como el caso d</w:t>
      </w:r>
      <w:r w:rsidR="002D2B26" w:rsidRPr="001F0847">
        <w:rPr>
          <w:rFonts w:ascii="Arial" w:hAnsi="Arial" w:cs="Arial"/>
          <w:color w:val="000000" w:themeColor="text1"/>
          <w:spacing w:val="6"/>
          <w:sz w:val="22"/>
          <w:szCs w:val="22"/>
          <w:lang w:val="es-ES"/>
        </w:rPr>
        <w:t xml:space="preserve">el proyecto: </w:t>
      </w:r>
      <w:r w:rsidR="006F2DA3" w:rsidRPr="001F0847">
        <w:rPr>
          <w:rFonts w:ascii="Arial" w:hAnsi="Arial" w:cs="Arial"/>
          <w:color w:val="000000" w:themeColor="text1"/>
          <w:spacing w:val="6"/>
          <w:sz w:val="22"/>
          <w:szCs w:val="22"/>
          <w:lang w:val="es-ES"/>
        </w:rPr>
        <w:t xml:space="preserve">RESIDENCIAL CORAL </w:t>
      </w:r>
      <w:proofErr w:type="gramStart"/>
      <w:r w:rsidR="006F2DA3" w:rsidRPr="001F0847">
        <w:rPr>
          <w:rFonts w:ascii="Arial" w:hAnsi="Arial" w:cs="Arial"/>
          <w:color w:val="000000" w:themeColor="text1"/>
          <w:spacing w:val="6"/>
          <w:sz w:val="22"/>
          <w:szCs w:val="22"/>
          <w:lang w:val="es-ES"/>
        </w:rPr>
        <w:t>VIEW</w:t>
      </w:r>
      <w:r w:rsidR="002D2B26" w:rsidRPr="001F0847">
        <w:rPr>
          <w:rFonts w:ascii="Arial" w:hAnsi="Arial" w:cs="Arial"/>
          <w:color w:val="000000" w:themeColor="text1"/>
          <w:spacing w:val="6"/>
          <w:sz w:val="22"/>
          <w:szCs w:val="22"/>
          <w:lang w:val="es-ES"/>
        </w:rPr>
        <w:t xml:space="preserve"> </w:t>
      </w:r>
      <w:r w:rsidR="00AC032F" w:rsidRPr="001F0847">
        <w:rPr>
          <w:rFonts w:ascii="Arial" w:hAnsi="Arial" w:cs="Arial"/>
          <w:color w:val="000000" w:themeColor="text1"/>
          <w:spacing w:val="6"/>
          <w:sz w:val="22"/>
          <w:szCs w:val="22"/>
          <w:lang w:val="es-ES"/>
        </w:rPr>
        <w:t>,</w:t>
      </w:r>
      <w:proofErr w:type="gramEnd"/>
      <w:r w:rsidR="00AC032F" w:rsidRPr="001F0847">
        <w:rPr>
          <w:rFonts w:ascii="Arial" w:hAnsi="Arial" w:cs="Arial"/>
          <w:color w:val="000000" w:themeColor="text1"/>
          <w:spacing w:val="6"/>
          <w:sz w:val="22"/>
          <w:szCs w:val="22"/>
          <w:lang w:val="es-ES"/>
        </w:rPr>
        <w:t xml:space="preserve"> </w:t>
      </w:r>
      <w:r w:rsidR="007063AC" w:rsidRPr="001F0847">
        <w:rPr>
          <w:rFonts w:ascii="Arial" w:hAnsi="Arial" w:cs="Arial"/>
          <w:color w:val="000000" w:themeColor="text1"/>
          <w:spacing w:val="6"/>
          <w:sz w:val="22"/>
          <w:szCs w:val="22"/>
          <w:lang w:val="es-ES"/>
        </w:rPr>
        <w:t xml:space="preserve">Municipio </w:t>
      </w:r>
      <w:r w:rsidR="006F2DA3" w:rsidRPr="001F0847">
        <w:rPr>
          <w:rFonts w:ascii="Arial" w:hAnsi="Arial" w:cs="Arial"/>
          <w:color w:val="000000" w:themeColor="text1"/>
          <w:spacing w:val="6"/>
          <w:sz w:val="22"/>
          <w:szCs w:val="22"/>
          <w:lang w:val="es-ES"/>
        </w:rPr>
        <w:t xml:space="preserve">San </w:t>
      </w:r>
      <w:proofErr w:type="spellStart"/>
      <w:r w:rsidR="006F2DA3" w:rsidRPr="001F0847">
        <w:rPr>
          <w:rFonts w:ascii="Arial" w:hAnsi="Arial" w:cs="Arial"/>
          <w:color w:val="000000" w:themeColor="text1"/>
          <w:spacing w:val="6"/>
          <w:sz w:val="22"/>
          <w:szCs w:val="22"/>
          <w:lang w:val="es-ES"/>
        </w:rPr>
        <w:t>Cristobal</w:t>
      </w:r>
      <w:proofErr w:type="spellEnd"/>
      <w:r w:rsidRPr="001F0847">
        <w:rPr>
          <w:rFonts w:ascii="Arial" w:hAnsi="Arial" w:cs="Arial"/>
          <w:color w:val="000000" w:themeColor="text1"/>
          <w:spacing w:val="6"/>
          <w:sz w:val="22"/>
          <w:szCs w:val="22"/>
          <w:lang w:val="es-ES"/>
        </w:rPr>
        <w:t>, puede afectar el medio ambiente de una u otra forma,</w:t>
      </w:r>
      <w:r w:rsidR="00244E3B" w:rsidRPr="001F0847">
        <w:rPr>
          <w:rFonts w:ascii="Arial" w:hAnsi="Arial" w:cs="Arial"/>
          <w:color w:val="000000" w:themeColor="text1"/>
          <w:spacing w:val="6"/>
          <w:sz w:val="22"/>
          <w:szCs w:val="22"/>
          <w:lang w:val="es-ES"/>
        </w:rPr>
        <w:t xml:space="preserve"> e</w:t>
      </w:r>
      <w:r w:rsidRPr="001F0847">
        <w:rPr>
          <w:rFonts w:ascii="Arial" w:hAnsi="Arial" w:cs="Arial"/>
          <w:color w:val="000000" w:themeColor="text1"/>
          <w:spacing w:val="6"/>
          <w:sz w:val="22"/>
          <w:szCs w:val="22"/>
          <w:lang w:val="es-ES"/>
        </w:rPr>
        <w:t xml:space="preserve">sta actividad puede ser negativa o positiva, un impacto es considerado Negativo cuando tiende a dañar o a degradar los elementos que forma parte de la zona a ser intervenida, dañándola parcial o totalmente de forma permanente o transitoria. </w:t>
      </w:r>
    </w:p>
    <w:p w:rsidR="00E47A3E" w:rsidRPr="001F0847" w:rsidRDefault="00E47A3E" w:rsidP="004D19B6">
      <w:pPr>
        <w:spacing w:line="360" w:lineRule="auto"/>
        <w:jc w:val="both"/>
        <w:rPr>
          <w:rFonts w:ascii="Arial" w:hAnsi="Arial" w:cs="Arial"/>
          <w:color w:val="000000" w:themeColor="text1"/>
          <w:spacing w:val="6"/>
          <w:sz w:val="22"/>
          <w:szCs w:val="22"/>
          <w:lang w:val="es-ES"/>
        </w:rPr>
      </w:pPr>
    </w:p>
    <w:p w:rsidR="00E47A3E" w:rsidRPr="001F0847" w:rsidRDefault="00244E3B" w:rsidP="004D19B6">
      <w:pPr>
        <w:spacing w:line="360" w:lineRule="auto"/>
        <w:jc w:val="both"/>
        <w:rPr>
          <w:rFonts w:ascii="Arial" w:hAnsi="Arial" w:cs="Arial"/>
          <w:color w:val="000000" w:themeColor="text1"/>
          <w:sz w:val="22"/>
          <w:szCs w:val="22"/>
          <w:lang w:val="es-ES_tradnl"/>
        </w:rPr>
      </w:pPr>
      <w:r w:rsidRPr="001F0847">
        <w:rPr>
          <w:rFonts w:ascii="Arial" w:hAnsi="Arial" w:cs="Arial"/>
          <w:color w:val="000000" w:themeColor="text1"/>
          <w:sz w:val="22"/>
          <w:szCs w:val="22"/>
          <w:lang w:val="es-ES"/>
        </w:rPr>
        <w:t>L</w:t>
      </w:r>
      <w:r w:rsidR="00E47A3E" w:rsidRPr="001F0847">
        <w:rPr>
          <w:rFonts w:ascii="Arial" w:hAnsi="Arial" w:cs="Arial"/>
          <w:color w:val="000000" w:themeColor="text1"/>
          <w:sz w:val="22"/>
          <w:szCs w:val="22"/>
          <w:lang w:val="es-ES_tradnl"/>
        </w:rPr>
        <w:t>os impactos positivos y negativos que serán provocados por las acciones de la fase de construcción y operación d</w:t>
      </w:r>
      <w:r w:rsidR="002D2B26" w:rsidRPr="001F0847">
        <w:rPr>
          <w:rFonts w:ascii="Arial" w:hAnsi="Arial" w:cs="Arial"/>
          <w:color w:val="000000" w:themeColor="text1"/>
          <w:sz w:val="22"/>
          <w:szCs w:val="22"/>
          <w:lang w:val="es-ES_tradnl"/>
        </w:rPr>
        <w:t xml:space="preserve">el proyecto: </w:t>
      </w:r>
      <w:r w:rsidR="006F2DA3" w:rsidRPr="001F0847">
        <w:rPr>
          <w:rFonts w:ascii="Arial" w:hAnsi="Arial" w:cs="Arial"/>
          <w:color w:val="000000" w:themeColor="text1"/>
          <w:sz w:val="22"/>
          <w:szCs w:val="22"/>
          <w:lang w:val="es-ES_tradnl"/>
        </w:rPr>
        <w:t xml:space="preserve">RESIDENCIAL CORAL </w:t>
      </w:r>
      <w:proofErr w:type="gramStart"/>
      <w:r w:rsidR="006F2DA3" w:rsidRPr="001F0847">
        <w:rPr>
          <w:rFonts w:ascii="Arial" w:hAnsi="Arial" w:cs="Arial"/>
          <w:color w:val="000000" w:themeColor="text1"/>
          <w:sz w:val="22"/>
          <w:szCs w:val="22"/>
          <w:lang w:val="es-ES_tradnl"/>
        </w:rPr>
        <w:t>VIEW</w:t>
      </w:r>
      <w:r w:rsidR="002D2B26" w:rsidRPr="001F0847">
        <w:rPr>
          <w:rFonts w:ascii="Arial" w:hAnsi="Arial" w:cs="Arial"/>
          <w:color w:val="000000" w:themeColor="text1"/>
          <w:sz w:val="22"/>
          <w:szCs w:val="22"/>
          <w:lang w:val="es-ES_tradnl"/>
        </w:rPr>
        <w:t xml:space="preserve"> </w:t>
      </w:r>
      <w:r w:rsidR="00E47A3E" w:rsidRPr="001F0847">
        <w:rPr>
          <w:rFonts w:ascii="Arial" w:hAnsi="Arial" w:cs="Arial"/>
          <w:color w:val="000000" w:themeColor="text1"/>
          <w:sz w:val="22"/>
          <w:szCs w:val="22"/>
          <w:lang w:val="es-ES_tradnl"/>
        </w:rPr>
        <w:t>,</w:t>
      </w:r>
      <w:proofErr w:type="gramEnd"/>
      <w:r w:rsidRPr="001F0847">
        <w:rPr>
          <w:rFonts w:ascii="Arial" w:hAnsi="Arial" w:cs="Arial"/>
          <w:color w:val="000000" w:themeColor="text1"/>
          <w:sz w:val="22"/>
          <w:szCs w:val="22"/>
          <w:lang w:val="es-ES_tradnl"/>
        </w:rPr>
        <w:t xml:space="preserve"> Serán cuantificados y cualificados</w:t>
      </w:r>
      <w:r w:rsidR="00E47A3E" w:rsidRPr="001F0847">
        <w:rPr>
          <w:rFonts w:ascii="Arial" w:hAnsi="Arial" w:cs="Arial"/>
          <w:color w:val="000000" w:themeColor="text1"/>
          <w:sz w:val="22"/>
          <w:szCs w:val="22"/>
          <w:lang w:val="es-ES_tradnl"/>
        </w:rPr>
        <w:t xml:space="preserve"> el cual </w:t>
      </w:r>
      <w:r w:rsidR="00BA6A32" w:rsidRPr="001F0847">
        <w:rPr>
          <w:rFonts w:ascii="Arial" w:hAnsi="Arial" w:cs="Arial"/>
          <w:color w:val="000000" w:themeColor="text1"/>
          <w:sz w:val="22"/>
          <w:szCs w:val="22"/>
          <w:lang w:val="es-ES_tradnl"/>
        </w:rPr>
        <w:t>es</w:t>
      </w:r>
      <w:r w:rsidR="00E47A3E" w:rsidRPr="001F0847">
        <w:rPr>
          <w:rFonts w:ascii="Arial" w:hAnsi="Arial" w:cs="Arial"/>
          <w:color w:val="000000" w:themeColor="text1"/>
          <w:sz w:val="22"/>
          <w:szCs w:val="22"/>
          <w:lang w:val="es-ES_tradnl"/>
        </w:rPr>
        <w:t xml:space="preserve"> un proyecto</w:t>
      </w:r>
      <w:r w:rsidR="00BA6A32" w:rsidRPr="001F0847">
        <w:rPr>
          <w:rFonts w:ascii="Arial" w:hAnsi="Arial" w:cs="Arial"/>
          <w:color w:val="000000" w:themeColor="text1"/>
          <w:sz w:val="22"/>
          <w:szCs w:val="22"/>
          <w:lang w:val="es-ES_tradnl"/>
        </w:rPr>
        <w:t xml:space="preserve"> de desarrollo</w:t>
      </w:r>
      <w:r w:rsidR="00E47A3E" w:rsidRPr="001F0847">
        <w:rPr>
          <w:rFonts w:ascii="Arial" w:hAnsi="Arial" w:cs="Arial"/>
          <w:color w:val="000000" w:themeColor="text1"/>
          <w:sz w:val="22"/>
          <w:szCs w:val="22"/>
          <w:lang w:val="es-ES_tradnl"/>
        </w:rPr>
        <w:t xml:space="preserve"> inmobiliario, el cual contendrá al concluirse </w:t>
      </w:r>
      <w:r w:rsidR="00BA6A32" w:rsidRPr="001F0847">
        <w:rPr>
          <w:rFonts w:ascii="Arial" w:hAnsi="Arial" w:cs="Arial"/>
          <w:color w:val="000000" w:themeColor="text1"/>
          <w:sz w:val="22"/>
          <w:szCs w:val="22"/>
          <w:lang w:val="es-ES_tradnl"/>
        </w:rPr>
        <w:t>las diferentes fases constructivas</w:t>
      </w:r>
      <w:r w:rsidR="00E47A3E" w:rsidRPr="001F0847">
        <w:rPr>
          <w:rFonts w:ascii="Arial" w:hAnsi="Arial" w:cs="Arial"/>
          <w:color w:val="000000" w:themeColor="text1"/>
          <w:sz w:val="22"/>
          <w:szCs w:val="22"/>
          <w:lang w:val="es-ES_tradnl"/>
        </w:rPr>
        <w:t xml:space="preserve"> los siguientes elementos: </w:t>
      </w:r>
    </w:p>
    <w:p w:rsidR="00F86E6B" w:rsidRPr="001F0847" w:rsidRDefault="00F86E6B" w:rsidP="004D19B6">
      <w:pPr>
        <w:spacing w:line="360" w:lineRule="auto"/>
        <w:jc w:val="both"/>
        <w:rPr>
          <w:rFonts w:ascii="Arial" w:hAnsi="Arial" w:cs="Arial"/>
          <w:color w:val="000000" w:themeColor="text1"/>
          <w:sz w:val="22"/>
          <w:szCs w:val="22"/>
          <w:lang w:val="es-ES_tradnl"/>
        </w:rPr>
      </w:pPr>
    </w:p>
    <w:p w:rsidR="00E47A3E" w:rsidRPr="001F0847" w:rsidRDefault="006F2DA3" w:rsidP="00BA3294">
      <w:pPr>
        <w:pStyle w:val="Prrafodelista"/>
        <w:widowControl w:val="0"/>
        <w:numPr>
          <w:ilvl w:val="0"/>
          <w:numId w:val="36"/>
        </w:numPr>
        <w:shd w:val="clear" w:color="auto" w:fill="FFFFFF"/>
        <w:autoSpaceDE w:val="0"/>
        <w:autoSpaceDN w:val="0"/>
        <w:adjustRightInd w:val="0"/>
        <w:spacing w:line="480" w:lineRule="auto"/>
        <w:jc w:val="both"/>
        <w:rPr>
          <w:rFonts w:ascii="Arial" w:hAnsi="Arial" w:cs="Arial"/>
          <w:color w:val="000000" w:themeColor="text1"/>
          <w:sz w:val="22"/>
          <w:szCs w:val="22"/>
          <w:lang w:val="es-ES"/>
        </w:rPr>
      </w:pPr>
      <w:r w:rsidRPr="001F0847">
        <w:rPr>
          <w:rFonts w:ascii="Arial" w:hAnsi="Arial" w:cs="Arial"/>
          <w:color w:val="000000" w:themeColor="text1"/>
          <w:sz w:val="22"/>
          <w:szCs w:val="22"/>
          <w:lang w:val="es-ES"/>
        </w:rPr>
        <w:t>489 lotes</w:t>
      </w:r>
    </w:p>
    <w:p w:rsidR="004D19B6" w:rsidRPr="001F0847" w:rsidRDefault="00E47A3E" w:rsidP="00BA3294">
      <w:pPr>
        <w:pStyle w:val="Prrafodelista"/>
        <w:widowControl w:val="0"/>
        <w:numPr>
          <w:ilvl w:val="0"/>
          <w:numId w:val="36"/>
        </w:numPr>
        <w:shd w:val="clear" w:color="auto" w:fill="FFFFFF"/>
        <w:autoSpaceDE w:val="0"/>
        <w:autoSpaceDN w:val="0"/>
        <w:adjustRightInd w:val="0"/>
        <w:spacing w:line="480" w:lineRule="auto"/>
        <w:jc w:val="both"/>
        <w:rPr>
          <w:rFonts w:ascii="Arial" w:hAnsi="Arial" w:cs="Arial"/>
          <w:color w:val="000000" w:themeColor="text1"/>
          <w:sz w:val="22"/>
          <w:szCs w:val="22"/>
          <w:lang w:val="es-ES"/>
        </w:rPr>
      </w:pPr>
      <w:r w:rsidRPr="001F0847">
        <w:rPr>
          <w:rFonts w:ascii="Arial" w:hAnsi="Arial" w:cs="Arial"/>
          <w:color w:val="000000" w:themeColor="text1"/>
          <w:sz w:val="22"/>
          <w:szCs w:val="22"/>
          <w:lang w:val="es-ES"/>
        </w:rPr>
        <w:t xml:space="preserve">Áreas verdes </w:t>
      </w:r>
    </w:p>
    <w:p w:rsidR="00E47A3E" w:rsidRPr="001F0847" w:rsidRDefault="00E47A3E" w:rsidP="00BA3294">
      <w:pPr>
        <w:pStyle w:val="Prrafodelista"/>
        <w:widowControl w:val="0"/>
        <w:numPr>
          <w:ilvl w:val="0"/>
          <w:numId w:val="36"/>
        </w:numPr>
        <w:shd w:val="clear" w:color="auto" w:fill="FFFFFF"/>
        <w:autoSpaceDE w:val="0"/>
        <w:autoSpaceDN w:val="0"/>
        <w:adjustRightInd w:val="0"/>
        <w:spacing w:line="480" w:lineRule="auto"/>
        <w:jc w:val="both"/>
        <w:rPr>
          <w:rFonts w:ascii="Arial" w:hAnsi="Arial" w:cs="Arial"/>
          <w:color w:val="000000" w:themeColor="text1"/>
          <w:sz w:val="22"/>
          <w:szCs w:val="22"/>
          <w:lang w:val="es-ES"/>
        </w:rPr>
      </w:pPr>
      <w:r w:rsidRPr="001F0847">
        <w:rPr>
          <w:rFonts w:ascii="Arial" w:hAnsi="Arial" w:cs="Arial"/>
          <w:color w:val="000000" w:themeColor="text1"/>
          <w:sz w:val="22"/>
          <w:szCs w:val="22"/>
          <w:lang w:val="es-ES"/>
        </w:rPr>
        <w:t>Áreas institucional</w:t>
      </w:r>
    </w:p>
    <w:p w:rsidR="00E47A3E" w:rsidRPr="001F0847" w:rsidRDefault="00E47A3E" w:rsidP="00BA3294">
      <w:pPr>
        <w:pStyle w:val="Prrafodelista"/>
        <w:widowControl w:val="0"/>
        <w:numPr>
          <w:ilvl w:val="0"/>
          <w:numId w:val="36"/>
        </w:numPr>
        <w:shd w:val="clear" w:color="auto" w:fill="FFFFFF"/>
        <w:autoSpaceDE w:val="0"/>
        <w:autoSpaceDN w:val="0"/>
        <w:adjustRightInd w:val="0"/>
        <w:spacing w:line="480" w:lineRule="auto"/>
        <w:jc w:val="both"/>
        <w:rPr>
          <w:rFonts w:ascii="Arial" w:hAnsi="Arial" w:cs="Arial"/>
          <w:color w:val="000000" w:themeColor="text1"/>
          <w:sz w:val="22"/>
          <w:szCs w:val="22"/>
          <w:lang w:val="es-ES"/>
        </w:rPr>
      </w:pPr>
      <w:r w:rsidRPr="001F0847">
        <w:rPr>
          <w:rFonts w:ascii="Arial" w:hAnsi="Arial" w:cs="Arial"/>
          <w:color w:val="000000" w:themeColor="text1"/>
          <w:sz w:val="22"/>
          <w:szCs w:val="22"/>
          <w:lang w:val="es-ES"/>
        </w:rPr>
        <w:t>Áreas comunes</w:t>
      </w:r>
    </w:p>
    <w:p w:rsidR="00E47A3E" w:rsidRPr="001F0847" w:rsidRDefault="00E47A3E" w:rsidP="00BA3294">
      <w:pPr>
        <w:pStyle w:val="Prrafodelista"/>
        <w:widowControl w:val="0"/>
        <w:numPr>
          <w:ilvl w:val="0"/>
          <w:numId w:val="36"/>
        </w:numPr>
        <w:shd w:val="clear" w:color="auto" w:fill="FFFFFF"/>
        <w:autoSpaceDE w:val="0"/>
        <w:autoSpaceDN w:val="0"/>
        <w:adjustRightInd w:val="0"/>
        <w:spacing w:line="480" w:lineRule="auto"/>
        <w:jc w:val="both"/>
        <w:rPr>
          <w:rFonts w:ascii="Arial" w:hAnsi="Arial" w:cs="Arial"/>
          <w:color w:val="000000" w:themeColor="text1"/>
          <w:sz w:val="22"/>
          <w:szCs w:val="22"/>
          <w:lang w:val="es-ES"/>
        </w:rPr>
      </w:pPr>
      <w:r w:rsidRPr="001F0847">
        <w:rPr>
          <w:rFonts w:ascii="Arial" w:hAnsi="Arial" w:cs="Arial"/>
          <w:color w:val="000000" w:themeColor="text1"/>
          <w:sz w:val="22"/>
          <w:szCs w:val="22"/>
          <w:lang w:val="es-ES"/>
        </w:rPr>
        <w:t>Vías internas</w:t>
      </w:r>
    </w:p>
    <w:p w:rsidR="00E47A3E" w:rsidRPr="001F0847" w:rsidRDefault="00E47A3E" w:rsidP="00BA3294">
      <w:pPr>
        <w:pStyle w:val="Prrafodelista"/>
        <w:widowControl w:val="0"/>
        <w:numPr>
          <w:ilvl w:val="0"/>
          <w:numId w:val="36"/>
        </w:numPr>
        <w:shd w:val="clear" w:color="auto" w:fill="FFFFFF"/>
        <w:autoSpaceDE w:val="0"/>
        <w:autoSpaceDN w:val="0"/>
        <w:adjustRightInd w:val="0"/>
        <w:spacing w:line="480" w:lineRule="auto"/>
        <w:jc w:val="both"/>
        <w:rPr>
          <w:rFonts w:ascii="Arial" w:hAnsi="Arial" w:cs="Arial"/>
          <w:color w:val="000000" w:themeColor="text1"/>
          <w:sz w:val="22"/>
          <w:szCs w:val="22"/>
          <w:lang w:val="es-ES"/>
        </w:rPr>
      </w:pPr>
      <w:r w:rsidRPr="001F0847">
        <w:rPr>
          <w:rFonts w:ascii="Arial" w:hAnsi="Arial" w:cs="Arial"/>
          <w:color w:val="000000" w:themeColor="text1"/>
          <w:sz w:val="22"/>
          <w:szCs w:val="22"/>
          <w:lang w:val="es-ES"/>
        </w:rPr>
        <w:t>Jardinerías</w:t>
      </w:r>
    </w:p>
    <w:p w:rsidR="00E47A3E" w:rsidRPr="001F0847" w:rsidRDefault="00E47A3E" w:rsidP="00BA3294">
      <w:pPr>
        <w:pStyle w:val="Prrafodelista"/>
        <w:widowControl w:val="0"/>
        <w:numPr>
          <w:ilvl w:val="0"/>
          <w:numId w:val="36"/>
        </w:numPr>
        <w:shd w:val="clear" w:color="auto" w:fill="FFFFFF"/>
        <w:autoSpaceDE w:val="0"/>
        <w:autoSpaceDN w:val="0"/>
        <w:adjustRightInd w:val="0"/>
        <w:spacing w:line="480" w:lineRule="auto"/>
        <w:jc w:val="both"/>
        <w:rPr>
          <w:rFonts w:ascii="Arial" w:hAnsi="Arial" w:cs="Arial"/>
          <w:color w:val="000000" w:themeColor="text1"/>
          <w:sz w:val="22"/>
          <w:szCs w:val="22"/>
          <w:lang w:val="es-ES"/>
        </w:rPr>
      </w:pPr>
      <w:r w:rsidRPr="001F0847">
        <w:rPr>
          <w:rFonts w:ascii="Arial" w:hAnsi="Arial" w:cs="Arial"/>
          <w:color w:val="000000" w:themeColor="text1"/>
          <w:sz w:val="22"/>
          <w:szCs w:val="22"/>
          <w:lang w:val="es-ES"/>
        </w:rPr>
        <w:t>Sistema de agua potable</w:t>
      </w:r>
    </w:p>
    <w:p w:rsidR="00E47A3E" w:rsidRPr="001F0847" w:rsidRDefault="00E47A3E" w:rsidP="00BA3294">
      <w:pPr>
        <w:pStyle w:val="Prrafodelista"/>
        <w:widowControl w:val="0"/>
        <w:numPr>
          <w:ilvl w:val="0"/>
          <w:numId w:val="36"/>
        </w:numPr>
        <w:shd w:val="clear" w:color="auto" w:fill="FFFFFF"/>
        <w:autoSpaceDE w:val="0"/>
        <w:autoSpaceDN w:val="0"/>
        <w:adjustRightInd w:val="0"/>
        <w:spacing w:line="480" w:lineRule="auto"/>
        <w:jc w:val="both"/>
        <w:rPr>
          <w:rFonts w:ascii="Arial" w:hAnsi="Arial" w:cs="Arial"/>
          <w:color w:val="000000" w:themeColor="text1"/>
          <w:sz w:val="22"/>
          <w:szCs w:val="22"/>
          <w:lang w:val="es-ES"/>
        </w:rPr>
      </w:pPr>
      <w:r w:rsidRPr="001F0847">
        <w:rPr>
          <w:rFonts w:ascii="Arial" w:hAnsi="Arial" w:cs="Arial"/>
          <w:color w:val="000000" w:themeColor="text1"/>
          <w:sz w:val="22"/>
          <w:szCs w:val="22"/>
          <w:lang w:val="es-ES"/>
        </w:rPr>
        <w:t>Sistema manejo agua pluviales y residuales</w:t>
      </w:r>
    </w:p>
    <w:p w:rsidR="00E47A3E" w:rsidRPr="001F0847" w:rsidRDefault="00E47A3E" w:rsidP="00BA3294">
      <w:pPr>
        <w:pStyle w:val="Prrafodelista"/>
        <w:widowControl w:val="0"/>
        <w:numPr>
          <w:ilvl w:val="0"/>
          <w:numId w:val="36"/>
        </w:numPr>
        <w:shd w:val="clear" w:color="auto" w:fill="FFFFFF"/>
        <w:autoSpaceDE w:val="0"/>
        <w:autoSpaceDN w:val="0"/>
        <w:adjustRightInd w:val="0"/>
        <w:spacing w:line="480" w:lineRule="auto"/>
        <w:jc w:val="both"/>
        <w:rPr>
          <w:rFonts w:ascii="Arial" w:hAnsi="Arial" w:cs="Arial"/>
          <w:color w:val="000000" w:themeColor="text1"/>
          <w:sz w:val="22"/>
          <w:szCs w:val="22"/>
          <w:lang w:val="es-ES"/>
        </w:rPr>
      </w:pPr>
      <w:r w:rsidRPr="001F0847">
        <w:rPr>
          <w:rFonts w:ascii="Arial" w:hAnsi="Arial" w:cs="Arial"/>
          <w:color w:val="000000" w:themeColor="text1"/>
          <w:sz w:val="22"/>
          <w:szCs w:val="22"/>
          <w:lang w:val="es-ES"/>
        </w:rPr>
        <w:t>Sistema suministro energía eléctrica</w:t>
      </w:r>
    </w:p>
    <w:p w:rsidR="00D14854" w:rsidRPr="001F0847" w:rsidRDefault="00D14854" w:rsidP="004D19B6">
      <w:pPr>
        <w:shd w:val="clear" w:color="auto" w:fill="FFFFFF"/>
        <w:spacing w:line="360" w:lineRule="auto"/>
        <w:jc w:val="both"/>
        <w:rPr>
          <w:rFonts w:ascii="Arial" w:hAnsi="Arial" w:cs="Arial"/>
          <w:color w:val="000000" w:themeColor="text1"/>
          <w:sz w:val="22"/>
          <w:szCs w:val="22"/>
          <w:lang w:val="es-ES_tradnl"/>
        </w:rPr>
      </w:pPr>
    </w:p>
    <w:p w:rsidR="00E47A3E" w:rsidRPr="001F0847" w:rsidRDefault="00E47A3E" w:rsidP="004D19B6">
      <w:pPr>
        <w:shd w:val="clear" w:color="auto" w:fill="FFFFFF"/>
        <w:spacing w:line="360" w:lineRule="auto"/>
        <w:jc w:val="both"/>
        <w:rPr>
          <w:rFonts w:ascii="Arial" w:hAnsi="Arial" w:cs="Arial"/>
          <w:color w:val="000000" w:themeColor="text1"/>
          <w:sz w:val="22"/>
          <w:szCs w:val="22"/>
          <w:lang w:val="es-ES_tradnl"/>
        </w:rPr>
      </w:pPr>
      <w:r w:rsidRPr="001F0847">
        <w:rPr>
          <w:rFonts w:ascii="Arial" w:hAnsi="Arial" w:cs="Arial"/>
          <w:color w:val="000000" w:themeColor="text1"/>
          <w:sz w:val="22"/>
          <w:szCs w:val="22"/>
          <w:lang w:val="es-ES_tradnl"/>
        </w:rPr>
        <w:t xml:space="preserve">Los impactos son evaluados para el área donde será construido y operará </w:t>
      </w:r>
      <w:r w:rsidR="002D2B26" w:rsidRPr="001F0847">
        <w:rPr>
          <w:rFonts w:ascii="Arial" w:hAnsi="Arial" w:cs="Arial"/>
          <w:color w:val="000000" w:themeColor="text1"/>
          <w:sz w:val="22"/>
          <w:szCs w:val="22"/>
          <w:lang w:val="es-ES_tradnl"/>
        </w:rPr>
        <w:t xml:space="preserve">el proyecto: </w:t>
      </w:r>
      <w:r w:rsidR="006F2DA3" w:rsidRPr="001F0847">
        <w:rPr>
          <w:rFonts w:ascii="Arial" w:hAnsi="Arial" w:cs="Arial"/>
          <w:color w:val="000000" w:themeColor="text1"/>
          <w:sz w:val="22"/>
          <w:szCs w:val="22"/>
          <w:lang w:val="es-ES_tradnl"/>
        </w:rPr>
        <w:t>RESIDENCIAL CORAL VIEW</w:t>
      </w:r>
      <w:r w:rsidR="002D2B26" w:rsidRPr="001F0847">
        <w:rPr>
          <w:rFonts w:ascii="Arial" w:hAnsi="Arial" w:cs="Arial"/>
          <w:color w:val="000000" w:themeColor="text1"/>
          <w:sz w:val="22"/>
          <w:szCs w:val="22"/>
          <w:lang w:val="es-ES_tradnl"/>
        </w:rPr>
        <w:t xml:space="preserve"> </w:t>
      </w:r>
      <w:r w:rsidRPr="001F0847">
        <w:rPr>
          <w:rFonts w:ascii="Arial" w:hAnsi="Arial" w:cs="Arial"/>
          <w:color w:val="000000" w:themeColor="text1"/>
          <w:spacing w:val="-1"/>
          <w:sz w:val="22"/>
          <w:szCs w:val="22"/>
          <w:lang w:val="es-ES_tradnl"/>
        </w:rPr>
        <w:t xml:space="preserve"> y su área de influencia, (Mapa de ubicación del proyecto y </w:t>
      </w:r>
      <w:r w:rsidRPr="001F0847">
        <w:rPr>
          <w:rFonts w:ascii="Arial" w:hAnsi="Arial" w:cs="Arial"/>
          <w:color w:val="000000" w:themeColor="text1"/>
          <w:sz w:val="22"/>
          <w:szCs w:val="22"/>
          <w:lang w:val="es-ES_tradnl"/>
        </w:rPr>
        <w:t>su área de influencia). Considerando como:</w:t>
      </w:r>
    </w:p>
    <w:p w:rsidR="006E3403" w:rsidRPr="001F0847" w:rsidRDefault="006E3403" w:rsidP="004D19B6">
      <w:pPr>
        <w:shd w:val="clear" w:color="auto" w:fill="FFFFFF"/>
        <w:spacing w:line="360" w:lineRule="auto"/>
        <w:jc w:val="both"/>
        <w:rPr>
          <w:rFonts w:ascii="Arial" w:hAnsi="Arial" w:cs="Arial"/>
          <w:color w:val="000000" w:themeColor="text1"/>
          <w:sz w:val="22"/>
          <w:szCs w:val="22"/>
          <w:lang w:val="es-ES_tradnl"/>
        </w:rPr>
      </w:pPr>
    </w:p>
    <w:p w:rsidR="00F86E6B" w:rsidRPr="001F0847" w:rsidRDefault="00F86E6B" w:rsidP="004D19B6">
      <w:pPr>
        <w:shd w:val="clear" w:color="auto" w:fill="FFFFFF"/>
        <w:spacing w:line="360" w:lineRule="auto"/>
        <w:jc w:val="both"/>
        <w:rPr>
          <w:rFonts w:ascii="Arial" w:hAnsi="Arial" w:cs="Arial"/>
          <w:color w:val="000000" w:themeColor="text1"/>
          <w:sz w:val="22"/>
          <w:szCs w:val="22"/>
          <w:lang w:val="es-ES_tradnl"/>
        </w:rPr>
      </w:pPr>
    </w:p>
    <w:p w:rsidR="00E47A3E" w:rsidRPr="001F0847" w:rsidRDefault="00E47A3E" w:rsidP="00BA3294">
      <w:pPr>
        <w:pStyle w:val="Prrafodelista"/>
        <w:widowControl w:val="0"/>
        <w:numPr>
          <w:ilvl w:val="0"/>
          <w:numId w:val="35"/>
        </w:numPr>
        <w:shd w:val="clear" w:color="auto" w:fill="FFFFFF"/>
        <w:tabs>
          <w:tab w:val="left" w:pos="715"/>
        </w:tabs>
        <w:autoSpaceDE w:val="0"/>
        <w:autoSpaceDN w:val="0"/>
        <w:adjustRightInd w:val="0"/>
        <w:spacing w:line="336" w:lineRule="auto"/>
        <w:rPr>
          <w:rFonts w:ascii="Arial" w:hAnsi="Arial" w:cs="Arial"/>
          <w:b/>
          <w:bCs/>
          <w:color w:val="000000" w:themeColor="text1"/>
          <w:sz w:val="22"/>
          <w:szCs w:val="22"/>
        </w:rPr>
      </w:pPr>
      <w:r w:rsidRPr="001F0847">
        <w:rPr>
          <w:rFonts w:ascii="Arial" w:hAnsi="Arial" w:cs="Arial"/>
          <w:b/>
          <w:bCs/>
          <w:color w:val="000000" w:themeColor="text1"/>
          <w:sz w:val="22"/>
          <w:szCs w:val="22"/>
        </w:rPr>
        <w:t>Área de influencia directa:</w:t>
      </w:r>
    </w:p>
    <w:p w:rsidR="00E47A3E" w:rsidRPr="001F0847" w:rsidRDefault="00E47A3E" w:rsidP="00BA3294">
      <w:pPr>
        <w:widowControl w:val="0"/>
        <w:numPr>
          <w:ilvl w:val="0"/>
          <w:numId w:val="37"/>
        </w:numPr>
        <w:shd w:val="clear" w:color="auto" w:fill="FFFFFF"/>
        <w:tabs>
          <w:tab w:val="left" w:pos="720"/>
        </w:tabs>
        <w:suppressAutoHyphens w:val="0"/>
        <w:autoSpaceDE w:val="0"/>
        <w:autoSpaceDN w:val="0"/>
        <w:adjustRightInd w:val="0"/>
        <w:spacing w:line="336" w:lineRule="auto"/>
        <w:ind w:right="5"/>
        <w:jc w:val="both"/>
        <w:rPr>
          <w:rFonts w:ascii="Arial" w:hAnsi="Arial" w:cs="Arial"/>
          <w:color w:val="000000" w:themeColor="text1"/>
          <w:sz w:val="22"/>
          <w:szCs w:val="22"/>
          <w:lang w:val="es-ES_tradnl"/>
        </w:rPr>
      </w:pPr>
      <w:r w:rsidRPr="001F0847">
        <w:rPr>
          <w:rFonts w:ascii="Arial" w:hAnsi="Arial" w:cs="Arial"/>
          <w:color w:val="000000" w:themeColor="text1"/>
          <w:sz w:val="22"/>
          <w:szCs w:val="22"/>
          <w:lang w:val="es-ES_tradnl"/>
        </w:rPr>
        <w:t xml:space="preserve">El área de influencia directa del proyecto sobre los elementos físicos-bióticos, comprende el área de </w:t>
      </w:r>
      <w:r w:rsidR="006F2DA3" w:rsidRPr="001F0847">
        <w:rPr>
          <w:rFonts w:ascii="Arial" w:hAnsi="Arial" w:cs="Arial"/>
          <w:b/>
          <w:bCs/>
          <w:color w:val="000000" w:themeColor="text1"/>
          <w:sz w:val="22"/>
          <w:szCs w:val="22"/>
        </w:rPr>
        <w:t>163,768.00</w:t>
      </w:r>
      <w:r w:rsidR="00D05831" w:rsidRPr="001F0847">
        <w:rPr>
          <w:rFonts w:ascii="Arial" w:hAnsi="Arial" w:cs="Arial"/>
          <w:b/>
          <w:bCs/>
          <w:color w:val="000000" w:themeColor="text1"/>
          <w:sz w:val="22"/>
          <w:szCs w:val="22"/>
        </w:rPr>
        <w:t xml:space="preserve"> </w:t>
      </w:r>
      <w:r w:rsidR="00C604FB" w:rsidRPr="001F0847">
        <w:rPr>
          <w:rFonts w:ascii="Arial" w:hAnsi="Arial" w:cs="Arial"/>
          <w:b/>
          <w:bCs/>
          <w:color w:val="000000" w:themeColor="text1"/>
          <w:sz w:val="22"/>
          <w:szCs w:val="22"/>
        </w:rPr>
        <w:t>m2</w:t>
      </w:r>
      <w:r w:rsidRPr="001F0847">
        <w:rPr>
          <w:rFonts w:ascii="Arial" w:hAnsi="Arial" w:cs="Arial"/>
          <w:color w:val="000000" w:themeColor="text1"/>
          <w:sz w:val="22"/>
          <w:szCs w:val="22"/>
          <w:lang w:val="es-ES_tradnl"/>
        </w:rPr>
        <w:t>, que el mismo ocupa, más el espacio comprendido entre los límites de la parcela y una línea imaginaria a una distancia de 1 000 metros a la redonda.</w:t>
      </w:r>
    </w:p>
    <w:p w:rsidR="00E47A3E" w:rsidRPr="001F0847" w:rsidRDefault="00E47A3E" w:rsidP="00BA3294">
      <w:pPr>
        <w:widowControl w:val="0"/>
        <w:numPr>
          <w:ilvl w:val="0"/>
          <w:numId w:val="37"/>
        </w:numPr>
        <w:shd w:val="clear" w:color="auto" w:fill="FFFFFF"/>
        <w:tabs>
          <w:tab w:val="left" w:pos="720"/>
        </w:tabs>
        <w:suppressAutoHyphens w:val="0"/>
        <w:autoSpaceDE w:val="0"/>
        <w:autoSpaceDN w:val="0"/>
        <w:adjustRightInd w:val="0"/>
        <w:spacing w:line="336" w:lineRule="auto"/>
        <w:ind w:right="19"/>
        <w:jc w:val="both"/>
        <w:rPr>
          <w:rFonts w:ascii="Arial" w:hAnsi="Arial" w:cs="Arial"/>
          <w:color w:val="000000" w:themeColor="text1"/>
          <w:sz w:val="22"/>
          <w:szCs w:val="22"/>
          <w:lang w:val="es-ES_tradnl"/>
        </w:rPr>
      </w:pPr>
      <w:r w:rsidRPr="001F0847">
        <w:rPr>
          <w:rFonts w:ascii="Arial" w:hAnsi="Arial" w:cs="Arial"/>
          <w:color w:val="000000" w:themeColor="text1"/>
          <w:sz w:val="22"/>
          <w:szCs w:val="22"/>
          <w:lang w:val="es-ES_tradnl"/>
        </w:rPr>
        <w:t xml:space="preserve">El área de influencia directa del proyecto sobre los elementos socioeconómicos del medio ambiente, está definido para el </w:t>
      </w:r>
      <w:r w:rsidR="004134A2" w:rsidRPr="001F0847">
        <w:rPr>
          <w:rFonts w:ascii="Arial" w:hAnsi="Arial" w:cs="Arial"/>
          <w:color w:val="000000" w:themeColor="text1"/>
          <w:sz w:val="22"/>
          <w:szCs w:val="22"/>
          <w:lang w:val="es-ES_tradnl"/>
        </w:rPr>
        <w:t xml:space="preserve">Municipio de </w:t>
      </w:r>
      <w:r w:rsidR="006F2DA3" w:rsidRPr="001F0847">
        <w:rPr>
          <w:rFonts w:ascii="Arial" w:hAnsi="Arial" w:cs="Arial"/>
          <w:color w:val="000000" w:themeColor="text1"/>
          <w:sz w:val="22"/>
          <w:szCs w:val="22"/>
          <w:lang w:val="es-ES_tradnl"/>
        </w:rPr>
        <w:t xml:space="preserve">San </w:t>
      </w:r>
      <w:proofErr w:type="spellStart"/>
      <w:r w:rsidR="006F2DA3" w:rsidRPr="001F0847">
        <w:rPr>
          <w:rFonts w:ascii="Arial" w:hAnsi="Arial" w:cs="Arial"/>
          <w:color w:val="000000" w:themeColor="text1"/>
          <w:sz w:val="22"/>
          <w:szCs w:val="22"/>
          <w:lang w:val="es-ES_tradnl"/>
        </w:rPr>
        <w:t>Cristobal</w:t>
      </w:r>
      <w:proofErr w:type="spellEnd"/>
      <w:r w:rsidRPr="001F0847">
        <w:rPr>
          <w:rFonts w:ascii="Arial" w:hAnsi="Arial" w:cs="Arial"/>
          <w:color w:val="000000" w:themeColor="text1"/>
          <w:sz w:val="22"/>
          <w:szCs w:val="22"/>
          <w:lang w:val="es-ES_tradnl"/>
        </w:rPr>
        <w:t>,</w:t>
      </w:r>
      <w:r w:rsidR="00117D69" w:rsidRPr="001F0847">
        <w:rPr>
          <w:rFonts w:ascii="Arial" w:hAnsi="Arial" w:cs="Arial"/>
          <w:color w:val="000000" w:themeColor="text1"/>
          <w:sz w:val="22"/>
          <w:szCs w:val="22"/>
          <w:lang w:val="es-ES_tradnl"/>
        </w:rPr>
        <w:t xml:space="preserve"> </w:t>
      </w:r>
      <w:r w:rsidRPr="001F0847">
        <w:rPr>
          <w:rFonts w:ascii="Arial" w:hAnsi="Arial" w:cs="Arial"/>
          <w:color w:val="000000" w:themeColor="text1"/>
          <w:sz w:val="22"/>
          <w:szCs w:val="22"/>
          <w:lang w:val="es-ES_tradnl"/>
        </w:rPr>
        <w:t xml:space="preserve">el </w:t>
      </w:r>
      <w:proofErr w:type="spellStart"/>
      <w:proofErr w:type="gramStart"/>
      <w:r w:rsidRPr="001F0847">
        <w:rPr>
          <w:rFonts w:ascii="Arial" w:hAnsi="Arial" w:cs="Arial"/>
          <w:color w:val="000000" w:themeColor="text1"/>
          <w:sz w:val="22"/>
          <w:szCs w:val="22"/>
          <w:lang w:val="es-ES_tradnl"/>
        </w:rPr>
        <w:t>mas</w:t>
      </w:r>
      <w:proofErr w:type="spellEnd"/>
      <w:proofErr w:type="gramEnd"/>
      <w:r w:rsidRPr="001F0847">
        <w:rPr>
          <w:rFonts w:ascii="Arial" w:hAnsi="Arial" w:cs="Arial"/>
          <w:color w:val="000000" w:themeColor="text1"/>
          <w:sz w:val="22"/>
          <w:szCs w:val="22"/>
          <w:lang w:val="es-ES_tradnl"/>
        </w:rPr>
        <w:t xml:space="preserve"> próximo al proyecto.</w:t>
      </w:r>
    </w:p>
    <w:p w:rsidR="00F86E6B" w:rsidRPr="001F0847" w:rsidRDefault="00F86E6B" w:rsidP="00F86E6B">
      <w:pPr>
        <w:widowControl w:val="0"/>
        <w:shd w:val="clear" w:color="auto" w:fill="FFFFFF"/>
        <w:tabs>
          <w:tab w:val="left" w:pos="720"/>
        </w:tabs>
        <w:suppressAutoHyphens w:val="0"/>
        <w:autoSpaceDE w:val="0"/>
        <w:autoSpaceDN w:val="0"/>
        <w:adjustRightInd w:val="0"/>
        <w:spacing w:line="336" w:lineRule="auto"/>
        <w:ind w:right="19"/>
        <w:jc w:val="both"/>
        <w:rPr>
          <w:rFonts w:ascii="Arial" w:hAnsi="Arial" w:cs="Arial"/>
          <w:color w:val="000000" w:themeColor="text1"/>
          <w:sz w:val="22"/>
          <w:szCs w:val="22"/>
          <w:lang w:val="es-ES_tradnl"/>
        </w:rPr>
      </w:pPr>
    </w:p>
    <w:p w:rsidR="00E47A3E" w:rsidRPr="001F0847" w:rsidRDefault="00E47A3E" w:rsidP="004D19B6">
      <w:pPr>
        <w:shd w:val="clear" w:color="auto" w:fill="FFFFFF"/>
        <w:tabs>
          <w:tab w:val="left" w:pos="715"/>
        </w:tabs>
        <w:spacing w:line="336" w:lineRule="auto"/>
        <w:ind w:left="360"/>
        <w:rPr>
          <w:rFonts w:ascii="Arial" w:hAnsi="Arial" w:cs="Arial"/>
          <w:color w:val="000000" w:themeColor="text1"/>
          <w:sz w:val="22"/>
          <w:szCs w:val="22"/>
          <w:lang w:val="es-ES"/>
        </w:rPr>
      </w:pPr>
      <w:r w:rsidRPr="001F0847">
        <w:rPr>
          <w:rFonts w:ascii="Arial" w:hAnsi="Arial" w:cs="Arial"/>
          <w:b/>
          <w:bCs/>
          <w:color w:val="000000" w:themeColor="text1"/>
          <w:spacing w:val="-5"/>
          <w:sz w:val="22"/>
          <w:szCs w:val="22"/>
          <w:lang w:val="es-ES_tradnl"/>
        </w:rPr>
        <w:t>b)</w:t>
      </w:r>
      <w:r w:rsidR="00F86E6B" w:rsidRPr="001F0847">
        <w:rPr>
          <w:rFonts w:ascii="Arial" w:hAnsi="Arial" w:cs="Arial"/>
          <w:b/>
          <w:bCs/>
          <w:color w:val="000000" w:themeColor="text1"/>
          <w:sz w:val="22"/>
          <w:szCs w:val="22"/>
          <w:lang w:val="es-ES_tradnl"/>
        </w:rPr>
        <w:t xml:space="preserve"> </w:t>
      </w:r>
      <w:r w:rsidRPr="001F0847">
        <w:rPr>
          <w:rFonts w:ascii="Arial" w:hAnsi="Arial" w:cs="Arial"/>
          <w:b/>
          <w:bCs/>
          <w:color w:val="000000" w:themeColor="text1"/>
          <w:sz w:val="22"/>
          <w:szCs w:val="22"/>
          <w:lang w:val="es-ES_tradnl"/>
        </w:rPr>
        <w:t>Área de influencia indirecta:</w:t>
      </w:r>
    </w:p>
    <w:p w:rsidR="00E47A3E" w:rsidRPr="001F0847" w:rsidRDefault="00E47A3E" w:rsidP="00BA3294">
      <w:pPr>
        <w:pStyle w:val="Prrafodelista"/>
        <w:widowControl w:val="0"/>
        <w:numPr>
          <w:ilvl w:val="0"/>
          <w:numId w:val="38"/>
        </w:numPr>
        <w:shd w:val="clear" w:color="auto" w:fill="FFFFFF"/>
        <w:tabs>
          <w:tab w:val="left" w:pos="720"/>
        </w:tabs>
        <w:autoSpaceDE w:val="0"/>
        <w:autoSpaceDN w:val="0"/>
        <w:adjustRightInd w:val="0"/>
        <w:spacing w:line="336" w:lineRule="auto"/>
        <w:ind w:right="19"/>
        <w:jc w:val="both"/>
        <w:rPr>
          <w:rFonts w:ascii="Arial" w:hAnsi="Arial" w:cs="Arial"/>
          <w:b/>
          <w:color w:val="000000" w:themeColor="text1"/>
          <w:sz w:val="22"/>
          <w:szCs w:val="22"/>
        </w:rPr>
      </w:pPr>
      <w:r w:rsidRPr="001F0847">
        <w:rPr>
          <w:rFonts w:ascii="Arial" w:hAnsi="Arial" w:cs="Arial"/>
          <w:color w:val="000000" w:themeColor="text1"/>
          <w:sz w:val="22"/>
          <w:szCs w:val="22"/>
        </w:rPr>
        <w:t xml:space="preserve">El área de influencia indirecta sobre los elementos físicos-bióticos fue considerado toda el área ubicada a </w:t>
      </w:r>
      <w:proofErr w:type="spellStart"/>
      <w:r w:rsidRPr="001F0847">
        <w:rPr>
          <w:rFonts w:ascii="Arial" w:hAnsi="Arial" w:cs="Arial"/>
          <w:color w:val="000000" w:themeColor="text1"/>
          <w:sz w:val="22"/>
          <w:szCs w:val="22"/>
        </w:rPr>
        <w:t>mas</w:t>
      </w:r>
      <w:proofErr w:type="spellEnd"/>
      <w:r w:rsidRPr="001F0847">
        <w:rPr>
          <w:rFonts w:ascii="Arial" w:hAnsi="Arial" w:cs="Arial"/>
          <w:color w:val="000000" w:themeColor="text1"/>
          <w:sz w:val="22"/>
          <w:szCs w:val="22"/>
        </w:rPr>
        <w:t xml:space="preserve"> de 1000 metros dentro </w:t>
      </w:r>
      <w:r w:rsidR="004D19B6" w:rsidRPr="001F0847">
        <w:rPr>
          <w:rFonts w:ascii="Arial" w:hAnsi="Arial" w:cs="Arial"/>
          <w:color w:val="000000" w:themeColor="text1"/>
          <w:sz w:val="22"/>
          <w:szCs w:val="22"/>
        </w:rPr>
        <w:t xml:space="preserve">la </w:t>
      </w:r>
      <w:r w:rsidR="004134A2" w:rsidRPr="001F0847">
        <w:rPr>
          <w:rFonts w:ascii="Arial" w:hAnsi="Arial" w:cs="Arial"/>
          <w:color w:val="000000" w:themeColor="text1"/>
          <w:sz w:val="22"/>
          <w:szCs w:val="22"/>
        </w:rPr>
        <w:t xml:space="preserve">Municipio de </w:t>
      </w:r>
      <w:r w:rsidR="006F2DA3" w:rsidRPr="001F0847">
        <w:rPr>
          <w:rFonts w:ascii="Arial" w:hAnsi="Arial" w:cs="Arial"/>
          <w:color w:val="000000" w:themeColor="text1"/>
          <w:sz w:val="22"/>
          <w:szCs w:val="22"/>
        </w:rPr>
        <w:t xml:space="preserve">San </w:t>
      </w:r>
      <w:proofErr w:type="spellStart"/>
      <w:r w:rsidR="006F2DA3" w:rsidRPr="001F0847">
        <w:rPr>
          <w:rFonts w:ascii="Arial" w:hAnsi="Arial" w:cs="Arial"/>
          <w:color w:val="000000" w:themeColor="text1"/>
          <w:sz w:val="22"/>
          <w:szCs w:val="22"/>
        </w:rPr>
        <w:t>Cristobal</w:t>
      </w:r>
      <w:proofErr w:type="spellEnd"/>
    </w:p>
    <w:p w:rsidR="00E47A3E" w:rsidRPr="001F0847" w:rsidRDefault="00E47A3E" w:rsidP="00BA3294">
      <w:pPr>
        <w:pStyle w:val="Prrafodelista"/>
        <w:widowControl w:val="0"/>
        <w:numPr>
          <w:ilvl w:val="0"/>
          <w:numId w:val="38"/>
        </w:numPr>
        <w:shd w:val="clear" w:color="auto" w:fill="FFFFFF"/>
        <w:tabs>
          <w:tab w:val="left" w:pos="720"/>
        </w:tabs>
        <w:autoSpaceDE w:val="0"/>
        <w:autoSpaceDN w:val="0"/>
        <w:adjustRightInd w:val="0"/>
        <w:spacing w:line="336" w:lineRule="auto"/>
        <w:ind w:right="24"/>
        <w:jc w:val="both"/>
        <w:rPr>
          <w:rFonts w:ascii="Arial" w:hAnsi="Arial" w:cs="Arial"/>
          <w:color w:val="000000" w:themeColor="text1"/>
          <w:sz w:val="22"/>
          <w:szCs w:val="22"/>
        </w:rPr>
      </w:pPr>
      <w:r w:rsidRPr="001F0847">
        <w:rPr>
          <w:rFonts w:ascii="Arial" w:hAnsi="Arial" w:cs="Arial"/>
          <w:color w:val="000000" w:themeColor="text1"/>
          <w:sz w:val="22"/>
          <w:szCs w:val="22"/>
        </w:rPr>
        <w:t xml:space="preserve">El área de influencia indirecta del proyecto sobre los elementos socioeconómicos </w:t>
      </w:r>
      <w:proofErr w:type="spellStart"/>
      <w:r w:rsidRPr="001F0847">
        <w:rPr>
          <w:rFonts w:ascii="Arial" w:hAnsi="Arial" w:cs="Arial"/>
          <w:color w:val="000000" w:themeColor="text1"/>
          <w:sz w:val="22"/>
          <w:szCs w:val="22"/>
        </w:rPr>
        <w:t>esta</w:t>
      </w:r>
      <w:proofErr w:type="spellEnd"/>
      <w:r w:rsidRPr="001F0847">
        <w:rPr>
          <w:rFonts w:ascii="Arial" w:hAnsi="Arial" w:cs="Arial"/>
          <w:color w:val="000000" w:themeColor="text1"/>
          <w:sz w:val="22"/>
          <w:szCs w:val="22"/>
        </w:rPr>
        <w:t xml:space="preserve"> constituida por todo </w:t>
      </w:r>
      <w:proofErr w:type="gramStart"/>
      <w:r w:rsidR="004D19B6" w:rsidRPr="001F0847">
        <w:rPr>
          <w:rFonts w:ascii="Arial" w:hAnsi="Arial" w:cs="Arial"/>
          <w:color w:val="000000" w:themeColor="text1"/>
          <w:sz w:val="22"/>
          <w:szCs w:val="22"/>
        </w:rPr>
        <w:t>la</w:t>
      </w:r>
      <w:proofErr w:type="gramEnd"/>
      <w:r w:rsidR="004D19B6" w:rsidRPr="001F0847">
        <w:rPr>
          <w:rFonts w:ascii="Arial" w:hAnsi="Arial" w:cs="Arial"/>
          <w:color w:val="000000" w:themeColor="text1"/>
          <w:sz w:val="22"/>
          <w:szCs w:val="22"/>
        </w:rPr>
        <w:t xml:space="preserve"> </w:t>
      </w:r>
      <w:r w:rsidR="004134A2" w:rsidRPr="001F0847">
        <w:rPr>
          <w:rFonts w:ascii="Arial" w:hAnsi="Arial" w:cs="Arial"/>
          <w:color w:val="000000" w:themeColor="text1"/>
          <w:sz w:val="22"/>
          <w:szCs w:val="22"/>
        </w:rPr>
        <w:t xml:space="preserve">Municipio de </w:t>
      </w:r>
      <w:r w:rsidR="006F2DA3" w:rsidRPr="001F0847">
        <w:rPr>
          <w:rFonts w:ascii="Arial" w:hAnsi="Arial" w:cs="Arial"/>
          <w:color w:val="000000" w:themeColor="text1"/>
          <w:sz w:val="22"/>
          <w:szCs w:val="22"/>
        </w:rPr>
        <w:t xml:space="preserve">San </w:t>
      </w:r>
      <w:proofErr w:type="spellStart"/>
      <w:r w:rsidR="006F2DA3" w:rsidRPr="001F0847">
        <w:rPr>
          <w:rFonts w:ascii="Arial" w:hAnsi="Arial" w:cs="Arial"/>
          <w:color w:val="000000" w:themeColor="text1"/>
          <w:sz w:val="22"/>
          <w:szCs w:val="22"/>
        </w:rPr>
        <w:t>Cristobal</w:t>
      </w:r>
      <w:proofErr w:type="spellEnd"/>
      <w:r w:rsidRPr="001F0847">
        <w:rPr>
          <w:rFonts w:ascii="Arial" w:hAnsi="Arial" w:cs="Arial"/>
          <w:color w:val="000000" w:themeColor="text1"/>
          <w:sz w:val="22"/>
          <w:szCs w:val="22"/>
        </w:rPr>
        <w:t>.</w:t>
      </w:r>
    </w:p>
    <w:p w:rsidR="00F86E6B" w:rsidRPr="001F0847" w:rsidRDefault="00F86E6B" w:rsidP="00F86E6B">
      <w:pPr>
        <w:widowControl w:val="0"/>
        <w:shd w:val="clear" w:color="auto" w:fill="FFFFFF"/>
        <w:tabs>
          <w:tab w:val="left" w:pos="720"/>
        </w:tabs>
        <w:autoSpaceDE w:val="0"/>
        <w:autoSpaceDN w:val="0"/>
        <w:adjustRightInd w:val="0"/>
        <w:spacing w:line="336" w:lineRule="auto"/>
        <w:ind w:right="24"/>
        <w:jc w:val="both"/>
        <w:rPr>
          <w:rFonts w:ascii="Arial" w:hAnsi="Arial" w:cs="Arial"/>
          <w:color w:val="000000" w:themeColor="text1"/>
          <w:sz w:val="22"/>
          <w:szCs w:val="22"/>
        </w:rPr>
      </w:pPr>
    </w:p>
    <w:p w:rsidR="00E47A3E" w:rsidRPr="001F0847" w:rsidRDefault="00E47A3E" w:rsidP="004D19B6">
      <w:pPr>
        <w:shd w:val="clear" w:color="auto" w:fill="FFFFFF"/>
        <w:spacing w:line="336" w:lineRule="auto"/>
        <w:ind w:right="5"/>
        <w:jc w:val="both"/>
        <w:rPr>
          <w:rFonts w:ascii="Arial" w:hAnsi="Arial" w:cs="Arial"/>
          <w:color w:val="000000" w:themeColor="text1"/>
          <w:sz w:val="22"/>
          <w:szCs w:val="22"/>
          <w:lang w:val="es-ES_tradnl"/>
        </w:rPr>
      </w:pPr>
      <w:r w:rsidRPr="001F0847">
        <w:rPr>
          <w:rFonts w:ascii="Arial" w:hAnsi="Arial" w:cs="Arial"/>
          <w:color w:val="000000" w:themeColor="text1"/>
          <w:sz w:val="22"/>
          <w:szCs w:val="22"/>
          <w:lang w:val="es-ES_tradnl"/>
        </w:rPr>
        <w:t>La identificación y evaluación</w:t>
      </w:r>
      <w:r w:rsidR="00BA6A32" w:rsidRPr="001F0847">
        <w:rPr>
          <w:rFonts w:ascii="Arial" w:hAnsi="Arial" w:cs="Arial"/>
          <w:color w:val="000000" w:themeColor="text1"/>
          <w:sz w:val="22"/>
          <w:szCs w:val="22"/>
          <w:lang w:val="es-ES_tradnl"/>
        </w:rPr>
        <w:t xml:space="preserve"> de los impactos</w:t>
      </w:r>
      <w:r w:rsidRPr="001F0847">
        <w:rPr>
          <w:rFonts w:ascii="Arial" w:hAnsi="Arial" w:cs="Arial"/>
          <w:color w:val="000000" w:themeColor="text1"/>
          <w:sz w:val="22"/>
          <w:szCs w:val="22"/>
          <w:lang w:val="es-ES_tradnl"/>
        </w:rPr>
        <w:t xml:space="preserve"> </w:t>
      </w:r>
      <w:r w:rsidR="00BA6A32" w:rsidRPr="001F0847">
        <w:rPr>
          <w:rFonts w:ascii="Arial" w:hAnsi="Arial" w:cs="Arial"/>
          <w:color w:val="000000" w:themeColor="text1"/>
          <w:sz w:val="22"/>
          <w:szCs w:val="22"/>
          <w:lang w:val="es-ES_tradnl"/>
        </w:rPr>
        <w:t xml:space="preserve">se </w:t>
      </w:r>
      <w:proofErr w:type="spellStart"/>
      <w:r w:rsidR="00BA6A32" w:rsidRPr="001F0847">
        <w:rPr>
          <w:rFonts w:ascii="Arial" w:hAnsi="Arial" w:cs="Arial"/>
          <w:color w:val="000000" w:themeColor="text1"/>
          <w:sz w:val="22"/>
          <w:szCs w:val="22"/>
          <w:lang w:val="es-ES_tradnl"/>
        </w:rPr>
        <w:t>desarrollo</w:t>
      </w:r>
      <w:proofErr w:type="spellEnd"/>
      <w:r w:rsidR="00BA6A32" w:rsidRPr="001F0847">
        <w:rPr>
          <w:rFonts w:ascii="Arial" w:hAnsi="Arial" w:cs="Arial"/>
          <w:color w:val="000000" w:themeColor="text1"/>
          <w:sz w:val="22"/>
          <w:szCs w:val="22"/>
          <w:lang w:val="es-ES_tradnl"/>
        </w:rPr>
        <w:t xml:space="preserve"> por medio</w:t>
      </w:r>
      <w:r w:rsidRPr="001F0847">
        <w:rPr>
          <w:rFonts w:ascii="Arial" w:hAnsi="Arial" w:cs="Arial"/>
          <w:color w:val="000000" w:themeColor="text1"/>
          <w:sz w:val="22"/>
          <w:szCs w:val="22"/>
          <w:lang w:val="es-ES_tradnl"/>
        </w:rPr>
        <w:t xml:space="preserve"> de un proceso interactivo con los especialistas con experiencia en la elaboración de estudios ambientales, que permitió identificar los </w:t>
      </w:r>
      <w:r w:rsidRPr="001F0847">
        <w:rPr>
          <w:rFonts w:ascii="Arial" w:hAnsi="Arial" w:cs="Arial"/>
          <w:color w:val="000000" w:themeColor="text1"/>
          <w:spacing w:val="-1"/>
          <w:sz w:val="22"/>
          <w:szCs w:val="22"/>
          <w:lang w:val="es-ES_tradnl"/>
        </w:rPr>
        <w:t xml:space="preserve">impactos, evaluarlos y establecer las medidas preventivas, de mitigación y de restauración, y </w:t>
      </w:r>
      <w:r w:rsidRPr="001F0847">
        <w:rPr>
          <w:rFonts w:ascii="Arial" w:hAnsi="Arial" w:cs="Arial"/>
          <w:color w:val="000000" w:themeColor="text1"/>
          <w:sz w:val="22"/>
          <w:szCs w:val="22"/>
          <w:lang w:val="es-ES_tradnl"/>
        </w:rPr>
        <w:t>los procedimientos de seguimiento y control.</w:t>
      </w:r>
    </w:p>
    <w:p w:rsidR="00F86E6B" w:rsidRPr="001F0847" w:rsidRDefault="00F86E6B" w:rsidP="004D19B6">
      <w:pPr>
        <w:shd w:val="clear" w:color="auto" w:fill="FFFFFF"/>
        <w:spacing w:line="336" w:lineRule="auto"/>
        <w:ind w:right="5"/>
        <w:jc w:val="both"/>
        <w:rPr>
          <w:rFonts w:ascii="Arial" w:hAnsi="Arial" w:cs="Arial"/>
          <w:color w:val="000000" w:themeColor="text1"/>
          <w:sz w:val="22"/>
          <w:szCs w:val="22"/>
          <w:lang w:val="es-ES"/>
        </w:rPr>
      </w:pPr>
    </w:p>
    <w:p w:rsidR="00E47A3E" w:rsidRPr="001F0847" w:rsidRDefault="00E47A3E" w:rsidP="00E47A3E">
      <w:pPr>
        <w:shd w:val="clear" w:color="auto" w:fill="FFFFFF"/>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5.2.- Identificación de las acciones del proyecto susceptibles de generar impactos</w:t>
      </w:r>
    </w:p>
    <w:p w:rsidR="00E47A3E" w:rsidRPr="001F0847" w:rsidRDefault="00E47A3E" w:rsidP="00E47A3E">
      <w:pPr>
        <w:shd w:val="clear" w:color="auto" w:fill="FFFFFF"/>
        <w:spacing w:before="130" w:line="360" w:lineRule="auto"/>
        <w:rPr>
          <w:rFonts w:ascii="Arial" w:hAnsi="Arial" w:cs="Arial"/>
          <w:color w:val="000000" w:themeColor="text1"/>
          <w:sz w:val="22"/>
          <w:szCs w:val="22"/>
          <w:lang w:val="es-ES_tradnl"/>
        </w:rPr>
      </w:pPr>
    </w:p>
    <w:p w:rsidR="00E47A3E" w:rsidRPr="001F0847" w:rsidRDefault="00E47A3E" w:rsidP="00E47A3E">
      <w:pPr>
        <w:pStyle w:val="Ttulo9"/>
        <w:spacing w:line="360" w:lineRule="auto"/>
        <w:ind w:left="0" w:right="0"/>
        <w:rPr>
          <w:rFonts w:ascii="Arial" w:hAnsi="Arial" w:cs="Arial"/>
          <w:b w:val="0"/>
          <w:color w:val="000000" w:themeColor="text1"/>
          <w:spacing w:val="6"/>
          <w:sz w:val="22"/>
          <w:szCs w:val="22"/>
        </w:rPr>
      </w:pPr>
      <w:r w:rsidRPr="001F0847">
        <w:rPr>
          <w:rFonts w:ascii="Arial" w:hAnsi="Arial" w:cs="Arial"/>
          <w:color w:val="000000" w:themeColor="text1"/>
          <w:spacing w:val="6"/>
          <w:sz w:val="22"/>
          <w:szCs w:val="22"/>
        </w:rPr>
        <w:t>Identificación de las Actividades</w:t>
      </w:r>
      <w:r w:rsidR="00BA6A32" w:rsidRPr="001F0847">
        <w:rPr>
          <w:rFonts w:ascii="Arial" w:hAnsi="Arial" w:cs="Arial"/>
          <w:b w:val="0"/>
          <w:color w:val="000000" w:themeColor="text1"/>
          <w:spacing w:val="6"/>
          <w:sz w:val="22"/>
          <w:szCs w:val="22"/>
        </w:rPr>
        <w:t>. Fueron</w:t>
      </w:r>
      <w:r w:rsidRPr="001F0847">
        <w:rPr>
          <w:rFonts w:ascii="Arial" w:hAnsi="Arial" w:cs="Arial"/>
          <w:b w:val="0"/>
          <w:color w:val="000000" w:themeColor="text1"/>
          <w:spacing w:val="6"/>
          <w:sz w:val="22"/>
          <w:szCs w:val="22"/>
        </w:rPr>
        <w:t xml:space="preserve"> considera</w:t>
      </w:r>
      <w:r w:rsidR="00BA6A32" w:rsidRPr="001F0847">
        <w:rPr>
          <w:rFonts w:ascii="Arial" w:hAnsi="Arial" w:cs="Arial"/>
          <w:b w:val="0"/>
          <w:color w:val="000000" w:themeColor="text1"/>
          <w:spacing w:val="6"/>
          <w:sz w:val="22"/>
          <w:szCs w:val="22"/>
        </w:rPr>
        <w:t>das</w:t>
      </w:r>
      <w:r w:rsidRPr="001F0847">
        <w:rPr>
          <w:rFonts w:ascii="Arial" w:hAnsi="Arial" w:cs="Arial"/>
          <w:b w:val="0"/>
          <w:color w:val="000000" w:themeColor="text1"/>
          <w:spacing w:val="6"/>
          <w:sz w:val="22"/>
          <w:szCs w:val="22"/>
        </w:rPr>
        <w:t xml:space="preserve"> las actividades durante las etapas de construcción y operación del proyecto.</w:t>
      </w:r>
    </w:p>
    <w:p w:rsidR="00E47A3E" w:rsidRPr="001F0847" w:rsidRDefault="00E47A3E" w:rsidP="00E47A3E">
      <w:pPr>
        <w:spacing w:line="360" w:lineRule="auto"/>
        <w:jc w:val="both"/>
        <w:rPr>
          <w:rFonts w:ascii="Arial" w:hAnsi="Arial" w:cs="Arial"/>
          <w:color w:val="000000" w:themeColor="text1"/>
          <w:spacing w:val="6"/>
          <w:sz w:val="22"/>
          <w:szCs w:val="22"/>
          <w:lang w:val="es-ES"/>
        </w:rPr>
      </w:pPr>
    </w:p>
    <w:p w:rsidR="00E47A3E" w:rsidRPr="001F0847" w:rsidRDefault="00E47A3E" w:rsidP="00E47A3E">
      <w:pPr>
        <w:spacing w:line="360" w:lineRule="auto"/>
        <w:jc w:val="both"/>
        <w:rPr>
          <w:rFonts w:ascii="Arial" w:hAnsi="Arial" w:cs="Arial"/>
          <w:color w:val="000000" w:themeColor="text1"/>
          <w:sz w:val="22"/>
          <w:szCs w:val="22"/>
          <w:lang w:val="es-ES_tradnl"/>
        </w:rPr>
      </w:pPr>
      <w:r w:rsidRPr="001F0847">
        <w:rPr>
          <w:rFonts w:ascii="Arial" w:hAnsi="Arial" w:cs="Arial"/>
          <w:color w:val="000000" w:themeColor="text1"/>
          <w:spacing w:val="6"/>
          <w:sz w:val="22"/>
          <w:szCs w:val="22"/>
          <w:lang w:val="es-ES"/>
        </w:rPr>
        <w:t xml:space="preserve">Se identificaron los impactos ambientales producidos en cada etapa del proyecto y se analizaron considerando los siguientes aspectos básicos: físicos, bióticos, socioeconómicos y perceptuales. </w:t>
      </w:r>
      <w:r w:rsidRPr="001F0847">
        <w:rPr>
          <w:rFonts w:ascii="Arial" w:hAnsi="Arial" w:cs="Arial"/>
          <w:color w:val="000000" w:themeColor="text1"/>
          <w:sz w:val="22"/>
          <w:szCs w:val="22"/>
          <w:lang w:val="es-ES_tradnl"/>
        </w:rPr>
        <w:t>En la Tabla 1 se identifican las acciones para las fases de construcción y operación, de acuerdo con las diferentes actividades que se realizarán durante cada una de las fases.</w:t>
      </w:r>
    </w:p>
    <w:p w:rsidR="00E47A3E" w:rsidRPr="001F0847" w:rsidRDefault="00E47A3E" w:rsidP="00E47A3E">
      <w:pPr>
        <w:spacing w:line="360" w:lineRule="auto"/>
        <w:jc w:val="both"/>
        <w:rPr>
          <w:rFonts w:ascii="Arial" w:hAnsi="Arial" w:cs="Arial"/>
          <w:color w:val="000000" w:themeColor="text1"/>
          <w:sz w:val="22"/>
          <w:szCs w:val="22"/>
          <w:lang w:val="es-ES"/>
        </w:rPr>
      </w:pPr>
    </w:p>
    <w:p w:rsidR="00F86E6B" w:rsidRPr="001F0847" w:rsidRDefault="00F86E6B">
      <w:pPr>
        <w:suppressAutoHyphens w:val="0"/>
        <w:rPr>
          <w:rFonts w:ascii="Arial" w:hAnsi="Arial" w:cs="Arial"/>
          <w:b/>
          <w:bCs/>
          <w:color w:val="000000" w:themeColor="text1"/>
          <w:sz w:val="26"/>
          <w:szCs w:val="26"/>
          <w:lang w:val="es-ES_tradnl"/>
        </w:rPr>
      </w:pPr>
      <w:r w:rsidRPr="001F0847">
        <w:rPr>
          <w:rFonts w:ascii="Arial" w:hAnsi="Arial" w:cs="Arial"/>
          <w:b/>
          <w:bCs/>
          <w:color w:val="000000" w:themeColor="text1"/>
          <w:sz w:val="26"/>
          <w:szCs w:val="26"/>
          <w:lang w:val="es-ES_tradnl"/>
        </w:rPr>
        <w:br w:type="page"/>
      </w:r>
    </w:p>
    <w:p w:rsidR="00E47A3E" w:rsidRPr="001F0847" w:rsidRDefault="00E47A3E" w:rsidP="00F86E6B">
      <w:pPr>
        <w:shd w:val="clear" w:color="auto" w:fill="FFFFFF"/>
        <w:ind w:right="5"/>
        <w:rPr>
          <w:rFonts w:ascii="Arial" w:hAnsi="Arial" w:cs="Arial"/>
          <w:b/>
          <w:color w:val="000000" w:themeColor="text1"/>
          <w:sz w:val="22"/>
          <w:szCs w:val="22"/>
          <w:lang w:val="es-ES"/>
        </w:rPr>
      </w:pPr>
      <w:r w:rsidRPr="001F0847">
        <w:rPr>
          <w:rFonts w:ascii="Arial" w:hAnsi="Arial" w:cs="Arial"/>
          <w:b/>
          <w:bCs/>
          <w:color w:val="000000" w:themeColor="text1"/>
          <w:sz w:val="22"/>
          <w:szCs w:val="22"/>
          <w:lang w:val="es-ES_tradnl"/>
        </w:rPr>
        <w:lastRenderedPageBreak/>
        <w:t xml:space="preserve">Tabla 1. </w:t>
      </w:r>
      <w:r w:rsidRPr="001F0847">
        <w:rPr>
          <w:rFonts w:ascii="Arial" w:hAnsi="Arial" w:cs="Arial"/>
          <w:b/>
          <w:color w:val="000000" w:themeColor="text1"/>
          <w:sz w:val="22"/>
          <w:szCs w:val="22"/>
          <w:lang w:val="es-ES_tradnl"/>
        </w:rPr>
        <w:t>Fases de construcción y operación.</w:t>
      </w:r>
    </w:p>
    <w:tbl>
      <w:tblPr>
        <w:tblW w:w="9781" w:type="dxa"/>
        <w:tblInd w:w="40" w:type="dxa"/>
        <w:tblLayout w:type="fixed"/>
        <w:tblCellMar>
          <w:left w:w="40" w:type="dxa"/>
          <w:right w:w="40" w:type="dxa"/>
        </w:tblCellMar>
        <w:tblLook w:val="0000" w:firstRow="0" w:lastRow="0" w:firstColumn="0" w:lastColumn="0" w:noHBand="0" w:noVBand="0"/>
      </w:tblPr>
      <w:tblGrid>
        <w:gridCol w:w="1890"/>
        <w:gridCol w:w="7891"/>
      </w:tblGrid>
      <w:tr w:rsidR="00E47A3E" w:rsidRPr="001F0847" w:rsidTr="00F86E6B">
        <w:trPr>
          <w:trHeight w:val="20"/>
        </w:trPr>
        <w:tc>
          <w:tcPr>
            <w:tcW w:w="1890" w:type="dxa"/>
            <w:tcBorders>
              <w:top w:val="single" w:sz="6" w:space="0" w:color="auto"/>
              <w:left w:val="single" w:sz="6" w:space="0" w:color="auto"/>
              <w:bottom w:val="single" w:sz="6" w:space="0" w:color="auto"/>
              <w:right w:val="single" w:sz="6" w:space="0" w:color="auto"/>
            </w:tcBorders>
            <w:shd w:val="clear" w:color="auto" w:fill="8DB3E2" w:themeFill="text2" w:themeFillTint="66"/>
          </w:tcPr>
          <w:p w:rsidR="00E47A3E" w:rsidRPr="001F0847" w:rsidRDefault="00E47A3E" w:rsidP="00F86E6B">
            <w:pPr>
              <w:spacing w:line="216" w:lineRule="auto"/>
              <w:ind w:left="461"/>
              <w:rPr>
                <w:rFonts w:ascii="Arial" w:hAnsi="Arial" w:cs="Arial"/>
                <w:color w:val="000000" w:themeColor="text1"/>
                <w:sz w:val="22"/>
                <w:szCs w:val="22"/>
              </w:rPr>
            </w:pPr>
            <w:r w:rsidRPr="001F0847">
              <w:rPr>
                <w:rFonts w:ascii="Arial" w:hAnsi="Arial" w:cs="Arial"/>
                <w:b/>
                <w:bCs/>
                <w:color w:val="000000" w:themeColor="text1"/>
                <w:sz w:val="22"/>
                <w:szCs w:val="22"/>
                <w:lang w:val="es-ES_tradnl"/>
              </w:rPr>
              <w:t>Fase</w:t>
            </w:r>
          </w:p>
        </w:tc>
        <w:tc>
          <w:tcPr>
            <w:tcW w:w="7891" w:type="dxa"/>
            <w:tcBorders>
              <w:top w:val="single" w:sz="6" w:space="0" w:color="auto"/>
              <w:left w:val="single" w:sz="6" w:space="0" w:color="auto"/>
              <w:bottom w:val="single" w:sz="6" w:space="0" w:color="auto"/>
              <w:right w:val="single" w:sz="6" w:space="0" w:color="auto"/>
            </w:tcBorders>
            <w:shd w:val="clear" w:color="auto" w:fill="8DB3E2" w:themeFill="text2" w:themeFillTint="66"/>
          </w:tcPr>
          <w:p w:rsidR="00E47A3E" w:rsidRPr="001F0847" w:rsidRDefault="00E47A3E" w:rsidP="00F86E6B">
            <w:pPr>
              <w:tabs>
                <w:tab w:val="left" w:pos="230"/>
              </w:tabs>
              <w:spacing w:line="216" w:lineRule="auto"/>
              <w:ind w:left="3374"/>
              <w:rPr>
                <w:rFonts w:ascii="Arial" w:hAnsi="Arial" w:cs="Arial"/>
                <w:color w:val="000000" w:themeColor="text1"/>
                <w:sz w:val="22"/>
                <w:szCs w:val="22"/>
              </w:rPr>
            </w:pPr>
            <w:r w:rsidRPr="001F0847">
              <w:rPr>
                <w:rFonts w:ascii="Arial" w:hAnsi="Arial" w:cs="Arial"/>
                <w:b/>
                <w:bCs/>
                <w:color w:val="000000" w:themeColor="text1"/>
                <w:sz w:val="22"/>
                <w:szCs w:val="22"/>
                <w:lang w:val="es-ES_tradnl"/>
              </w:rPr>
              <w:t>Actividades</w:t>
            </w:r>
          </w:p>
        </w:tc>
      </w:tr>
      <w:tr w:rsidR="00E47A3E" w:rsidRPr="001F0847" w:rsidTr="00F86E6B">
        <w:trPr>
          <w:trHeight w:val="20"/>
        </w:trPr>
        <w:tc>
          <w:tcPr>
            <w:tcW w:w="1890" w:type="dxa"/>
            <w:tcBorders>
              <w:top w:val="single" w:sz="6" w:space="0" w:color="auto"/>
              <w:left w:val="single" w:sz="6" w:space="0" w:color="auto"/>
              <w:bottom w:val="nil"/>
              <w:right w:val="single" w:sz="6" w:space="0" w:color="auto"/>
            </w:tcBorders>
            <w:shd w:val="clear" w:color="auto" w:fill="8DB3E2" w:themeFill="text2" w:themeFillTint="66"/>
            <w:vAlign w:val="center"/>
          </w:tcPr>
          <w:p w:rsidR="00E47A3E" w:rsidRPr="001F0847" w:rsidRDefault="00E47A3E" w:rsidP="00F86E6B">
            <w:pPr>
              <w:spacing w:line="216" w:lineRule="auto"/>
              <w:ind w:left="43"/>
              <w:jc w:val="center"/>
              <w:rPr>
                <w:rFonts w:ascii="Arial" w:hAnsi="Arial" w:cs="Arial"/>
                <w:color w:val="000000" w:themeColor="text1"/>
                <w:sz w:val="22"/>
                <w:szCs w:val="22"/>
              </w:rPr>
            </w:pPr>
            <w:r w:rsidRPr="001F0847">
              <w:rPr>
                <w:rFonts w:ascii="Arial" w:hAnsi="Arial" w:cs="Arial"/>
                <w:b/>
                <w:bCs/>
                <w:color w:val="000000" w:themeColor="text1"/>
                <w:spacing w:val="-3"/>
                <w:sz w:val="22"/>
                <w:szCs w:val="22"/>
                <w:lang w:val="es-ES_tradnl"/>
              </w:rPr>
              <w:t>Construcción</w:t>
            </w:r>
          </w:p>
        </w:tc>
        <w:tc>
          <w:tcPr>
            <w:tcW w:w="7891" w:type="dxa"/>
            <w:tcBorders>
              <w:top w:val="single" w:sz="6" w:space="0" w:color="auto"/>
              <w:left w:val="single" w:sz="6" w:space="0" w:color="auto"/>
              <w:bottom w:val="single" w:sz="6" w:space="0" w:color="auto"/>
              <w:right w:val="single" w:sz="6" w:space="0" w:color="auto"/>
            </w:tcBorders>
            <w:shd w:val="clear" w:color="auto" w:fill="8DB3E2" w:themeFill="text2" w:themeFillTint="66"/>
          </w:tcPr>
          <w:p w:rsidR="00E47A3E" w:rsidRPr="001F0847" w:rsidRDefault="00E47A3E" w:rsidP="00F86E6B">
            <w:pPr>
              <w:tabs>
                <w:tab w:val="left" w:pos="230"/>
              </w:tabs>
              <w:spacing w:line="216" w:lineRule="auto"/>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Creación de las facilidades temporales</w:t>
            </w:r>
          </w:p>
        </w:tc>
      </w:tr>
      <w:tr w:rsidR="00E47A3E" w:rsidRPr="001F0847" w:rsidTr="00F86E6B">
        <w:trPr>
          <w:trHeight w:val="20"/>
        </w:trPr>
        <w:tc>
          <w:tcPr>
            <w:tcW w:w="1890" w:type="dxa"/>
            <w:tcBorders>
              <w:top w:val="nil"/>
              <w:left w:val="single" w:sz="6" w:space="0" w:color="auto"/>
              <w:bottom w:val="nil"/>
              <w:right w:val="single" w:sz="6" w:space="0" w:color="auto"/>
            </w:tcBorders>
            <w:shd w:val="clear" w:color="auto" w:fill="FFFFFF"/>
            <w:vAlign w:val="center"/>
          </w:tcPr>
          <w:p w:rsidR="00E47A3E" w:rsidRPr="001F0847" w:rsidRDefault="00E47A3E" w:rsidP="00F86E6B">
            <w:pPr>
              <w:spacing w:line="216" w:lineRule="auto"/>
              <w:jc w:val="center"/>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BA3294">
            <w:pPr>
              <w:pStyle w:val="Prrafodelista"/>
              <w:widowControl w:val="0"/>
              <w:numPr>
                <w:ilvl w:val="0"/>
                <w:numId w:val="21"/>
              </w:numPr>
              <w:tabs>
                <w:tab w:val="left" w:pos="230"/>
              </w:tabs>
              <w:autoSpaceDE w:val="0"/>
              <w:autoSpaceDN w:val="0"/>
              <w:adjustRightInd w:val="0"/>
              <w:spacing w:line="216" w:lineRule="auto"/>
              <w:rPr>
                <w:rFonts w:ascii="Arial" w:hAnsi="Arial" w:cs="Arial"/>
                <w:color w:val="000000" w:themeColor="text1"/>
                <w:sz w:val="22"/>
                <w:szCs w:val="22"/>
                <w:lang w:val="es-ES"/>
              </w:rPr>
            </w:pPr>
            <w:r w:rsidRPr="001F0847">
              <w:rPr>
                <w:rFonts w:ascii="Arial" w:hAnsi="Arial" w:cs="Arial"/>
                <w:color w:val="000000" w:themeColor="text1"/>
                <w:sz w:val="22"/>
                <w:szCs w:val="22"/>
                <w:u w:val="single"/>
              </w:rPr>
              <w:t>Instalación de las facilidades temporales (oficinas y almacén).</w:t>
            </w:r>
          </w:p>
        </w:tc>
      </w:tr>
      <w:tr w:rsidR="00E47A3E" w:rsidRPr="001F0847"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1F0847"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BA3294">
            <w:pPr>
              <w:pStyle w:val="Prrafodelista"/>
              <w:widowControl w:val="0"/>
              <w:numPr>
                <w:ilvl w:val="0"/>
                <w:numId w:val="21"/>
              </w:numPr>
              <w:tabs>
                <w:tab w:val="left" w:pos="230"/>
              </w:tabs>
              <w:autoSpaceDE w:val="0"/>
              <w:autoSpaceDN w:val="0"/>
              <w:adjustRightInd w:val="0"/>
              <w:spacing w:line="216" w:lineRule="auto"/>
              <w:rPr>
                <w:rFonts w:ascii="Arial" w:hAnsi="Arial" w:cs="Arial"/>
                <w:color w:val="000000" w:themeColor="text1"/>
                <w:sz w:val="22"/>
                <w:szCs w:val="22"/>
                <w:lang w:val="es-ES"/>
              </w:rPr>
            </w:pPr>
            <w:r w:rsidRPr="001F0847">
              <w:rPr>
                <w:rFonts w:ascii="Arial" w:hAnsi="Arial" w:cs="Arial"/>
                <w:color w:val="000000" w:themeColor="text1"/>
                <w:sz w:val="22"/>
                <w:szCs w:val="22"/>
                <w:u w:val="single"/>
              </w:rPr>
              <w:t>Manejo de los desechos sólidos.</w:t>
            </w:r>
          </w:p>
        </w:tc>
      </w:tr>
      <w:tr w:rsidR="00E47A3E" w:rsidRPr="001F0847"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1F0847"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BA3294">
            <w:pPr>
              <w:pStyle w:val="Prrafodelista"/>
              <w:widowControl w:val="0"/>
              <w:numPr>
                <w:ilvl w:val="0"/>
                <w:numId w:val="21"/>
              </w:numPr>
              <w:tabs>
                <w:tab w:val="left" w:pos="230"/>
              </w:tabs>
              <w:autoSpaceDE w:val="0"/>
              <w:autoSpaceDN w:val="0"/>
              <w:adjustRightInd w:val="0"/>
              <w:spacing w:line="216" w:lineRule="auto"/>
              <w:rPr>
                <w:rFonts w:ascii="Arial" w:hAnsi="Arial" w:cs="Arial"/>
                <w:color w:val="000000" w:themeColor="text1"/>
                <w:sz w:val="22"/>
                <w:szCs w:val="22"/>
                <w:lang w:val="es-ES"/>
              </w:rPr>
            </w:pPr>
            <w:r w:rsidRPr="001F0847">
              <w:rPr>
                <w:rFonts w:ascii="Arial" w:hAnsi="Arial" w:cs="Arial"/>
                <w:color w:val="000000" w:themeColor="text1"/>
                <w:sz w:val="22"/>
                <w:szCs w:val="22"/>
                <w:u w:val="single"/>
              </w:rPr>
              <w:t>Desmantelamiento de las facilidades temporales.</w:t>
            </w:r>
          </w:p>
        </w:tc>
      </w:tr>
      <w:tr w:rsidR="00E47A3E" w:rsidRPr="001F0847"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1F0847"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1F0847" w:rsidRDefault="00E47A3E" w:rsidP="00F86E6B">
            <w:pPr>
              <w:tabs>
                <w:tab w:val="left" w:pos="230"/>
              </w:tabs>
              <w:spacing w:line="216" w:lineRule="auto"/>
              <w:rPr>
                <w:rFonts w:ascii="Arial" w:hAnsi="Arial" w:cs="Arial"/>
                <w:color w:val="000000" w:themeColor="text1"/>
                <w:sz w:val="22"/>
                <w:szCs w:val="22"/>
              </w:rPr>
            </w:pPr>
            <w:r w:rsidRPr="001F0847">
              <w:rPr>
                <w:rFonts w:ascii="Arial" w:hAnsi="Arial" w:cs="Arial"/>
                <w:b/>
                <w:bCs/>
                <w:color w:val="000000" w:themeColor="text1"/>
                <w:sz w:val="22"/>
                <w:szCs w:val="22"/>
                <w:lang w:val="es-ES_tradnl"/>
              </w:rPr>
              <w:t>Acondicionamiento del terreno</w:t>
            </w:r>
          </w:p>
        </w:tc>
      </w:tr>
      <w:tr w:rsidR="00E47A3E" w:rsidRPr="001F0847"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1F0847"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BA3294">
            <w:pPr>
              <w:pStyle w:val="Prrafodelista"/>
              <w:widowControl w:val="0"/>
              <w:numPr>
                <w:ilvl w:val="0"/>
                <w:numId w:val="23"/>
              </w:numPr>
              <w:tabs>
                <w:tab w:val="left" w:pos="230"/>
              </w:tabs>
              <w:autoSpaceDE w:val="0"/>
              <w:autoSpaceDN w:val="0"/>
              <w:adjustRightInd w:val="0"/>
              <w:spacing w:line="216" w:lineRule="auto"/>
              <w:rPr>
                <w:rFonts w:ascii="Arial" w:hAnsi="Arial" w:cs="Arial"/>
                <w:color w:val="000000" w:themeColor="text1"/>
                <w:sz w:val="22"/>
                <w:szCs w:val="22"/>
                <w:lang w:val="es-ES"/>
              </w:rPr>
            </w:pPr>
            <w:r w:rsidRPr="001F0847">
              <w:rPr>
                <w:rFonts w:ascii="Arial" w:hAnsi="Arial" w:cs="Arial"/>
                <w:color w:val="000000" w:themeColor="text1"/>
                <w:sz w:val="22"/>
                <w:szCs w:val="22"/>
                <w:u w:val="single"/>
              </w:rPr>
              <w:t>Desmonte y limpieza de la vegetación y capa vegetal del área</w:t>
            </w:r>
            <w:r w:rsidR="00D14854" w:rsidRPr="001F0847">
              <w:rPr>
                <w:rFonts w:ascii="Arial" w:hAnsi="Arial" w:cs="Arial"/>
                <w:color w:val="000000" w:themeColor="text1"/>
                <w:sz w:val="22"/>
                <w:szCs w:val="22"/>
                <w:u w:val="single"/>
              </w:rPr>
              <w:t xml:space="preserve"> </w:t>
            </w:r>
            <w:r w:rsidRPr="001F0847">
              <w:rPr>
                <w:rFonts w:ascii="Arial" w:hAnsi="Arial" w:cs="Arial"/>
                <w:color w:val="000000" w:themeColor="text1"/>
                <w:sz w:val="22"/>
                <w:szCs w:val="22"/>
                <w:u w:val="single"/>
              </w:rPr>
              <w:t>deconstrucción.</w:t>
            </w:r>
          </w:p>
        </w:tc>
      </w:tr>
      <w:tr w:rsidR="00E47A3E" w:rsidRPr="001F0847"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1F0847"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BA3294">
            <w:pPr>
              <w:pStyle w:val="Prrafodelista"/>
              <w:widowControl w:val="0"/>
              <w:numPr>
                <w:ilvl w:val="0"/>
                <w:numId w:val="23"/>
              </w:numPr>
              <w:tabs>
                <w:tab w:val="left" w:pos="230"/>
              </w:tabs>
              <w:autoSpaceDE w:val="0"/>
              <w:autoSpaceDN w:val="0"/>
              <w:adjustRightInd w:val="0"/>
              <w:spacing w:line="216" w:lineRule="auto"/>
              <w:rPr>
                <w:rFonts w:ascii="Arial" w:hAnsi="Arial" w:cs="Arial"/>
                <w:color w:val="000000" w:themeColor="text1"/>
                <w:sz w:val="22"/>
                <w:szCs w:val="22"/>
                <w:lang w:val="es-ES"/>
              </w:rPr>
            </w:pPr>
            <w:r w:rsidRPr="001F0847">
              <w:rPr>
                <w:rFonts w:ascii="Arial" w:hAnsi="Arial" w:cs="Arial"/>
                <w:color w:val="000000" w:themeColor="text1"/>
                <w:sz w:val="22"/>
                <w:szCs w:val="22"/>
                <w:u w:val="single"/>
              </w:rPr>
              <w:t>Descapote o corte de material no utilizable.</w:t>
            </w:r>
          </w:p>
        </w:tc>
      </w:tr>
      <w:tr w:rsidR="00E47A3E" w:rsidRPr="001F0847"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1F0847"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BA3294">
            <w:pPr>
              <w:pStyle w:val="Prrafodelista"/>
              <w:widowControl w:val="0"/>
              <w:numPr>
                <w:ilvl w:val="0"/>
                <w:numId w:val="23"/>
              </w:numPr>
              <w:tabs>
                <w:tab w:val="left" w:pos="230"/>
              </w:tabs>
              <w:autoSpaceDE w:val="0"/>
              <w:autoSpaceDN w:val="0"/>
              <w:adjustRightInd w:val="0"/>
              <w:spacing w:line="216" w:lineRule="auto"/>
              <w:rPr>
                <w:rFonts w:ascii="Arial" w:hAnsi="Arial" w:cs="Arial"/>
                <w:color w:val="000000" w:themeColor="text1"/>
                <w:sz w:val="22"/>
                <w:szCs w:val="22"/>
              </w:rPr>
            </w:pPr>
            <w:r w:rsidRPr="001F0847">
              <w:rPr>
                <w:rFonts w:ascii="Arial" w:hAnsi="Arial" w:cs="Arial"/>
                <w:color w:val="000000" w:themeColor="text1"/>
                <w:sz w:val="22"/>
                <w:szCs w:val="22"/>
                <w:u w:val="single"/>
              </w:rPr>
              <w:t>Replanteo.</w:t>
            </w:r>
          </w:p>
        </w:tc>
      </w:tr>
      <w:tr w:rsidR="00E47A3E" w:rsidRPr="001F0847"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1F0847"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BA3294">
            <w:pPr>
              <w:pStyle w:val="Prrafodelista"/>
              <w:widowControl w:val="0"/>
              <w:numPr>
                <w:ilvl w:val="0"/>
                <w:numId w:val="23"/>
              </w:numPr>
              <w:tabs>
                <w:tab w:val="left" w:pos="230"/>
              </w:tabs>
              <w:autoSpaceDE w:val="0"/>
              <w:autoSpaceDN w:val="0"/>
              <w:adjustRightInd w:val="0"/>
              <w:spacing w:line="216" w:lineRule="auto"/>
              <w:rPr>
                <w:rFonts w:ascii="Arial" w:hAnsi="Arial" w:cs="Arial"/>
                <w:color w:val="000000" w:themeColor="text1"/>
                <w:sz w:val="22"/>
                <w:szCs w:val="22"/>
              </w:rPr>
            </w:pPr>
            <w:r w:rsidRPr="001F0847">
              <w:rPr>
                <w:rFonts w:ascii="Arial" w:hAnsi="Arial" w:cs="Arial"/>
                <w:color w:val="000000" w:themeColor="text1"/>
                <w:sz w:val="22"/>
                <w:szCs w:val="22"/>
                <w:u w:val="single"/>
              </w:rPr>
              <w:t>Movimiento de tierra.</w:t>
            </w:r>
          </w:p>
        </w:tc>
      </w:tr>
      <w:tr w:rsidR="00E47A3E" w:rsidRPr="001F0847"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1F0847"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BA3294">
            <w:pPr>
              <w:pStyle w:val="Prrafodelista"/>
              <w:widowControl w:val="0"/>
              <w:numPr>
                <w:ilvl w:val="0"/>
                <w:numId w:val="23"/>
              </w:numPr>
              <w:tabs>
                <w:tab w:val="left" w:pos="230"/>
              </w:tabs>
              <w:autoSpaceDE w:val="0"/>
              <w:autoSpaceDN w:val="0"/>
              <w:adjustRightInd w:val="0"/>
              <w:spacing w:line="216" w:lineRule="auto"/>
              <w:rPr>
                <w:rFonts w:ascii="Arial" w:hAnsi="Arial" w:cs="Arial"/>
                <w:color w:val="000000" w:themeColor="text1"/>
                <w:sz w:val="22"/>
                <w:szCs w:val="22"/>
              </w:rPr>
            </w:pPr>
            <w:r w:rsidRPr="001F0847">
              <w:rPr>
                <w:rFonts w:ascii="Arial" w:hAnsi="Arial" w:cs="Arial"/>
                <w:color w:val="000000" w:themeColor="text1"/>
                <w:sz w:val="22"/>
                <w:szCs w:val="22"/>
              </w:rPr>
              <w:t>Disposición temporal o final de material removido</w:t>
            </w:r>
          </w:p>
        </w:tc>
      </w:tr>
      <w:tr w:rsidR="00E47A3E" w:rsidRPr="001F0847"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1F0847"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BA3294">
            <w:pPr>
              <w:pStyle w:val="Prrafodelista"/>
              <w:widowControl w:val="0"/>
              <w:numPr>
                <w:ilvl w:val="0"/>
                <w:numId w:val="23"/>
              </w:numPr>
              <w:tabs>
                <w:tab w:val="left" w:pos="230"/>
              </w:tabs>
              <w:autoSpaceDE w:val="0"/>
              <w:autoSpaceDN w:val="0"/>
              <w:adjustRightInd w:val="0"/>
              <w:spacing w:line="216" w:lineRule="auto"/>
              <w:rPr>
                <w:rFonts w:ascii="Arial" w:hAnsi="Arial" w:cs="Arial"/>
                <w:color w:val="000000" w:themeColor="text1"/>
                <w:sz w:val="22"/>
                <w:szCs w:val="22"/>
              </w:rPr>
            </w:pPr>
            <w:r w:rsidRPr="001F0847">
              <w:rPr>
                <w:rFonts w:ascii="Arial" w:hAnsi="Arial" w:cs="Arial"/>
                <w:color w:val="000000" w:themeColor="text1"/>
                <w:sz w:val="22"/>
                <w:szCs w:val="22"/>
              </w:rPr>
              <w:t>Uso y mantenimiento de materiales y equipos</w:t>
            </w:r>
          </w:p>
        </w:tc>
      </w:tr>
      <w:tr w:rsidR="00E47A3E" w:rsidRPr="001F0847"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1F0847"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1F0847" w:rsidRDefault="00E47A3E" w:rsidP="00F86E6B">
            <w:pPr>
              <w:tabs>
                <w:tab w:val="left" w:pos="230"/>
              </w:tabs>
              <w:spacing w:line="216" w:lineRule="auto"/>
              <w:rPr>
                <w:rFonts w:ascii="Arial" w:hAnsi="Arial" w:cs="Arial"/>
                <w:color w:val="000000" w:themeColor="text1"/>
                <w:sz w:val="22"/>
                <w:szCs w:val="22"/>
              </w:rPr>
            </w:pPr>
            <w:r w:rsidRPr="001F0847">
              <w:rPr>
                <w:rFonts w:ascii="Arial" w:hAnsi="Arial" w:cs="Arial"/>
                <w:b/>
                <w:bCs/>
                <w:color w:val="000000" w:themeColor="text1"/>
                <w:sz w:val="22"/>
                <w:szCs w:val="22"/>
                <w:lang w:val="es-ES_tradnl"/>
              </w:rPr>
              <w:t>Áreas públicas</w:t>
            </w:r>
          </w:p>
        </w:tc>
      </w:tr>
      <w:tr w:rsidR="00E47A3E" w:rsidRPr="001F0847"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1F0847"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BA3294">
            <w:pPr>
              <w:pStyle w:val="Prrafodelista"/>
              <w:widowControl w:val="0"/>
              <w:numPr>
                <w:ilvl w:val="0"/>
                <w:numId w:val="25"/>
              </w:numPr>
              <w:tabs>
                <w:tab w:val="left" w:pos="230"/>
              </w:tabs>
              <w:autoSpaceDE w:val="0"/>
              <w:autoSpaceDN w:val="0"/>
              <w:adjustRightInd w:val="0"/>
              <w:spacing w:line="216" w:lineRule="auto"/>
              <w:rPr>
                <w:rFonts w:ascii="Arial" w:hAnsi="Arial" w:cs="Arial"/>
                <w:color w:val="000000" w:themeColor="text1"/>
                <w:sz w:val="22"/>
                <w:szCs w:val="22"/>
                <w:lang w:val="es-ES"/>
              </w:rPr>
            </w:pPr>
            <w:r w:rsidRPr="001F0847">
              <w:rPr>
                <w:rFonts w:ascii="Arial" w:hAnsi="Arial" w:cs="Arial"/>
                <w:color w:val="000000" w:themeColor="text1"/>
                <w:sz w:val="22"/>
                <w:szCs w:val="22"/>
              </w:rPr>
              <w:t xml:space="preserve">Área de </w:t>
            </w:r>
            <w:r w:rsidR="00BA6A32" w:rsidRPr="001F0847">
              <w:rPr>
                <w:rFonts w:ascii="Arial" w:hAnsi="Arial" w:cs="Arial"/>
                <w:color w:val="000000" w:themeColor="text1"/>
                <w:sz w:val="22"/>
                <w:szCs w:val="22"/>
              </w:rPr>
              <w:t>Recreación, Áreas</w:t>
            </w:r>
            <w:r w:rsidRPr="001F0847">
              <w:rPr>
                <w:rFonts w:ascii="Arial" w:hAnsi="Arial" w:cs="Arial"/>
                <w:color w:val="000000" w:themeColor="text1"/>
                <w:sz w:val="22"/>
                <w:szCs w:val="22"/>
              </w:rPr>
              <w:t xml:space="preserve"> Verdes entre otros.</w:t>
            </w:r>
          </w:p>
        </w:tc>
      </w:tr>
      <w:tr w:rsidR="00E47A3E" w:rsidRPr="001F0847"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1F0847"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F86E6B">
            <w:pPr>
              <w:pStyle w:val="Prrafodelista"/>
              <w:tabs>
                <w:tab w:val="left" w:pos="230"/>
              </w:tabs>
              <w:spacing w:line="216" w:lineRule="auto"/>
              <w:ind w:left="922"/>
              <w:rPr>
                <w:rFonts w:ascii="Arial" w:hAnsi="Arial" w:cs="Arial"/>
                <w:color w:val="000000" w:themeColor="text1"/>
                <w:sz w:val="22"/>
                <w:szCs w:val="22"/>
                <w:lang w:val="es-DO"/>
              </w:rPr>
            </w:pPr>
          </w:p>
        </w:tc>
      </w:tr>
      <w:tr w:rsidR="00E47A3E" w:rsidRPr="001F0847"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1F0847"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1F0847" w:rsidRDefault="00E47A3E" w:rsidP="00F86E6B">
            <w:pPr>
              <w:tabs>
                <w:tab w:val="left" w:pos="230"/>
              </w:tabs>
              <w:spacing w:line="216" w:lineRule="auto"/>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Áreas para uso residencial y de servicios</w:t>
            </w:r>
          </w:p>
        </w:tc>
      </w:tr>
      <w:tr w:rsidR="00E47A3E" w:rsidRPr="001F0847"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1F0847"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BA6A32" w:rsidP="00BA3294">
            <w:pPr>
              <w:pStyle w:val="Prrafodelista"/>
              <w:widowControl w:val="0"/>
              <w:numPr>
                <w:ilvl w:val="0"/>
                <w:numId w:val="27"/>
              </w:numPr>
              <w:tabs>
                <w:tab w:val="left" w:pos="230"/>
              </w:tabs>
              <w:autoSpaceDE w:val="0"/>
              <w:autoSpaceDN w:val="0"/>
              <w:adjustRightInd w:val="0"/>
              <w:spacing w:line="216" w:lineRule="auto"/>
              <w:rPr>
                <w:rFonts w:ascii="Arial" w:hAnsi="Arial" w:cs="Arial"/>
                <w:color w:val="000000" w:themeColor="text1"/>
                <w:sz w:val="22"/>
                <w:szCs w:val="22"/>
                <w:lang w:val="es-ES"/>
              </w:rPr>
            </w:pPr>
            <w:r w:rsidRPr="001F0847">
              <w:rPr>
                <w:rFonts w:ascii="Arial" w:hAnsi="Arial" w:cs="Arial"/>
                <w:color w:val="000000" w:themeColor="text1"/>
                <w:sz w:val="22"/>
                <w:szCs w:val="22"/>
                <w:u w:val="single"/>
              </w:rPr>
              <w:t>Lotificación de solares.</w:t>
            </w:r>
          </w:p>
        </w:tc>
      </w:tr>
      <w:tr w:rsidR="00E47A3E" w:rsidRPr="001F0847"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1F0847"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BA3294">
            <w:pPr>
              <w:pStyle w:val="Prrafodelista"/>
              <w:widowControl w:val="0"/>
              <w:numPr>
                <w:ilvl w:val="0"/>
                <w:numId w:val="27"/>
              </w:numPr>
              <w:tabs>
                <w:tab w:val="left" w:pos="230"/>
              </w:tabs>
              <w:autoSpaceDE w:val="0"/>
              <w:autoSpaceDN w:val="0"/>
              <w:adjustRightInd w:val="0"/>
              <w:spacing w:line="216" w:lineRule="auto"/>
              <w:rPr>
                <w:rFonts w:ascii="Arial" w:hAnsi="Arial" w:cs="Arial"/>
                <w:color w:val="000000" w:themeColor="text1"/>
                <w:sz w:val="22"/>
                <w:szCs w:val="22"/>
              </w:rPr>
            </w:pPr>
            <w:r w:rsidRPr="001F0847">
              <w:rPr>
                <w:rFonts w:ascii="Arial" w:hAnsi="Arial" w:cs="Arial"/>
                <w:color w:val="000000" w:themeColor="text1"/>
                <w:sz w:val="22"/>
                <w:szCs w:val="22"/>
                <w:u w:val="single"/>
              </w:rPr>
              <w:t>Área de servicios.</w:t>
            </w:r>
          </w:p>
        </w:tc>
      </w:tr>
      <w:tr w:rsidR="00E47A3E" w:rsidRPr="001F0847"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1F0847"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F86E6B">
            <w:pPr>
              <w:tabs>
                <w:tab w:val="left" w:pos="230"/>
              </w:tabs>
              <w:spacing w:line="216" w:lineRule="auto"/>
              <w:rPr>
                <w:rFonts w:ascii="Arial" w:hAnsi="Arial" w:cs="Arial"/>
                <w:color w:val="000000" w:themeColor="text1"/>
                <w:sz w:val="22"/>
                <w:szCs w:val="22"/>
              </w:rPr>
            </w:pPr>
          </w:p>
        </w:tc>
      </w:tr>
      <w:tr w:rsidR="00E47A3E" w:rsidRPr="001F0847"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1F0847"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1F0847" w:rsidRDefault="00E47A3E" w:rsidP="00F86E6B">
            <w:pPr>
              <w:tabs>
                <w:tab w:val="left" w:pos="230"/>
              </w:tabs>
              <w:spacing w:line="216" w:lineRule="auto"/>
              <w:rPr>
                <w:rFonts w:ascii="Arial" w:hAnsi="Arial" w:cs="Arial"/>
                <w:color w:val="000000" w:themeColor="text1"/>
                <w:sz w:val="22"/>
                <w:szCs w:val="22"/>
              </w:rPr>
            </w:pPr>
            <w:r w:rsidRPr="001F0847">
              <w:rPr>
                <w:rFonts w:ascii="Arial" w:hAnsi="Arial" w:cs="Arial"/>
                <w:b/>
                <w:bCs/>
                <w:color w:val="000000" w:themeColor="text1"/>
                <w:sz w:val="22"/>
                <w:szCs w:val="22"/>
                <w:lang w:val="es-ES_tradnl"/>
              </w:rPr>
              <w:t>Infraestructura de servicios</w:t>
            </w:r>
          </w:p>
        </w:tc>
      </w:tr>
      <w:tr w:rsidR="00E47A3E" w:rsidRPr="001F0847"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1F0847"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BA3294">
            <w:pPr>
              <w:pStyle w:val="Prrafodelista"/>
              <w:widowControl w:val="0"/>
              <w:numPr>
                <w:ilvl w:val="0"/>
                <w:numId w:val="29"/>
              </w:numPr>
              <w:tabs>
                <w:tab w:val="left" w:pos="230"/>
              </w:tabs>
              <w:autoSpaceDE w:val="0"/>
              <w:autoSpaceDN w:val="0"/>
              <w:adjustRightInd w:val="0"/>
              <w:spacing w:line="216" w:lineRule="auto"/>
              <w:rPr>
                <w:rFonts w:ascii="Arial" w:hAnsi="Arial" w:cs="Arial"/>
                <w:color w:val="000000" w:themeColor="text1"/>
                <w:sz w:val="22"/>
                <w:szCs w:val="22"/>
                <w:lang w:val="es-ES"/>
              </w:rPr>
            </w:pPr>
            <w:r w:rsidRPr="001F0847">
              <w:rPr>
                <w:rFonts w:ascii="Arial" w:hAnsi="Arial" w:cs="Arial"/>
                <w:color w:val="000000" w:themeColor="text1"/>
                <w:sz w:val="22"/>
                <w:szCs w:val="22"/>
                <w:u w:val="single"/>
              </w:rPr>
              <w:t>Viales internos peatonales y parqueos.</w:t>
            </w:r>
          </w:p>
        </w:tc>
      </w:tr>
      <w:tr w:rsidR="00E47A3E" w:rsidRPr="001F0847"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1F0847"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BA3294">
            <w:pPr>
              <w:pStyle w:val="Prrafodelista"/>
              <w:widowControl w:val="0"/>
              <w:numPr>
                <w:ilvl w:val="0"/>
                <w:numId w:val="29"/>
              </w:numPr>
              <w:tabs>
                <w:tab w:val="left" w:pos="230"/>
              </w:tabs>
              <w:autoSpaceDE w:val="0"/>
              <w:autoSpaceDN w:val="0"/>
              <w:adjustRightInd w:val="0"/>
              <w:spacing w:line="216" w:lineRule="auto"/>
              <w:rPr>
                <w:rFonts w:ascii="Arial" w:hAnsi="Arial" w:cs="Arial"/>
                <w:color w:val="000000" w:themeColor="text1"/>
                <w:sz w:val="22"/>
                <w:szCs w:val="22"/>
              </w:rPr>
            </w:pPr>
            <w:r w:rsidRPr="001F0847">
              <w:rPr>
                <w:rFonts w:ascii="Arial" w:hAnsi="Arial" w:cs="Arial"/>
                <w:color w:val="000000" w:themeColor="text1"/>
                <w:sz w:val="22"/>
                <w:szCs w:val="22"/>
              </w:rPr>
              <w:t>Sistema abastecimiento de agua.</w:t>
            </w:r>
          </w:p>
        </w:tc>
      </w:tr>
      <w:tr w:rsidR="00E47A3E" w:rsidRPr="001F0847"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1F0847"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BA3294">
            <w:pPr>
              <w:pStyle w:val="Prrafodelista"/>
              <w:widowControl w:val="0"/>
              <w:numPr>
                <w:ilvl w:val="0"/>
                <w:numId w:val="29"/>
              </w:numPr>
              <w:tabs>
                <w:tab w:val="left" w:pos="230"/>
              </w:tabs>
              <w:autoSpaceDE w:val="0"/>
              <w:autoSpaceDN w:val="0"/>
              <w:adjustRightInd w:val="0"/>
              <w:spacing w:line="216" w:lineRule="auto"/>
              <w:rPr>
                <w:rFonts w:ascii="Arial" w:hAnsi="Arial" w:cs="Arial"/>
                <w:color w:val="000000" w:themeColor="text1"/>
                <w:sz w:val="22"/>
                <w:szCs w:val="22"/>
                <w:lang w:val="es-ES"/>
              </w:rPr>
            </w:pPr>
            <w:r w:rsidRPr="001F0847">
              <w:rPr>
                <w:rFonts w:ascii="Arial" w:hAnsi="Arial" w:cs="Arial"/>
                <w:color w:val="000000" w:themeColor="text1"/>
                <w:sz w:val="22"/>
                <w:szCs w:val="22"/>
                <w:u w:val="single"/>
              </w:rPr>
              <w:t>Sistema de drenaje de las aguas pluviales.</w:t>
            </w:r>
          </w:p>
        </w:tc>
      </w:tr>
      <w:tr w:rsidR="00E47A3E" w:rsidRPr="001F0847"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1F0847"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BA3294">
            <w:pPr>
              <w:pStyle w:val="Prrafodelista"/>
              <w:widowControl w:val="0"/>
              <w:numPr>
                <w:ilvl w:val="0"/>
                <w:numId w:val="29"/>
              </w:numPr>
              <w:tabs>
                <w:tab w:val="left" w:pos="230"/>
              </w:tabs>
              <w:autoSpaceDE w:val="0"/>
              <w:autoSpaceDN w:val="0"/>
              <w:adjustRightInd w:val="0"/>
              <w:spacing w:line="216" w:lineRule="auto"/>
              <w:rPr>
                <w:rFonts w:ascii="Arial" w:hAnsi="Arial" w:cs="Arial"/>
                <w:color w:val="000000" w:themeColor="text1"/>
                <w:sz w:val="22"/>
                <w:szCs w:val="22"/>
                <w:lang w:val="es-ES"/>
              </w:rPr>
            </w:pPr>
            <w:r w:rsidRPr="001F0847">
              <w:rPr>
                <w:rFonts w:ascii="Arial" w:hAnsi="Arial" w:cs="Arial"/>
                <w:color w:val="000000" w:themeColor="text1"/>
                <w:sz w:val="22"/>
                <w:szCs w:val="22"/>
                <w:u w:val="single"/>
              </w:rPr>
              <w:t>Sistema de suministro de energía.</w:t>
            </w:r>
          </w:p>
        </w:tc>
      </w:tr>
      <w:tr w:rsidR="00E47A3E" w:rsidRPr="001F0847"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1F0847"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BA3294">
            <w:pPr>
              <w:pStyle w:val="Prrafodelista"/>
              <w:widowControl w:val="0"/>
              <w:numPr>
                <w:ilvl w:val="0"/>
                <w:numId w:val="29"/>
              </w:numPr>
              <w:tabs>
                <w:tab w:val="left" w:pos="230"/>
              </w:tabs>
              <w:autoSpaceDE w:val="0"/>
              <w:autoSpaceDN w:val="0"/>
              <w:adjustRightInd w:val="0"/>
              <w:spacing w:line="216" w:lineRule="auto"/>
              <w:rPr>
                <w:rFonts w:ascii="Arial" w:hAnsi="Arial" w:cs="Arial"/>
                <w:color w:val="000000" w:themeColor="text1"/>
                <w:sz w:val="22"/>
                <w:szCs w:val="22"/>
                <w:lang w:val="es-ES"/>
              </w:rPr>
            </w:pPr>
            <w:r w:rsidRPr="001F0847">
              <w:rPr>
                <w:rFonts w:ascii="Arial" w:hAnsi="Arial" w:cs="Arial"/>
                <w:color w:val="000000" w:themeColor="text1"/>
                <w:sz w:val="22"/>
                <w:szCs w:val="22"/>
                <w:u w:val="single"/>
              </w:rPr>
              <w:t>Diseño de áreas verdes y especies a utilizar.</w:t>
            </w:r>
          </w:p>
        </w:tc>
      </w:tr>
      <w:tr w:rsidR="00E47A3E" w:rsidRPr="001F0847"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1F0847"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BA3294">
            <w:pPr>
              <w:pStyle w:val="Prrafodelista"/>
              <w:widowControl w:val="0"/>
              <w:numPr>
                <w:ilvl w:val="0"/>
                <w:numId w:val="29"/>
              </w:numPr>
              <w:tabs>
                <w:tab w:val="left" w:pos="230"/>
              </w:tabs>
              <w:autoSpaceDE w:val="0"/>
              <w:autoSpaceDN w:val="0"/>
              <w:adjustRightInd w:val="0"/>
              <w:spacing w:line="216" w:lineRule="auto"/>
              <w:rPr>
                <w:rFonts w:ascii="Arial" w:hAnsi="Arial" w:cs="Arial"/>
                <w:color w:val="000000" w:themeColor="text1"/>
                <w:sz w:val="22"/>
                <w:szCs w:val="22"/>
                <w:lang w:val="es-ES"/>
              </w:rPr>
            </w:pPr>
            <w:r w:rsidRPr="001F0847">
              <w:rPr>
                <w:rFonts w:ascii="Arial" w:hAnsi="Arial" w:cs="Arial"/>
                <w:color w:val="000000" w:themeColor="text1"/>
                <w:sz w:val="22"/>
                <w:szCs w:val="22"/>
                <w:u w:val="single"/>
              </w:rPr>
              <w:t>Manejo de los desechos sólidos peligrosos y no peligrosos.</w:t>
            </w:r>
          </w:p>
        </w:tc>
      </w:tr>
      <w:tr w:rsidR="00E47A3E" w:rsidRPr="001F0847"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1F0847"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BA3294">
            <w:pPr>
              <w:pStyle w:val="Prrafodelista"/>
              <w:widowControl w:val="0"/>
              <w:numPr>
                <w:ilvl w:val="0"/>
                <w:numId w:val="29"/>
              </w:numPr>
              <w:tabs>
                <w:tab w:val="left" w:pos="230"/>
              </w:tabs>
              <w:autoSpaceDE w:val="0"/>
              <w:autoSpaceDN w:val="0"/>
              <w:adjustRightInd w:val="0"/>
              <w:spacing w:line="216" w:lineRule="auto"/>
              <w:rPr>
                <w:rFonts w:ascii="Arial" w:hAnsi="Arial" w:cs="Arial"/>
                <w:color w:val="000000" w:themeColor="text1"/>
                <w:sz w:val="22"/>
                <w:szCs w:val="22"/>
              </w:rPr>
            </w:pPr>
            <w:r w:rsidRPr="001F0847">
              <w:rPr>
                <w:rFonts w:ascii="Arial" w:hAnsi="Arial" w:cs="Arial"/>
                <w:color w:val="000000" w:themeColor="text1"/>
                <w:sz w:val="22"/>
                <w:szCs w:val="22"/>
              </w:rPr>
              <w:t xml:space="preserve">Uso y mantenimiento de los servicios </w:t>
            </w:r>
          </w:p>
        </w:tc>
      </w:tr>
      <w:tr w:rsidR="00E47A3E" w:rsidRPr="001F0847"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1F0847"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1F0847" w:rsidRDefault="00E47A3E" w:rsidP="00F86E6B">
            <w:pPr>
              <w:tabs>
                <w:tab w:val="left" w:pos="230"/>
              </w:tabs>
              <w:spacing w:line="216" w:lineRule="auto"/>
              <w:rPr>
                <w:rFonts w:ascii="Arial" w:hAnsi="Arial" w:cs="Arial"/>
                <w:color w:val="000000" w:themeColor="text1"/>
                <w:sz w:val="22"/>
                <w:szCs w:val="22"/>
              </w:rPr>
            </w:pPr>
            <w:r w:rsidRPr="001F0847">
              <w:rPr>
                <w:rFonts w:ascii="Arial" w:hAnsi="Arial" w:cs="Arial"/>
                <w:b/>
                <w:bCs/>
                <w:color w:val="000000" w:themeColor="text1"/>
                <w:sz w:val="22"/>
                <w:szCs w:val="22"/>
                <w:lang w:val="es-ES_tradnl"/>
              </w:rPr>
              <w:t>Fuerza de trabajo</w:t>
            </w:r>
          </w:p>
        </w:tc>
      </w:tr>
      <w:tr w:rsidR="00E47A3E" w:rsidRPr="001F0847" w:rsidTr="00F86E6B">
        <w:trPr>
          <w:trHeight w:val="20"/>
        </w:trPr>
        <w:tc>
          <w:tcPr>
            <w:tcW w:w="1890" w:type="dxa"/>
            <w:tcBorders>
              <w:top w:val="nil"/>
              <w:left w:val="single" w:sz="6" w:space="0" w:color="auto"/>
              <w:bottom w:val="single" w:sz="6" w:space="0" w:color="auto"/>
              <w:right w:val="single" w:sz="6" w:space="0" w:color="auto"/>
            </w:tcBorders>
            <w:shd w:val="clear" w:color="auto" w:fill="FFFFFF"/>
          </w:tcPr>
          <w:p w:rsidR="00E47A3E" w:rsidRPr="001F0847"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BA3294">
            <w:pPr>
              <w:pStyle w:val="Prrafodelista"/>
              <w:widowControl w:val="0"/>
              <w:numPr>
                <w:ilvl w:val="0"/>
                <w:numId w:val="31"/>
              </w:numPr>
              <w:tabs>
                <w:tab w:val="left" w:pos="230"/>
              </w:tabs>
              <w:autoSpaceDE w:val="0"/>
              <w:autoSpaceDN w:val="0"/>
              <w:adjustRightInd w:val="0"/>
              <w:spacing w:line="216" w:lineRule="auto"/>
              <w:rPr>
                <w:rFonts w:ascii="Arial" w:hAnsi="Arial" w:cs="Arial"/>
                <w:color w:val="000000" w:themeColor="text1"/>
                <w:sz w:val="22"/>
                <w:szCs w:val="22"/>
              </w:rPr>
            </w:pPr>
            <w:r w:rsidRPr="001F0847">
              <w:rPr>
                <w:rFonts w:ascii="Arial" w:hAnsi="Arial" w:cs="Arial"/>
                <w:color w:val="000000" w:themeColor="text1"/>
                <w:sz w:val="22"/>
                <w:szCs w:val="22"/>
                <w:u w:val="single"/>
              </w:rPr>
              <w:t>Contratación temporal.</w:t>
            </w:r>
          </w:p>
        </w:tc>
      </w:tr>
      <w:tr w:rsidR="00E47A3E" w:rsidRPr="001F0847" w:rsidTr="00F86E6B">
        <w:trPr>
          <w:trHeight w:val="20"/>
        </w:trPr>
        <w:tc>
          <w:tcPr>
            <w:tcW w:w="1890"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1F0847" w:rsidRDefault="00E47A3E" w:rsidP="00F86E6B">
            <w:pPr>
              <w:spacing w:line="216" w:lineRule="auto"/>
              <w:ind w:left="461"/>
              <w:rPr>
                <w:rFonts w:ascii="Arial" w:hAnsi="Arial" w:cs="Arial"/>
                <w:color w:val="000000" w:themeColor="text1"/>
                <w:sz w:val="22"/>
                <w:szCs w:val="22"/>
              </w:rPr>
            </w:pPr>
            <w:r w:rsidRPr="001F0847">
              <w:rPr>
                <w:rFonts w:ascii="Arial" w:hAnsi="Arial" w:cs="Arial"/>
                <w:b/>
                <w:bCs/>
                <w:color w:val="000000" w:themeColor="text1"/>
                <w:sz w:val="22"/>
                <w:szCs w:val="22"/>
                <w:lang w:val="es-ES_tradnl"/>
              </w:rPr>
              <w:t>Fase</w:t>
            </w: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1F0847" w:rsidRDefault="00E47A3E" w:rsidP="00F86E6B">
            <w:pPr>
              <w:spacing w:line="216" w:lineRule="auto"/>
              <w:ind w:left="3374"/>
              <w:rPr>
                <w:rFonts w:ascii="Arial" w:hAnsi="Arial" w:cs="Arial"/>
                <w:color w:val="000000" w:themeColor="text1"/>
                <w:sz w:val="22"/>
                <w:szCs w:val="22"/>
              </w:rPr>
            </w:pPr>
            <w:r w:rsidRPr="001F0847">
              <w:rPr>
                <w:rFonts w:ascii="Arial" w:hAnsi="Arial" w:cs="Arial"/>
                <w:b/>
                <w:bCs/>
                <w:color w:val="000000" w:themeColor="text1"/>
                <w:sz w:val="22"/>
                <w:szCs w:val="22"/>
                <w:lang w:val="es-ES_tradnl"/>
              </w:rPr>
              <w:t>Acciones</w:t>
            </w:r>
          </w:p>
        </w:tc>
      </w:tr>
      <w:tr w:rsidR="00E47A3E" w:rsidRPr="001F0847" w:rsidTr="00F86E6B">
        <w:trPr>
          <w:trHeight w:val="20"/>
        </w:trPr>
        <w:tc>
          <w:tcPr>
            <w:tcW w:w="1890" w:type="dxa"/>
            <w:vMerge w:val="restart"/>
            <w:tcBorders>
              <w:top w:val="single" w:sz="6" w:space="0" w:color="auto"/>
              <w:left w:val="single" w:sz="6" w:space="0" w:color="auto"/>
              <w:right w:val="single" w:sz="6" w:space="0" w:color="auto"/>
            </w:tcBorders>
            <w:shd w:val="clear" w:color="auto" w:fill="FFFFFF"/>
          </w:tcPr>
          <w:p w:rsidR="00E47A3E" w:rsidRPr="001F0847" w:rsidRDefault="00E47A3E" w:rsidP="00F86E6B">
            <w:pPr>
              <w:spacing w:line="216" w:lineRule="auto"/>
              <w:ind w:left="192"/>
              <w:rPr>
                <w:rFonts w:ascii="Arial" w:hAnsi="Arial" w:cs="Arial"/>
                <w:b/>
                <w:bCs/>
                <w:color w:val="000000" w:themeColor="text1"/>
                <w:spacing w:val="-3"/>
                <w:sz w:val="22"/>
                <w:szCs w:val="22"/>
                <w:lang w:val="es-ES_tradnl"/>
              </w:rPr>
            </w:pPr>
          </w:p>
          <w:p w:rsidR="00E47A3E" w:rsidRPr="001F0847" w:rsidRDefault="00E47A3E" w:rsidP="00F86E6B">
            <w:pPr>
              <w:spacing w:line="216" w:lineRule="auto"/>
              <w:ind w:left="192"/>
              <w:rPr>
                <w:rFonts w:ascii="Arial" w:hAnsi="Arial" w:cs="Arial"/>
                <w:b/>
                <w:bCs/>
                <w:color w:val="000000" w:themeColor="text1"/>
                <w:spacing w:val="-3"/>
                <w:sz w:val="22"/>
                <w:szCs w:val="22"/>
                <w:lang w:val="es-ES_tradnl"/>
              </w:rPr>
            </w:pPr>
          </w:p>
          <w:p w:rsidR="00E47A3E" w:rsidRPr="001F0847" w:rsidRDefault="00E47A3E" w:rsidP="00F86E6B">
            <w:pPr>
              <w:spacing w:line="216" w:lineRule="auto"/>
              <w:ind w:left="192"/>
              <w:rPr>
                <w:rFonts w:ascii="Arial" w:hAnsi="Arial" w:cs="Arial"/>
                <w:b/>
                <w:bCs/>
                <w:color w:val="000000" w:themeColor="text1"/>
                <w:spacing w:val="-3"/>
                <w:sz w:val="22"/>
                <w:szCs w:val="22"/>
                <w:lang w:val="es-ES_tradnl"/>
              </w:rPr>
            </w:pPr>
          </w:p>
          <w:p w:rsidR="00E47A3E" w:rsidRPr="001F0847" w:rsidRDefault="00E47A3E" w:rsidP="00F86E6B">
            <w:pPr>
              <w:spacing w:line="216" w:lineRule="auto"/>
              <w:ind w:left="192"/>
              <w:rPr>
                <w:rFonts w:ascii="Arial" w:hAnsi="Arial" w:cs="Arial"/>
                <w:b/>
                <w:bCs/>
                <w:color w:val="000000" w:themeColor="text1"/>
                <w:spacing w:val="-3"/>
                <w:sz w:val="22"/>
                <w:szCs w:val="22"/>
                <w:lang w:val="es-ES_tradnl"/>
              </w:rPr>
            </w:pPr>
          </w:p>
          <w:p w:rsidR="00E47A3E" w:rsidRPr="001F0847" w:rsidRDefault="00E47A3E" w:rsidP="00F86E6B">
            <w:pPr>
              <w:spacing w:line="216" w:lineRule="auto"/>
              <w:ind w:left="192"/>
              <w:rPr>
                <w:rFonts w:ascii="Arial" w:hAnsi="Arial" w:cs="Arial"/>
                <w:color w:val="000000" w:themeColor="text1"/>
                <w:sz w:val="22"/>
                <w:szCs w:val="22"/>
              </w:rPr>
            </w:pPr>
            <w:r w:rsidRPr="001F0847">
              <w:rPr>
                <w:rFonts w:ascii="Arial" w:hAnsi="Arial" w:cs="Arial"/>
                <w:b/>
                <w:bCs/>
                <w:color w:val="000000" w:themeColor="text1"/>
                <w:spacing w:val="-3"/>
                <w:sz w:val="22"/>
                <w:szCs w:val="22"/>
                <w:lang w:val="es-ES_tradnl"/>
              </w:rPr>
              <w:t>Operación</w:t>
            </w:r>
          </w:p>
          <w:p w:rsidR="00E47A3E" w:rsidRPr="001F0847" w:rsidRDefault="00E47A3E" w:rsidP="00F86E6B">
            <w:pPr>
              <w:spacing w:line="216" w:lineRule="auto"/>
              <w:rPr>
                <w:rFonts w:ascii="Arial" w:hAnsi="Arial" w:cs="Arial"/>
                <w:color w:val="000000" w:themeColor="text1"/>
                <w:sz w:val="22"/>
                <w:szCs w:val="22"/>
              </w:rPr>
            </w:pPr>
          </w:p>
          <w:p w:rsidR="00E47A3E" w:rsidRPr="001F0847" w:rsidRDefault="00E47A3E" w:rsidP="00F86E6B">
            <w:pPr>
              <w:spacing w:line="216" w:lineRule="auto"/>
              <w:rPr>
                <w:rFonts w:ascii="Arial" w:hAnsi="Arial" w:cs="Arial"/>
                <w:color w:val="000000" w:themeColor="text1"/>
                <w:sz w:val="22"/>
                <w:szCs w:val="22"/>
                <w:lang w:val="es-ES"/>
              </w:rPr>
            </w:pPr>
          </w:p>
          <w:p w:rsidR="00E47A3E" w:rsidRPr="001F0847" w:rsidRDefault="00E47A3E" w:rsidP="00F86E6B">
            <w:pPr>
              <w:spacing w:line="216" w:lineRule="auto"/>
              <w:rPr>
                <w:rFonts w:ascii="Arial" w:hAnsi="Arial" w:cs="Arial"/>
                <w:color w:val="000000" w:themeColor="text1"/>
                <w:sz w:val="22"/>
                <w:szCs w:val="22"/>
              </w:rPr>
            </w:pPr>
          </w:p>
          <w:p w:rsidR="00E47A3E" w:rsidRPr="001F0847" w:rsidRDefault="00E47A3E" w:rsidP="00F86E6B">
            <w:pPr>
              <w:spacing w:line="216" w:lineRule="auto"/>
              <w:rPr>
                <w:rFonts w:ascii="Arial" w:hAnsi="Arial" w:cs="Arial"/>
                <w:color w:val="000000" w:themeColor="text1"/>
                <w:sz w:val="22"/>
                <w:szCs w:val="22"/>
                <w:lang w:val="es-ES"/>
              </w:rPr>
            </w:pPr>
          </w:p>
          <w:p w:rsidR="00E47A3E" w:rsidRPr="001F0847" w:rsidRDefault="00E47A3E" w:rsidP="00F86E6B">
            <w:pPr>
              <w:spacing w:line="216" w:lineRule="auto"/>
              <w:rPr>
                <w:rFonts w:ascii="Arial" w:hAnsi="Arial" w:cs="Arial"/>
                <w:color w:val="000000" w:themeColor="text1"/>
                <w:sz w:val="22"/>
                <w:szCs w:val="22"/>
                <w:lang w:val="es-ES"/>
              </w:rPr>
            </w:pPr>
          </w:p>
          <w:p w:rsidR="00E47A3E" w:rsidRPr="001F0847" w:rsidRDefault="00E47A3E" w:rsidP="00F86E6B">
            <w:pPr>
              <w:spacing w:line="216" w:lineRule="auto"/>
              <w:rPr>
                <w:rFonts w:ascii="Arial" w:hAnsi="Arial" w:cs="Arial"/>
                <w:color w:val="000000" w:themeColor="text1"/>
                <w:sz w:val="22"/>
                <w:szCs w:val="22"/>
                <w:lang w:val="es-ES"/>
              </w:rPr>
            </w:pPr>
          </w:p>
          <w:p w:rsidR="00E47A3E" w:rsidRPr="001F0847" w:rsidRDefault="00E47A3E" w:rsidP="00F86E6B">
            <w:pPr>
              <w:spacing w:line="216" w:lineRule="auto"/>
              <w:rPr>
                <w:rFonts w:ascii="Arial" w:hAnsi="Arial" w:cs="Arial"/>
                <w:color w:val="000000" w:themeColor="text1"/>
                <w:sz w:val="22"/>
                <w:szCs w:val="22"/>
                <w:lang w:val="es-ES"/>
              </w:rPr>
            </w:pPr>
          </w:p>
          <w:p w:rsidR="00E47A3E" w:rsidRPr="001F0847" w:rsidRDefault="00E47A3E" w:rsidP="00F86E6B">
            <w:pPr>
              <w:spacing w:line="216" w:lineRule="auto"/>
              <w:rPr>
                <w:rFonts w:ascii="Arial" w:hAnsi="Arial" w:cs="Arial"/>
                <w:color w:val="000000" w:themeColor="text1"/>
                <w:sz w:val="22"/>
                <w:szCs w:val="22"/>
                <w:lang w:val="es-ES"/>
              </w:rPr>
            </w:pPr>
          </w:p>
          <w:p w:rsidR="00E47A3E" w:rsidRPr="001F0847" w:rsidRDefault="00E47A3E" w:rsidP="00F86E6B">
            <w:pPr>
              <w:spacing w:line="216" w:lineRule="auto"/>
              <w:rPr>
                <w:rFonts w:ascii="Arial" w:hAnsi="Arial" w:cs="Arial"/>
                <w:color w:val="000000" w:themeColor="text1"/>
                <w:sz w:val="22"/>
                <w:szCs w:val="22"/>
                <w:lang w:val="es-ES"/>
              </w:rPr>
            </w:pPr>
          </w:p>
          <w:p w:rsidR="00E47A3E" w:rsidRPr="001F0847" w:rsidRDefault="00E47A3E" w:rsidP="00F86E6B">
            <w:pPr>
              <w:spacing w:line="216" w:lineRule="auto"/>
              <w:rPr>
                <w:rFonts w:ascii="Arial" w:hAnsi="Arial" w:cs="Arial"/>
                <w:color w:val="000000" w:themeColor="text1"/>
                <w:sz w:val="22"/>
                <w:szCs w:val="22"/>
                <w:lang w:val="es-ES"/>
              </w:rPr>
            </w:pPr>
          </w:p>
          <w:p w:rsidR="00E47A3E" w:rsidRPr="001F0847" w:rsidRDefault="00E47A3E" w:rsidP="00F86E6B">
            <w:pPr>
              <w:spacing w:line="216" w:lineRule="auto"/>
              <w:rPr>
                <w:rFonts w:ascii="Arial" w:hAnsi="Arial" w:cs="Arial"/>
                <w:color w:val="000000" w:themeColor="text1"/>
                <w:sz w:val="22"/>
                <w:szCs w:val="22"/>
                <w:lang w:val="es-ES"/>
              </w:rPr>
            </w:pPr>
          </w:p>
          <w:p w:rsidR="00E47A3E" w:rsidRPr="001F0847" w:rsidRDefault="00E47A3E" w:rsidP="00F86E6B">
            <w:pPr>
              <w:spacing w:line="216" w:lineRule="auto"/>
              <w:rPr>
                <w:rFonts w:ascii="Arial" w:hAnsi="Arial" w:cs="Arial"/>
                <w:color w:val="000000" w:themeColor="text1"/>
                <w:sz w:val="22"/>
                <w:szCs w:val="22"/>
                <w:lang w:val="es-ES"/>
              </w:rPr>
            </w:pPr>
          </w:p>
          <w:p w:rsidR="00E47A3E" w:rsidRPr="001F0847" w:rsidRDefault="00E47A3E" w:rsidP="00F86E6B">
            <w:pPr>
              <w:spacing w:line="216" w:lineRule="auto"/>
              <w:rPr>
                <w:rFonts w:ascii="Arial" w:hAnsi="Arial" w:cs="Arial"/>
                <w:color w:val="000000" w:themeColor="text1"/>
                <w:sz w:val="22"/>
                <w:szCs w:val="22"/>
                <w:lang w:val="es-ES"/>
              </w:rPr>
            </w:pPr>
          </w:p>
          <w:p w:rsidR="00E47A3E" w:rsidRPr="001F0847" w:rsidRDefault="00E47A3E" w:rsidP="00F86E6B">
            <w:pPr>
              <w:spacing w:line="216" w:lineRule="auto"/>
              <w:rPr>
                <w:rFonts w:ascii="Arial" w:hAnsi="Arial" w:cs="Arial"/>
                <w:b/>
                <w:bCs/>
                <w:color w:val="000000" w:themeColor="text1"/>
                <w:sz w:val="22"/>
                <w:szCs w:val="22"/>
                <w:lang w:val="es-ES_tradnl"/>
              </w:rPr>
            </w:pPr>
          </w:p>
        </w:tc>
        <w:tc>
          <w:tcPr>
            <w:tcW w:w="7891" w:type="dxa"/>
            <w:tcBorders>
              <w:top w:val="single" w:sz="6" w:space="0" w:color="auto"/>
              <w:left w:val="single" w:sz="6" w:space="0" w:color="auto"/>
              <w:right w:val="single" w:sz="6" w:space="0" w:color="auto"/>
            </w:tcBorders>
            <w:shd w:val="clear" w:color="auto" w:fill="95B3D7" w:themeFill="accent1" w:themeFillTint="99"/>
          </w:tcPr>
          <w:p w:rsidR="00E47A3E" w:rsidRPr="001F0847" w:rsidRDefault="00E47A3E" w:rsidP="00F86E6B">
            <w:pPr>
              <w:spacing w:line="216" w:lineRule="auto"/>
              <w:rPr>
                <w:rFonts w:ascii="Arial" w:hAnsi="Arial" w:cs="Arial"/>
                <w:b/>
                <w:bCs/>
                <w:color w:val="000000" w:themeColor="text1"/>
                <w:sz w:val="22"/>
                <w:szCs w:val="22"/>
                <w:lang w:val="es-ES_tradnl"/>
              </w:rPr>
            </w:pPr>
            <w:r w:rsidRPr="001F0847">
              <w:rPr>
                <w:rFonts w:ascii="Arial" w:hAnsi="Arial" w:cs="Arial"/>
                <w:b/>
                <w:bCs/>
                <w:color w:val="000000" w:themeColor="text1"/>
                <w:sz w:val="22"/>
                <w:szCs w:val="22"/>
                <w:lang w:val="es-ES_tradnl"/>
              </w:rPr>
              <w:t>Edificaciones</w:t>
            </w:r>
          </w:p>
        </w:tc>
      </w:tr>
      <w:tr w:rsidR="00E47A3E" w:rsidRPr="001F0847" w:rsidTr="00F86E6B">
        <w:trPr>
          <w:trHeight w:val="20"/>
        </w:trPr>
        <w:tc>
          <w:tcPr>
            <w:tcW w:w="1890" w:type="dxa"/>
            <w:vMerge/>
            <w:tcBorders>
              <w:left w:val="single" w:sz="6" w:space="0" w:color="auto"/>
              <w:right w:val="single" w:sz="6" w:space="0" w:color="auto"/>
            </w:tcBorders>
            <w:shd w:val="clear" w:color="auto" w:fill="FFFFFF"/>
          </w:tcPr>
          <w:p w:rsidR="00E47A3E" w:rsidRPr="001F0847" w:rsidRDefault="00E47A3E" w:rsidP="00F86E6B">
            <w:pPr>
              <w:spacing w:line="216" w:lineRule="auto"/>
              <w:rPr>
                <w:rFonts w:ascii="Arial" w:hAnsi="Arial" w:cs="Arial"/>
                <w:b/>
                <w:bCs/>
                <w:color w:val="000000" w:themeColor="text1"/>
                <w:sz w:val="22"/>
                <w:szCs w:val="22"/>
                <w:lang w:val="es-ES_tradnl"/>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BA3294">
            <w:pPr>
              <w:pStyle w:val="Prrafodelista"/>
              <w:widowControl w:val="0"/>
              <w:numPr>
                <w:ilvl w:val="0"/>
                <w:numId w:val="31"/>
              </w:numPr>
              <w:autoSpaceDE w:val="0"/>
              <w:autoSpaceDN w:val="0"/>
              <w:adjustRightInd w:val="0"/>
              <w:spacing w:line="216" w:lineRule="auto"/>
              <w:rPr>
                <w:rFonts w:ascii="Arial" w:hAnsi="Arial" w:cs="Arial"/>
                <w:bCs/>
                <w:color w:val="000000" w:themeColor="text1"/>
                <w:sz w:val="22"/>
                <w:szCs w:val="22"/>
              </w:rPr>
            </w:pPr>
            <w:r w:rsidRPr="001F0847">
              <w:rPr>
                <w:rFonts w:ascii="Arial" w:hAnsi="Arial" w:cs="Arial"/>
                <w:bCs/>
                <w:color w:val="000000" w:themeColor="text1"/>
                <w:sz w:val="22"/>
                <w:szCs w:val="22"/>
              </w:rPr>
              <w:t>Mantenimiento.</w:t>
            </w:r>
          </w:p>
        </w:tc>
      </w:tr>
      <w:tr w:rsidR="00E47A3E" w:rsidRPr="001F0847" w:rsidTr="00F86E6B">
        <w:trPr>
          <w:trHeight w:val="20"/>
        </w:trPr>
        <w:tc>
          <w:tcPr>
            <w:tcW w:w="1890" w:type="dxa"/>
            <w:vMerge/>
            <w:tcBorders>
              <w:left w:val="single" w:sz="6" w:space="0" w:color="auto"/>
              <w:right w:val="single" w:sz="6" w:space="0" w:color="auto"/>
            </w:tcBorders>
            <w:shd w:val="clear" w:color="auto" w:fill="FFFFFF"/>
          </w:tcPr>
          <w:p w:rsidR="00E47A3E" w:rsidRPr="001F0847" w:rsidRDefault="00E47A3E" w:rsidP="00F86E6B">
            <w:pPr>
              <w:spacing w:line="216" w:lineRule="auto"/>
              <w:rPr>
                <w:rFonts w:ascii="Arial" w:hAnsi="Arial" w:cs="Arial"/>
                <w:b/>
                <w:bCs/>
                <w:color w:val="000000" w:themeColor="text1"/>
                <w:sz w:val="22"/>
                <w:szCs w:val="22"/>
                <w:lang w:val="es-ES_tradnl"/>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1F0847" w:rsidRDefault="00E47A3E" w:rsidP="00F86E6B">
            <w:pPr>
              <w:spacing w:line="216" w:lineRule="auto"/>
              <w:rPr>
                <w:rFonts w:ascii="Arial" w:hAnsi="Arial" w:cs="Arial"/>
                <w:b/>
                <w:bCs/>
                <w:color w:val="000000" w:themeColor="text1"/>
                <w:sz w:val="22"/>
                <w:szCs w:val="22"/>
                <w:lang w:val="es-ES_tradnl"/>
              </w:rPr>
            </w:pPr>
            <w:r w:rsidRPr="001F0847">
              <w:rPr>
                <w:rFonts w:ascii="Arial" w:hAnsi="Arial" w:cs="Arial"/>
                <w:b/>
                <w:bCs/>
                <w:color w:val="000000" w:themeColor="text1"/>
                <w:sz w:val="22"/>
                <w:szCs w:val="22"/>
                <w:lang w:val="es-ES_tradnl"/>
              </w:rPr>
              <w:t>Áreas verdes y jardines</w:t>
            </w:r>
          </w:p>
        </w:tc>
      </w:tr>
      <w:tr w:rsidR="00E47A3E" w:rsidRPr="001F0847" w:rsidTr="00F86E6B">
        <w:trPr>
          <w:trHeight w:val="20"/>
        </w:trPr>
        <w:tc>
          <w:tcPr>
            <w:tcW w:w="1890" w:type="dxa"/>
            <w:vMerge/>
            <w:tcBorders>
              <w:left w:val="single" w:sz="6" w:space="0" w:color="auto"/>
              <w:right w:val="single" w:sz="6" w:space="0" w:color="auto"/>
            </w:tcBorders>
            <w:shd w:val="clear" w:color="auto" w:fill="FFFFFF"/>
          </w:tcPr>
          <w:p w:rsidR="00E47A3E" w:rsidRPr="001F0847" w:rsidRDefault="00E47A3E" w:rsidP="00F86E6B">
            <w:pPr>
              <w:spacing w:line="216" w:lineRule="auto"/>
              <w:rPr>
                <w:rFonts w:ascii="Arial" w:hAnsi="Arial" w:cs="Arial"/>
                <w:b/>
                <w:bCs/>
                <w:color w:val="000000" w:themeColor="text1"/>
                <w:sz w:val="22"/>
                <w:szCs w:val="22"/>
                <w:lang w:val="es-ES_tradnl"/>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BA3294">
            <w:pPr>
              <w:pStyle w:val="Prrafodelista"/>
              <w:widowControl w:val="0"/>
              <w:numPr>
                <w:ilvl w:val="0"/>
                <w:numId w:val="31"/>
              </w:numPr>
              <w:autoSpaceDE w:val="0"/>
              <w:autoSpaceDN w:val="0"/>
              <w:adjustRightInd w:val="0"/>
              <w:spacing w:line="216" w:lineRule="auto"/>
              <w:rPr>
                <w:rFonts w:ascii="Arial" w:hAnsi="Arial" w:cs="Arial"/>
                <w:bCs/>
                <w:color w:val="000000" w:themeColor="text1"/>
                <w:sz w:val="22"/>
                <w:szCs w:val="22"/>
              </w:rPr>
            </w:pPr>
            <w:r w:rsidRPr="001F0847">
              <w:rPr>
                <w:rFonts w:ascii="Arial" w:hAnsi="Arial" w:cs="Arial"/>
                <w:bCs/>
                <w:color w:val="000000" w:themeColor="text1"/>
                <w:sz w:val="22"/>
                <w:szCs w:val="22"/>
              </w:rPr>
              <w:t>Mantenimiento.</w:t>
            </w:r>
          </w:p>
        </w:tc>
      </w:tr>
      <w:tr w:rsidR="00E47A3E" w:rsidRPr="001F0847" w:rsidTr="00F86E6B">
        <w:trPr>
          <w:trHeight w:val="20"/>
        </w:trPr>
        <w:tc>
          <w:tcPr>
            <w:tcW w:w="1890" w:type="dxa"/>
            <w:vMerge/>
            <w:tcBorders>
              <w:left w:val="single" w:sz="6" w:space="0" w:color="auto"/>
              <w:right w:val="single" w:sz="6" w:space="0" w:color="auto"/>
            </w:tcBorders>
            <w:shd w:val="clear" w:color="auto" w:fill="FFFFFF"/>
          </w:tcPr>
          <w:p w:rsidR="00E47A3E" w:rsidRPr="001F0847" w:rsidRDefault="00E47A3E" w:rsidP="00F86E6B">
            <w:pPr>
              <w:spacing w:line="216" w:lineRule="auto"/>
              <w:rPr>
                <w:rFonts w:ascii="Arial" w:hAnsi="Arial" w:cs="Arial"/>
                <w:b/>
                <w:bCs/>
                <w:color w:val="000000" w:themeColor="text1"/>
                <w:sz w:val="22"/>
                <w:szCs w:val="22"/>
                <w:lang w:val="es-ES_tradnl"/>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1F0847" w:rsidRDefault="00E47A3E" w:rsidP="00F86E6B">
            <w:pPr>
              <w:spacing w:line="216" w:lineRule="auto"/>
              <w:rPr>
                <w:rFonts w:ascii="Arial" w:hAnsi="Arial" w:cs="Arial"/>
                <w:b/>
                <w:bCs/>
                <w:color w:val="000000" w:themeColor="text1"/>
                <w:sz w:val="22"/>
                <w:szCs w:val="22"/>
                <w:lang w:val="es-ES_tradnl"/>
              </w:rPr>
            </w:pPr>
            <w:r w:rsidRPr="001F0847">
              <w:rPr>
                <w:rFonts w:ascii="Arial" w:hAnsi="Arial" w:cs="Arial"/>
                <w:b/>
                <w:bCs/>
                <w:color w:val="000000" w:themeColor="text1"/>
                <w:sz w:val="22"/>
                <w:szCs w:val="22"/>
                <w:lang w:val="es-ES_tradnl"/>
              </w:rPr>
              <w:t>Drenaje pluvial</w:t>
            </w:r>
          </w:p>
        </w:tc>
      </w:tr>
      <w:tr w:rsidR="00E47A3E" w:rsidRPr="001F0847" w:rsidTr="00F86E6B">
        <w:trPr>
          <w:trHeight w:val="20"/>
        </w:trPr>
        <w:tc>
          <w:tcPr>
            <w:tcW w:w="1890" w:type="dxa"/>
            <w:vMerge/>
            <w:tcBorders>
              <w:left w:val="single" w:sz="6" w:space="0" w:color="auto"/>
              <w:right w:val="single" w:sz="6" w:space="0" w:color="auto"/>
            </w:tcBorders>
            <w:shd w:val="clear" w:color="auto" w:fill="FFFFFF"/>
          </w:tcPr>
          <w:p w:rsidR="00E47A3E" w:rsidRPr="001F0847" w:rsidRDefault="00E47A3E" w:rsidP="00F86E6B">
            <w:pPr>
              <w:spacing w:line="216" w:lineRule="auto"/>
              <w:rPr>
                <w:rFonts w:ascii="Arial" w:hAnsi="Arial" w:cs="Arial"/>
                <w:b/>
                <w:bCs/>
                <w:color w:val="000000" w:themeColor="text1"/>
                <w:sz w:val="22"/>
                <w:szCs w:val="22"/>
                <w:lang w:val="es-ES_tradnl"/>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BA3294">
            <w:pPr>
              <w:pStyle w:val="Prrafodelista"/>
              <w:widowControl w:val="0"/>
              <w:numPr>
                <w:ilvl w:val="0"/>
                <w:numId w:val="31"/>
              </w:numPr>
              <w:autoSpaceDE w:val="0"/>
              <w:autoSpaceDN w:val="0"/>
              <w:adjustRightInd w:val="0"/>
              <w:spacing w:line="216" w:lineRule="auto"/>
              <w:rPr>
                <w:rFonts w:ascii="Arial" w:hAnsi="Arial" w:cs="Arial"/>
                <w:bCs/>
                <w:color w:val="000000" w:themeColor="text1"/>
                <w:sz w:val="22"/>
                <w:szCs w:val="22"/>
              </w:rPr>
            </w:pPr>
            <w:r w:rsidRPr="001F0847">
              <w:rPr>
                <w:rFonts w:ascii="Arial" w:hAnsi="Arial" w:cs="Arial"/>
                <w:bCs/>
                <w:color w:val="000000" w:themeColor="text1"/>
                <w:sz w:val="22"/>
                <w:szCs w:val="22"/>
              </w:rPr>
              <w:t>Mantenimiento.</w:t>
            </w:r>
          </w:p>
        </w:tc>
      </w:tr>
      <w:tr w:rsidR="00E47A3E" w:rsidRPr="001F0847" w:rsidTr="00F86E6B">
        <w:trPr>
          <w:trHeight w:val="20"/>
        </w:trPr>
        <w:tc>
          <w:tcPr>
            <w:tcW w:w="1890" w:type="dxa"/>
            <w:vMerge/>
            <w:tcBorders>
              <w:left w:val="single" w:sz="6" w:space="0" w:color="auto"/>
              <w:right w:val="single" w:sz="6" w:space="0" w:color="auto"/>
            </w:tcBorders>
            <w:shd w:val="clear" w:color="auto" w:fill="FFFFFF"/>
          </w:tcPr>
          <w:p w:rsidR="00E47A3E" w:rsidRPr="001F0847"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1F0847" w:rsidRDefault="00E47A3E" w:rsidP="00F86E6B">
            <w:pPr>
              <w:spacing w:line="216" w:lineRule="auto"/>
              <w:rPr>
                <w:rFonts w:ascii="Arial" w:hAnsi="Arial" w:cs="Arial"/>
                <w:color w:val="000000" w:themeColor="text1"/>
                <w:sz w:val="22"/>
                <w:szCs w:val="22"/>
              </w:rPr>
            </w:pPr>
            <w:r w:rsidRPr="001F0847">
              <w:rPr>
                <w:rFonts w:ascii="Arial" w:hAnsi="Arial" w:cs="Arial"/>
                <w:b/>
                <w:bCs/>
                <w:color w:val="000000" w:themeColor="text1"/>
                <w:sz w:val="22"/>
                <w:szCs w:val="22"/>
                <w:lang w:val="es-ES_tradnl"/>
              </w:rPr>
              <w:t>Abastecimiento de agua potable</w:t>
            </w:r>
          </w:p>
        </w:tc>
      </w:tr>
      <w:tr w:rsidR="00E47A3E" w:rsidRPr="001F0847" w:rsidTr="00F86E6B">
        <w:trPr>
          <w:trHeight w:val="20"/>
        </w:trPr>
        <w:tc>
          <w:tcPr>
            <w:tcW w:w="1890" w:type="dxa"/>
            <w:vMerge/>
            <w:tcBorders>
              <w:left w:val="single" w:sz="6" w:space="0" w:color="auto"/>
              <w:right w:val="single" w:sz="6" w:space="0" w:color="auto"/>
            </w:tcBorders>
            <w:shd w:val="clear" w:color="auto" w:fill="FFFFFF"/>
          </w:tcPr>
          <w:p w:rsidR="00E47A3E" w:rsidRPr="001F0847"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F86E6B">
            <w:pPr>
              <w:spacing w:line="216" w:lineRule="auto"/>
              <w:ind w:left="211"/>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w:t>
            </w:r>
            <w:r w:rsidRPr="001F0847">
              <w:rPr>
                <w:rFonts w:ascii="Arial" w:hAnsi="Arial" w:cs="Arial"/>
                <w:color w:val="000000" w:themeColor="text1"/>
                <w:sz w:val="22"/>
                <w:szCs w:val="22"/>
                <w:u w:val="single"/>
                <w:lang w:val="es-ES_tradnl"/>
              </w:rPr>
              <w:t>Consumo, tratamiento y control, mantenimiento de las líneas</w:t>
            </w:r>
          </w:p>
        </w:tc>
      </w:tr>
      <w:tr w:rsidR="00E47A3E" w:rsidRPr="001F0847" w:rsidTr="00F86E6B">
        <w:trPr>
          <w:trHeight w:val="20"/>
        </w:trPr>
        <w:tc>
          <w:tcPr>
            <w:tcW w:w="1890" w:type="dxa"/>
            <w:vMerge/>
            <w:tcBorders>
              <w:left w:val="single" w:sz="6" w:space="0" w:color="auto"/>
              <w:right w:val="single" w:sz="6" w:space="0" w:color="auto"/>
            </w:tcBorders>
            <w:shd w:val="clear" w:color="auto" w:fill="FFFFFF"/>
          </w:tcPr>
          <w:p w:rsidR="00E47A3E" w:rsidRPr="001F0847"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1F0847" w:rsidRDefault="00E47A3E" w:rsidP="00F86E6B">
            <w:pPr>
              <w:spacing w:line="216" w:lineRule="auto"/>
              <w:rPr>
                <w:rFonts w:ascii="Arial" w:hAnsi="Arial" w:cs="Arial"/>
                <w:color w:val="000000" w:themeColor="text1"/>
                <w:sz w:val="22"/>
                <w:szCs w:val="22"/>
              </w:rPr>
            </w:pPr>
            <w:r w:rsidRPr="001F0847">
              <w:rPr>
                <w:rFonts w:ascii="Arial" w:hAnsi="Arial" w:cs="Arial"/>
                <w:b/>
                <w:bCs/>
                <w:color w:val="000000" w:themeColor="text1"/>
                <w:sz w:val="22"/>
                <w:szCs w:val="22"/>
                <w:lang w:val="es-ES_tradnl"/>
              </w:rPr>
              <w:t>Suministro de energía</w:t>
            </w:r>
          </w:p>
        </w:tc>
      </w:tr>
      <w:tr w:rsidR="00E47A3E" w:rsidRPr="001F0847" w:rsidTr="00F86E6B">
        <w:trPr>
          <w:trHeight w:val="20"/>
        </w:trPr>
        <w:tc>
          <w:tcPr>
            <w:tcW w:w="1890" w:type="dxa"/>
            <w:vMerge/>
            <w:tcBorders>
              <w:left w:val="single" w:sz="6" w:space="0" w:color="auto"/>
              <w:right w:val="single" w:sz="6" w:space="0" w:color="auto"/>
            </w:tcBorders>
            <w:shd w:val="clear" w:color="auto" w:fill="FFFFFF"/>
          </w:tcPr>
          <w:p w:rsidR="00E47A3E" w:rsidRPr="001F0847"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F86E6B">
            <w:pPr>
              <w:spacing w:line="216" w:lineRule="auto"/>
              <w:ind w:left="211"/>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w:t>
            </w:r>
            <w:r w:rsidRPr="001F0847">
              <w:rPr>
                <w:rFonts w:ascii="Arial" w:hAnsi="Arial" w:cs="Arial"/>
                <w:color w:val="000000" w:themeColor="text1"/>
                <w:sz w:val="22"/>
                <w:szCs w:val="22"/>
                <w:u w:val="single"/>
                <w:lang w:val="es-ES_tradnl"/>
              </w:rPr>
              <w:t xml:space="preserve">Consumo y </w:t>
            </w:r>
            <w:r w:rsidR="00BA6A32" w:rsidRPr="001F0847">
              <w:rPr>
                <w:rFonts w:ascii="Arial" w:hAnsi="Arial" w:cs="Arial"/>
                <w:color w:val="000000" w:themeColor="text1"/>
                <w:sz w:val="22"/>
                <w:szCs w:val="22"/>
                <w:u w:val="single"/>
                <w:lang w:val="es-ES_tradnl"/>
              </w:rPr>
              <w:t>control. Mantenimiento</w:t>
            </w:r>
            <w:r w:rsidRPr="001F0847">
              <w:rPr>
                <w:rFonts w:ascii="Arial" w:hAnsi="Arial" w:cs="Arial"/>
                <w:color w:val="000000" w:themeColor="text1"/>
                <w:sz w:val="22"/>
                <w:szCs w:val="22"/>
                <w:u w:val="single"/>
                <w:lang w:val="es-ES_tradnl"/>
              </w:rPr>
              <w:t xml:space="preserve"> de las líneas </w:t>
            </w:r>
          </w:p>
        </w:tc>
      </w:tr>
      <w:tr w:rsidR="00E47A3E" w:rsidRPr="001F0847" w:rsidTr="00F86E6B">
        <w:trPr>
          <w:trHeight w:val="20"/>
        </w:trPr>
        <w:tc>
          <w:tcPr>
            <w:tcW w:w="1890" w:type="dxa"/>
            <w:vMerge/>
            <w:tcBorders>
              <w:left w:val="single" w:sz="6" w:space="0" w:color="auto"/>
              <w:right w:val="single" w:sz="6" w:space="0" w:color="auto"/>
            </w:tcBorders>
            <w:shd w:val="clear" w:color="auto" w:fill="FFFFFF"/>
          </w:tcPr>
          <w:p w:rsidR="00E47A3E" w:rsidRPr="001F0847"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1F0847" w:rsidRDefault="00E47A3E" w:rsidP="00F86E6B">
            <w:pPr>
              <w:spacing w:line="216" w:lineRule="auto"/>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Tratamiento de residuales líquidos</w:t>
            </w:r>
          </w:p>
        </w:tc>
      </w:tr>
      <w:tr w:rsidR="00E47A3E" w:rsidRPr="001F0847" w:rsidTr="00F86E6B">
        <w:trPr>
          <w:trHeight w:val="20"/>
        </w:trPr>
        <w:tc>
          <w:tcPr>
            <w:tcW w:w="1890" w:type="dxa"/>
            <w:vMerge/>
            <w:tcBorders>
              <w:left w:val="single" w:sz="6" w:space="0" w:color="auto"/>
              <w:right w:val="single" w:sz="6" w:space="0" w:color="auto"/>
            </w:tcBorders>
            <w:shd w:val="clear" w:color="auto" w:fill="FFFFFF"/>
          </w:tcPr>
          <w:p w:rsidR="00E47A3E" w:rsidRPr="001F0847"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F86E6B">
            <w:pPr>
              <w:spacing w:line="216" w:lineRule="auto"/>
              <w:ind w:left="211"/>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 xml:space="preserve">• Control de descargas y </w:t>
            </w:r>
            <w:r w:rsidRPr="001F0847">
              <w:rPr>
                <w:rFonts w:ascii="Arial" w:hAnsi="Arial" w:cs="Arial"/>
                <w:color w:val="000000" w:themeColor="text1"/>
                <w:sz w:val="22"/>
                <w:szCs w:val="22"/>
                <w:u w:val="single"/>
                <w:lang w:val="es-ES_tradnl"/>
              </w:rPr>
              <w:t>Mantenimiento de las unidades de tratamiento</w:t>
            </w:r>
          </w:p>
        </w:tc>
      </w:tr>
      <w:tr w:rsidR="00E47A3E" w:rsidRPr="001F0847" w:rsidTr="00F86E6B">
        <w:trPr>
          <w:trHeight w:val="20"/>
        </w:trPr>
        <w:tc>
          <w:tcPr>
            <w:tcW w:w="1890" w:type="dxa"/>
            <w:vMerge/>
            <w:tcBorders>
              <w:left w:val="single" w:sz="6" w:space="0" w:color="auto"/>
              <w:right w:val="single" w:sz="6" w:space="0" w:color="auto"/>
            </w:tcBorders>
            <w:shd w:val="clear" w:color="auto" w:fill="FFFFFF"/>
          </w:tcPr>
          <w:p w:rsidR="00E47A3E" w:rsidRPr="001F0847"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1F0847" w:rsidRDefault="00E47A3E" w:rsidP="00F86E6B">
            <w:pPr>
              <w:spacing w:line="216" w:lineRule="auto"/>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Desechos sólidos</w:t>
            </w:r>
          </w:p>
        </w:tc>
      </w:tr>
      <w:tr w:rsidR="00E47A3E" w:rsidRPr="001F0847" w:rsidTr="00F86E6B">
        <w:trPr>
          <w:trHeight w:val="20"/>
        </w:trPr>
        <w:tc>
          <w:tcPr>
            <w:tcW w:w="1890" w:type="dxa"/>
            <w:vMerge/>
            <w:tcBorders>
              <w:left w:val="single" w:sz="6" w:space="0" w:color="auto"/>
              <w:right w:val="single" w:sz="6" w:space="0" w:color="auto"/>
            </w:tcBorders>
            <w:shd w:val="clear" w:color="auto" w:fill="FFFFFF"/>
          </w:tcPr>
          <w:p w:rsidR="00E47A3E" w:rsidRPr="001F0847"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F86E6B">
            <w:pPr>
              <w:spacing w:line="216" w:lineRule="auto"/>
              <w:ind w:left="211"/>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w:t>
            </w:r>
            <w:r w:rsidRPr="001F0847">
              <w:rPr>
                <w:rFonts w:ascii="Arial" w:hAnsi="Arial" w:cs="Arial"/>
                <w:color w:val="000000" w:themeColor="text1"/>
                <w:sz w:val="22"/>
                <w:szCs w:val="22"/>
                <w:u w:val="single"/>
                <w:lang w:val="es-ES_tradnl"/>
              </w:rPr>
              <w:t xml:space="preserve">Manejo, transporte y disposición </w:t>
            </w:r>
          </w:p>
        </w:tc>
      </w:tr>
      <w:tr w:rsidR="00E47A3E" w:rsidRPr="001F0847" w:rsidTr="00F86E6B">
        <w:trPr>
          <w:trHeight w:val="20"/>
        </w:trPr>
        <w:tc>
          <w:tcPr>
            <w:tcW w:w="1890" w:type="dxa"/>
            <w:vMerge/>
            <w:tcBorders>
              <w:left w:val="single" w:sz="6" w:space="0" w:color="auto"/>
              <w:right w:val="single" w:sz="6" w:space="0" w:color="auto"/>
            </w:tcBorders>
            <w:shd w:val="clear" w:color="auto" w:fill="FFFFFF"/>
          </w:tcPr>
          <w:p w:rsidR="00E47A3E" w:rsidRPr="001F0847"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1F0847" w:rsidRDefault="00E47A3E" w:rsidP="00F86E6B">
            <w:pPr>
              <w:spacing w:line="216" w:lineRule="auto"/>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Control de vectores</w:t>
            </w:r>
          </w:p>
        </w:tc>
      </w:tr>
      <w:tr w:rsidR="00E47A3E" w:rsidRPr="001F0847" w:rsidTr="00F86E6B">
        <w:trPr>
          <w:trHeight w:val="20"/>
        </w:trPr>
        <w:tc>
          <w:tcPr>
            <w:tcW w:w="1890" w:type="dxa"/>
            <w:vMerge/>
            <w:tcBorders>
              <w:left w:val="single" w:sz="6" w:space="0" w:color="auto"/>
              <w:right w:val="single" w:sz="6" w:space="0" w:color="auto"/>
            </w:tcBorders>
            <w:shd w:val="clear" w:color="auto" w:fill="FFFFFF"/>
          </w:tcPr>
          <w:p w:rsidR="00E47A3E" w:rsidRPr="001F0847"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F86E6B">
            <w:pPr>
              <w:spacing w:line="216" w:lineRule="auto"/>
              <w:ind w:left="211"/>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w:t>
            </w:r>
            <w:r w:rsidRPr="001F0847">
              <w:rPr>
                <w:rFonts w:ascii="Arial" w:hAnsi="Arial" w:cs="Arial"/>
                <w:color w:val="000000" w:themeColor="text1"/>
                <w:sz w:val="22"/>
                <w:szCs w:val="22"/>
                <w:u w:val="single"/>
                <w:lang w:val="es-ES_tradnl"/>
              </w:rPr>
              <w:t>Control de plagas</w:t>
            </w:r>
          </w:p>
        </w:tc>
      </w:tr>
      <w:tr w:rsidR="00E47A3E" w:rsidRPr="001F0847" w:rsidTr="00F86E6B">
        <w:trPr>
          <w:trHeight w:val="20"/>
        </w:trPr>
        <w:tc>
          <w:tcPr>
            <w:tcW w:w="1890" w:type="dxa"/>
            <w:vMerge/>
            <w:tcBorders>
              <w:left w:val="single" w:sz="6" w:space="0" w:color="auto"/>
              <w:right w:val="single" w:sz="6" w:space="0" w:color="auto"/>
            </w:tcBorders>
            <w:shd w:val="clear" w:color="auto" w:fill="FFFFFF"/>
          </w:tcPr>
          <w:p w:rsidR="00E47A3E" w:rsidRPr="001F0847"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1F0847" w:rsidRDefault="00E47A3E" w:rsidP="00F86E6B">
            <w:pPr>
              <w:spacing w:line="216" w:lineRule="auto"/>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Seguridad y señalizaciones</w:t>
            </w:r>
          </w:p>
        </w:tc>
      </w:tr>
      <w:tr w:rsidR="00E47A3E" w:rsidRPr="001F0847" w:rsidTr="00F86E6B">
        <w:trPr>
          <w:trHeight w:val="20"/>
        </w:trPr>
        <w:tc>
          <w:tcPr>
            <w:tcW w:w="1890" w:type="dxa"/>
            <w:vMerge/>
            <w:tcBorders>
              <w:left w:val="single" w:sz="6" w:space="0" w:color="auto"/>
              <w:right w:val="single" w:sz="6" w:space="0" w:color="auto"/>
            </w:tcBorders>
            <w:shd w:val="clear" w:color="auto" w:fill="FFFFFF"/>
          </w:tcPr>
          <w:p w:rsidR="00E47A3E" w:rsidRPr="001F0847"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F86E6B">
            <w:pPr>
              <w:spacing w:line="216" w:lineRule="auto"/>
              <w:ind w:left="211"/>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w:t>
            </w:r>
            <w:r w:rsidRPr="001F0847">
              <w:rPr>
                <w:rFonts w:ascii="Arial" w:hAnsi="Arial" w:cs="Arial"/>
                <w:color w:val="000000" w:themeColor="text1"/>
                <w:sz w:val="22"/>
                <w:szCs w:val="22"/>
                <w:u w:val="single"/>
                <w:lang w:val="es-ES_tradnl"/>
              </w:rPr>
              <w:t>Mantenimiento de viales y zonas de interés</w:t>
            </w:r>
          </w:p>
        </w:tc>
      </w:tr>
      <w:tr w:rsidR="00E47A3E" w:rsidRPr="001F0847" w:rsidTr="00F86E6B">
        <w:trPr>
          <w:trHeight w:val="20"/>
        </w:trPr>
        <w:tc>
          <w:tcPr>
            <w:tcW w:w="1890" w:type="dxa"/>
            <w:vMerge/>
            <w:tcBorders>
              <w:left w:val="single" w:sz="6" w:space="0" w:color="auto"/>
              <w:right w:val="single" w:sz="6" w:space="0" w:color="auto"/>
            </w:tcBorders>
            <w:shd w:val="clear" w:color="auto" w:fill="FFFFFF"/>
          </w:tcPr>
          <w:p w:rsidR="00E47A3E" w:rsidRPr="001F0847"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1F0847" w:rsidRDefault="00E47A3E" w:rsidP="00F86E6B">
            <w:pPr>
              <w:spacing w:line="216" w:lineRule="auto"/>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Fuerza de trabajo</w:t>
            </w:r>
          </w:p>
        </w:tc>
      </w:tr>
      <w:tr w:rsidR="00E47A3E" w:rsidRPr="001F0847" w:rsidTr="00F86E6B">
        <w:trPr>
          <w:trHeight w:val="20"/>
        </w:trPr>
        <w:tc>
          <w:tcPr>
            <w:tcW w:w="1890" w:type="dxa"/>
            <w:vMerge/>
            <w:tcBorders>
              <w:left w:val="single" w:sz="6" w:space="0" w:color="auto"/>
              <w:bottom w:val="single" w:sz="6" w:space="0" w:color="auto"/>
              <w:right w:val="single" w:sz="6" w:space="0" w:color="auto"/>
            </w:tcBorders>
            <w:shd w:val="clear" w:color="auto" w:fill="FFFFFF"/>
          </w:tcPr>
          <w:p w:rsidR="00E47A3E" w:rsidRPr="001F0847"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F86E6B">
            <w:pPr>
              <w:spacing w:line="216" w:lineRule="auto"/>
              <w:ind w:left="211"/>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w:t>
            </w:r>
            <w:r w:rsidRPr="001F0847">
              <w:rPr>
                <w:rFonts w:ascii="Arial" w:hAnsi="Arial" w:cs="Arial"/>
                <w:color w:val="000000" w:themeColor="text1"/>
                <w:sz w:val="22"/>
                <w:szCs w:val="22"/>
                <w:u w:val="single"/>
                <w:lang w:val="es-ES_tradnl"/>
              </w:rPr>
              <w:t>Contratación permanente.</w:t>
            </w:r>
          </w:p>
        </w:tc>
      </w:tr>
    </w:tbl>
    <w:p w:rsidR="00E47A3E" w:rsidRPr="001F0847" w:rsidRDefault="00E47A3E" w:rsidP="00E47A3E">
      <w:pPr>
        <w:spacing w:after="200" w:line="276" w:lineRule="auto"/>
        <w:rPr>
          <w:rFonts w:ascii="Arial" w:hAnsi="Arial" w:cs="Arial"/>
          <w:b/>
          <w:bCs/>
          <w:color w:val="000000" w:themeColor="text1"/>
          <w:sz w:val="26"/>
          <w:szCs w:val="26"/>
          <w:lang w:val="es-ES_tradnl"/>
        </w:rPr>
      </w:pPr>
    </w:p>
    <w:p w:rsidR="00E47A3E" w:rsidRPr="001F0847" w:rsidRDefault="00E47A3E" w:rsidP="00E47A3E">
      <w:pPr>
        <w:spacing w:before="245" w:line="360" w:lineRule="auto"/>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lastRenderedPageBreak/>
        <w:t>5.3.- Identificación de los elementos del medio ambiente</w:t>
      </w:r>
    </w:p>
    <w:p w:rsidR="00E47A3E" w:rsidRPr="001F0847" w:rsidRDefault="00E47A3E" w:rsidP="00E47A3E">
      <w:pPr>
        <w:spacing w:before="221" w:line="360" w:lineRule="auto"/>
        <w:jc w:val="both"/>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 xml:space="preserve">Los elementos del medio (físicos, biológicos y socioeconómicos) considerados en la evaluación del impacto ambiental para </w:t>
      </w:r>
      <w:r w:rsidR="002D2B26" w:rsidRPr="001F0847">
        <w:rPr>
          <w:rFonts w:ascii="Arial" w:hAnsi="Arial" w:cs="Arial"/>
          <w:color w:val="000000" w:themeColor="text1"/>
          <w:sz w:val="22"/>
          <w:szCs w:val="22"/>
          <w:lang w:val="es-ES_tradnl"/>
        </w:rPr>
        <w:t xml:space="preserve">el proyecto: </w:t>
      </w:r>
      <w:r w:rsidR="006F2DA3" w:rsidRPr="001F0847">
        <w:rPr>
          <w:rFonts w:ascii="Arial" w:hAnsi="Arial" w:cs="Arial"/>
          <w:color w:val="000000" w:themeColor="text1"/>
          <w:sz w:val="22"/>
          <w:szCs w:val="22"/>
          <w:lang w:val="es-ES_tradnl"/>
        </w:rPr>
        <w:t>RESIDENCIAL CORAL VIEW</w:t>
      </w:r>
      <w:r w:rsidR="002D2B26" w:rsidRPr="001F0847">
        <w:rPr>
          <w:rFonts w:ascii="Arial" w:hAnsi="Arial" w:cs="Arial"/>
          <w:color w:val="000000" w:themeColor="text1"/>
          <w:sz w:val="22"/>
          <w:szCs w:val="22"/>
          <w:lang w:val="es-ES_tradnl"/>
        </w:rPr>
        <w:t xml:space="preserve"> </w:t>
      </w:r>
      <w:r w:rsidRPr="001F0847">
        <w:rPr>
          <w:rFonts w:ascii="Arial" w:hAnsi="Arial" w:cs="Arial"/>
          <w:color w:val="000000" w:themeColor="text1"/>
          <w:sz w:val="22"/>
          <w:szCs w:val="22"/>
          <w:lang w:val="es-ES_tradnl"/>
        </w:rPr>
        <w:t xml:space="preserve"> se presentan en la Tabla 2.</w:t>
      </w:r>
    </w:p>
    <w:p w:rsidR="00E47A3E" w:rsidRPr="001F0847" w:rsidRDefault="00E47A3E" w:rsidP="00E47A3E">
      <w:pPr>
        <w:spacing w:before="144" w:line="360" w:lineRule="auto"/>
        <w:ind w:right="5"/>
        <w:rPr>
          <w:rFonts w:ascii="Arial" w:hAnsi="Arial" w:cs="Arial"/>
          <w:b/>
          <w:bCs/>
          <w:color w:val="000000" w:themeColor="text1"/>
          <w:sz w:val="22"/>
          <w:szCs w:val="22"/>
          <w:lang w:val="es-ES_tradnl"/>
        </w:rPr>
      </w:pPr>
    </w:p>
    <w:p w:rsidR="00E47A3E" w:rsidRPr="001F0847" w:rsidRDefault="00E47A3E" w:rsidP="00E47A3E">
      <w:pPr>
        <w:spacing w:before="144" w:line="360" w:lineRule="auto"/>
        <w:ind w:right="5"/>
        <w:rPr>
          <w:rFonts w:ascii="Arial" w:hAnsi="Arial" w:cs="Arial"/>
          <w:b/>
          <w:color w:val="000000" w:themeColor="text1"/>
          <w:sz w:val="22"/>
          <w:szCs w:val="22"/>
          <w:lang w:val="es-ES"/>
        </w:rPr>
      </w:pPr>
      <w:r w:rsidRPr="001F0847">
        <w:rPr>
          <w:rFonts w:ascii="Arial" w:hAnsi="Arial" w:cs="Arial"/>
          <w:b/>
          <w:bCs/>
          <w:color w:val="000000" w:themeColor="text1"/>
          <w:sz w:val="22"/>
          <w:szCs w:val="22"/>
          <w:lang w:val="es-ES_tradnl"/>
        </w:rPr>
        <w:t xml:space="preserve">Tabla 2. </w:t>
      </w:r>
      <w:r w:rsidRPr="001F0847">
        <w:rPr>
          <w:rFonts w:ascii="Arial" w:hAnsi="Arial" w:cs="Arial"/>
          <w:b/>
          <w:color w:val="000000" w:themeColor="text1"/>
          <w:sz w:val="22"/>
          <w:szCs w:val="22"/>
          <w:lang w:val="es-ES_tradnl"/>
        </w:rPr>
        <w:t>Fases de construcción y operación.</w:t>
      </w:r>
    </w:p>
    <w:tbl>
      <w:tblPr>
        <w:tblW w:w="0" w:type="auto"/>
        <w:tblInd w:w="40" w:type="dxa"/>
        <w:tblLayout w:type="fixed"/>
        <w:tblCellMar>
          <w:left w:w="40" w:type="dxa"/>
          <w:right w:w="40" w:type="dxa"/>
        </w:tblCellMar>
        <w:tblLook w:val="0000" w:firstRow="0" w:lastRow="0" w:firstColumn="0" w:lastColumn="0" w:noHBand="0" w:noVBand="0"/>
      </w:tblPr>
      <w:tblGrid>
        <w:gridCol w:w="2304"/>
        <w:gridCol w:w="2472"/>
        <w:gridCol w:w="2966"/>
      </w:tblGrid>
      <w:tr w:rsidR="00E47A3E" w:rsidRPr="001F0847" w:rsidTr="00E47A3E">
        <w:trPr>
          <w:trHeight w:val="20"/>
        </w:trPr>
        <w:tc>
          <w:tcPr>
            <w:tcW w:w="2304"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1F0847" w:rsidRDefault="00E47A3E" w:rsidP="00E47A3E">
            <w:pPr>
              <w:ind w:left="202" w:right="202"/>
              <w:rPr>
                <w:rFonts w:ascii="Arial" w:hAnsi="Arial" w:cs="Arial"/>
                <w:color w:val="000000" w:themeColor="text1"/>
                <w:sz w:val="22"/>
                <w:szCs w:val="22"/>
              </w:rPr>
            </w:pPr>
            <w:r w:rsidRPr="001F0847">
              <w:rPr>
                <w:rFonts w:ascii="Arial" w:hAnsi="Arial" w:cs="Arial"/>
                <w:b/>
                <w:bCs/>
                <w:color w:val="000000" w:themeColor="text1"/>
                <w:spacing w:val="-3"/>
                <w:sz w:val="22"/>
                <w:szCs w:val="22"/>
                <w:lang w:val="es-ES_tradnl"/>
              </w:rPr>
              <w:t xml:space="preserve">Componentes del </w:t>
            </w:r>
            <w:r w:rsidRPr="001F0847">
              <w:rPr>
                <w:rFonts w:ascii="Arial" w:hAnsi="Arial" w:cs="Arial"/>
                <w:b/>
                <w:bCs/>
                <w:color w:val="000000" w:themeColor="text1"/>
                <w:sz w:val="22"/>
                <w:szCs w:val="22"/>
                <w:lang w:val="es-ES_tradnl"/>
              </w:rPr>
              <w:t>medio</w:t>
            </w:r>
          </w:p>
        </w:tc>
        <w:tc>
          <w:tcPr>
            <w:tcW w:w="2472"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1F0847" w:rsidRDefault="00E47A3E" w:rsidP="00E47A3E">
            <w:pPr>
              <w:ind w:left="77" w:right="82" w:firstLine="43"/>
              <w:rPr>
                <w:rFonts w:ascii="Arial" w:hAnsi="Arial" w:cs="Arial"/>
                <w:color w:val="000000" w:themeColor="text1"/>
                <w:sz w:val="22"/>
                <w:szCs w:val="22"/>
                <w:lang w:val="es-ES"/>
              </w:rPr>
            </w:pPr>
            <w:r w:rsidRPr="001F0847">
              <w:rPr>
                <w:rFonts w:ascii="Arial" w:hAnsi="Arial" w:cs="Arial"/>
                <w:b/>
                <w:bCs/>
                <w:color w:val="000000" w:themeColor="text1"/>
                <w:spacing w:val="-2"/>
                <w:sz w:val="22"/>
                <w:szCs w:val="22"/>
                <w:lang w:val="es-ES_tradnl"/>
              </w:rPr>
              <w:t>Elementos del medio Fase de Construcción</w:t>
            </w:r>
          </w:p>
        </w:tc>
        <w:tc>
          <w:tcPr>
            <w:tcW w:w="2966"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1F0847" w:rsidRDefault="00E47A3E" w:rsidP="00E47A3E">
            <w:pPr>
              <w:ind w:left="365" w:right="374"/>
              <w:rPr>
                <w:rFonts w:ascii="Arial" w:hAnsi="Arial" w:cs="Arial"/>
                <w:color w:val="000000" w:themeColor="text1"/>
                <w:sz w:val="22"/>
                <w:szCs w:val="22"/>
                <w:lang w:val="es-ES"/>
              </w:rPr>
            </w:pPr>
            <w:r w:rsidRPr="001F0847">
              <w:rPr>
                <w:rFonts w:ascii="Arial" w:hAnsi="Arial" w:cs="Arial"/>
                <w:b/>
                <w:bCs/>
                <w:color w:val="000000" w:themeColor="text1"/>
                <w:spacing w:val="-2"/>
                <w:sz w:val="22"/>
                <w:szCs w:val="22"/>
                <w:lang w:val="es-ES_tradnl"/>
              </w:rPr>
              <w:t xml:space="preserve">Elementos del medio </w:t>
            </w:r>
            <w:r w:rsidRPr="001F0847">
              <w:rPr>
                <w:rFonts w:ascii="Arial" w:hAnsi="Arial" w:cs="Arial"/>
                <w:b/>
                <w:bCs/>
                <w:color w:val="000000" w:themeColor="text1"/>
                <w:sz w:val="22"/>
                <w:szCs w:val="22"/>
                <w:lang w:val="es-ES_tradnl"/>
              </w:rPr>
              <w:t>Fase de Operación</w:t>
            </w:r>
          </w:p>
        </w:tc>
      </w:tr>
      <w:tr w:rsidR="00E47A3E" w:rsidRPr="001F0847" w:rsidTr="00E47A3E">
        <w:trPr>
          <w:trHeight w:val="20"/>
        </w:trPr>
        <w:tc>
          <w:tcPr>
            <w:tcW w:w="2304" w:type="dxa"/>
            <w:vMerge w:val="restart"/>
            <w:tcBorders>
              <w:top w:val="single" w:sz="6" w:space="0" w:color="auto"/>
              <w:left w:val="single" w:sz="6" w:space="0" w:color="auto"/>
              <w:right w:val="single" w:sz="6" w:space="0" w:color="auto"/>
            </w:tcBorders>
            <w:shd w:val="clear" w:color="auto" w:fill="FFFFFF"/>
          </w:tcPr>
          <w:p w:rsidR="00E47A3E" w:rsidRPr="001F0847" w:rsidRDefault="00E47A3E" w:rsidP="00E47A3E">
            <w:pPr>
              <w:ind w:left="528"/>
              <w:rPr>
                <w:rFonts w:ascii="Arial" w:hAnsi="Arial" w:cs="Arial"/>
                <w:b/>
                <w:bCs/>
                <w:color w:val="000000" w:themeColor="text1"/>
                <w:sz w:val="22"/>
                <w:szCs w:val="22"/>
                <w:lang w:val="es-ES_tradnl"/>
              </w:rPr>
            </w:pPr>
            <w:proofErr w:type="spellStart"/>
            <w:r w:rsidRPr="001F0847">
              <w:rPr>
                <w:rFonts w:ascii="Arial" w:hAnsi="Arial" w:cs="Arial"/>
                <w:b/>
                <w:bCs/>
                <w:color w:val="000000" w:themeColor="text1"/>
                <w:sz w:val="22"/>
                <w:szCs w:val="22"/>
                <w:lang w:val="es-ES_tradnl"/>
              </w:rPr>
              <w:t>Bio</w:t>
            </w:r>
            <w:proofErr w:type="spellEnd"/>
            <w:r w:rsidRPr="001F0847">
              <w:rPr>
                <w:rFonts w:ascii="Arial" w:hAnsi="Arial" w:cs="Arial"/>
                <w:b/>
                <w:bCs/>
                <w:color w:val="000000" w:themeColor="text1"/>
                <w:sz w:val="22"/>
                <w:szCs w:val="22"/>
                <w:lang w:val="es-ES_tradnl"/>
              </w:rPr>
              <w:t>-físico</w:t>
            </w:r>
          </w:p>
          <w:p w:rsidR="00E47A3E" w:rsidRPr="001F0847" w:rsidRDefault="00E47A3E" w:rsidP="00E47A3E">
            <w:pPr>
              <w:ind w:left="528"/>
              <w:rPr>
                <w:rFonts w:ascii="Arial" w:hAnsi="Arial" w:cs="Arial"/>
                <w:b/>
                <w:bCs/>
                <w:color w:val="000000" w:themeColor="text1"/>
                <w:sz w:val="22"/>
                <w:szCs w:val="22"/>
                <w:lang w:val="es-ES_tradnl"/>
              </w:rPr>
            </w:pPr>
          </w:p>
          <w:p w:rsidR="00E47A3E" w:rsidRPr="001F0847" w:rsidRDefault="00E47A3E" w:rsidP="00E47A3E">
            <w:pPr>
              <w:ind w:left="528"/>
              <w:rPr>
                <w:rFonts w:ascii="Arial" w:hAnsi="Arial" w:cs="Arial"/>
                <w:color w:val="000000" w:themeColor="text1"/>
                <w:sz w:val="22"/>
                <w:szCs w:val="22"/>
              </w:rPr>
            </w:pPr>
          </w:p>
        </w:tc>
        <w:tc>
          <w:tcPr>
            <w:tcW w:w="2472"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E47A3E">
            <w:pPr>
              <w:rPr>
                <w:rFonts w:ascii="Arial" w:hAnsi="Arial" w:cs="Arial"/>
                <w:color w:val="000000" w:themeColor="text1"/>
                <w:sz w:val="22"/>
                <w:szCs w:val="22"/>
              </w:rPr>
            </w:pPr>
            <w:r w:rsidRPr="001F0847">
              <w:rPr>
                <w:rFonts w:ascii="Arial" w:hAnsi="Arial" w:cs="Arial"/>
                <w:color w:val="000000" w:themeColor="text1"/>
                <w:sz w:val="22"/>
                <w:szCs w:val="22"/>
                <w:lang w:val="es-ES_tradnl"/>
              </w:rPr>
              <w:t>Aire</w:t>
            </w: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E47A3E">
            <w:pPr>
              <w:rPr>
                <w:rFonts w:ascii="Arial" w:hAnsi="Arial" w:cs="Arial"/>
                <w:color w:val="000000" w:themeColor="text1"/>
                <w:sz w:val="22"/>
                <w:szCs w:val="22"/>
              </w:rPr>
            </w:pPr>
          </w:p>
        </w:tc>
      </w:tr>
      <w:tr w:rsidR="00E47A3E" w:rsidRPr="001F0847" w:rsidTr="00E47A3E">
        <w:trPr>
          <w:trHeight w:val="345"/>
        </w:trPr>
        <w:tc>
          <w:tcPr>
            <w:tcW w:w="2304" w:type="dxa"/>
            <w:vMerge/>
            <w:tcBorders>
              <w:left w:val="single" w:sz="6" w:space="0" w:color="auto"/>
              <w:right w:val="single" w:sz="6" w:space="0" w:color="auto"/>
            </w:tcBorders>
            <w:shd w:val="clear" w:color="auto" w:fill="FFFFFF"/>
          </w:tcPr>
          <w:p w:rsidR="00E47A3E" w:rsidRPr="001F0847" w:rsidRDefault="00E47A3E" w:rsidP="00E47A3E">
            <w:pPr>
              <w:ind w:left="528"/>
              <w:rPr>
                <w:rFonts w:ascii="Arial" w:hAnsi="Arial" w:cs="Arial"/>
                <w:b/>
                <w:bCs/>
                <w:color w:val="000000" w:themeColor="text1"/>
                <w:sz w:val="22"/>
                <w:szCs w:val="22"/>
                <w:lang w:val="es-ES_tradnl"/>
              </w:rPr>
            </w:pPr>
          </w:p>
        </w:tc>
        <w:tc>
          <w:tcPr>
            <w:tcW w:w="2472"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E47A3E">
            <w:pPr>
              <w:rPr>
                <w:rFonts w:ascii="Arial" w:hAnsi="Arial" w:cs="Arial"/>
                <w:color w:val="000000" w:themeColor="text1"/>
                <w:sz w:val="22"/>
                <w:szCs w:val="22"/>
                <w:lang w:val="es-ES_tradnl"/>
              </w:rPr>
            </w:pPr>
            <w:r w:rsidRPr="001F0847">
              <w:rPr>
                <w:rFonts w:ascii="Arial" w:hAnsi="Arial" w:cs="Arial"/>
                <w:color w:val="000000" w:themeColor="text1"/>
                <w:sz w:val="22"/>
                <w:szCs w:val="22"/>
                <w:lang w:val="es-ES_tradnl"/>
              </w:rPr>
              <w:t>Relieve</w:t>
            </w: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E47A3E">
            <w:pPr>
              <w:rPr>
                <w:rFonts w:ascii="Arial" w:hAnsi="Arial" w:cs="Arial"/>
                <w:color w:val="000000" w:themeColor="text1"/>
                <w:sz w:val="22"/>
                <w:szCs w:val="22"/>
                <w:lang w:val="es-ES_tradnl"/>
              </w:rPr>
            </w:pPr>
          </w:p>
        </w:tc>
      </w:tr>
      <w:tr w:rsidR="00E47A3E" w:rsidRPr="001F0847" w:rsidTr="00E47A3E">
        <w:trPr>
          <w:trHeight w:val="20"/>
        </w:trPr>
        <w:tc>
          <w:tcPr>
            <w:tcW w:w="2304" w:type="dxa"/>
            <w:vMerge/>
            <w:tcBorders>
              <w:left w:val="single" w:sz="6" w:space="0" w:color="auto"/>
              <w:right w:val="single" w:sz="6" w:space="0" w:color="auto"/>
            </w:tcBorders>
            <w:shd w:val="clear" w:color="auto" w:fill="FFFFFF"/>
          </w:tcPr>
          <w:p w:rsidR="00E47A3E" w:rsidRPr="001F0847" w:rsidRDefault="00E47A3E" w:rsidP="00E47A3E">
            <w:pPr>
              <w:ind w:left="528"/>
              <w:rPr>
                <w:rFonts w:ascii="Arial" w:hAnsi="Arial" w:cs="Arial"/>
                <w:b/>
                <w:bCs/>
                <w:color w:val="000000" w:themeColor="text1"/>
                <w:sz w:val="22"/>
                <w:szCs w:val="22"/>
                <w:lang w:val="es-ES_tradnl"/>
              </w:rPr>
            </w:pPr>
          </w:p>
        </w:tc>
        <w:tc>
          <w:tcPr>
            <w:tcW w:w="2472"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E47A3E">
            <w:pPr>
              <w:rPr>
                <w:rFonts w:ascii="Arial" w:hAnsi="Arial" w:cs="Arial"/>
                <w:color w:val="000000" w:themeColor="text1"/>
                <w:sz w:val="22"/>
                <w:szCs w:val="22"/>
                <w:lang w:val="es-ES_tradnl"/>
              </w:rPr>
            </w:pPr>
            <w:r w:rsidRPr="001F0847">
              <w:rPr>
                <w:rFonts w:ascii="Arial" w:hAnsi="Arial" w:cs="Arial"/>
                <w:color w:val="000000" w:themeColor="text1"/>
                <w:sz w:val="22"/>
                <w:szCs w:val="22"/>
                <w:lang w:val="es-ES_tradnl"/>
              </w:rPr>
              <w:t>Agua</w:t>
            </w: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E47A3E">
            <w:pPr>
              <w:rPr>
                <w:rFonts w:ascii="Arial" w:hAnsi="Arial" w:cs="Arial"/>
                <w:color w:val="000000" w:themeColor="text1"/>
                <w:sz w:val="22"/>
                <w:szCs w:val="22"/>
                <w:lang w:val="es-ES_tradnl"/>
              </w:rPr>
            </w:pPr>
            <w:r w:rsidRPr="001F0847">
              <w:rPr>
                <w:rFonts w:ascii="Arial" w:hAnsi="Arial" w:cs="Arial"/>
                <w:color w:val="000000" w:themeColor="text1"/>
                <w:sz w:val="22"/>
                <w:szCs w:val="22"/>
                <w:lang w:val="es-ES_tradnl"/>
              </w:rPr>
              <w:t>Agua</w:t>
            </w:r>
          </w:p>
        </w:tc>
      </w:tr>
      <w:tr w:rsidR="00E47A3E" w:rsidRPr="001F0847" w:rsidTr="00E47A3E">
        <w:trPr>
          <w:trHeight w:val="327"/>
        </w:trPr>
        <w:tc>
          <w:tcPr>
            <w:tcW w:w="2304" w:type="dxa"/>
            <w:vMerge/>
            <w:tcBorders>
              <w:left w:val="single" w:sz="6" w:space="0" w:color="auto"/>
              <w:bottom w:val="nil"/>
              <w:right w:val="single" w:sz="6" w:space="0" w:color="auto"/>
            </w:tcBorders>
            <w:shd w:val="clear" w:color="auto" w:fill="FFFFFF"/>
          </w:tcPr>
          <w:p w:rsidR="00E47A3E" w:rsidRPr="001F0847" w:rsidRDefault="00E47A3E" w:rsidP="00E47A3E">
            <w:pPr>
              <w:ind w:left="528"/>
              <w:rPr>
                <w:rFonts w:ascii="Arial" w:hAnsi="Arial" w:cs="Arial"/>
                <w:b/>
                <w:bCs/>
                <w:color w:val="000000" w:themeColor="text1"/>
                <w:sz w:val="22"/>
                <w:szCs w:val="22"/>
                <w:lang w:val="es-ES_tradnl"/>
              </w:rPr>
            </w:pPr>
          </w:p>
        </w:tc>
        <w:tc>
          <w:tcPr>
            <w:tcW w:w="2472"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E47A3E">
            <w:pPr>
              <w:rPr>
                <w:rFonts w:ascii="Arial" w:hAnsi="Arial" w:cs="Arial"/>
                <w:color w:val="000000" w:themeColor="text1"/>
                <w:sz w:val="22"/>
                <w:szCs w:val="22"/>
                <w:lang w:val="es-ES_tradnl"/>
              </w:rPr>
            </w:pPr>
            <w:r w:rsidRPr="001F0847">
              <w:rPr>
                <w:rFonts w:ascii="Arial" w:hAnsi="Arial" w:cs="Arial"/>
                <w:color w:val="000000" w:themeColor="text1"/>
                <w:sz w:val="22"/>
                <w:szCs w:val="22"/>
                <w:lang w:val="es-ES_tradnl"/>
              </w:rPr>
              <w:t>Suelos</w:t>
            </w: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E47A3E">
            <w:pPr>
              <w:rPr>
                <w:rFonts w:ascii="Arial" w:hAnsi="Arial" w:cs="Arial"/>
                <w:color w:val="000000" w:themeColor="text1"/>
                <w:sz w:val="22"/>
                <w:szCs w:val="22"/>
                <w:lang w:val="es-ES_tradnl"/>
              </w:rPr>
            </w:pPr>
          </w:p>
        </w:tc>
      </w:tr>
      <w:tr w:rsidR="00E47A3E" w:rsidRPr="001F0847" w:rsidTr="00E47A3E">
        <w:trPr>
          <w:trHeight w:val="20"/>
        </w:trPr>
        <w:tc>
          <w:tcPr>
            <w:tcW w:w="2304" w:type="dxa"/>
            <w:tcBorders>
              <w:top w:val="single" w:sz="6" w:space="0" w:color="auto"/>
              <w:left w:val="single" w:sz="6" w:space="0" w:color="auto"/>
              <w:bottom w:val="nil"/>
              <w:right w:val="single" w:sz="6" w:space="0" w:color="auto"/>
            </w:tcBorders>
            <w:shd w:val="clear" w:color="auto" w:fill="FFFFFF"/>
          </w:tcPr>
          <w:p w:rsidR="00E47A3E" w:rsidRPr="001F0847" w:rsidRDefault="00E47A3E" w:rsidP="00E47A3E">
            <w:pPr>
              <w:ind w:left="528"/>
              <w:rPr>
                <w:rFonts w:ascii="Arial" w:hAnsi="Arial" w:cs="Arial"/>
                <w:b/>
                <w:bCs/>
                <w:color w:val="000000" w:themeColor="text1"/>
                <w:sz w:val="22"/>
                <w:szCs w:val="22"/>
                <w:lang w:val="es-ES_tradnl"/>
              </w:rPr>
            </w:pPr>
            <w:r w:rsidRPr="001F0847">
              <w:rPr>
                <w:rFonts w:ascii="Arial" w:hAnsi="Arial" w:cs="Arial"/>
                <w:b/>
                <w:bCs/>
                <w:color w:val="000000" w:themeColor="text1"/>
                <w:sz w:val="22"/>
                <w:szCs w:val="22"/>
                <w:lang w:val="es-ES_tradnl"/>
              </w:rPr>
              <w:t>Biótico</w:t>
            </w:r>
          </w:p>
        </w:tc>
        <w:tc>
          <w:tcPr>
            <w:tcW w:w="2472"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E47A3E">
            <w:pPr>
              <w:rPr>
                <w:rFonts w:ascii="Arial" w:hAnsi="Arial" w:cs="Arial"/>
                <w:color w:val="000000" w:themeColor="text1"/>
                <w:sz w:val="22"/>
                <w:szCs w:val="22"/>
                <w:lang w:val="es-ES_tradnl"/>
              </w:rPr>
            </w:pPr>
            <w:r w:rsidRPr="001F0847">
              <w:rPr>
                <w:rFonts w:ascii="Arial" w:hAnsi="Arial" w:cs="Arial"/>
                <w:color w:val="000000" w:themeColor="text1"/>
                <w:sz w:val="22"/>
                <w:szCs w:val="22"/>
                <w:lang w:val="es-ES_tradnl"/>
              </w:rPr>
              <w:t>Vegetación</w:t>
            </w: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E47A3E">
            <w:pPr>
              <w:rPr>
                <w:rFonts w:ascii="Arial" w:hAnsi="Arial" w:cs="Arial"/>
                <w:color w:val="000000" w:themeColor="text1"/>
                <w:sz w:val="22"/>
                <w:szCs w:val="22"/>
                <w:lang w:val="es-ES_tradnl"/>
              </w:rPr>
            </w:pPr>
          </w:p>
        </w:tc>
      </w:tr>
      <w:tr w:rsidR="00E47A3E" w:rsidRPr="001F0847" w:rsidTr="00E47A3E">
        <w:trPr>
          <w:trHeight w:val="20"/>
        </w:trPr>
        <w:tc>
          <w:tcPr>
            <w:tcW w:w="2304" w:type="dxa"/>
            <w:vMerge w:val="restart"/>
            <w:tcBorders>
              <w:top w:val="nil"/>
              <w:left w:val="single" w:sz="6" w:space="0" w:color="auto"/>
              <w:bottom w:val="nil"/>
              <w:right w:val="single" w:sz="6" w:space="0" w:color="auto"/>
            </w:tcBorders>
            <w:shd w:val="clear" w:color="auto" w:fill="FFFFFF"/>
          </w:tcPr>
          <w:p w:rsidR="00E47A3E" w:rsidRPr="001F0847" w:rsidRDefault="00E47A3E" w:rsidP="00E47A3E">
            <w:pPr>
              <w:rPr>
                <w:rFonts w:ascii="Arial" w:hAnsi="Arial" w:cs="Arial"/>
                <w:color w:val="000000" w:themeColor="text1"/>
                <w:sz w:val="22"/>
                <w:szCs w:val="22"/>
              </w:rPr>
            </w:pPr>
          </w:p>
        </w:tc>
        <w:tc>
          <w:tcPr>
            <w:tcW w:w="2472" w:type="dxa"/>
            <w:vMerge w:val="restart"/>
            <w:tcBorders>
              <w:top w:val="single" w:sz="6" w:space="0" w:color="auto"/>
              <w:left w:val="single" w:sz="6" w:space="0" w:color="auto"/>
              <w:bottom w:val="nil"/>
              <w:right w:val="single" w:sz="6" w:space="0" w:color="auto"/>
            </w:tcBorders>
            <w:shd w:val="clear" w:color="auto" w:fill="FFFFFF"/>
          </w:tcPr>
          <w:p w:rsidR="00E47A3E" w:rsidRPr="001F0847" w:rsidRDefault="00E47A3E" w:rsidP="00E47A3E">
            <w:pPr>
              <w:rPr>
                <w:rFonts w:ascii="Arial" w:hAnsi="Arial" w:cs="Arial"/>
                <w:color w:val="000000" w:themeColor="text1"/>
                <w:sz w:val="22"/>
                <w:szCs w:val="22"/>
              </w:rPr>
            </w:pP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E47A3E">
            <w:pPr>
              <w:rPr>
                <w:rFonts w:ascii="Arial" w:hAnsi="Arial" w:cs="Arial"/>
                <w:color w:val="000000" w:themeColor="text1"/>
                <w:sz w:val="22"/>
                <w:szCs w:val="22"/>
              </w:rPr>
            </w:pPr>
            <w:r w:rsidRPr="001F0847">
              <w:rPr>
                <w:rFonts w:ascii="Arial" w:hAnsi="Arial" w:cs="Arial"/>
                <w:color w:val="000000" w:themeColor="text1"/>
                <w:sz w:val="22"/>
                <w:szCs w:val="22"/>
                <w:lang w:val="es-ES_tradnl"/>
              </w:rPr>
              <w:t>Fauna</w:t>
            </w:r>
          </w:p>
        </w:tc>
      </w:tr>
      <w:tr w:rsidR="00E47A3E" w:rsidRPr="001F0847" w:rsidTr="00E47A3E">
        <w:trPr>
          <w:trHeight w:val="20"/>
        </w:trPr>
        <w:tc>
          <w:tcPr>
            <w:tcW w:w="2304" w:type="dxa"/>
            <w:tcBorders>
              <w:top w:val="nil"/>
              <w:left w:val="single" w:sz="6" w:space="0" w:color="auto"/>
              <w:bottom w:val="nil"/>
              <w:right w:val="single" w:sz="6" w:space="0" w:color="auto"/>
            </w:tcBorders>
            <w:shd w:val="clear" w:color="auto" w:fill="FFFFFF"/>
          </w:tcPr>
          <w:p w:rsidR="00E47A3E" w:rsidRPr="001F0847" w:rsidRDefault="00E47A3E" w:rsidP="00E47A3E">
            <w:pPr>
              <w:rPr>
                <w:rFonts w:ascii="Arial" w:hAnsi="Arial" w:cs="Arial"/>
                <w:color w:val="000000" w:themeColor="text1"/>
                <w:sz w:val="22"/>
                <w:szCs w:val="22"/>
              </w:rPr>
            </w:pPr>
          </w:p>
        </w:tc>
        <w:tc>
          <w:tcPr>
            <w:tcW w:w="2472" w:type="dxa"/>
            <w:tcBorders>
              <w:top w:val="nil"/>
              <w:left w:val="single" w:sz="6" w:space="0" w:color="auto"/>
              <w:bottom w:val="nil"/>
              <w:right w:val="single" w:sz="6" w:space="0" w:color="auto"/>
            </w:tcBorders>
            <w:shd w:val="clear" w:color="auto" w:fill="FFFFFF"/>
          </w:tcPr>
          <w:p w:rsidR="00E47A3E" w:rsidRPr="001F0847" w:rsidRDefault="00E47A3E" w:rsidP="00E47A3E">
            <w:pPr>
              <w:rPr>
                <w:rFonts w:ascii="Arial" w:hAnsi="Arial" w:cs="Arial"/>
                <w:color w:val="000000" w:themeColor="text1"/>
                <w:sz w:val="22"/>
                <w:szCs w:val="22"/>
              </w:rPr>
            </w:pPr>
            <w:r w:rsidRPr="001F0847">
              <w:rPr>
                <w:rFonts w:ascii="Arial" w:hAnsi="Arial" w:cs="Arial"/>
                <w:color w:val="000000" w:themeColor="text1"/>
                <w:sz w:val="22"/>
                <w:szCs w:val="22"/>
                <w:lang w:val="es-ES_tradnl"/>
              </w:rPr>
              <w:t>Fauna</w:t>
            </w: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E47A3E">
            <w:pPr>
              <w:rPr>
                <w:rFonts w:ascii="Arial" w:hAnsi="Arial" w:cs="Arial"/>
                <w:color w:val="000000" w:themeColor="text1"/>
                <w:sz w:val="22"/>
                <w:szCs w:val="22"/>
              </w:rPr>
            </w:pPr>
            <w:r w:rsidRPr="001F0847">
              <w:rPr>
                <w:rFonts w:ascii="Arial" w:hAnsi="Arial" w:cs="Arial"/>
                <w:color w:val="000000" w:themeColor="text1"/>
                <w:sz w:val="22"/>
                <w:szCs w:val="22"/>
                <w:lang w:val="es-ES_tradnl"/>
              </w:rPr>
              <w:t>Vegetación</w:t>
            </w:r>
          </w:p>
        </w:tc>
      </w:tr>
      <w:tr w:rsidR="00E47A3E" w:rsidRPr="001F0847" w:rsidTr="00E47A3E">
        <w:trPr>
          <w:trHeight w:val="391"/>
        </w:trPr>
        <w:tc>
          <w:tcPr>
            <w:tcW w:w="2304" w:type="dxa"/>
            <w:vMerge w:val="restart"/>
            <w:tcBorders>
              <w:top w:val="single" w:sz="6" w:space="0" w:color="auto"/>
              <w:left w:val="single" w:sz="6" w:space="0" w:color="auto"/>
              <w:bottom w:val="nil"/>
              <w:right w:val="single" w:sz="6" w:space="0" w:color="auto"/>
            </w:tcBorders>
            <w:shd w:val="clear" w:color="auto" w:fill="FFFFFF"/>
          </w:tcPr>
          <w:p w:rsidR="00E47A3E" w:rsidRPr="001F0847" w:rsidRDefault="00E47A3E" w:rsidP="00E47A3E">
            <w:pPr>
              <w:ind w:left="182"/>
              <w:rPr>
                <w:rFonts w:ascii="Arial" w:hAnsi="Arial" w:cs="Arial"/>
                <w:color w:val="000000" w:themeColor="text1"/>
                <w:sz w:val="22"/>
                <w:szCs w:val="22"/>
              </w:rPr>
            </w:pPr>
            <w:r w:rsidRPr="001F0847">
              <w:rPr>
                <w:rFonts w:ascii="Arial" w:hAnsi="Arial" w:cs="Arial"/>
                <w:b/>
                <w:bCs/>
                <w:color w:val="000000" w:themeColor="text1"/>
                <w:spacing w:val="-2"/>
                <w:sz w:val="22"/>
                <w:szCs w:val="22"/>
                <w:lang w:val="es-ES_tradnl"/>
              </w:rPr>
              <w:t>Socioeconómicos</w:t>
            </w:r>
          </w:p>
        </w:tc>
        <w:tc>
          <w:tcPr>
            <w:tcW w:w="2472" w:type="dxa"/>
            <w:vMerge w:val="restart"/>
            <w:tcBorders>
              <w:top w:val="single" w:sz="6" w:space="0" w:color="auto"/>
              <w:left w:val="single" w:sz="6" w:space="0" w:color="auto"/>
              <w:bottom w:val="nil"/>
              <w:right w:val="single" w:sz="6" w:space="0" w:color="auto"/>
            </w:tcBorders>
            <w:shd w:val="clear" w:color="auto" w:fill="FFFFFF"/>
          </w:tcPr>
          <w:p w:rsidR="00E47A3E" w:rsidRPr="001F0847" w:rsidRDefault="00E47A3E" w:rsidP="00E47A3E">
            <w:pPr>
              <w:rPr>
                <w:rFonts w:ascii="Arial" w:hAnsi="Arial" w:cs="Arial"/>
                <w:color w:val="000000" w:themeColor="text1"/>
                <w:sz w:val="22"/>
                <w:szCs w:val="22"/>
              </w:rPr>
            </w:pPr>
            <w:r w:rsidRPr="001F0847">
              <w:rPr>
                <w:rFonts w:ascii="Arial" w:hAnsi="Arial" w:cs="Arial"/>
                <w:color w:val="000000" w:themeColor="text1"/>
                <w:sz w:val="22"/>
                <w:szCs w:val="22"/>
                <w:lang w:val="es-ES_tradnl"/>
              </w:rPr>
              <w:t>Población</w:t>
            </w: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E47A3E">
            <w:pPr>
              <w:rPr>
                <w:rFonts w:ascii="Arial" w:hAnsi="Arial" w:cs="Arial"/>
                <w:color w:val="000000" w:themeColor="text1"/>
                <w:sz w:val="22"/>
                <w:szCs w:val="22"/>
              </w:rPr>
            </w:pPr>
            <w:r w:rsidRPr="001F0847">
              <w:rPr>
                <w:rFonts w:ascii="Arial" w:hAnsi="Arial" w:cs="Arial"/>
                <w:color w:val="000000" w:themeColor="text1"/>
                <w:sz w:val="22"/>
                <w:szCs w:val="22"/>
                <w:lang w:val="es-ES_tradnl"/>
              </w:rPr>
              <w:t>Uso del suelo</w:t>
            </w:r>
          </w:p>
        </w:tc>
      </w:tr>
      <w:tr w:rsidR="00E47A3E" w:rsidRPr="001F0847" w:rsidTr="00E47A3E">
        <w:trPr>
          <w:trHeight w:val="20"/>
        </w:trPr>
        <w:tc>
          <w:tcPr>
            <w:tcW w:w="2304" w:type="dxa"/>
            <w:vMerge w:val="restart"/>
            <w:tcBorders>
              <w:top w:val="nil"/>
              <w:left w:val="single" w:sz="6" w:space="0" w:color="auto"/>
              <w:bottom w:val="nil"/>
              <w:right w:val="single" w:sz="6" w:space="0" w:color="auto"/>
            </w:tcBorders>
            <w:shd w:val="clear" w:color="auto" w:fill="FFFFFF"/>
          </w:tcPr>
          <w:p w:rsidR="00E47A3E" w:rsidRPr="001F0847" w:rsidRDefault="00E47A3E" w:rsidP="00E47A3E">
            <w:pPr>
              <w:rPr>
                <w:rFonts w:ascii="Arial" w:hAnsi="Arial" w:cs="Arial"/>
                <w:color w:val="000000" w:themeColor="text1"/>
                <w:sz w:val="22"/>
                <w:szCs w:val="22"/>
              </w:rPr>
            </w:pPr>
          </w:p>
        </w:tc>
        <w:tc>
          <w:tcPr>
            <w:tcW w:w="2472" w:type="dxa"/>
            <w:vMerge w:val="restart"/>
            <w:tcBorders>
              <w:top w:val="nil"/>
              <w:left w:val="single" w:sz="6" w:space="0" w:color="auto"/>
              <w:right w:val="single" w:sz="6" w:space="0" w:color="auto"/>
            </w:tcBorders>
            <w:shd w:val="clear" w:color="auto" w:fill="FFFFFF"/>
          </w:tcPr>
          <w:p w:rsidR="00E47A3E" w:rsidRPr="001F0847" w:rsidRDefault="00E47A3E" w:rsidP="00E47A3E">
            <w:pPr>
              <w:rPr>
                <w:rFonts w:ascii="Arial" w:hAnsi="Arial" w:cs="Arial"/>
                <w:color w:val="000000" w:themeColor="text1"/>
                <w:sz w:val="22"/>
                <w:szCs w:val="22"/>
              </w:rPr>
            </w:pP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E47A3E">
            <w:pPr>
              <w:rPr>
                <w:rFonts w:ascii="Arial" w:hAnsi="Arial" w:cs="Arial"/>
                <w:color w:val="000000" w:themeColor="text1"/>
                <w:sz w:val="22"/>
                <w:szCs w:val="22"/>
              </w:rPr>
            </w:pPr>
            <w:r w:rsidRPr="001F0847">
              <w:rPr>
                <w:rFonts w:ascii="Arial" w:hAnsi="Arial" w:cs="Arial"/>
                <w:color w:val="000000" w:themeColor="text1"/>
                <w:sz w:val="22"/>
                <w:szCs w:val="22"/>
                <w:lang w:val="es-ES_tradnl"/>
              </w:rPr>
              <w:t>Valor de la tierra</w:t>
            </w:r>
          </w:p>
        </w:tc>
      </w:tr>
      <w:tr w:rsidR="00E47A3E" w:rsidRPr="001F0847" w:rsidTr="00E47A3E">
        <w:trPr>
          <w:trHeight w:val="20"/>
        </w:trPr>
        <w:tc>
          <w:tcPr>
            <w:tcW w:w="2304" w:type="dxa"/>
            <w:vMerge w:val="restart"/>
            <w:tcBorders>
              <w:top w:val="nil"/>
              <w:left w:val="single" w:sz="6" w:space="0" w:color="auto"/>
              <w:bottom w:val="nil"/>
              <w:right w:val="single" w:sz="6" w:space="0" w:color="auto"/>
            </w:tcBorders>
            <w:shd w:val="clear" w:color="auto" w:fill="FFFFFF"/>
          </w:tcPr>
          <w:p w:rsidR="00E47A3E" w:rsidRPr="001F0847" w:rsidRDefault="00E47A3E" w:rsidP="00E47A3E">
            <w:pPr>
              <w:rPr>
                <w:rFonts w:ascii="Arial" w:hAnsi="Arial" w:cs="Arial"/>
                <w:color w:val="000000" w:themeColor="text1"/>
                <w:sz w:val="22"/>
                <w:szCs w:val="22"/>
              </w:rPr>
            </w:pPr>
          </w:p>
        </w:tc>
        <w:tc>
          <w:tcPr>
            <w:tcW w:w="2472" w:type="dxa"/>
            <w:vMerge/>
            <w:tcBorders>
              <w:left w:val="single" w:sz="6" w:space="0" w:color="auto"/>
              <w:bottom w:val="single" w:sz="6" w:space="0" w:color="auto"/>
              <w:right w:val="single" w:sz="6" w:space="0" w:color="auto"/>
            </w:tcBorders>
            <w:shd w:val="clear" w:color="auto" w:fill="FFFFFF"/>
          </w:tcPr>
          <w:p w:rsidR="00E47A3E" w:rsidRPr="001F0847" w:rsidRDefault="00E47A3E" w:rsidP="00E47A3E">
            <w:pPr>
              <w:rPr>
                <w:rFonts w:ascii="Arial" w:hAnsi="Arial" w:cs="Arial"/>
                <w:color w:val="000000" w:themeColor="text1"/>
                <w:sz w:val="22"/>
                <w:szCs w:val="22"/>
              </w:rPr>
            </w:pP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E47A3E">
            <w:pPr>
              <w:rPr>
                <w:rFonts w:ascii="Arial" w:hAnsi="Arial" w:cs="Arial"/>
                <w:color w:val="000000" w:themeColor="text1"/>
                <w:sz w:val="22"/>
                <w:szCs w:val="22"/>
              </w:rPr>
            </w:pPr>
            <w:r w:rsidRPr="001F0847">
              <w:rPr>
                <w:rFonts w:ascii="Arial" w:hAnsi="Arial" w:cs="Arial"/>
                <w:color w:val="000000" w:themeColor="text1"/>
                <w:sz w:val="22"/>
                <w:szCs w:val="22"/>
                <w:lang w:val="es-ES_tradnl"/>
              </w:rPr>
              <w:t>Población</w:t>
            </w:r>
          </w:p>
        </w:tc>
      </w:tr>
      <w:tr w:rsidR="00E47A3E" w:rsidRPr="001F0847" w:rsidTr="00E47A3E">
        <w:trPr>
          <w:trHeight w:val="20"/>
        </w:trPr>
        <w:tc>
          <w:tcPr>
            <w:tcW w:w="2304" w:type="dxa"/>
            <w:vMerge w:val="restart"/>
            <w:tcBorders>
              <w:top w:val="nil"/>
              <w:left w:val="single" w:sz="6" w:space="0" w:color="auto"/>
              <w:bottom w:val="nil"/>
              <w:right w:val="single" w:sz="6" w:space="0" w:color="auto"/>
            </w:tcBorders>
            <w:shd w:val="clear" w:color="auto" w:fill="FFFFFF"/>
          </w:tcPr>
          <w:p w:rsidR="00E47A3E" w:rsidRPr="001F0847" w:rsidRDefault="00E47A3E" w:rsidP="00E47A3E">
            <w:pPr>
              <w:rPr>
                <w:rFonts w:ascii="Arial" w:hAnsi="Arial" w:cs="Arial"/>
                <w:color w:val="000000" w:themeColor="text1"/>
                <w:sz w:val="22"/>
                <w:szCs w:val="22"/>
              </w:rPr>
            </w:pPr>
          </w:p>
        </w:tc>
        <w:tc>
          <w:tcPr>
            <w:tcW w:w="2472"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E47A3E">
            <w:pPr>
              <w:rPr>
                <w:rFonts w:ascii="Arial" w:hAnsi="Arial" w:cs="Arial"/>
                <w:color w:val="000000" w:themeColor="text1"/>
                <w:sz w:val="22"/>
                <w:szCs w:val="22"/>
              </w:rPr>
            </w:pPr>
            <w:r w:rsidRPr="001F0847">
              <w:rPr>
                <w:rFonts w:ascii="Arial" w:hAnsi="Arial" w:cs="Arial"/>
                <w:color w:val="000000" w:themeColor="text1"/>
                <w:sz w:val="22"/>
                <w:szCs w:val="22"/>
                <w:lang w:val="es-ES_tradnl"/>
              </w:rPr>
              <w:t>Tránsito</w:t>
            </w: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E47A3E">
            <w:pPr>
              <w:rPr>
                <w:rFonts w:ascii="Arial" w:hAnsi="Arial" w:cs="Arial"/>
                <w:color w:val="000000" w:themeColor="text1"/>
                <w:sz w:val="22"/>
                <w:szCs w:val="22"/>
              </w:rPr>
            </w:pPr>
            <w:r w:rsidRPr="001F0847">
              <w:rPr>
                <w:rFonts w:ascii="Arial" w:hAnsi="Arial" w:cs="Arial"/>
                <w:color w:val="000000" w:themeColor="text1"/>
                <w:sz w:val="22"/>
                <w:szCs w:val="22"/>
                <w:lang w:val="es-ES_tradnl"/>
              </w:rPr>
              <w:t>Tránsito</w:t>
            </w:r>
          </w:p>
        </w:tc>
      </w:tr>
      <w:tr w:rsidR="00E47A3E" w:rsidRPr="001F0847" w:rsidTr="00E47A3E">
        <w:trPr>
          <w:trHeight w:val="20"/>
        </w:trPr>
        <w:tc>
          <w:tcPr>
            <w:tcW w:w="2304" w:type="dxa"/>
            <w:tcBorders>
              <w:top w:val="nil"/>
              <w:left w:val="single" w:sz="6" w:space="0" w:color="auto"/>
              <w:bottom w:val="nil"/>
              <w:right w:val="single" w:sz="6" w:space="0" w:color="auto"/>
            </w:tcBorders>
            <w:shd w:val="clear" w:color="auto" w:fill="FFFFFF"/>
          </w:tcPr>
          <w:p w:rsidR="00E47A3E" w:rsidRPr="001F0847" w:rsidRDefault="00E47A3E" w:rsidP="00E47A3E">
            <w:pPr>
              <w:rPr>
                <w:rFonts w:ascii="Arial" w:hAnsi="Arial" w:cs="Arial"/>
                <w:color w:val="000000" w:themeColor="text1"/>
                <w:sz w:val="22"/>
                <w:szCs w:val="22"/>
              </w:rPr>
            </w:pPr>
          </w:p>
        </w:tc>
        <w:tc>
          <w:tcPr>
            <w:tcW w:w="2472" w:type="dxa"/>
            <w:tcBorders>
              <w:top w:val="single" w:sz="6" w:space="0" w:color="auto"/>
              <w:left w:val="single" w:sz="6" w:space="0" w:color="auto"/>
              <w:bottom w:val="nil"/>
              <w:right w:val="single" w:sz="6" w:space="0" w:color="auto"/>
            </w:tcBorders>
            <w:shd w:val="clear" w:color="auto" w:fill="FFFFFF"/>
          </w:tcPr>
          <w:p w:rsidR="00E47A3E" w:rsidRPr="001F0847" w:rsidRDefault="00E47A3E" w:rsidP="00E47A3E">
            <w:pPr>
              <w:rPr>
                <w:rFonts w:ascii="Arial" w:hAnsi="Arial" w:cs="Arial"/>
                <w:color w:val="000000" w:themeColor="text1"/>
                <w:sz w:val="22"/>
                <w:szCs w:val="22"/>
              </w:rPr>
            </w:pPr>
            <w:r w:rsidRPr="001F0847">
              <w:rPr>
                <w:rFonts w:ascii="Arial" w:hAnsi="Arial" w:cs="Arial"/>
                <w:color w:val="000000" w:themeColor="text1"/>
                <w:sz w:val="22"/>
                <w:szCs w:val="22"/>
                <w:lang w:val="es-ES_tradnl"/>
              </w:rPr>
              <w:t>Economía</w:t>
            </w: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E47A3E">
            <w:pPr>
              <w:rPr>
                <w:rFonts w:ascii="Arial" w:hAnsi="Arial" w:cs="Arial"/>
                <w:color w:val="000000" w:themeColor="text1"/>
                <w:sz w:val="22"/>
                <w:szCs w:val="22"/>
              </w:rPr>
            </w:pPr>
            <w:r w:rsidRPr="001F0847">
              <w:rPr>
                <w:rFonts w:ascii="Arial" w:hAnsi="Arial" w:cs="Arial"/>
                <w:color w:val="000000" w:themeColor="text1"/>
                <w:sz w:val="22"/>
                <w:szCs w:val="22"/>
                <w:lang w:val="es-ES_tradnl"/>
              </w:rPr>
              <w:t>Economía</w:t>
            </w:r>
          </w:p>
        </w:tc>
      </w:tr>
      <w:tr w:rsidR="00E47A3E" w:rsidRPr="001F0847" w:rsidTr="00E47A3E">
        <w:trPr>
          <w:trHeight w:val="20"/>
        </w:trPr>
        <w:tc>
          <w:tcPr>
            <w:tcW w:w="2304" w:type="dxa"/>
            <w:vMerge w:val="restart"/>
            <w:tcBorders>
              <w:top w:val="single" w:sz="6" w:space="0" w:color="auto"/>
              <w:left w:val="single" w:sz="6" w:space="0" w:color="auto"/>
              <w:bottom w:val="nil"/>
              <w:right w:val="single" w:sz="6" w:space="0" w:color="auto"/>
            </w:tcBorders>
            <w:shd w:val="clear" w:color="auto" w:fill="FFFFFF"/>
          </w:tcPr>
          <w:p w:rsidR="00E47A3E" w:rsidRPr="001F0847" w:rsidRDefault="00E47A3E" w:rsidP="00E47A3E">
            <w:pPr>
              <w:ind w:left="586"/>
              <w:rPr>
                <w:rFonts w:ascii="Arial" w:hAnsi="Arial" w:cs="Arial"/>
                <w:color w:val="000000" w:themeColor="text1"/>
                <w:sz w:val="22"/>
                <w:szCs w:val="22"/>
              </w:rPr>
            </w:pPr>
            <w:r w:rsidRPr="001F0847">
              <w:rPr>
                <w:rFonts w:ascii="Arial" w:hAnsi="Arial" w:cs="Arial"/>
                <w:b/>
                <w:bCs/>
                <w:color w:val="000000" w:themeColor="text1"/>
                <w:sz w:val="22"/>
                <w:szCs w:val="22"/>
                <w:lang w:val="es-ES_tradnl"/>
              </w:rPr>
              <w:t>Recursos</w:t>
            </w:r>
          </w:p>
        </w:tc>
        <w:tc>
          <w:tcPr>
            <w:tcW w:w="2472" w:type="dxa"/>
            <w:vMerge w:val="restart"/>
            <w:tcBorders>
              <w:top w:val="single" w:sz="6" w:space="0" w:color="auto"/>
              <w:left w:val="single" w:sz="6" w:space="0" w:color="auto"/>
              <w:bottom w:val="nil"/>
              <w:right w:val="single" w:sz="6" w:space="0" w:color="auto"/>
            </w:tcBorders>
            <w:shd w:val="clear" w:color="auto" w:fill="FFFFFF"/>
          </w:tcPr>
          <w:p w:rsidR="00E47A3E" w:rsidRPr="001F0847" w:rsidRDefault="00E47A3E" w:rsidP="00E47A3E">
            <w:pPr>
              <w:rPr>
                <w:rFonts w:ascii="Arial" w:hAnsi="Arial" w:cs="Arial"/>
                <w:color w:val="000000" w:themeColor="text1"/>
                <w:sz w:val="22"/>
                <w:szCs w:val="22"/>
              </w:rPr>
            </w:pPr>
            <w:r w:rsidRPr="001F0847">
              <w:rPr>
                <w:rFonts w:ascii="Arial" w:hAnsi="Arial" w:cs="Arial"/>
                <w:color w:val="000000" w:themeColor="text1"/>
                <w:sz w:val="22"/>
                <w:szCs w:val="22"/>
                <w:lang w:val="es-ES_tradnl"/>
              </w:rPr>
              <w:t>No aplica</w:t>
            </w: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E47A3E">
            <w:pPr>
              <w:rPr>
                <w:rFonts w:ascii="Arial" w:hAnsi="Arial" w:cs="Arial"/>
                <w:color w:val="000000" w:themeColor="text1"/>
                <w:sz w:val="22"/>
                <w:szCs w:val="22"/>
              </w:rPr>
            </w:pPr>
            <w:r w:rsidRPr="001F0847">
              <w:rPr>
                <w:rFonts w:ascii="Arial" w:hAnsi="Arial" w:cs="Arial"/>
                <w:color w:val="000000" w:themeColor="text1"/>
                <w:sz w:val="22"/>
                <w:szCs w:val="22"/>
                <w:lang w:val="es-ES_tradnl"/>
              </w:rPr>
              <w:t>Energía</w:t>
            </w:r>
          </w:p>
        </w:tc>
      </w:tr>
      <w:tr w:rsidR="00E47A3E" w:rsidRPr="001F0847" w:rsidTr="00E47A3E">
        <w:trPr>
          <w:trHeight w:val="20"/>
        </w:trPr>
        <w:tc>
          <w:tcPr>
            <w:tcW w:w="2304" w:type="dxa"/>
            <w:tcBorders>
              <w:top w:val="nil"/>
              <w:left w:val="single" w:sz="6" w:space="0" w:color="auto"/>
              <w:bottom w:val="single" w:sz="4" w:space="0" w:color="auto"/>
              <w:right w:val="single" w:sz="6" w:space="0" w:color="auto"/>
            </w:tcBorders>
            <w:shd w:val="clear" w:color="auto" w:fill="FFFFFF"/>
          </w:tcPr>
          <w:p w:rsidR="00E47A3E" w:rsidRPr="001F0847" w:rsidRDefault="00E47A3E" w:rsidP="00E47A3E">
            <w:pPr>
              <w:rPr>
                <w:rFonts w:ascii="Arial" w:hAnsi="Arial" w:cs="Arial"/>
                <w:color w:val="000000" w:themeColor="text1"/>
                <w:sz w:val="22"/>
                <w:szCs w:val="22"/>
              </w:rPr>
            </w:pPr>
          </w:p>
        </w:tc>
        <w:tc>
          <w:tcPr>
            <w:tcW w:w="2472" w:type="dxa"/>
            <w:tcBorders>
              <w:top w:val="nil"/>
              <w:left w:val="single" w:sz="6" w:space="0" w:color="auto"/>
              <w:bottom w:val="single" w:sz="4" w:space="0" w:color="auto"/>
              <w:right w:val="single" w:sz="6" w:space="0" w:color="auto"/>
            </w:tcBorders>
            <w:shd w:val="clear" w:color="auto" w:fill="FFFFFF"/>
          </w:tcPr>
          <w:p w:rsidR="00E47A3E" w:rsidRPr="001F0847" w:rsidRDefault="00E47A3E" w:rsidP="00E47A3E">
            <w:pPr>
              <w:rPr>
                <w:rFonts w:ascii="Arial" w:hAnsi="Arial" w:cs="Arial"/>
                <w:color w:val="000000" w:themeColor="text1"/>
                <w:sz w:val="22"/>
                <w:szCs w:val="22"/>
              </w:rPr>
            </w:pPr>
          </w:p>
        </w:tc>
        <w:tc>
          <w:tcPr>
            <w:tcW w:w="2966" w:type="dxa"/>
            <w:tcBorders>
              <w:top w:val="single" w:sz="6" w:space="0" w:color="auto"/>
              <w:left w:val="single" w:sz="6" w:space="0" w:color="auto"/>
              <w:bottom w:val="single" w:sz="4" w:space="0" w:color="auto"/>
              <w:right w:val="single" w:sz="6" w:space="0" w:color="auto"/>
            </w:tcBorders>
            <w:shd w:val="clear" w:color="auto" w:fill="FFFFFF"/>
          </w:tcPr>
          <w:p w:rsidR="00E47A3E" w:rsidRPr="001F0847" w:rsidRDefault="00E47A3E" w:rsidP="00E47A3E">
            <w:pPr>
              <w:rPr>
                <w:rFonts w:ascii="Arial" w:hAnsi="Arial" w:cs="Arial"/>
                <w:color w:val="000000" w:themeColor="text1"/>
                <w:sz w:val="22"/>
                <w:szCs w:val="22"/>
              </w:rPr>
            </w:pPr>
            <w:r w:rsidRPr="001F0847">
              <w:rPr>
                <w:rFonts w:ascii="Arial" w:hAnsi="Arial" w:cs="Arial"/>
                <w:color w:val="000000" w:themeColor="text1"/>
                <w:sz w:val="22"/>
                <w:szCs w:val="22"/>
                <w:lang w:val="es-ES_tradnl"/>
              </w:rPr>
              <w:t>Agua</w:t>
            </w:r>
          </w:p>
        </w:tc>
      </w:tr>
    </w:tbl>
    <w:p w:rsidR="00E47A3E" w:rsidRPr="001F0847" w:rsidRDefault="00E47A3E" w:rsidP="00E47A3E">
      <w:pPr>
        <w:spacing w:line="360" w:lineRule="auto"/>
        <w:rPr>
          <w:rFonts w:ascii="Arial" w:hAnsi="Arial" w:cs="Arial"/>
          <w:color w:val="000000" w:themeColor="text1"/>
          <w:sz w:val="22"/>
          <w:szCs w:val="22"/>
        </w:rPr>
      </w:pPr>
    </w:p>
    <w:p w:rsidR="00E47A3E" w:rsidRPr="001F0847" w:rsidRDefault="00E47A3E" w:rsidP="00E47A3E">
      <w:pPr>
        <w:spacing w:line="360" w:lineRule="auto"/>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Identificación de los impactos ambientales</w:t>
      </w:r>
    </w:p>
    <w:p w:rsidR="00E47A3E" w:rsidRPr="001F0847" w:rsidRDefault="00E47A3E" w:rsidP="00E47A3E">
      <w:pPr>
        <w:spacing w:line="360" w:lineRule="auto"/>
        <w:ind w:right="5"/>
        <w:jc w:val="both"/>
        <w:rPr>
          <w:rFonts w:ascii="Arial" w:hAnsi="Arial" w:cs="Arial"/>
          <w:color w:val="000000" w:themeColor="text1"/>
          <w:sz w:val="22"/>
          <w:szCs w:val="22"/>
          <w:lang w:val="es-ES_tradnl"/>
        </w:rPr>
      </w:pPr>
    </w:p>
    <w:p w:rsidR="00E47A3E" w:rsidRPr="001F0847" w:rsidRDefault="00E47A3E" w:rsidP="00E47A3E">
      <w:pPr>
        <w:spacing w:line="360" w:lineRule="auto"/>
        <w:ind w:right="5"/>
        <w:jc w:val="both"/>
        <w:rPr>
          <w:rFonts w:ascii="Arial" w:hAnsi="Arial" w:cs="Arial"/>
          <w:color w:val="000000" w:themeColor="text1"/>
          <w:sz w:val="22"/>
          <w:szCs w:val="22"/>
          <w:lang w:val="es-ES_tradnl"/>
        </w:rPr>
      </w:pPr>
      <w:r w:rsidRPr="001F0847">
        <w:rPr>
          <w:rFonts w:ascii="Arial" w:hAnsi="Arial" w:cs="Arial"/>
          <w:color w:val="000000" w:themeColor="text1"/>
          <w:sz w:val="22"/>
          <w:szCs w:val="22"/>
          <w:lang w:val="es-ES_tradnl"/>
        </w:rPr>
        <w:t xml:space="preserve">En acápite anterior se han citado las actividades a realizar en el proyecto, para la cual se ha de designar el/los impactos que genera cada actividad. </w:t>
      </w:r>
    </w:p>
    <w:p w:rsidR="00E47A3E" w:rsidRPr="001F0847" w:rsidRDefault="00E47A3E" w:rsidP="00E47A3E">
      <w:pPr>
        <w:spacing w:line="360" w:lineRule="auto"/>
        <w:ind w:right="5"/>
        <w:jc w:val="both"/>
        <w:rPr>
          <w:rFonts w:ascii="Arial" w:hAnsi="Arial" w:cs="Arial"/>
          <w:color w:val="000000" w:themeColor="text1"/>
          <w:sz w:val="22"/>
          <w:szCs w:val="22"/>
          <w:lang w:val="es-ES_tradnl"/>
        </w:rPr>
      </w:pPr>
    </w:p>
    <w:p w:rsidR="00E47A3E" w:rsidRPr="001F0847" w:rsidRDefault="00E47A3E" w:rsidP="00E47A3E">
      <w:pPr>
        <w:spacing w:line="360" w:lineRule="auto"/>
        <w:ind w:right="5"/>
        <w:jc w:val="both"/>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Los impactos se identificaron evaluando las acciones que se desarrollarán para las fases de construcción y operación, en cada uno de los elementos del medio ambiente que serán afectados, estableciendo así la relación proyecto ambiente.</w:t>
      </w:r>
    </w:p>
    <w:p w:rsidR="00E47A3E" w:rsidRPr="001F0847" w:rsidRDefault="00E47A3E" w:rsidP="00E47A3E">
      <w:pPr>
        <w:spacing w:line="360" w:lineRule="auto"/>
        <w:jc w:val="both"/>
        <w:rPr>
          <w:rFonts w:ascii="Arial" w:hAnsi="Arial" w:cs="Arial"/>
          <w:color w:val="000000" w:themeColor="text1"/>
          <w:sz w:val="22"/>
          <w:szCs w:val="22"/>
          <w:lang w:val="es-ES"/>
        </w:rPr>
      </w:pPr>
    </w:p>
    <w:p w:rsidR="00E47A3E" w:rsidRPr="001F0847" w:rsidRDefault="00E47A3E" w:rsidP="00E47A3E">
      <w:pPr>
        <w:spacing w:line="360" w:lineRule="auto"/>
        <w:jc w:val="both"/>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En las matrices 1y 2</w:t>
      </w:r>
      <w:r w:rsidR="00BA6A32" w:rsidRPr="001F0847">
        <w:rPr>
          <w:rFonts w:ascii="Arial" w:hAnsi="Arial" w:cs="Arial"/>
          <w:color w:val="000000" w:themeColor="text1"/>
          <w:sz w:val="22"/>
          <w:szCs w:val="22"/>
          <w:lang w:val="es-ES_tradnl"/>
        </w:rPr>
        <w:t xml:space="preserve"> </w:t>
      </w:r>
      <w:r w:rsidRPr="001F0847">
        <w:rPr>
          <w:rFonts w:ascii="Arial" w:hAnsi="Arial" w:cs="Arial"/>
          <w:color w:val="000000" w:themeColor="text1"/>
          <w:sz w:val="22"/>
          <w:szCs w:val="22"/>
          <w:lang w:val="es-ES_tradnl"/>
        </w:rPr>
        <w:t>que se anexan, se relacionan las acciones del proyecto con los elementos ambientales que afecta, colocando en el punto de intersección entre filas (acciones) y columnas (elementos del medio ambiente), el número con el cual aparece relacionado el impacto en las Tablas 3 y 4.</w:t>
      </w:r>
    </w:p>
    <w:p w:rsidR="00E47A3E" w:rsidRPr="001F0847" w:rsidRDefault="00E47A3E" w:rsidP="00E47A3E">
      <w:pPr>
        <w:spacing w:before="187" w:line="360" w:lineRule="auto"/>
        <w:rPr>
          <w:rFonts w:ascii="Arial" w:hAnsi="Arial" w:cs="Arial"/>
          <w:b/>
          <w:bCs/>
          <w:color w:val="000000" w:themeColor="text1"/>
          <w:sz w:val="22"/>
          <w:szCs w:val="22"/>
          <w:lang w:val="es-ES"/>
        </w:rPr>
      </w:pPr>
    </w:p>
    <w:p w:rsidR="00E47A3E" w:rsidRPr="001F0847" w:rsidRDefault="00E47A3E" w:rsidP="00E47A3E">
      <w:pPr>
        <w:spacing w:before="187" w:line="360" w:lineRule="auto"/>
        <w:jc w:val="center"/>
        <w:rPr>
          <w:rFonts w:ascii="Arial" w:hAnsi="Arial" w:cs="Arial"/>
          <w:b/>
          <w:color w:val="000000" w:themeColor="text1"/>
          <w:sz w:val="22"/>
          <w:szCs w:val="22"/>
          <w:lang w:val="es-ES"/>
        </w:rPr>
      </w:pPr>
      <w:r w:rsidRPr="001F0847">
        <w:rPr>
          <w:rFonts w:ascii="Arial" w:hAnsi="Arial" w:cs="Arial"/>
          <w:b/>
          <w:bCs/>
          <w:color w:val="000000" w:themeColor="text1"/>
          <w:sz w:val="22"/>
          <w:szCs w:val="22"/>
          <w:lang w:val="es-ES_tradnl"/>
        </w:rPr>
        <w:t xml:space="preserve">Tabla 3. </w:t>
      </w:r>
      <w:r w:rsidRPr="001F0847">
        <w:rPr>
          <w:rFonts w:ascii="Arial" w:hAnsi="Arial" w:cs="Arial"/>
          <w:b/>
          <w:color w:val="000000" w:themeColor="text1"/>
          <w:sz w:val="22"/>
          <w:szCs w:val="22"/>
          <w:lang w:val="es-ES_tradnl"/>
        </w:rPr>
        <w:t>Identificación de los impactos negativos y positivos para la fase de construcción.</w:t>
      </w:r>
    </w:p>
    <w:tbl>
      <w:tblPr>
        <w:tblStyle w:val="Sombreadomedio1-nfasis13"/>
        <w:tblW w:w="10031" w:type="dxa"/>
        <w:tblLayout w:type="fixed"/>
        <w:tblLook w:val="04A0" w:firstRow="1" w:lastRow="0" w:firstColumn="1" w:lastColumn="0" w:noHBand="0" w:noVBand="1"/>
      </w:tblPr>
      <w:tblGrid>
        <w:gridCol w:w="1951"/>
        <w:gridCol w:w="5103"/>
        <w:gridCol w:w="2977"/>
      </w:tblGrid>
      <w:tr w:rsidR="00E47A3E" w:rsidRPr="001F0847" w:rsidTr="00F86E6B">
        <w:trPr>
          <w:cnfStyle w:val="100000000000" w:firstRow="1" w:lastRow="0" w:firstColumn="0" w:lastColumn="0" w:oddVBand="0" w:evenVBand="0" w:oddHBand="0"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951" w:type="dxa"/>
          </w:tcPr>
          <w:p w:rsidR="00E47A3E" w:rsidRPr="001F0847" w:rsidRDefault="00E47A3E" w:rsidP="00E47A3E">
            <w:pPr>
              <w:ind w:left="398"/>
              <w:jc w:val="center"/>
              <w:rPr>
                <w:rFonts w:ascii="Arial" w:hAnsi="Arial" w:cs="Arial"/>
                <w:color w:val="000000" w:themeColor="text1"/>
                <w:sz w:val="22"/>
                <w:szCs w:val="26"/>
                <w:lang w:val="es-ES"/>
              </w:rPr>
            </w:pPr>
            <w:r w:rsidRPr="001F0847">
              <w:rPr>
                <w:rFonts w:ascii="Arial" w:hAnsi="Arial" w:cs="Arial"/>
                <w:bCs w:val="0"/>
                <w:color w:val="000000" w:themeColor="text1"/>
                <w:sz w:val="22"/>
                <w:szCs w:val="26"/>
                <w:lang w:val="es-ES_tradnl"/>
              </w:rPr>
              <w:t>Elemento</w:t>
            </w:r>
          </w:p>
        </w:tc>
        <w:tc>
          <w:tcPr>
            <w:tcW w:w="5103" w:type="dxa"/>
          </w:tcPr>
          <w:p w:rsidR="00E47A3E" w:rsidRPr="001F0847" w:rsidRDefault="00E47A3E" w:rsidP="00E47A3E">
            <w:pPr>
              <w:tabs>
                <w:tab w:val="left" w:pos="295"/>
              </w:tabs>
              <w:ind w:left="25"/>
              <w:jc w:val="center"/>
              <w:cnfStyle w:val="100000000000" w:firstRow="1" w:lastRow="0" w:firstColumn="0" w:lastColumn="0" w:oddVBand="0" w:evenVBand="0" w:oddHBand="0" w:evenHBand="0" w:firstRowFirstColumn="0" w:firstRowLastColumn="0" w:lastRowFirstColumn="0" w:lastRowLastColumn="0"/>
              <w:rPr>
                <w:rFonts w:ascii="Arial" w:hAnsi="Arial" w:cs="Arial"/>
                <w:color w:val="000000" w:themeColor="text1"/>
                <w:sz w:val="22"/>
                <w:szCs w:val="26"/>
                <w:lang w:val="es-ES"/>
              </w:rPr>
            </w:pPr>
            <w:r w:rsidRPr="001F0847">
              <w:rPr>
                <w:rFonts w:ascii="Arial" w:hAnsi="Arial" w:cs="Arial"/>
                <w:b w:val="0"/>
                <w:bCs w:val="0"/>
                <w:color w:val="000000" w:themeColor="text1"/>
                <w:sz w:val="22"/>
                <w:szCs w:val="26"/>
                <w:lang w:val="es-ES_tradnl"/>
              </w:rPr>
              <w:t>Impacto negativo</w:t>
            </w:r>
          </w:p>
        </w:tc>
        <w:tc>
          <w:tcPr>
            <w:tcW w:w="2977" w:type="dxa"/>
          </w:tcPr>
          <w:p w:rsidR="00E47A3E" w:rsidRPr="001F0847" w:rsidRDefault="00E47A3E" w:rsidP="00E47A3E">
            <w:pPr>
              <w:jc w:val="center"/>
              <w:cnfStyle w:val="100000000000" w:firstRow="1" w:lastRow="0" w:firstColumn="0" w:lastColumn="0" w:oddVBand="0" w:evenVBand="0" w:oddHBand="0" w:evenHBand="0" w:firstRowFirstColumn="0" w:firstRowLastColumn="0" w:lastRowFirstColumn="0" w:lastRowLastColumn="0"/>
              <w:rPr>
                <w:rFonts w:ascii="Arial" w:hAnsi="Arial" w:cs="Arial"/>
                <w:color w:val="000000" w:themeColor="text1"/>
                <w:sz w:val="22"/>
                <w:szCs w:val="26"/>
                <w:lang w:val="es-ES"/>
              </w:rPr>
            </w:pPr>
            <w:r w:rsidRPr="001F0847">
              <w:rPr>
                <w:rFonts w:ascii="Arial" w:hAnsi="Arial" w:cs="Arial"/>
                <w:b w:val="0"/>
                <w:bCs w:val="0"/>
                <w:color w:val="000000" w:themeColor="text1"/>
                <w:sz w:val="22"/>
                <w:szCs w:val="26"/>
                <w:lang w:val="es-ES_tradnl"/>
              </w:rPr>
              <w:t>Impacto positivo</w:t>
            </w:r>
          </w:p>
        </w:tc>
      </w:tr>
      <w:tr w:rsidR="00E47A3E" w:rsidRPr="001F0847" w:rsidTr="00F86E6B">
        <w:trPr>
          <w:cnfStyle w:val="000000100000" w:firstRow="0" w:lastRow="0" w:firstColumn="0" w:lastColumn="0" w:oddVBand="0" w:evenVBand="0" w:oddHBand="1" w:evenHBand="0" w:firstRowFirstColumn="0" w:firstRowLastColumn="0" w:lastRowFirstColumn="0" w:lastRowLastColumn="0"/>
          <w:trHeight w:val="1867"/>
        </w:trPr>
        <w:tc>
          <w:tcPr>
            <w:cnfStyle w:val="001000000000" w:firstRow="0" w:lastRow="0" w:firstColumn="1" w:lastColumn="0" w:oddVBand="0" w:evenVBand="0" w:oddHBand="0" w:evenHBand="0" w:firstRowFirstColumn="0" w:firstRowLastColumn="0" w:lastRowFirstColumn="0" w:lastRowLastColumn="0"/>
            <w:tcW w:w="1951" w:type="dxa"/>
          </w:tcPr>
          <w:p w:rsidR="00E47A3E" w:rsidRPr="001F0847" w:rsidRDefault="00E47A3E" w:rsidP="00E47A3E">
            <w:pPr>
              <w:rPr>
                <w:rFonts w:ascii="Arial" w:hAnsi="Arial" w:cs="Arial"/>
                <w:color w:val="000000" w:themeColor="text1"/>
                <w:sz w:val="22"/>
                <w:szCs w:val="26"/>
                <w:lang w:val="es-ES"/>
              </w:rPr>
            </w:pPr>
            <w:r w:rsidRPr="001F0847">
              <w:rPr>
                <w:rFonts w:ascii="Arial" w:hAnsi="Arial" w:cs="Arial"/>
                <w:bCs w:val="0"/>
                <w:color w:val="000000" w:themeColor="text1"/>
                <w:sz w:val="22"/>
                <w:szCs w:val="26"/>
                <w:lang w:val="es-ES_tradnl"/>
              </w:rPr>
              <w:t>Al aire</w:t>
            </w:r>
          </w:p>
        </w:tc>
        <w:tc>
          <w:tcPr>
            <w:tcW w:w="5103" w:type="dxa"/>
          </w:tcPr>
          <w:p w:rsidR="00E47A3E" w:rsidRPr="001F0847" w:rsidRDefault="00E47A3E" w:rsidP="00BA3294">
            <w:pPr>
              <w:pStyle w:val="Prrafodelista"/>
              <w:widowControl w:val="0"/>
              <w:numPr>
                <w:ilvl w:val="0"/>
                <w:numId w:val="96"/>
              </w:numPr>
              <w:tabs>
                <w:tab w:val="left" w:pos="295"/>
                <w:tab w:val="left" w:pos="83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2"/>
                <w:szCs w:val="26"/>
              </w:rPr>
            </w:pPr>
            <w:r w:rsidRPr="001F0847">
              <w:rPr>
                <w:rFonts w:ascii="Arial" w:hAnsi="Arial" w:cs="Arial"/>
                <w:color w:val="000000" w:themeColor="text1"/>
                <w:sz w:val="22"/>
                <w:szCs w:val="26"/>
              </w:rPr>
              <w:t>Contaminación del aire por</w:t>
            </w:r>
            <w:r w:rsidR="00D14854" w:rsidRPr="001F0847">
              <w:rPr>
                <w:rFonts w:ascii="Arial" w:hAnsi="Arial" w:cs="Arial"/>
                <w:color w:val="000000" w:themeColor="text1"/>
                <w:sz w:val="22"/>
                <w:szCs w:val="26"/>
              </w:rPr>
              <w:t xml:space="preserve"> </w:t>
            </w:r>
            <w:r w:rsidRPr="001F0847">
              <w:rPr>
                <w:rFonts w:ascii="Arial" w:hAnsi="Arial" w:cs="Arial"/>
                <w:color w:val="000000" w:themeColor="text1"/>
                <w:sz w:val="22"/>
                <w:szCs w:val="26"/>
              </w:rPr>
              <w:t>emisión de partículas sólidas en suspensión provocada por las operaciones de los equipos pesados.</w:t>
            </w:r>
          </w:p>
          <w:p w:rsidR="00E47A3E" w:rsidRPr="001F0847" w:rsidRDefault="00E47A3E" w:rsidP="00BA3294">
            <w:pPr>
              <w:pStyle w:val="Prrafodelista"/>
              <w:widowControl w:val="0"/>
              <w:numPr>
                <w:ilvl w:val="0"/>
                <w:numId w:val="96"/>
              </w:numPr>
              <w:tabs>
                <w:tab w:val="left" w:pos="295"/>
                <w:tab w:val="left" w:pos="83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2"/>
                <w:szCs w:val="26"/>
                <w:lang w:val="es-ES"/>
              </w:rPr>
            </w:pPr>
            <w:r w:rsidRPr="001F0847">
              <w:rPr>
                <w:rFonts w:ascii="Arial" w:hAnsi="Arial" w:cs="Arial"/>
                <w:color w:val="000000" w:themeColor="text1"/>
                <w:sz w:val="22"/>
                <w:szCs w:val="26"/>
              </w:rPr>
              <w:t>Contaminación del aire por emisión de gases procedentes de la combustión de los equipos y maquinarias</w:t>
            </w:r>
          </w:p>
        </w:tc>
        <w:tc>
          <w:tcPr>
            <w:tcW w:w="2977" w:type="dxa"/>
          </w:tcPr>
          <w:p w:rsidR="00E47A3E" w:rsidRPr="001F0847" w:rsidRDefault="00E47A3E" w:rsidP="00E47A3E">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2"/>
                <w:szCs w:val="26"/>
                <w:lang w:val="es-ES"/>
              </w:rPr>
            </w:pPr>
          </w:p>
        </w:tc>
      </w:tr>
      <w:tr w:rsidR="00E47A3E" w:rsidRPr="001F0847" w:rsidTr="00F86E6B">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951" w:type="dxa"/>
          </w:tcPr>
          <w:p w:rsidR="00E47A3E" w:rsidRPr="001F0847" w:rsidRDefault="00E47A3E" w:rsidP="00E47A3E">
            <w:pPr>
              <w:rPr>
                <w:rFonts w:ascii="Arial" w:hAnsi="Arial" w:cs="Arial"/>
                <w:color w:val="000000" w:themeColor="text1"/>
                <w:sz w:val="22"/>
                <w:szCs w:val="26"/>
              </w:rPr>
            </w:pPr>
            <w:r w:rsidRPr="001F0847">
              <w:rPr>
                <w:rFonts w:ascii="Arial" w:hAnsi="Arial" w:cs="Arial"/>
                <w:bCs w:val="0"/>
                <w:color w:val="000000" w:themeColor="text1"/>
                <w:sz w:val="22"/>
                <w:szCs w:val="26"/>
                <w:lang w:val="es-ES_tradnl"/>
              </w:rPr>
              <w:t>Al relieve</w:t>
            </w:r>
          </w:p>
        </w:tc>
        <w:tc>
          <w:tcPr>
            <w:tcW w:w="5103" w:type="dxa"/>
          </w:tcPr>
          <w:p w:rsidR="00E47A3E" w:rsidRPr="001F0847" w:rsidRDefault="00E47A3E" w:rsidP="00E47A3E">
            <w:pPr>
              <w:tabs>
                <w:tab w:val="left" w:pos="295"/>
                <w:tab w:val="left" w:pos="335"/>
              </w:tabs>
              <w:ind w:left="335" w:hanging="310"/>
              <w:cnfStyle w:val="000000010000" w:firstRow="0" w:lastRow="0" w:firstColumn="0" w:lastColumn="0" w:oddVBand="0" w:evenVBand="0" w:oddHBand="0" w:evenHBand="1" w:firstRowFirstColumn="0" w:firstRowLastColumn="0" w:lastRowFirstColumn="0" w:lastRowLastColumn="0"/>
              <w:rPr>
                <w:rFonts w:ascii="Arial" w:hAnsi="Arial" w:cs="Arial"/>
                <w:color w:val="000000" w:themeColor="text1"/>
                <w:sz w:val="22"/>
                <w:szCs w:val="26"/>
              </w:rPr>
            </w:pPr>
            <w:r w:rsidRPr="001F0847">
              <w:rPr>
                <w:rFonts w:ascii="Arial" w:hAnsi="Arial" w:cs="Arial"/>
                <w:color w:val="000000" w:themeColor="text1"/>
                <w:sz w:val="22"/>
                <w:szCs w:val="26"/>
                <w:lang w:val="es-ES_tradnl"/>
              </w:rPr>
              <w:t>3. Modificación del relieve.</w:t>
            </w:r>
          </w:p>
        </w:tc>
        <w:tc>
          <w:tcPr>
            <w:tcW w:w="2977" w:type="dxa"/>
          </w:tcPr>
          <w:p w:rsidR="00E47A3E" w:rsidRPr="001F0847" w:rsidRDefault="00E47A3E" w:rsidP="00E47A3E">
            <w:pPr>
              <w:cnfStyle w:val="000000010000" w:firstRow="0" w:lastRow="0" w:firstColumn="0" w:lastColumn="0" w:oddVBand="0" w:evenVBand="0" w:oddHBand="0" w:evenHBand="1" w:firstRowFirstColumn="0" w:firstRowLastColumn="0" w:lastRowFirstColumn="0" w:lastRowLastColumn="0"/>
              <w:rPr>
                <w:rFonts w:ascii="Arial" w:hAnsi="Arial" w:cs="Arial"/>
                <w:color w:val="000000" w:themeColor="text1"/>
                <w:sz w:val="22"/>
                <w:szCs w:val="26"/>
              </w:rPr>
            </w:pPr>
          </w:p>
        </w:tc>
      </w:tr>
      <w:tr w:rsidR="00E47A3E" w:rsidRPr="001F0847" w:rsidTr="00F86E6B">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951" w:type="dxa"/>
          </w:tcPr>
          <w:p w:rsidR="00E47A3E" w:rsidRPr="001F0847" w:rsidRDefault="00E47A3E" w:rsidP="00E47A3E">
            <w:pPr>
              <w:rPr>
                <w:rFonts w:ascii="Arial" w:hAnsi="Arial" w:cs="Arial"/>
                <w:color w:val="000000" w:themeColor="text1"/>
                <w:sz w:val="22"/>
                <w:szCs w:val="26"/>
              </w:rPr>
            </w:pPr>
            <w:r w:rsidRPr="001F0847">
              <w:rPr>
                <w:rFonts w:ascii="Arial" w:hAnsi="Arial" w:cs="Arial"/>
                <w:bCs w:val="0"/>
                <w:color w:val="000000" w:themeColor="text1"/>
                <w:sz w:val="22"/>
                <w:szCs w:val="26"/>
                <w:lang w:val="es-ES_tradnl"/>
              </w:rPr>
              <w:t>Al suelo</w:t>
            </w:r>
          </w:p>
        </w:tc>
        <w:tc>
          <w:tcPr>
            <w:tcW w:w="5103" w:type="dxa"/>
          </w:tcPr>
          <w:p w:rsidR="00E47A3E" w:rsidRPr="001F0847" w:rsidRDefault="00E47A3E" w:rsidP="00E47A3E">
            <w:pPr>
              <w:tabs>
                <w:tab w:val="left" w:pos="295"/>
                <w:tab w:val="left" w:pos="335"/>
                <w:tab w:val="left" w:pos="830"/>
              </w:tabs>
              <w:ind w:left="335" w:hanging="310"/>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2"/>
                <w:szCs w:val="26"/>
                <w:lang w:val="es-ES_tradnl"/>
              </w:rPr>
            </w:pPr>
            <w:r w:rsidRPr="001F0847">
              <w:rPr>
                <w:rFonts w:ascii="Arial" w:hAnsi="Arial" w:cs="Arial"/>
                <w:color w:val="000000" w:themeColor="text1"/>
                <w:sz w:val="22"/>
                <w:szCs w:val="26"/>
                <w:lang w:val="es-ES_tradnl"/>
              </w:rPr>
              <w:t>4.</w:t>
            </w:r>
            <w:r w:rsidR="00F86E6B" w:rsidRPr="001F0847">
              <w:rPr>
                <w:rFonts w:ascii="Arial" w:hAnsi="Arial" w:cs="Arial"/>
                <w:color w:val="000000" w:themeColor="text1"/>
                <w:sz w:val="22"/>
                <w:szCs w:val="26"/>
                <w:lang w:val="es-ES_tradnl"/>
              </w:rPr>
              <w:t xml:space="preserve"> </w:t>
            </w:r>
            <w:r w:rsidRPr="001F0847">
              <w:rPr>
                <w:rFonts w:ascii="Arial" w:hAnsi="Arial" w:cs="Arial"/>
                <w:color w:val="000000" w:themeColor="text1"/>
                <w:sz w:val="22"/>
                <w:szCs w:val="26"/>
                <w:lang w:val="es-ES_tradnl"/>
              </w:rPr>
              <w:t>Alteración del suelo por la remoción de la capa vegetal</w:t>
            </w:r>
          </w:p>
          <w:p w:rsidR="00E47A3E" w:rsidRPr="001F0847" w:rsidRDefault="00E47A3E" w:rsidP="00E47A3E">
            <w:pPr>
              <w:tabs>
                <w:tab w:val="left" w:pos="295"/>
                <w:tab w:val="left" w:pos="335"/>
                <w:tab w:val="left" w:pos="830"/>
              </w:tabs>
              <w:ind w:left="335" w:hanging="310"/>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2"/>
                <w:szCs w:val="26"/>
                <w:lang w:val="es-ES"/>
              </w:rPr>
            </w:pPr>
            <w:r w:rsidRPr="001F0847">
              <w:rPr>
                <w:rFonts w:ascii="Arial" w:hAnsi="Arial" w:cs="Arial"/>
                <w:color w:val="000000" w:themeColor="text1"/>
                <w:sz w:val="22"/>
                <w:szCs w:val="26"/>
                <w:lang w:val="es-ES_tradnl"/>
              </w:rPr>
              <w:t>5. Contaminación de los suelos</w:t>
            </w:r>
            <w:r w:rsidR="00BA6A32" w:rsidRPr="001F0847">
              <w:rPr>
                <w:rFonts w:ascii="Arial" w:hAnsi="Arial" w:cs="Arial"/>
                <w:color w:val="000000" w:themeColor="text1"/>
                <w:sz w:val="22"/>
                <w:szCs w:val="26"/>
                <w:lang w:val="es-ES_tradnl"/>
              </w:rPr>
              <w:t xml:space="preserve"> </w:t>
            </w:r>
            <w:r w:rsidRPr="001F0847">
              <w:rPr>
                <w:rFonts w:ascii="Arial" w:hAnsi="Arial" w:cs="Arial"/>
                <w:color w:val="000000" w:themeColor="text1"/>
                <w:sz w:val="22"/>
                <w:szCs w:val="26"/>
                <w:lang w:val="es-ES_tradnl"/>
              </w:rPr>
              <w:t>por la manipulación delos desechos sólidos peligrosos y</w:t>
            </w:r>
            <w:r w:rsidR="00BA6A32" w:rsidRPr="001F0847">
              <w:rPr>
                <w:rFonts w:ascii="Arial" w:hAnsi="Arial" w:cs="Arial"/>
                <w:color w:val="000000" w:themeColor="text1"/>
                <w:sz w:val="22"/>
                <w:szCs w:val="26"/>
                <w:lang w:val="es-ES_tradnl"/>
              </w:rPr>
              <w:t xml:space="preserve"> </w:t>
            </w:r>
            <w:r w:rsidRPr="001F0847">
              <w:rPr>
                <w:rFonts w:ascii="Arial" w:hAnsi="Arial" w:cs="Arial"/>
                <w:color w:val="000000" w:themeColor="text1"/>
                <w:sz w:val="22"/>
                <w:szCs w:val="26"/>
                <w:lang w:val="es-ES_tradnl"/>
              </w:rPr>
              <w:t>no peligrosos del proceso</w:t>
            </w:r>
            <w:r w:rsidR="00BA6A32" w:rsidRPr="001F0847">
              <w:rPr>
                <w:rFonts w:ascii="Arial" w:hAnsi="Arial" w:cs="Arial"/>
                <w:color w:val="000000" w:themeColor="text1"/>
                <w:sz w:val="22"/>
                <w:szCs w:val="26"/>
                <w:lang w:val="es-ES_tradnl"/>
              </w:rPr>
              <w:t xml:space="preserve"> </w:t>
            </w:r>
            <w:r w:rsidRPr="001F0847">
              <w:rPr>
                <w:rFonts w:ascii="Arial" w:hAnsi="Arial" w:cs="Arial"/>
                <w:color w:val="000000" w:themeColor="text1"/>
                <w:sz w:val="22"/>
                <w:szCs w:val="26"/>
                <w:lang w:val="es-ES_tradnl"/>
              </w:rPr>
              <w:t>constructivo.</w:t>
            </w:r>
          </w:p>
          <w:p w:rsidR="00E47A3E" w:rsidRPr="001F0847" w:rsidRDefault="00E47A3E" w:rsidP="00E47A3E">
            <w:pPr>
              <w:tabs>
                <w:tab w:val="left" w:pos="295"/>
                <w:tab w:val="left" w:pos="335"/>
                <w:tab w:val="left" w:pos="830"/>
              </w:tabs>
              <w:ind w:left="335" w:hanging="310"/>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2"/>
                <w:szCs w:val="26"/>
                <w:lang w:val="es-ES"/>
              </w:rPr>
            </w:pPr>
            <w:r w:rsidRPr="001F0847">
              <w:rPr>
                <w:rFonts w:ascii="Arial" w:hAnsi="Arial" w:cs="Arial"/>
                <w:color w:val="000000" w:themeColor="text1"/>
                <w:spacing w:val="-3"/>
                <w:sz w:val="22"/>
                <w:szCs w:val="26"/>
                <w:lang w:val="es-ES_tradnl"/>
              </w:rPr>
              <w:t>6.</w:t>
            </w:r>
            <w:r w:rsidR="00F86E6B" w:rsidRPr="001F0847">
              <w:rPr>
                <w:rFonts w:ascii="Arial" w:hAnsi="Arial" w:cs="Arial"/>
                <w:color w:val="000000" w:themeColor="text1"/>
                <w:sz w:val="22"/>
                <w:szCs w:val="26"/>
                <w:lang w:val="es-ES_tradnl"/>
              </w:rPr>
              <w:t xml:space="preserve"> </w:t>
            </w:r>
            <w:r w:rsidRPr="001F0847">
              <w:rPr>
                <w:rFonts w:ascii="Arial" w:hAnsi="Arial" w:cs="Arial"/>
                <w:color w:val="000000" w:themeColor="text1"/>
                <w:sz w:val="22"/>
                <w:szCs w:val="26"/>
                <w:lang w:val="es-ES_tradnl"/>
              </w:rPr>
              <w:t>Cambio en la composición y</w:t>
            </w:r>
            <w:r w:rsidR="00BA6A32" w:rsidRPr="001F0847">
              <w:rPr>
                <w:rFonts w:ascii="Arial" w:hAnsi="Arial" w:cs="Arial"/>
                <w:color w:val="000000" w:themeColor="text1"/>
                <w:sz w:val="22"/>
                <w:szCs w:val="26"/>
                <w:lang w:val="es-ES_tradnl"/>
              </w:rPr>
              <w:t xml:space="preserve"> </w:t>
            </w:r>
            <w:r w:rsidRPr="001F0847">
              <w:rPr>
                <w:rFonts w:ascii="Arial" w:hAnsi="Arial" w:cs="Arial"/>
                <w:color w:val="000000" w:themeColor="text1"/>
                <w:sz w:val="22"/>
                <w:szCs w:val="26"/>
                <w:lang w:val="es-ES_tradnl"/>
              </w:rPr>
              <w:t>estructura de los suelos por la creación de áreas verdes.</w:t>
            </w:r>
          </w:p>
        </w:tc>
        <w:tc>
          <w:tcPr>
            <w:tcW w:w="2977" w:type="dxa"/>
          </w:tcPr>
          <w:p w:rsidR="00E47A3E" w:rsidRPr="001F0847" w:rsidRDefault="00E47A3E" w:rsidP="00E47A3E">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2"/>
                <w:szCs w:val="26"/>
                <w:lang w:val="es-ES"/>
              </w:rPr>
            </w:pPr>
          </w:p>
        </w:tc>
      </w:tr>
      <w:tr w:rsidR="00E47A3E" w:rsidRPr="001F0847" w:rsidTr="00F86E6B">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951" w:type="dxa"/>
          </w:tcPr>
          <w:p w:rsidR="00E47A3E" w:rsidRPr="001F0847" w:rsidRDefault="00E47A3E" w:rsidP="00E47A3E">
            <w:pPr>
              <w:rPr>
                <w:rFonts w:ascii="Arial" w:hAnsi="Arial" w:cs="Arial"/>
                <w:bCs w:val="0"/>
                <w:color w:val="000000" w:themeColor="text1"/>
                <w:sz w:val="22"/>
                <w:szCs w:val="26"/>
                <w:lang w:val="es-ES_tradnl"/>
              </w:rPr>
            </w:pPr>
            <w:r w:rsidRPr="001F0847">
              <w:rPr>
                <w:rFonts w:ascii="Arial" w:hAnsi="Arial" w:cs="Arial"/>
                <w:bCs w:val="0"/>
                <w:color w:val="000000" w:themeColor="text1"/>
                <w:sz w:val="22"/>
                <w:szCs w:val="26"/>
                <w:lang w:val="es-ES_tradnl"/>
              </w:rPr>
              <w:t>Al agua</w:t>
            </w:r>
          </w:p>
        </w:tc>
        <w:tc>
          <w:tcPr>
            <w:tcW w:w="5103" w:type="dxa"/>
          </w:tcPr>
          <w:p w:rsidR="00E47A3E" w:rsidRPr="001F0847" w:rsidRDefault="00E47A3E" w:rsidP="00E47A3E">
            <w:pPr>
              <w:tabs>
                <w:tab w:val="left" w:pos="295"/>
                <w:tab w:val="left" w:pos="335"/>
                <w:tab w:val="left" w:pos="830"/>
              </w:tabs>
              <w:ind w:left="335" w:hanging="310"/>
              <w:cnfStyle w:val="000000010000" w:firstRow="0" w:lastRow="0" w:firstColumn="0" w:lastColumn="0" w:oddVBand="0" w:evenVBand="0" w:oddHBand="0" w:evenHBand="1" w:firstRowFirstColumn="0" w:firstRowLastColumn="0" w:lastRowFirstColumn="0" w:lastRowLastColumn="0"/>
              <w:rPr>
                <w:rFonts w:ascii="Arial" w:hAnsi="Arial" w:cs="Arial"/>
                <w:color w:val="000000" w:themeColor="text1"/>
                <w:sz w:val="22"/>
                <w:szCs w:val="26"/>
                <w:lang w:val="es-ES_tradnl"/>
              </w:rPr>
            </w:pPr>
            <w:r w:rsidRPr="001F0847">
              <w:rPr>
                <w:rFonts w:ascii="Arial" w:hAnsi="Arial" w:cs="Arial"/>
                <w:color w:val="000000" w:themeColor="text1"/>
                <w:sz w:val="22"/>
                <w:szCs w:val="26"/>
                <w:lang w:val="es-ES_tradnl"/>
              </w:rPr>
              <w:t>7.Posible contaminación de las aguas superficiales por derrames de combustibles</w:t>
            </w:r>
          </w:p>
          <w:p w:rsidR="00E47A3E" w:rsidRPr="001F0847" w:rsidRDefault="00BA6A32" w:rsidP="00E47A3E">
            <w:pPr>
              <w:tabs>
                <w:tab w:val="left" w:pos="295"/>
                <w:tab w:val="left" w:pos="335"/>
                <w:tab w:val="left" w:pos="830"/>
              </w:tabs>
              <w:ind w:left="335" w:hanging="310"/>
              <w:cnfStyle w:val="000000010000" w:firstRow="0" w:lastRow="0" w:firstColumn="0" w:lastColumn="0" w:oddVBand="0" w:evenVBand="0" w:oddHBand="0" w:evenHBand="1" w:firstRowFirstColumn="0" w:firstRowLastColumn="0" w:lastRowFirstColumn="0" w:lastRowLastColumn="0"/>
              <w:rPr>
                <w:rFonts w:ascii="Arial" w:hAnsi="Arial" w:cs="Arial"/>
                <w:color w:val="000000" w:themeColor="text1"/>
                <w:sz w:val="22"/>
                <w:szCs w:val="26"/>
                <w:lang w:val="es-ES_tradnl"/>
              </w:rPr>
            </w:pPr>
            <w:r w:rsidRPr="001F0847">
              <w:rPr>
                <w:rFonts w:ascii="Arial" w:hAnsi="Arial" w:cs="Arial"/>
                <w:color w:val="000000" w:themeColor="text1"/>
                <w:sz w:val="22"/>
                <w:szCs w:val="26"/>
                <w:lang w:val="es-ES_tradnl"/>
              </w:rPr>
              <w:t>8. Posible</w:t>
            </w:r>
            <w:r w:rsidR="00E47A3E" w:rsidRPr="001F0847">
              <w:rPr>
                <w:rFonts w:ascii="Arial" w:hAnsi="Arial" w:cs="Arial"/>
                <w:color w:val="000000" w:themeColor="text1"/>
                <w:sz w:val="22"/>
                <w:szCs w:val="26"/>
                <w:lang w:val="es-ES_tradnl"/>
              </w:rPr>
              <w:t xml:space="preserve"> contaminación de las aguas subterráneas por infiltración de aguas residuales.</w:t>
            </w:r>
          </w:p>
          <w:p w:rsidR="00E47A3E" w:rsidRPr="001F0847" w:rsidRDefault="00E47A3E" w:rsidP="00E47A3E">
            <w:pPr>
              <w:tabs>
                <w:tab w:val="left" w:pos="295"/>
                <w:tab w:val="left" w:pos="335"/>
                <w:tab w:val="left" w:pos="830"/>
              </w:tabs>
              <w:ind w:left="335" w:hanging="310"/>
              <w:cnfStyle w:val="000000010000" w:firstRow="0" w:lastRow="0" w:firstColumn="0" w:lastColumn="0" w:oddVBand="0" w:evenVBand="0" w:oddHBand="0" w:evenHBand="1" w:firstRowFirstColumn="0" w:firstRowLastColumn="0" w:lastRowFirstColumn="0" w:lastRowLastColumn="0"/>
              <w:rPr>
                <w:rFonts w:ascii="Arial" w:hAnsi="Arial" w:cs="Arial"/>
                <w:color w:val="000000" w:themeColor="text1"/>
                <w:sz w:val="22"/>
                <w:szCs w:val="26"/>
                <w:lang w:val="es-ES_tradnl"/>
              </w:rPr>
            </w:pPr>
            <w:r w:rsidRPr="001F0847">
              <w:rPr>
                <w:rFonts w:ascii="Arial" w:hAnsi="Arial" w:cs="Arial"/>
                <w:color w:val="000000" w:themeColor="text1"/>
                <w:sz w:val="22"/>
                <w:szCs w:val="26"/>
                <w:lang w:val="es-ES_tradnl"/>
              </w:rPr>
              <w:t>9.Posible contaminación de las aguas subterráneas mal manejo de combustible y residuos oleosos</w:t>
            </w:r>
          </w:p>
        </w:tc>
        <w:tc>
          <w:tcPr>
            <w:tcW w:w="2977" w:type="dxa"/>
          </w:tcPr>
          <w:p w:rsidR="00E47A3E" w:rsidRPr="001F0847" w:rsidRDefault="00E47A3E" w:rsidP="00E47A3E">
            <w:pPr>
              <w:cnfStyle w:val="000000010000" w:firstRow="0" w:lastRow="0" w:firstColumn="0" w:lastColumn="0" w:oddVBand="0" w:evenVBand="0" w:oddHBand="0" w:evenHBand="1" w:firstRowFirstColumn="0" w:firstRowLastColumn="0" w:lastRowFirstColumn="0" w:lastRowLastColumn="0"/>
              <w:rPr>
                <w:rFonts w:ascii="Arial" w:hAnsi="Arial" w:cs="Arial"/>
                <w:color w:val="000000" w:themeColor="text1"/>
                <w:sz w:val="22"/>
                <w:szCs w:val="26"/>
                <w:lang w:val="es-ES"/>
              </w:rPr>
            </w:pPr>
          </w:p>
        </w:tc>
      </w:tr>
      <w:tr w:rsidR="00E47A3E" w:rsidRPr="001F0847" w:rsidTr="00F86E6B">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951" w:type="dxa"/>
          </w:tcPr>
          <w:p w:rsidR="00E47A3E" w:rsidRPr="001F0847" w:rsidRDefault="00E47A3E" w:rsidP="00E47A3E">
            <w:pPr>
              <w:rPr>
                <w:rFonts w:ascii="Arial" w:hAnsi="Arial" w:cs="Arial"/>
                <w:color w:val="000000" w:themeColor="text1"/>
                <w:sz w:val="22"/>
                <w:szCs w:val="26"/>
              </w:rPr>
            </w:pPr>
            <w:r w:rsidRPr="001F0847">
              <w:rPr>
                <w:rFonts w:ascii="Arial" w:hAnsi="Arial" w:cs="Arial"/>
                <w:bCs w:val="0"/>
                <w:color w:val="000000" w:themeColor="text1"/>
                <w:spacing w:val="-1"/>
                <w:sz w:val="22"/>
                <w:szCs w:val="26"/>
                <w:lang w:val="es-ES_tradnl"/>
              </w:rPr>
              <w:t>A la vegetación</w:t>
            </w:r>
          </w:p>
        </w:tc>
        <w:tc>
          <w:tcPr>
            <w:tcW w:w="5103" w:type="dxa"/>
          </w:tcPr>
          <w:p w:rsidR="00E47A3E" w:rsidRPr="001F0847" w:rsidRDefault="00E47A3E" w:rsidP="00E47A3E">
            <w:pPr>
              <w:tabs>
                <w:tab w:val="left" w:pos="295"/>
                <w:tab w:val="left" w:pos="335"/>
                <w:tab w:val="left" w:pos="830"/>
              </w:tabs>
              <w:ind w:left="335" w:hanging="310"/>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2"/>
                <w:szCs w:val="26"/>
                <w:lang w:val="es-ES"/>
              </w:rPr>
            </w:pPr>
            <w:r w:rsidRPr="001F0847">
              <w:rPr>
                <w:rFonts w:ascii="Arial" w:hAnsi="Arial" w:cs="Arial"/>
                <w:color w:val="000000" w:themeColor="text1"/>
                <w:spacing w:val="-3"/>
                <w:sz w:val="22"/>
                <w:szCs w:val="26"/>
                <w:lang w:val="es-ES_tradnl"/>
              </w:rPr>
              <w:t>10.</w:t>
            </w:r>
            <w:r w:rsidR="00F86E6B" w:rsidRPr="001F0847">
              <w:rPr>
                <w:rFonts w:ascii="Arial" w:hAnsi="Arial" w:cs="Arial"/>
                <w:color w:val="000000" w:themeColor="text1"/>
                <w:sz w:val="22"/>
                <w:szCs w:val="26"/>
                <w:lang w:val="es-ES_tradnl"/>
              </w:rPr>
              <w:t xml:space="preserve"> </w:t>
            </w:r>
            <w:r w:rsidRPr="001F0847">
              <w:rPr>
                <w:rFonts w:ascii="Arial" w:hAnsi="Arial" w:cs="Arial"/>
                <w:color w:val="000000" w:themeColor="text1"/>
                <w:sz w:val="22"/>
                <w:szCs w:val="26"/>
                <w:lang w:val="es-ES_tradnl"/>
              </w:rPr>
              <w:t xml:space="preserve">Desaparición de la cubierta </w:t>
            </w:r>
            <w:r w:rsidR="00BA6A32" w:rsidRPr="001F0847">
              <w:rPr>
                <w:rFonts w:ascii="Arial" w:hAnsi="Arial" w:cs="Arial"/>
                <w:color w:val="000000" w:themeColor="text1"/>
                <w:sz w:val="22"/>
                <w:szCs w:val="26"/>
                <w:lang w:val="es-ES_tradnl"/>
              </w:rPr>
              <w:t>de vegetación</w:t>
            </w:r>
            <w:r w:rsidRPr="001F0847">
              <w:rPr>
                <w:rFonts w:ascii="Arial" w:hAnsi="Arial" w:cs="Arial"/>
                <w:color w:val="000000" w:themeColor="text1"/>
                <w:sz w:val="22"/>
                <w:szCs w:val="26"/>
                <w:lang w:val="es-ES_tradnl"/>
              </w:rPr>
              <w:t xml:space="preserve"> y la pérdida </w:t>
            </w:r>
            <w:r w:rsidR="00BA6A32" w:rsidRPr="001F0847">
              <w:rPr>
                <w:rFonts w:ascii="Arial" w:hAnsi="Arial" w:cs="Arial"/>
                <w:color w:val="000000" w:themeColor="text1"/>
                <w:sz w:val="22"/>
                <w:szCs w:val="26"/>
                <w:lang w:val="es-ES_tradnl"/>
              </w:rPr>
              <w:t>de poblaciones</w:t>
            </w:r>
            <w:r w:rsidRPr="001F0847">
              <w:rPr>
                <w:rFonts w:ascii="Arial" w:hAnsi="Arial" w:cs="Arial"/>
                <w:color w:val="000000" w:themeColor="text1"/>
                <w:sz w:val="22"/>
                <w:szCs w:val="26"/>
                <w:lang w:val="es-ES_tradnl"/>
              </w:rPr>
              <w:t xml:space="preserve"> de plantas </w:t>
            </w:r>
            <w:r w:rsidR="00BA6A32" w:rsidRPr="001F0847">
              <w:rPr>
                <w:rFonts w:ascii="Arial" w:hAnsi="Arial" w:cs="Arial"/>
                <w:color w:val="000000" w:themeColor="text1"/>
                <w:sz w:val="22"/>
                <w:szCs w:val="26"/>
                <w:lang w:val="es-ES_tradnl"/>
              </w:rPr>
              <w:t>como resultado</w:t>
            </w:r>
            <w:r w:rsidRPr="001F0847">
              <w:rPr>
                <w:rFonts w:ascii="Arial" w:hAnsi="Arial" w:cs="Arial"/>
                <w:color w:val="000000" w:themeColor="text1"/>
                <w:sz w:val="22"/>
                <w:szCs w:val="26"/>
                <w:lang w:val="es-ES_tradnl"/>
              </w:rPr>
              <w:t xml:space="preserve"> del desmonte y </w:t>
            </w:r>
            <w:r w:rsidR="00BA6A32" w:rsidRPr="001F0847">
              <w:rPr>
                <w:rFonts w:ascii="Arial" w:hAnsi="Arial" w:cs="Arial"/>
                <w:color w:val="000000" w:themeColor="text1"/>
                <w:sz w:val="22"/>
                <w:szCs w:val="26"/>
                <w:lang w:val="es-ES_tradnl"/>
              </w:rPr>
              <w:t>limpieza de</w:t>
            </w:r>
            <w:r w:rsidRPr="001F0847">
              <w:rPr>
                <w:rFonts w:ascii="Arial" w:hAnsi="Arial" w:cs="Arial"/>
                <w:color w:val="000000" w:themeColor="text1"/>
                <w:sz w:val="22"/>
                <w:szCs w:val="26"/>
                <w:lang w:val="es-ES_tradnl"/>
              </w:rPr>
              <w:t xml:space="preserve"> la vegetación en las parcelas.</w:t>
            </w:r>
          </w:p>
          <w:p w:rsidR="00E47A3E" w:rsidRPr="001F0847" w:rsidRDefault="00E47A3E" w:rsidP="00E47A3E">
            <w:pPr>
              <w:tabs>
                <w:tab w:val="left" w:pos="295"/>
                <w:tab w:val="left" w:pos="335"/>
                <w:tab w:val="left" w:pos="830"/>
              </w:tabs>
              <w:ind w:left="335" w:hanging="310"/>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2"/>
                <w:szCs w:val="26"/>
                <w:lang w:val="es-ES"/>
              </w:rPr>
            </w:pPr>
            <w:r w:rsidRPr="001F0847">
              <w:rPr>
                <w:rFonts w:ascii="Arial" w:hAnsi="Arial" w:cs="Arial"/>
                <w:color w:val="000000" w:themeColor="text1"/>
                <w:spacing w:val="-3"/>
                <w:sz w:val="22"/>
                <w:szCs w:val="26"/>
                <w:lang w:val="es-ES_tradnl"/>
              </w:rPr>
              <w:t>11.</w:t>
            </w:r>
            <w:r w:rsidRPr="001F0847">
              <w:rPr>
                <w:rFonts w:ascii="Arial" w:hAnsi="Arial" w:cs="Arial"/>
                <w:color w:val="000000" w:themeColor="text1"/>
                <w:sz w:val="22"/>
                <w:szCs w:val="26"/>
                <w:lang w:val="es-ES_tradnl"/>
              </w:rPr>
              <w:t xml:space="preserve"> Cambios en la composición de la</w:t>
            </w:r>
            <w:r w:rsidRPr="001F0847">
              <w:rPr>
                <w:rFonts w:ascii="Arial" w:hAnsi="Arial" w:cs="Arial"/>
                <w:color w:val="000000" w:themeColor="text1"/>
                <w:sz w:val="22"/>
                <w:szCs w:val="26"/>
                <w:lang w:val="es-ES_tradnl"/>
              </w:rPr>
              <w:br/>
              <w:t>flora.</w:t>
            </w:r>
          </w:p>
        </w:tc>
        <w:tc>
          <w:tcPr>
            <w:tcW w:w="2977" w:type="dxa"/>
          </w:tcPr>
          <w:p w:rsidR="00E47A3E" w:rsidRPr="001F0847" w:rsidRDefault="00E47A3E" w:rsidP="00E47A3E">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2"/>
                <w:szCs w:val="26"/>
                <w:lang w:val="es-ES"/>
              </w:rPr>
            </w:pPr>
          </w:p>
        </w:tc>
      </w:tr>
      <w:tr w:rsidR="00E47A3E" w:rsidRPr="001F0847" w:rsidTr="00F86E6B">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951" w:type="dxa"/>
          </w:tcPr>
          <w:p w:rsidR="00E47A3E" w:rsidRPr="001F0847" w:rsidRDefault="00E47A3E" w:rsidP="00E47A3E">
            <w:pPr>
              <w:rPr>
                <w:rFonts w:ascii="Arial" w:hAnsi="Arial" w:cs="Arial"/>
                <w:color w:val="000000" w:themeColor="text1"/>
                <w:sz w:val="22"/>
                <w:szCs w:val="26"/>
              </w:rPr>
            </w:pPr>
            <w:r w:rsidRPr="001F0847">
              <w:rPr>
                <w:rFonts w:ascii="Arial" w:hAnsi="Arial" w:cs="Arial"/>
                <w:bCs w:val="0"/>
                <w:color w:val="000000" w:themeColor="text1"/>
                <w:sz w:val="22"/>
                <w:szCs w:val="26"/>
                <w:lang w:val="es-ES_tradnl"/>
              </w:rPr>
              <w:t>A la fauna</w:t>
            </w:r>
          </w:p>
        </w:tc>
        <w:tc>
          <w:tcPr>
            <w:tcW w:w="5103" w:type="dxa"/>
          </w:tcPr>
          <w:p w:rsidR="00E47A3E" w:rsidRPr="001F0847" w:rsidRDefault="00E47A3E" w:rsidP="00E47A3E">
            <w:pPr>
              <w:tabs>
                <w:tab w:val="left" w:pos="295"/>
                <w:tab w:val="left" w:pos="335"/>
              </w:tabs>
              <w:ind w:left="335" w:hanging="310"/>
              <w:cnfStyle w:val="000000010000" w:firstRow="0" w:lastRow="0" w:firstColumn="0" w:lastColumn="0" w:oddVBand="0" w:evenVBand="0" w:oddHBand="0" w:evenHBand="1" w:firstRowFirstColumn="0" w:firstRowLastColumn="0" w:lastRowFirstColumn="0" w:lastRowLastColumn="0"/>
              <w:rPr>
                <w:rFonts w:ascii="Arial" w:hAnsi="Arial" w:cs="Arial"/>
                <w:color w:val="000000" w:themeColor="text1"/>
                <w:sz w:val="22"/>
                <w:szCs w:val="26"/>
                <w:lang w:val="es-ES"/>
              </w:rPr>
            </w:pPr>
            <w:r w:rsidRPr="001F0847">
              <w:rPr>
                <w:rFonts w:ascii="Arial" w:hAnsi="Arial" w:cs="Arial"/>
                <w:color w:val="000000" w:themeColor="text1"/>
                <w:sz w:val="22"/>
                <w:szCs w:val="26"/>
                <w:lang w:val="es-ES_tradnl"/>
              </w:rPr>
              <w:t xml:space="preserve">12. Interferencia con el hábitat de la avifauna y </w:t>
            </w:r>
            <w:proofErr w:type="spellStart"/>
            <w:r w:rsidRPr="001F0847">
              <w:rPr>
                <w:rFonts w:ascii="Arial" w:hAnsi="Arial" w:cs="Arial"/>
                <w:color w:val="000000" w:themeColor="text1"/>
                <w:sz w:val="22"/>
                <w:szCs w:val="26"/>
                <w:lang w:val="es-ES_tradnl"/>
              </w:rPr>
              <w:t>Herpetofauna</w:t>
            </w:r>
            <w:proofErr w:type="spellEnd"/>
            <w:r w:rsidRPr="001F0847">
              <w:rPr>
                <w:rFonts w:ascii="Arial" w:hAnsi="Arial" w:cs="Arial"/>
                <w:color w:val="000000" w:themeColor="text1"/>
                <w:sz w:val="22"/>
                <w:szCs w:val="26"/>
                <w:lang w:val="es-ES_tradnl"/>
              </w:rPr>
              <w:t>.</w:t>
            </w:r>
          </w:p>
        </w:tc>
        <w:tc>
          <w:tcPr>
            <w:tcW w:w="2977" w:type="dxa"/>
          </w:tcPr>
          <w:p w:rsidR="00E47A3E" w:rsidRPr="001F0847" w:rsidRDefault="00E47A3E" w:rsidP="00E47A3E">
            <w:pPr>
              <w:cnfStyle w:val="000000010000" w:firstRow="0" w:lastRow="0" w:firstColumn="0" w:lastColumn="0" w:oddVBand="0" w:evenVBand="0" w:oddHBand="0" w:evenHBand="1" w:firstRowFirstColumn="0" w:firstRowLastColumn="0" w:lastRowFirstColumn="0" w:lastRowLastColumn="0"/>
              <w:rPr>
                <w:rFonts w:ascii="Arial" w:hAnsi="Arial" w:cs="Arial"/>
                <w:color w:val="000000" w:themeColor="text1"/>
                <w:sz w:val="22"/>
                <w:szCs w:val="26"/>
                <w:lang w:val="es-ES"/>
              </w:rPr>
            </w:pPr>
          </w:p>
        </w:tc>
      </w:tr>
      <w:tr w:rsidR="00E47A3E" w:rsidRPr="001F0847" w:rsidTr="00F86E6B">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951" w:type="dxa"/>
          </w:tcPr>
          <w:p w:rsidR="00E47A3E" w:rsidRPr="001F0847" w:rsidRDefault="00E47A3E" w:rsidP="00E47A3E">
            <w:pPr>
              <w:rPr>
                <w:rFonts w:ascii="Arial" w:hAnsi="Arial" w:cs="Arial"/>
                <w:bCs w:val="0"/>
                <w:color w:val="000000" w:themeColor="text1"/>
                <w:spacing w:val="-2"/>
                <w:sz w:val="22"/>
                <w:szCs w:val="26"/>
                <w:lang w:val="es-ES_tradnl"/>
              </w:rPr>
            </w:pPr>
            <w:r w:rsidRPr="001F0847">
              <w:rPr>
                <w:rFonts w:ascii="Arial" w:hAnsi="Arial" w:cs="Arial"/>
                <w:bCs w:val="0"/>
                <w:color w:val="000000" w:themeColor="text1"/>
                <w:spacing w:val="-2"/>
                <w:sz w:val="22"/>
                <w:szCs w:val="26"/>
                <w:lang w:val="es-ES_tradnl"/>
              </w:rPr>
              <w:t>A la salud</w:t>
            </w:r>
          </w:p>
        </w:tc>
        <w:tc>
          <w:tcPr>
            <w:tcW w:w="5103" w:type="dxa"/>
          </w:tcPr>
          <w:p w:rsidR="00E47A3E" w:rsidRPr="001F0847" w:rsidRDefault="00E47A3E" w:rsidP="00280920">
            <w:pPr>
              <w:tabs>
                <w:tab w:val="left" w:pos="295"/>
                <w:tab w:val="left" w:pos="335"/>
              </w:tabs>
              <w:ind w:left="335" w:hanging="310"/>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2"/>
                <w:szCs w:val="26"/>
                <w:lang w:val="es-ES_tradnl"/>
              </w:rPr>
            </w:pPr>
            <w:r w:rsidRPr="001F0847">
              <w:rPr>
                <w:rFonts w:ascii="Arial" w:hAnsi="Arial" w:cs="Arial"/>
                <w:color w:val="000000" w:themeColor="text1"/>
                <w:sz w:val="22"/>
                <w:szCs w:val="26"/>
                <w:lang w:val="es-ES_tradnl"/>
              </w:rPr>
              <w:t>1</w:t>
            </w:r>
            <w:r w:rsidR="00280920" w:rsidRPr="001F0847">
              <w:rPr>
                <w:rFonts w:ascii="Arial" w:hAnsi="Arial" w:cs="Arial"/>
                <w:color w:val="000000" w:themeColor="text1"/>
                <w:sz w:val="22"/>
                <w:szCs w:val="26"/>
                <w:lang w:val="es-ES_tradnl"/>
              </w:rPr>
              <w:t>3</w:t>
            </w:r>
            <w:r w:rsidRPr="001F0847">
              <w:rPr>
                <w:rFonts w:ascii="Arial" w:hAnsi="Arial" w:cs="Arial"/>
                <w:color w:val="000000" w:themeColor="text1"/>
                <w:sz w:val="22"/>
                <w:szCs w:val="26"/>
                <w:lang w:val="es-ES_tradnl"/>
              </w:rPr>
              <w:t>. Afectación a la salud de los trabajadores por emisiones de ruido.</w:t>
            </w:r>
          </w:p>
        </w:tc>
        <w:tc>
          <w:tcPr>
            <w:tcW w:w="2977" w:type="dxa"/>
          </w:tcPr>
          <w:p w:rsidR="00E47A3E" w:rsidRPr="001F0847" w:rsidRDefault="00E47A3E" w:rsidP="00E47A3E">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2"/>
                <w:szCs w:val="26"/>
                <w:lang w:val="es-ES"/>
              </w:rPr>
            </w:pPr>
          </w:p>
        </w:tc>
      </w:tr>
    </w:tbl>
    <w:p w:rsidR="00E47A3E" w:rsidRPr="001F0847" w:rsidRDefault="00E47A3E" w:rsidP="00E47A3E">
      <w:pPr>
        <w:rPr>
          <w:rFonts w:ascii="Arial" w:hAnsi="Arial" w:cs="Arial"/>
          <w:color w:val="000000" w:themeColor="text1"/>
          <w:sz w:val="26"/>
          <w:szCs w:val="26"/>
        </w:rPr>
      </w:pPr>
      <w:r w:rsidRPr="001F0847">
        <w:rPr>
          <w:rFonts w:ascii="Arial" w:hAnsi="Arial" w:cs="Arial"/>
          <w:b/>
          <w:bCs/>
          <w:color w:val="000000" w:themeColor="text1"/>
          <w:sz w:val="26"/>
          <w:szCs w:val="26"/>
        </w:rPr>
        <w:br w:type="page"/>
      </w:r>
    </w:p>
    <w:tbl>
      <w:tblPr>
        <w:tblStyle w:val="Sombreadomedio1-nfasis13"/>
        <w:tblW w:w="9828" w:type="dxa"/>
        <w:tblLayout w:type="fixed"/>
        <w:tblLook w:val="04A0" w:firstRow="1" w:lastRow="0" w:firstColumn="1" w:lastColumn="0" w:noHBand="0" w:noVBand="1"/>
      </w:tblPr>
      <w:tblGrid>
        <w:gridCol w:w="1915"/>
        <w:gridCol w:w="4403"/>
        <w:gridCol w:w="3510"/>
      </w:tblGrid>
      <w:tr w:rsidR="00E47A3E" w:rsidRPr="001F0847" w:rsidTr="00F86E6B">
        <w:trPr>
          <w:cnfStyle w:val="100000000000" w:firstRow="1" w:lastRow="0" w:firstColumn="0" w:lastColumn="0" w:oddVBand="0" w:evenVBand="0" w:oddHBand="0"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915" w:type="dxa"/>
          </w:tcPr>
          <w:p w:rsidR="00E47A3E" w:rsidRPr="001F0847" w:rsidRDefault="00E47A3E" w:rsidP="00E47A3E">
            <w:pPr>
              <w:ind w:left="398"/>
              <w:jc w:val="center"/>
              <w:rPr>
                <w:rFonts w:ascii="Arial" w:hAnsi="Arial" w:cs="Arial"/>
                <w:color w:val="000000" w:themeColor="text1"/>
                <w:sz w:val="22"/>
                <w:szCs w:val="26"/>
                <w:lang w:val="es-ES"/>
              </w:rPr>
            </w:pPr>
            <w:r w:rsidRPr="001F0847">
              <w:rPr>
                <w:rFonts w:ascii="Arial" w:hAnsi="Arial" w:cs="Arial"/>
                <w:bCs w:val="0"/>
                <w:color w:val="000000" w:themeColor="text1"/>
                <w:sz w:val="22"/>
                <w:szCs w:val="26"/>
                <w:lang w:val="es-ES_tradnl"/>
              </w:rPr>
              <w:lastRenderedPageBreak/>
              <w:t>Elemento</w:t>
            </w:r>
          </w:p>
        </w:tc>
        <w:tc>
          <w:tcPr>
            <w:tcW w:w="4403" w:type="dxa"/>
          </w:tcPr>
          <w:p w:rsidR="00E47A3E" w:rsidRPr="001F0847" w:rsidRDefault="00E47A3E" w:rsidP="00E47A3E">
            <w:pPr>
              <w:tabs>
                <w:tab w:val="left" w:pos="295"/>
              </w:tabs>
              <w:ind w:left="25"/>
              <w:jc w:val="center"/>
              <w:cnfStyle w:val="100000000000" w:firstRow="1" w:lastRow="0" w:firstColumn="0" w:lastColumn="0" w:oddVBand="0" w:evenVBand="0" w:oddHBand="0" w:evenHBand="0" w:firstRowFirstColumn="0" w:firstRowLastColumn="0" w:lastRowFirstColumn="0" w:lastRowLastColumn="0"/>
              <w:rPr>
                <w:rFonts w:ascii="Arial" w:hAnsi="Arial" w:cs="Arial"/>
                <w:color w:val="000000" w:themeColor="text1"/>
                <w:sz w:val="22"/>
                <w:szCs w:val="26"/>
                <w:lang w:val="es-ES"/>
              </w:rPr>
            </w:pPr>
            <w:r w:rsidRPr="001F0847">
              <w:rPr>
                <w:rFonts w:ascii="Arial" w:hAnsi="Arial" w:cs="Arial"/>
                <w:b w:val="0"/>
                <w:bCs w:val="0"/>
                <w:color w:val="000000" w:themeColor="text1"/>
                <w:sz w:val="22"/>
                <w:szCs w:val="26"/>
                <w:lang w:val="es-ES_tradnl"/>
              </w:rPr>
              <w:t>Impacto negativo</w:t>
            </w:r>
          </w:p>
        </w:tc>
        <w:tc>
          <w:tcPr>
            <w:tcW w:w="3510" w:type="dxa"/>
          </w:tcPr>
          <w:p w:rsidR="00E47A3E" w:rsidRPr="001F0847" w:rsidRDefault="00E47A3E" w:rsidP="00E47A3E">
            <w:pPr>
              <w:jc w:val="center"/>
              <w:cnfStyle w:val="100000000000" w:firstRow="1" w:lastRow="0" w:firstColumn="0" w:lastColumn="0" w:oddVBand="0" w:evenVBand="0" w:oddHBand="0" w:evenHBand="0" w:firstRowFirstColumn="0" w:firstRowLastColumn="0" w:lastRowFirstColumn="0" w:lastRowLastColumn="0"/>
              <w:rPr>
                <w:rFonts w:ascii="Arial" w:hAnsi="Arial" w:cs="Arial"/>
                <w:color w:val="000000" w:themeColor="text1"/>
                <w:sz w:val="22"/>
                <w:szCs w:val="26"/>
                <w:lang w:val="es-ES"/>
              </w:rPr>
            </w:pPr>
            <w:r w:rsidRPr="001F0847">
              <w:rPr>
                <w:rFonts w:ascii="Arial" w:hAnsi="Arial" w:cs="Arial"/>
                <w:b w:val="0"/>
                <w:bCs w:val="0"/>
                <w:color w:val="000000" w:themeColor="text1"/>
                <w:sz w:val="22"/>
                <w:szCs w:val="26"/>
                <w:lang w:val="es-ES_tradnl"/>
              </w:rPr>
              <w:t>Impacto positivo</w:t>
            </w:r>
          </w:p>
        </w:tc>
      </w:tr>
      <w:tr w:rsidR="00E47A3E" w:rsidRPr="001F0847" w:rsidTr="00F86E6B">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915" w:type="dxa"/>
          </w:tcPr>
          <w:p w:rsidR="00E47A3E" w:rsidRPr="001F0847" w:rsidRDefault="00E47A3E" w:rsidP="00E47A3E">
            <w:pPr>
              <w:rPr>
                <w:rFonts w:ascii="Arial" w:hAnsi="Arial" w:cs="Arial"/>
                <w:color w:val="000000" w:themeColor="text1"/>
                <w:sz w:val="22"/>
                <w:szCs w:val="26"/>
              </w:rPr>
            </w:pPr>
            <w:r w:rsidRPr="001F0847">
              <w:rPr>
                <w:rFonts w:ascii="Arial" w:hAnsi="Arial" w:cs="Arial"/>
                <w:bCs w:val="0"/>
                <w:color w:val="000000" w:themeColor="text1"/>
                <w:spacing w:val="-1"/>
                <w:sz w:val="22"/>
                <w:szCs w:val="26"/>
                <w:lang w:val="es-ES_tradnl"/>
              </w:rPr>
              <w:t>A la población</w:t>
            </w:r>
          </w:p>
        </w:tc>
        <w:tc>
          <w:tcPr>
            <w:tcW w:w="4403" w:type="dxa"/>
          </w:tcPr>
          <w:p w:rsidR="00E47A3E" w:rsidRPr="001F0847" w:rsidRDefault="00E47A3E" w:rsidP="00E47A3E">
            <w:pPr>
              <w:tabs>
                <w:tab w:val="left" w:pos="295"/>
              </w:tabs>
              <w:ind w:left="25"/>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2"/>
                <w:szCs w:val="26"/>
              </w:rPr>
            </w:pPr>
          </w:p>
        </w:tc>
        <w:tc>
          <w:tcPr>
            <w:tcW w:w="3510" w:type="dxa"/>
          </w:tcPr>
          <w:p w:rsidR="00E47A3E" w:rsidRPr="001F0847" w:rsidRDefault="00E47A3E" w:rsidP="00E47A3E">
            <w:pPr>
              <w:tabs>
                <w:tab w:val="left" w:pos="135"/>
                <w:tab w:val="left" w:pos="360"/>
              </w:tabs>
              <w:ind w:left="360" w:hanging="360"/>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2"/>
                <w:szCs w:val="26"/>
                <w:lang w:val="es-ES"/>
              </w:rPr>
            </w:pPr>
            <w:r w:rsidRPr="001F0847">
              <w:rPr>
                <w:rFonts w:ascii="Arial" w:hAnsi="Arial" w:cs="Arial"/>
                <w:color w:val="000000" w:themeColor="text1"/>
                <w:spacing w:val="-1"/>
                <w:sz w:val="22"/>
                <w:szCs w:val="26"/>
                <w:lang w:val="es-ES_tradnl"/>
              </w:rPr>
              <w:t>1</w:t>
            </w:r>
            <w:r w:rsidR="00280920" w:rsidRPr="001F0847">
              <w:rPr>
                <w:rFonts w:ascii="Arial" w:hAnsi="Arial" w:cs="Arial"/>
                <w:color w:val="000000" w:themeColor="text1"/>
                <w:spacing w:val="-1"/>
                <w:sz w:val="22"/>
                <w:szCs w:val="26"/>
                <w:lang w:val="es-ES_tradnl"/>
              </w:rPr>
              <w:t>4</w:t>
            </w:r>
            <w:r w:rsidR="00BA6A32" w:rsidRPr="001F0847">
              <w:rPr>
                <w:rFonts w:ascii="Arial" w:hAnsi="Arial" w:cs="Arial"/>
                <w:color w:val="000000" w:themeColor="text1"/>
                <w:spacing w:val="-1"/>
                <w:sz w:val="22"/>
                <w:szCs w:val="26"/>
                <w:lang w:val="es-ES_tradnl"/>
              </w:rPr>
              <w:t>.</w:t>
            </w:r>
            <w:r w:rsidR="00BA6A32" w:rsidRPr="001F0847">
              <w:rPr>
                <w:rFonts w:ascii="Arial" w:hAnsi="Arial" w:cs="Arial"/>
                <w:color w:val="000000" w:themeColor="text1"/>
                <w:sz w:val="22"/>
                <w:szCs w:val="26"/>
                <w:lang w:val="es-ES_tradnl"/>
              </w:rPr>
              <w:t xml:space="preserve"> Creación</w:t>
            </w:r>
            <w:r w:rsidRPr="001F0847">
              <w:rPr>
                <w:rFonts w:ascii="Arial" w:hAnsi="Arial" w:cs="Arial"/>
                <w:color w:val="000000" w:themeColor="text1"/>
                <w:sz w:val="22"/>
                <w:szCs w:val="26"/>
                <w:lang w:val="es-ES_tradnl"/>
              </w:rPr>
              <w:t xml:space="preserve"> de </w:t>
            </w:r>
            <w:r w:rsidR="00BA6A32" w:rsidRPr="001F0847">
              <w:rPr>
                <w:rFonts w:ascii="Arial" w:hAnsi="Arial" w:cs="Arial"/>
                <w:color w:val="000000" w:themeColor="text1"/>
                <w:sz w:val="22"/>
                <w:szCs w:val="26"/>
                <w:lang w:val="es-ES_tradnl"/>
              </w:rPr>
              <w:t>empleos temporales</w:t>
            </w:r>
            <w:r w:rsidRPr="001F0847">
              <w:rPr>
                <w:rFonts w:ascii="Arial" w:hAnsi="Arial" w:cs="Arial"/>
                <w:color w:val="000000" w:themeColor="text1"/>
                <w:sz w:val="22"/>
                <w:szCs w:val="26"/>
                <w:lang w:val="es-ES_tradnl"/>
              </w:rPr>
              <w:t>.</w:t>
            </w:r>
          </w:p>
          <w:p w:rsidR="00E47A3E" w:rsidRPr="001F0847" w:rsidRDefault="00280920" w:rsidP="00E47A3E">
            <w:pPr>
              <w:ind w:left="360" w:hanging="360"/>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2"/>
                <w:szCs w:val="26"/>
                <w:lang w:val="es-ES_tradnl"/>
              </w:rPr>
            </w:pPr>
            <w:r w:rsidRPr="001F0847">
              <w:rPr>
                <w:rFonts w:ascii="Arial" w:hAnsi="Arial" w:cs="Arial"/>
                <w:color w:val="000000" w:themeColor="text1"/>
                <w:sz w:val="22"/>
                <w:szCs w:val="26"/>
                <w:lang w:val="es-ES_tradnl"/>
              </w:rPr>
              <w:t>15</w:t>
            </w:r>
            <w:r w:rsidR="00BA6A32" w:rsidRPr="001F0847">
              <w:rPr>
                <w:rFonts w:ascii="Arial" w:hAnsi="Arial" w:cs="Arial"/>
                <w:color w:val="000000" w:themeColor="text1"/>
                <w:sz w:val="22"/>
                <w:szCs w:val="26"/>
                <w:lang w:val="es-ES_tradnl"/>
              </w:rPr>
              <w:t>. Mejoramiento</w:t>
            </w:r>
            <w:r w:rsidR="00E47A3E" w:rsidRPr="001F0847">
              <w:rPr>
                <w:rFonts w:ascii="Arial" w:hAnsi="Arial" w:cs="Arial"/>
                <w:color w:val="000000" w:themeColor="text1"/>
                <w:sz w:val="22"/>
                <w:szCs w:val="26"/>
                <w:lang w:val="es-ES_tradnl"/>
              </w:rPr>
              <w:t xml:space="preserve"> de la </w:t>
            </w:r>
            <w:r w:rsidR="00BA6A32" w:rsidRPr="001F0847">
              <w:rPr>
                <w:rFonts w:ascii="Arial" w:hAnsi="Arial" w:cs="Arial"/>
                <w:color w:val="000000" w:themeColor="text1"/>
                <w:sz w:val="22"/>
                <w:szCs w:val="26"/>
                <w:lang w:val="es-ES_tradnl"/>
              </w:rPr>
              <w:t>calidad de</w:t>
            </w:r>
            <w:r w:rsidR="00E47A3E" w:rsidRPr="001F0847">
              <w:rPr>
                <w:rFonts w:ascii="Arial" w:hAnsi="Arial" w:cs="Arial"/>
                <w:color w:val="000000" w:themeColor="text1"/>
                <w:sz w:val="22"/>
                <w:szCs w:val="26"/>
                <w:lang w:val="es-ES_tradnl"/>
              </w:rPr>
              <w:t xml:space="preserve"> vida y del </w:t>
            </w:r>
            <w:r w:rsidR="00BA6A32" w:rsidRPr="001F0847">
              <w:rPr>
                <w:rFonts w:ascii="Arial" w:hAnsi="Arial" w:cs="Arial"/>
                <w:color w:val="000000" w:themeColor="text1"/>
                <w:sz w:val="22"/>
                <w:szCs w:val="26"/>
                <w:lang w:val="es-ES_tradnl"/>
              </w:rPr>
              <w:t>poder adquisitivo</w:t>
            </w:r>
            <w:r w:rsidR="00E47A3E" w:rsidRPr="001F0847">
              <w:rPr>
                <w:rFonts w:ascii="Arial" w:hAnsi="Arial" w:cs="Arial"/>
                <w:color w:val="000000" w:themeColor="text1"/>
                <w:sz w:val="22"/>
                <w:szCs w:val="26"/>
                <w:lang w:val="es-ES_tradnl"/>
              </w:rPr>
              <w:t xml:space="preserve"> de los</w:t>
            </w:r>
            <w:r w:rsidR="00E47A3E" w:rsidRPr="001F0847">
              <w:rPr>
                <w:rFonts w:ascii="Arial" w:hAnsi="Arial" w:cs="Arial"/>
                <w:color w:val="000000" w:themeColor="text1"/>
                <w:spacing w:val="-1"/>
                <w:sz w:val="22"/>
                <w:szCs w:val="26"/>
                <w:lang w:val="es-ES_tradnl"/>
              </w:rPr>
              <w:t xml:space="preserve"> trabajadores </w:t>
            </w:r>
            <w:r w:rsidR="00BA6A32" w:rsidRPr="001F0847">
              <w:rPr>
                <w:rFonts w:ascii="Arial" w:hAnsi="Arial" w:cs="Arial"/>
                <w:color w:val="000000" w:themeColor="text1"/>
                <w:spacing w:val="-1"/>
                <w:sz w:val="22"/>
                <w:szCs w:val="26"/>
                <w:lang w:val="es-ES_tradnl"/>
              </w:rPr>
              <w:t>que</w:t>
            </w:r>
            <w:r w:rsidR="00BA6A32" w:rsidRPr="001F0847">
              <w:rPr>
                <w:rFonts w:ascii="Arial" w:hAnsi="Arial" w:cs="Arial"/>
                <w:color w:val="000000" w:themeColor="text1"/>
                <w:sz w:val="22"/>
                <w:szCs w:val="26"/>
                <w:lang w:val="es-ES_tradnl"/>
              </w:rPr>
              <w:t xml:space="preserve"> construirán</w:t>
            </w:r>
            <w:r w:rsidR="00E47A3E" w:rsidRPr="001F0847">
              <w:rPr>
                <w:rFonts w:ascii="Arial" w:hAnsi="Arial" w:cs="Arial"/>
                <w:color w:val="000000" w:themeColor="text1"/>
                <w:sz w:val="22"/>
                <w:szCs w:val="26"/>
                <w:lang w:val="es-ES_tradnl"/>
              </w:rPr>
              <w:t xml:space="preserve"> </w:t>
            </w:r>
            <w:r w:rsidR="002D2B26" w:rsidRPr="001F0847">
              <w:rPr>
                <w:rFonts w:ascii="Arial" w:hAnsi="Arial" w:cs="Arial"/>
                <w:color w:val="000000" w:themeColor="text1"/>
                <w:sz w:val="22"/>
                <w:szCs w:val="26"/>
                <w:lang w:val="es-ES_tradnl"/>
              </w:rPr>
              <w:t xml:space="preserve">el proyecto: </w:t>
            </w:r>
            <w:r w:rsidR="006F2DA3" w:rsidRPr="001F0847">
              <w:rPr>
                <w:rFonts w:ascii="Arial" w:hAnsi="Arial" w:cs="Arial"/>
                <w:color w:val="000000" w:themeColor="text1"/>
                <w:sz w:val="22"/>
                <w:szCs w:val="26"/>
                <w:lang w:val="es-ES_tradnl"/>
              </w:rPr>
              <w:t xml:space="preserve">RESIDENCIAL CORAL </w:t>
            </w:r>
            <w:proofErr w:type="gramStart"/>
            <w:r w:rsidR="006F2DA3" w:rsidRPr="001F0847">
              <w:rPr>
                <w:rFonts w:ascii="Arial" w:hAnsi="Arial" w:cs="Arial"/>
                <w:color w:val="000000" w:themeColor="text1"/>
                <w:sz w:val="22"/>
                <w:szCs w:val="26"/>
                <w:lang w:val="es-ES_tradnl"/>
              </w:rPr>
              <w:t>VIEW</w:t>
            </w:r>
            <w:r w:rsidR="002D2B26" w:rsidRPr="001F0847">
              <w:rPr>
                <w:rFonts w:ascii="Arial" w:hAnsi="Arial" w:cs="Arial"/>
                <w:color w:val="000000" w:themeColor="text1"/>
                <w:sz w:val="22"/>
                <w:szCs w:val="26"/>
                <w:lang w:val="es-ES_tradnl"/>
              </w:rPr>
              <w:t xml:space="preserve"> </w:t>
            </w:r>
            <w:r w:rsidR="00E47A3E" w:rsidRPr="001F0847">
              <w:rPr>
                <w:rFonts w:ascii="Arial" w:hAnsi="Arial" w:cs="Arial"/>
                <w:color w:val="000000" w:themeColor="text1"/>
                <w:sz w:val="22"/>
                <w:szCs w:val="26"/>
                <w:lang w:val="es-ES_tradnl"/>
              </w:rPr>
              <w:t>.</w:t>
            </w:r>
            <w:proofErr w:type="gramEnd"/>
            <w:r w:rsidR="00E47A3E" w:rsidRPr="001F0847">
              <w:rPr>
                <w:rFonts w:ascii="Arial" w:hAnsi="Arial" w:cs="Arial"/>
                <w:color w:val="000000" w:themeColor="text1"/>
                <w:sz w:val="22"/>
                <w:szCs w:val="26"/>
                <w:lang w:val="es-ES_tradnl"/>
              </w:rPr>
              <w:t xml:space="preserve"> </w:t>
            </w:r>
          </w:p>
          <w:p w:rsidR="00E47A3E" w:rsidRPr="001F0847" w:rsidRDefault="00280920" w:rsidP="00E47A3E">
            <w:pPr>
              <w:tabs>
                <w:tab w:val="left" w:pos="826"/>
              </w:tabs>
              <w:ind w:left="360" w:hanging="360"/>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2"/>
                <w:szCs w:val="26"/>
                <w:lang w:val="es-ES"/>
              </w:rPr>
            </w:pPr>
            <w:r w:rsidRPr="001F0847">
              <w:rPr>
                <w:rFonts w:ascii="Arial" w:hAnsi="Arial" w:cs="Arial"/>
                <w:color w:val="000000" w:themeColor="text1"/>
                <w:sz w:val="22"/>
                <w:szCs w:val="26"/>
                <w:lang w:val="es-ES_tradnl"/>
              </w:rPr>
              <w:t>16</w:t>
            </w:r>
            <w:r w:rsidR="00E47A3E" w:rsidRPr="001F0847">
              <w:rPr>
                <w:rFonts w:ascii="Arial" w:hAnsi="Arial" w:cs="Arial"/>
                <w:color w:val="000000" w:themeColor="text1"/>
                <w:sz w:val="22"/>
                <w:szCs w:val="26"/>
                <w:lang w:val="es-ES_tradnl"/>
              </w:rPr>
              <w:t xml:space="preserve">. Incentivo al fortalecimiento del empleo indirecto e informal </w:t>
            </w:r>
            <w:r w:rsidR="00AC032F" w:rsidRPr="001F0847">
              <w:rPr>
                <w:rFonts w:ascii="Arial" w:hAnsi="Arial" w:cs="Arial"/>
                <w:color w:val="000000" w:themeColor="text1"/>
                <w:sz w:val="22"/>
                <w:szCs w:val="26"/>
                <w:lang w:val="es-ES_tradnl"/>
              </w:rPr>
              <w:t xml:space="preserve">en </w:t>
            </w:r>
            <w:r w:rsidR="006F2DA3" w:rsidRPr="001F0847">
              <w:rPr>
                <w:rFonts w:ascii="Arial" w:hAnsi="Arial" w:cs="Arial"/>
                <w:color w:val="000000" w:themeColor="text1"/>
                <w:sz w:val="22"/>
                <w:szCs w:val="26"/>
                <w:lang w:val="es-ES_tradnl"/>
              </w:rPr>
              <w:t xml:space="preserve">San </w:t>
            </w:r>
            <w:proofErr w:type="spellStart"/>
            <w:r w:rsidR="006F2DA3" w:rsidRPr="001F0847">
              <w:rPr>
                <w:rFonts w:ascii="Arial" w:hAnsi="Arial" w:cs="Arial"/>
                <w:color w:val="000000" w:themeColor="text1"/>
                <w:sz w:val="22"/>
                <w:szCs w:val="26"/>
                <w:lang w:val="es-ES_tradnl"/>
              </w:rPr>
              <w:t>Cristobal</w:t>
            </w:r>
            <w:proofErr w:type="spellEnd"/>
            <w:r w:rsidR="00E47A3E" w:rsidRPr="001F0847">
              <w:rPr>
                <w:rFonts w:ascii="Arial" w:hAnsi="Arial" w:cs="Arial"/>
                <w:color w:val="000000" w:themeColor="text1"/>
                <w:sz w:val="22"/>
                <w:szCs w:val="26"/>
                <w:lang w:val="es-ES_tradnl"/>
              </w:rPr>
              <w:t>.</w:t>
            </w:r>
          </w:p>
        </w:tc>
      </w:tr>
      <w:tr w:rsidR="00E47A3E" w:rsidRPr="001F0847" w:rsidTr="00F86E6B">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915" w:type="dxa"/>
          </w:tcPr>
          <w:p w:rsidR="00E47A3E" w:rsidRPr="001F0847" w:rsidRDefault="00E47A3E" w:rsidP="00E47A3E">
            <w:pPr>
              <w:rPr>
                <w:rFonts w:ascii="Arial" w:hAnsi="Arial" w:cs="Arial"/>
                <w:color w:val="000000" w:themeColor="text1"/>
                <w:sz w:val="22"/>
                <w:szCs w:val="26"/>
                <w:lang w:val="es-ES"/>
              </w:rPr>
            </w:pPr>
            <w:r w:rsidRPr="001F0847">
              <w:rPr>
                <w:rFonts w:ascii="Arial" w:hAnsi="Arial" w:cs="Arial"/>
                <w:bCs w:val="0"/>
                <w:color w:val="000000" w:themeColor="text1"/>
                <w:spacing w:val="-1"/>
                <w:sz w:val="22"/>
                <w:szCs w:val="26"/>
                <w:lang w:val="es-ES_tradnl"/>
              </w:rPr>
              <w:t>A la construcción</w:t>
            </w:r>
          </w:p>
        </w:tc>
        <w:tc>
          <w:tcPr>
            <w:tcW w:w="4403" w:type="dxa"/>
          </w:tcPr>
          <w:p w:rsidR="00E47A3E" w:rsidRPr="001F0847" w:rsidRDefault="00E47A3E" w:rsidP="00E47A3E">
            <w:pPr>
              <w:tabs>
                <w:tab w:val="left" w:pos="295"/>
              </w:tabs>
              <w:ind w:left="25"/>
              <w:cnfStyle w:val="000000010000" w:firstRow="0" w:lastRow="0" w:firstColumn="0" w:lastColumn="0" w:oddVBand="0" w:evenVBand="0" w:oddHBand="0" w:evenHBand="1" w:firstRowFirstColumn="0" w:firstRowLastColumn="0" w:lastRowFirstColumn="0" w:lastRowLastColumn="0"/>
              <w:rPr>
                <w:rFonts w:ascii="Arial" w:hAnsi="Arial" w:cs="Arial"/>
                <w:color w:val="000000" w:themeColor="text1"/>
                <w:sz w:val="22"/>
                <w:szCs w:val="26"/>
                <w:lang w:val="es-ES"/>
              </w:rPr>
            </w:pPr>
          </w:p>
        </w:tc>
        <w:tc>
          <w:tcPr>
            <w:tcW w:w="3510" w:type="dxa"/>
          </w:tcPr>
          <w:p w:rsidR="00E47A3E" w:rsidRPr="001F0847" w:rsidRDefault="00280920" w:rsidP="00E47A3E">
            <w:pPr>
              <w:ind w:left="360" w:hanging="360"/>
              <w:cnfStyle w:val="000000010000" w:firstRow="0" w:lastRow="0" w:firstColumn="0" w:lastColumn="0" w:oddVBand="0" w:evenVBand="0" w:oddHBand="0" w:evenHBand="1" w:firstRowFirstColumn="0" w:firstRowLastColumn="0" w:lastRowFirstColumn="0" w:lastRowLastColumn="0"/>
              <w:rPr>
                <w:rFonts w:ascii="Arial" w:hAnsi="Arial" w:cs="Arial"/>
                <w:color w:val="000000" w:themeColor="text1"/>
                <w:sz w:val="22"/>
                <w:szCs w:val="26"/>
                <w:lang w:val="es-ES"/>
              </w:rPr>
            </w:pPr>
            <w:r w:rsidRPr="001F0847">
              <w:rPr>
                <w:rFonts w:ascii="Arial" w:hAnsi="Arial" w:cs="Arial"/>
                <w:color w:val="000000" w:themeColor="text1"/>
                <w:sz w:val="22"/>
                <w:szCs w:val="26"/>
                <w:lang w:val="es-ES_tradnl"/>
              </w:rPr>
              <w:t>17</w:t>
            </w:r>
            <w:r w:rsidR="00E47A3E" w:rsidRPr="001F0847">
              <w:rPr>
                <w:rFonts w:ascii="Arial" w:hAnsi="Arial" w:cs="Arial"/>
                <w:color w:val="000000" w:themeColor="text1"/>
                <w:sz w:val="22"/>
                <w:szCs w:val="26"/>
                <w:lang w:val="es-ES_tradnl"/>
              </w:rPr>
              <w:t xml:space="preserve">. Incremento de la </w:t>
            </w:r>
            <w:r w:rsidR="00BA6A32" w:rsidRPr="001F0847">
              <w:rPr>
                <w:rFonts w:ascii="Arial" w:hAnsi="Arial" w:cs="Arial"/>
                <w:color w:val="000000" w:themeColor="text1"/>
                <w:sz w:val="22"/>
                <w:szCs w:val="26"/>
                <w:lang w:val="es-ES_tradnl"/>
              </w:rPr>
              <w:t>demanda y</w:t>
            </w:r>
            <w:r w:rsidR="00E47A3E" w:rsidRPr="001F0847">
              <w:rPr>
                <w:rFonts w:ascii="Arial" w:hAnsi="Arial" w:cs="Arial"/>
                <w:color w:val="000000" w:themeColor="text1"/>
                <w:sz w:val="22"/>
                <w:szCs w:val="26"/>
                <w:lang w:val="es-ES_tradnl"/>
              </w:rPr>
              <w:t xml:space="preserve"> uso de materiales de construcción y otros insumos.</w:t>
            </w:r>
          </w:p>
        </w:tc>
      </w:tr>
      <w:tr w:rsidR="00E47A3E" w:rsidRPr="001F0847" w:rsidTr="00F86E6B">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915" w:type="dxa"/>
          </w:tcPr>
          <w:p w:rsidR="00E47A3E" w:rsidRPr="001F0847" w:rsidRDefault="00E47A3E" w:rsidP="00E47A3E">
            <w:pPr>
              <w:rPr>
                <w:rFonts w:ascii="Arial" w:hAnsi="Arial" w:cs="Arial"/>
                <w:color w:val="000000" w:themeColor="text1"/>
                <w:sz w:val="22"/>
                <w:szCs w:val="26"/>
              </w:rPr>
            </w:pPr>
            <w:r w:rsidRPr="001F0847">
              <w:rPr>
                <w:rFonts w:ascii="Arial" w:hAnsi="Arial" w:cs="Arial"/>
                <w:bCs w:val="0"/>
                <w:color w:val="000000" w:themeColor="text1"/>
                <w:sz w:val="22"/>
                <w:szCs w:val="26"/>
                <w:lang w:val="es-ES_tradnl"/>
              </w:rPr>
              <w:t>Al tránsito</w:t>
            </w:r>
          </w:p>
          <w:p w:rsidR="00E47A3E" w:rsidRPr="001F0847" w:rsidRDefault="00E47A3E" w:rsidP="00E47A3E">
            <w:pPr>
              <w:rPr>
                <w:rFonts w:ascii="Arial" w:hAnsi="Arial" w:cs="Arial"/>
                <w:color w:val="000000" w:themeColor="text1"/>
                <w:sz w:val="22"/>
                <w:szCs w:val="26"/>
                <w:lang w:val="es-ES"/>
              </w:rPr>
            </w:pPr>
          </w:p>
          <w:p w:rsidR="00E47A3E" w:rsidRPr="001F0847" w:rsidRDefault="00E47A3E" w:rsidP="00E47A3E">
            <w:pPr>
              <w:rPr>
                <w:rFonts w:ascii="Arial" w:hAnsi="Arial" w:cs="Arial"/>
                <w:color w:val="000000" w:themeColor="text1"/>
                <w:sz w:val="22"/>
                <w:szCs w:val="26"/>
                <w:lang w:val="es-ES"/>
              </w:rPr>
            </w:pPr>
          </w:p>
        </w:tc>
        <w:tc>
          <w:tcPr>
            <w:tcW w:w="4403" w:type="dxa"/>
          </w:tcPr>
          <w:p w:rsidR="00E47A3E" w:rsidRPr="001F0847" w:rsidRDefault="00E47A3E" w:rsidP="00280920">
            <w:pPr>
              <w:tabs>
                <w:tab w:val="left" w:pos="295"/>
              </w:tabs>
              <w:ind w:left="335" w:hanging="310"/>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2"/>
                <w:szCs w:val="26"/>
                <w:lang w:val="es-ES"/>
              </w:rPr>
            </w:pPr>
            <w:r w:rsidRPr="001F0847">
              <w:rPr>
                <w:rFonts w:ascii="Arial" w:hAnsi="Arial" w:cs="Arial"/>
                <w:color w:val="000000" w:themeColor="text1"/>
                <w:sz w:val="22"/>
                <w:szCs w:val="26"/>
                <w:lang w:val="es-ES_tradnl"/>
              </w:rPr>
              <w:t>1</w:t>
            </w:r>
            <w:r w:rsidR="00280920" w:rsidRPr="001F0847">
              <w:rPr>
                <w:rFonts w:ascii="Arial" w:hAnsi="Arial" w:cs="Arial"/>
                <w:color w:val="000000" w:themeColor="text1"/>
                <w:sz w:val="22"/>
                <w:szCs w:val="26"/>
                <w:lang w:val="es-ES_tradnl"/>
              </w:rPr>
              <w:t>8</w:t>
            </w:r>
            <w:r w:rsidRPr="001F0847">
              <w:rPr>
                <w:rFonts w:ascii="Arial" w:hAnsi="Arial" w:cs="Arial"/>
                <w:color w:val="000000" w:themeColor="text1"/>
                <w:sz w:val="22"/>
                <w:szCs w:val="26"/>
                <w:lang w:val="es-ES_tradnl"/>
              </w:rPr>
              <w:t xml:space="preserve">. Incremento del tránsito </w:t>
            </w:r>
            <w:r w:rsidR="00BA6A32" w:rsidRPr="001F0847">
              <w:rPr>
                <w:rFonts w:ascii="Arial" w:hAnsi="Arial" w:cs="Arial"/>
                <w:color w:val="000000" w:themeColor="text1"/>
                <w:sz w:val="22"/>
                <w:szCs w:val="26"/>
                <w:lang w:val="es-ES_tradnl"/>
              </w:rPr>
              <w:t>vehicular por</w:t>
            </w:r>
            <w:r w:rsidRPr="001F0847">
              <w:rPr>
                <w:rFonts w:ascii="Arial" w:hAnsi="Arial" w:cs="Arial"/>
                <w:color w:val="000000" w:themeColor="text1"/>
                <w:sz w:val="22"/>
                <w:szCs w:val="26"/>
                <w:lang w:val="es-ES_tradnl"/>
              </w:rPr>
              <w:t xml:space="preserve"> la </w:t>
            </w:r>
            <w:r w:rsidR="006F2DA3" w:rsidRPr="001F0847">
              <w:rPr>
                <w:rFonts w:ascii="Arial" w:hAnsi="Arial" w:cs="Arial"/>
                <w:color w:val="000000" w:themeColor="text1"/>
                <w:sz w:val="22"/>
                <w:szCs w:val="26"/>
                <w:lang w:val="es-ES_tradnl"/>
              </w:rPr>
              <w:t>Carretera Sánchez Vieja</w:t>
            </w:r>
            <w:r w:rsidRPr="001F0847">
              <w:rPr>
                <w:rFonts w:ascii="Arial" w:hAnsi="Arial" w:cs="Arial"/>
                <w:color w:val="000000" w:themeColor="text1"/>
                <w:sz w:val="22"/>
                <w:szCs w:val="26"/>
                <w:lang w:val="es-ES_tradnl"/>
              </w:rPr>
              <w:t xml:space="preserve"> para el </w:t>
            </w:r>
            <w:r w:rsidR="00BA6A32" w:rsidRPr="001F0847">
              <w:rPr>
                <w:rFonts w:ascii="Arial" w:hAnsi="Arial" w:cs="Arial"/>
                <w:color w:val="000000" w:themeColor="text1"/>
                <w:sz w:val="22"/>
                <w:szCs w:val="26"/>
                <w:lang w:val="es-ES_tradnl"/>
              </w:rPr>
              <w:t>traslado</w:t>
            </w:r>
            <w:r w:rsidR="00BA6A32" w:rsidRPr="001F0847">
              <w:rPr>
                <w:rFonts w:ascii="Arial" w:hAnsi="Arial" w:cs="Arial"/>
                <w:color w:val="000000" w:themeColor="text1"/>
                <w:spacing w:val="-1"/>
                <w:sz w:val="22"/>
                <w:szCs w:val="26"/>
                <w:lang w:val="es-ES_tradnl"/>
              </w:rPr>
              <w:t xml:space="preserve"> de</w:t>
            </w:r>
            <w:r w:rsidRPr="001F0847">
              <w:rPr>
                <w:rFonts w:ascii="Arial" w:hAnsi="Arial" w:cs="Arial"/>
                <w:color w:val="000000" w:themeColor="text1"/>
                <w:spacing w:val="-1"/>
                <w:sz w:val="22"/>
                <w:szCs w:val="26"/>
                <w:lang w:val="es-ES_tradnl"/>
              </w:rPr>
              <w:t xml:space="preserve"> materiales de construcción.</w:t>
            </w:r>
          </w:p>
        </w:tc>
        <w:tc>
          <w:tcPr>
            <w:tcW w:w="3510" w:type="dxa"/>
          </w:tcPr>
          <w:p w:rsidR="00E47A3E" w:rsidRPr="001F0847" w:rsidRDefault="00E47A3E" w:rsidP="00E47A3E">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2"/>
                <w:szCs w:val="26"/>
                <w:lang w:val="es-ES"/>
              </w:rPr>
            </w:pPr>
          </w:p>
        </w:tc>
      </w:tr>
      <w:tr w:rsidR="00E47A3E" w:rsidRPr="001F0847" w:rsidTr="00F86E6B">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915" w:type="dxa"/>
          </w:tcPr>
          <w:p w:rsidR="00E47A3E" w:rsidRPr="001F0847" w:rsidRDefault="00E47A3E" w:rsidP="00E47A3E">
            <w:pPr>
              <w:rPr>
                <w:rFonts w:ascii="Arial" w:hAnsi="Arial" w:cs="Arial"/>
                <w:color w:val="000000" w:themeColor="text1"/>
                <w:sz w:val="22"/>
                <w:szCs w:val="26"/>
                <w:lang w:val="es-ES"/>
              </w:rPr>
            </w:pPr>
            <w:r w:rsidRPr="001F0847">
              <w:rPr>
                <w:rFonts w:ascii="Arial" w:hAnsi="Arial" w:cs="Arial"/>
                <w:bCs w:val="0"/>
                <w:color w:val="000000" w:themeColor="text1"/>
                <w:spacing w:val="-2"/>
                <w:sz w:val="22"/>
                <w:szCs w:val="26"/>
                <w:lang w:val="es-ES_tradnl"/>
              </w:rPr>
              <w:t>A la economía</w:t>
            </w:r>
          </w:p>
        </w:tc>
        <w:tc>
          <w:tcPr>
            <w:tcW w:w="4403" w:type="dxa"/>
          </w:tcPr>
          <w:p w:rsidR="00E47A3E" w:rsidRPr="001F0847" w:rsidRDefault="00E47A3E" w:rsidP="00E47A3E">
            <w:pPr>
              <w:tabs>
                <w:tab w:val="left" w:pos="295"/>
              </w:tabs>
              <w:ind w:left="25"/>
              <w:cnfStyle w:val="000000010000" w:firstRow="0" w:lastRow="0" w:firstColumn="0" w:lastColumn="0" w:oddVBand="0" w:evenVBand="0" w:oddHBand="0" w:evenHBand="1" w:firstRowFirstColumn="0" w:firstRowLastColumn="0" w:lastRowFirstColumn="0" w:lastRowLastColumn="0"/>
              <w:rPr>
                <w:rFonts w:ascii="Arial" w:hAnsi="Arial" w:cs="Arial"/>
                <w:color w:val="000000" w:themeColor="text1"/>
                <w:sz w:val="22"/>
                <w:szCs w:val="26"/>
                <w:lang w:val="es-ES"/>
              </w:rPr>
            </w:pPr>
          </w:p>
        </w:tc>
        <w:tc>
          <w:tcPr>
            <w:tcW w:w="3510" w:type="dxa"/>
          </w:tcPr>
          <w:p w:rsidR="00E47A3E" w:rsidRPr="001F0847" w:rsidRDefault="00280920" w:rsidP="00E47A3E">
            <w:pPr>
              <w:tabs>
                <w:tab w:val="left" w:pos="360"/>
              </w:tabs>
              <w:ind w:left="360" w:hanging="360"/>
              <w:jc w:val="both"/>
              <w:cnfStyle w:val="000000010000" w:firstRow="0" w:lastRow="0" w:firstColumn="0" w:lastColumn="0" w:oddVBand="0" w:evenVBand="0" w:oddHBand="0" w:evenHBand="1" w:firstRowFirstColumn="0" w:firstRowLastColumn="0" w:lastRowFirstColumn="0" w:lastRowLastColumn="0"/>
              <w:rPr>
                <w:rFonts w:ascii="Arial" w:hAnsi="Arial" w:cs="Arial"/>
                <w:color w:val="000000" w:themeColor="text1"/>
                <w:sz w:val="22"/>
                <w:szCs w:val="26"/>
                <w:lang w:val="es-ES_tradnl"/>
              </w:rPr>
            </w:pPr>
            <w:r w:rsidRPr="001F0847">
              <w:rPr>
                <w:rFonts w:ascii="Arial" w:hAnsi="Arial" w:cs="Arial"/>
                <w:color w:val="000000" w:themeColor="text1"/>
                <w:sz w:val="22"/>
                <w:szCs w:val="26"/>
                <w:lang w:val="es-ES_tradnl"/>
              </w:rPr>
              <w:t>19</w:t>
            </w:r>
            <w:r w:rsidR="00E47A3E" w:rsidRPr="001F0847">
              <w:rPr>
                <w:rFonts w:ascii="Arial" w:hAnsi="Arial" w:cs="Arial"/>
                <w:color w:val="000000" w:themeColor="text1"/>
                <w:sz w:val="22"/>
                <w:szCs w:val="26"/>
                <w:lang w:val="es-ES_tradnl"/>
              </w:rPr>
              <w:t xml:space="preserve">. Incremento del flujo de capitales en torno a </w:t>
            </w:r>
            <w:r w:rsidR="00BA6A32" w:rsidRPr="001F0847">
              <w:rPr>
                <w:rFonts w:ascii="Arial" w:hAnsi="Arial" w:cs="Arial"/>
                <w:color w:val="000000" w:themeColor="text1"/>
                <w:sz w:val="22"/>
                <w:szCs w:val="26"/>
                <w:lang w:val="es-ES_tradnl"/>
              </w:rPr>
              <w:t>la Economía</w:t>
            </w:r>
            <w:r w:rsidR="00E47A3E" w:rsidRPr="001F0847">
              <w:rPr>
                <w:rFonts w:ascii="Arial" w:hAnsi="Arial" w:cs="Arial"/>
                <w:color w:val="000000" w:themeColor="text1"/>
                <w:sz w:val="22"/>
                <w:szCs w:val="26"/>
                <w:lang w:val="es-ES_tradnl"/>
              </w:rPr>
              <w:t xml:space="preserve"> del país. </w:t>
            </w:r>
          </w:p>
          <w:p w:rsidR="00E47A3E" w:rsidRPr="001F0847" w:rsidRDefault="00280920" w:rsidP="00E47A3E">
            <w:pPr>
              <w:tabs>
                <w:tab w:val="left" w:pos="360"/>
              </w:tabs>
              <w:ind w:left="360" w:hanging="360"/>
              <w:cnfStyle w:val="000000010000" w:firstRow="0" w:lastRow="0" w:firstColumn="0" w:lastColumn="0" w:oddVBand="0" w:evenVBand="0" w:oddHBand="0" w:evenHBand="1" w:firstRowFirstColumn="0" w:firstRowLastColumn="0" w:lastRowFirstColumn="0" w:lastRowLastColumn="0"/>
              <w:rPr>
                <w:rFonts w:ascii="Arial" w:hAnsi="Arial" w:cs="Arial"/>
                <w:color w:val="000000" w:themeColor="text1"/>
                <w:sz w:val="22"/>
                <w:szCs w:val="26"/>
                <w:lang w:val="es-ES"/>
              </w:rPr>
            </w:pPr>
            <w:r w:rsidRPr="001F0847">
              <w:rPr>
                <w:rFonts w:ascii="Arial" w:hAnsi="Arial" w:cs="Arial"/>
                <w:color w:val="000000" w:themeColor="text1"/>
                <w:sz w:val="22"/>
                <w:szCs w:val="26"/>
                <w:lang w:val="es-ES_tradnl"/>
              </w:rPr>
              <w:t>20</w:t>
            </w:r>
            <w:r w:rsidR="00E47A3E" w:rsidRPr="001F0847">
              <w:rPr>
                <w:rFonts w:ascii="Arial" w:hAnsi="Arial" w:cs="Arial"/>
                <w:color w:val="000000" w:themeColor="text1"/>
                <w:sz w:val="22"/>
                <w:szCs w:val="26"/>
                <w:lang w:val="es-ES_tradnl"/>
              </w:rPr>
              <w:t xml:space="preserve">. Incremento de la actividad comercial formal e informal </w:t>
            </w:r>
            <w:r w:rsidR="00AC032F" w:rsidRPr="001F0847">
              <w:rPr>
                <w:rFonts w:ascii="Arial" w:hAnsi="Arial" w:cs="Arial"/>
                <w:color w:val="000000" w:themeColor="text1"/>
                <w:sz w:val="22"/>
                <w:szCs w:val="26"/>
                <w:lang w:val="es-ES_tradnl"/>
              </w:rPr>
              <w:t xml:space="preserve">en </w:t>
            </w:r>
            <w:r w:rsidR="006F2DA3" w:rsidRPr="001F0847">
              <w:rPr>
                <w:rFonts w:ascii="Arial" w:hAnsi="Arial" w:cs="Arial"/>
                <w:color w:val="000000" w:themeColor="text1"/>
                <w:sz w:val="22"/>
                <w:szCs w:val="26"/>
                <w:lang w:val="es-ES_tradnl"/>
              </w:rPr>
              <w:t xml:space="preserve">San </w:t>
            </w:r>
            <w:proofErr w:type="spellStart"/>
            <w:r w:rsidR="006F2DA3" w:rsidRPr="001F0847">
              <w:rPr>
                <w:rFonts w:ascii="Arial" w:hAnsi="Arial" w:cs="Arial"/>
                <w:color w:val="000000" w:themeColor="text1"/>
                <w:sz w:val="22"/>
                <w:szCs w:val="26"/>
                <w:lang w:val="es-ES_tradnl"/>
              </w:rPr>
              <w:t>Cristobal</w:t>
            </w:r>
            <w:proofErr w:type="spellEnd"/>
            <w:r w:rsidR="00E47A3E" w:rsidRPr="001F0847">
              <w:rPr>
                <w:rFonts w:ascii="Arial" w:hAnsi="Arial" w:cs="Arial"/>
                <w:color w:val="000000" w:themeColor="text1"/>
                <w:sz w:val="22"/>
                <w:szCs w:val="26"/>
                <w:lang w:val="es-ES_tradnl"/>
              </w:rPr>
              <w:t>.</w:t>
            </w:r>
          </w:p>
        </w:tc>
      </w:tr>
    </w:tbl>
    <w:p w:rsidR="00E47A3E" w:rsidRPr="001F0847" w:rsidRDefault="00E47A3E" w:rsidP="00E47A3E">
      <w:pPr>
        <w:spacing w:before="211" w:line="360" w:lineRule="auto"/>
        <w:ind w:left="701"/>
        <w:rPr>
          <w:rFonts w:ascii="Arial" w:hAnsi="Arial" w:cs="Arial"/>
          <w:b/>
          <w:bCs/>
          <w:color w:val="000000" w:themeColor="text1"/>
          <w:sz w:val="26"/>
          <w:szCs w:val="26"/>
          <w:lang w:val="es-ES_tradnl"/>
        </w:rPr>
      </w:pPr>
    </w:p>
    <w:p w:rsidR="00E47A3E" w:rsidRPr="001F0847" w:rsidRDefault="00E47A3E" w:rsidP="00E47A3E">
      <w:pPr>
        <w:spacing w:before="211" w:line="360" w:lineRule="auto"/>
        <w:ind w:left="701"/>
        <w:rPr>
          <w:rFonts w:ascii="Arial" w:hAnsi="Arial" w:cs="Arial"/>
          <w:b/>
          <w:bCs/>
          <w:color w:val="000000" w:themeColor="text1"/>
          <w:sz w:val="26"/>
          <w:szCs w:val="26"/>
          <w:lang w:val="es-ES_tradnl"/>
        </w:rPr>
      </w:pPr>
    </w:p>
    <w:p w:rsidR="00E47A3E" w:rsidRPr="001F0847" w:rsidRDefault="00E47A3E" w:rsidP="00E47A3E">
      <w:pPr>
        <w:spacing w:before="211" w:line="360" w:lineRule="auto"/>
        <w:ind w:left="701"/>
        <w:rPr>
          <w:rFonts w:ascii="Arial" w:hAnsi="Arial" w:cs="Arial"/>
          <w:b/>
          <w:bCs/>
          <w:color w:val="000000" w:themeColor="text1"/>
          <w:sz w:val="26"/>
          <w:szCs w:val="26"/>
          <w:lang w:val="es-ES_tradnl"/>
        </w:rPr>
      </w:pPr>
    </w:p>
    <w:p w:rsidR="00E47A3E" w:rsidRPr="001F0847" w:rsidRDefault="00E47A3E" w:rsidP="00E47A3E">
      <w:pPr>
        <w:spacing w:before="211" w:line="360" w:lineRule="auto"/>
        <w:ind w:left="701"/>
        <w:rPr>
          <w:rFonts w:ascii="Arial" w:hAnsi="Arial" w:cs="Arial"/>
          <w:b/>
          <w:bCs/>
          <w:color w:val="000000" w:themeColor="text1"/>
          <w:sz w:val="26"/>
          <w:szCs w:val="26"/>
          <w:lang w:val="es-ES_tradnl"/>
        </w:rPr>
      </w:pPr>
    </w:p>
    <w:p w:rsidR="00E47A3E" w:rsidRPr="001F0847" w:rsidRDefault="00E47A3E" w:rsidP="00E47A3E">
      <w:pPr>
        <w:spacing w:before="211" w:line="360" w:lineRule="auto"/>
        <w:ind w:left="701"/>
        <w:rPr>
          <w:rFonts w:ascii="Arial" w:hAnsi="Arial" w:cs="Arial"/>
          <w:b/>
          <w:bCs/>
          <w:color w:val="000000" w:themeColor="text1"/>
          <w:sz w:val="26"/>
          <w:szCs w:val="26"/>
          <w:lang w:val="es-ES_tradnl"/>
        </w:rPr>
      </w:pPr>
    </w:p>
    <w:p w:rsidR="00E47A3E" w:rsidRPr="001F0847" w:rsidRDefault="00E47A3E" w:rsidP="00E47A3E">
      <w:pPr>
        <w:spacing w:before="211" w:line="360" w:lineRule="auto"/>
        <w:ind w:left="701"/>
        <w:rPr>
          <w:rFonts w:ascii="Arial" w:hAnsi="Arial" w:cs="Arial"/>
          <w:b/>
          <w:bCs/>
          <w:color w:val="000000" w:themeColor="text1"/>
          <w:sz w:val="26"/>
          <w:szCs w:val="26"/>
          <w:lang w:val="es-ES_tradnl"/>
        </w:rPr>
      </w:pPr>
    </w:p>
    <w:p w:rsidR="00E47A3E" w:rsidRPr="001F0847" w:rsidRDefault="00E47A3E" w:rsidP="00E47A3E">
      <w:pPr>
        <w:spacing w:before="211" w:line="360" w:lineRule="auto"/>
        <w:ind w:left="701"/>
        <w:rPr>
          <w:rFonts w:ascii="Arial" w:hAnsi="Arial" w:cs="Arial"/>
          <w:b/>
          <w:bCs/>
          <w:color w:val="000000" w:themeColor="text1"/>
          <w:sz w:val="26"/>
          <w:szCs w:val="26"/>
          <w:lang w:val="es-ES_tradnl"/>
        </w:rPr>
      </w:pPr>
    </w:p>
    <w:p w:rsidR="00E47A3E" w:rsidRPr="001F0847" w:rsidRDefault="00E47A3E" w:rsidP="00E47A3E">
      <w:pPr>
        <w:spacing w:before="211" w:line="360" w:lineRule="auto"/>
        <w:ind w:left="701"/>
        <w:rPr>
          <w:rFonts w:ascii="Arial" w:hAnsi="Arial" w:cs="Arial"/>
          <w:b/>
          <w:bCs/>
          <w:color w:val="000000" w:themeColor="text1"/>
          <w:sz w:val="26"/>
          <w:szCs w:val="26"/>
          <w:lang w:val="es-ES_tradnl"/>
        </w:rPr>
      </w:pPr>
    </w:p>
    <w:p w:rsidR="00E47A3E" w:rsidRPr="001F0847" w:rsidRDefault="00E47A3E" w:rsidP="00E47A3E">
      <w:pPr>
        <w:spacing w:after="200" w:line="276" w:lineRule="auto"/>
        <w:rPr>
          <w:rFonts w:ascii="Arial" w:hAnsi="Arial" w:cs="Arial"/>
          <w:b/>
          <w:bCs/>
          <w:color w:val="000000" w:themeColor="text1"/>
          <w:sz w:val="26"/>
          <w:szCs w:val="26"/>
          <w:lang w:val="es-ES_tradnl"/>
        </w:rPr>
      </w:pPr>
      <w:r w:rsidRPr="001F0847">
        <w:rPr>
          <w:rFonts w:ascii="Arial" w:hAnsi="Arial" w:cs="Arial"/>
          <w:b/>
          <w:bCs/>
          <w:color w:val="000000" w:themeColor="text1"/>
          <w:sz w:val="26"/>
          <w:szCs w:val="26"/>
          <w:lang w:val="es-ES_tradnl"/>
        </w:rPr>
        <w:br w:type="page"/>
      </w:r>
    </w:p>
    <w:p w:rsidR="00E47A3E" w:rsidRPr="001F0847" w:rsidRDefault="00E47A3E" w:rsidP="00E47A3E">
      <w:pPr>
        <w:spacing w:before="211"/>
        <w:rPr>
          <w:rFonts w:ascii="Arial" w:hAnsi="Arial" w:cs="Arial"/>
          <w:b/>
          <w:color w:val="000000" w:themeColor="text1"/>
          <w:sz w:val="26"/>
          <w:szCs w:val="26"/>
          <w:lang w:val="es-ES"/>
        </w:rPr>
      </w:pPr>
      <w:r w:rsidRPr="001F0847">
        <w:rPr>
          <w:rFonts w:ascii="Arial" w:hAnsi="Arial" w:cs="Arial"/>
          <w:b/>
          <w:bCs/>
          <w:color w:val="000000" w:themeColor="text1"/>
          <w:sz w:val="26"/>
          <w:szCs w:val="26"/>
          <w:lang w:val="es-ES_tradnl"/>
        </w:rPr>
        <w:lastRenderedPageBreak/>
        <w:t>Tabla 4.</w:t>
      </w:r>
      <w:r w:rsidRPr="001F0847">
        <w:rPr>
          <w:rFonts w:ascii="Arial" w:hAnsi="Arial" w:cs="Arial"/>
          <w:b/>
          <w:color w:val="000000" w:themeColor="text1"/>
          <w:sz w:val="26"/>
          <w:szCs w:val="26"/>
          <w:lang w:val="es-ES_tradnl"/>
        </w:rPr>
        <w:t>Identificación de los impactos negativos y positivos para la fase de operación.</w:t>
      </w:r>
    </w:p>
    <w:tbl>
      <w:tblPr>
        <w:tblW w:w="9480" w:type="dxa"/>
        <w:tblInd w:w="40" w:type="dxa"/>
        <w:tblLayout w:type="fixed"/>
        <w:tblCellMar>
          <w:left w:w="40" w:type="dxa"/>
          <w:right w:w="40" w:type="dxa"/>
        </w:tblCellMar>
        <w:tblLook w:val="0000" w:firstRow="0" w:lastRow="0" w:firstColumn="0" w:lastColumn="0" w:noHBand="0" w:noVBand="0"/>
      </w:tblPr>
      <w:tblGrid>
        <w:gridCol w:w="1915"/>
        <w:gridCol w:w="4128"/>
        <w:gridCol w:w="3437"/>
      </w:tblGrid>
      <w:tr w:rsidR="00E47A3E" w:rsidRPr="001F0847" w:rsidTr="00E47A3E">
        <w:trPr>
          <w:trHeight w:val="20"/>
        </w:trPr>
        <w:tc>
          <w:tcPr>
            <w:tcW w:w="1915" w:type="dxa"/>
            <w:tcBorders>
              <w:top w:val="single" w:sz="6" w:space="0" w:color="auto"/>
              <w:left w:val="single" w:sz="6" w:space="0" w:color="auto"/>
              <w:bottom w:val="single" w:sz="6" w:space="0" w:color="auto"/>
              <w:right w:val="single" w:sz="6" w:space="0" w:color="auto"/>
            </w:tcBorders>
            <w:shd w:val="clear" w:color="auto" w:fill="4F81BD" w:themeFill="accent1"/>
            <w:vAlign w:val="center"/>
          </w:tcPr>
          <w:p w:rsidR="00E47A3E" w:rsidRPr="001F0847" w:rsidRDefault="00E47A3E" w:rsidP="00E47A3E">
            <w:pPr>
              <w:ind w:left="398"/>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Elemento</w:t>
            </w:r>
          </w:p>
        </w:tc>
        <w:tc>
          <w:tcPr>
            <w:tcW w:w="4128" w:type="dxa"/>
            <w:tcBorders>
              <w:top w:val="single" w:sz="6" w:space="0" w:color="auto"/>
              <w:left w:val="single" w:sz="6" w:space="0" w:color="auto"/>
              <w:bottom w:val="single" w:sz="6" w:space="0" w:color="auto"/>
              <w:right w:val="single" w:sz="6" w:space="0" w:color="auto"/>
            </w:tcBorders>
            <w:shd w:val="clear" w:color="auto" w:fill="4F81BD" w:themeFill="accent1"/>
          </w:tcPr>
          <w:p w:rsidR="00E47A3E" w:rsidRPr="001F0847" w:rsidRDefault="00E47A3E" w:rsidP="00E47A3E">
            <w:pPr>
              <w:tabs>
                <w:tab w:val="left" w:pos="385"/>
              </w:tabs>
              <w:ind w:left="385" w:hanging="360"/>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Impacto negativo</w:t>
            </w:r>
          </w:p>
        </w:tc>
        <w:tc>
          <w:tcPr>
            <w:tcW w:w="3437" w:type="dxa"/>
            <w:tcBorders>
              <w:top w:val="single" w:sz="6" w:space="0" w:color="auto"/>
              <w:left w:val="single" w:sz="6" w:space="0" w:color="auto"/>
              <w:bottom w:val="single" w:sz="6" w:space="0" w:color="auto"/>
              <w:right w:val="single" w:sz="6" w:space="0" w:color="auto"/>
            </w:tcBorders>
            <w:shd w:val="clear" w:color="auto" w:fill="4F81BD" w:themeFill="accent1"/>
          </w:tcPr>
          <w:p w:rsidR="00E47A3E" w:rsidRPr="001F0847" w:rsidRDefault="00E47A3E" w:rsidP="00E47A3E">
            <w:pPr>
              <w:tabs>
                <w:tab w:val="left" w:pos="397"/>
              </w:tabs>
              <w:ind w:left="397" w:hanging="270"/>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Impacto positivo</w:t>
            </w:r>
          </w:p>
        </w:tc>
      </w:tr>
      <w:tr w:rsidR="00E47A3E" w:rsidRPr="001F0847" w:rsidTr="00E47A3E">
        <w:trPr>
          <w:trHeight w:val="20"/>
        </w:trPr>
        <w:tc>
          <w:tcPr>
            <w:tcW w:w="1915" w:type="dxa"/>
            <w:tcBorders>
              <w:top w:val="single" w:sz="6" w:space="0" w:color="auto"/>
              <w:left w:val="single" w:sz="6" w:space="0" w:color="auto"/>
              <w:bottom w:val="nil"/>
              <w:right w:val="single" w:sz="6" w:space="0" w:color="auto"/>
            </w:tcBorders>
            <w:shd w:val="clear" w:color="auto" w:fill="FFFFFF"/>
            <w:vAlign w:val="center"/>
          </w:tcPr>
          <w:p w:rsidR="00E47A3E" w:rsidRPr="001F0847" w:rsidRDefault="00E47A3E" w:rsidP="00E47A3E">
            <w:pPr>
              <w:rPr>
                <w:rFonts w:ascii="Arial" w:hAnsi="Arial" w:cs="Arial"/>
                <w:color w:val="000000" w:themeColor="text1"/>
                <w:sz w:val="22"/>
                <w:szCs w:val="22"/>
                <w:lang w:val="es-ES"/>
              </w:rPr>
            </w:pPr>
          </w:p>
        </w:tc>
        <w:tc>
          <w:tcPr>
            <w:tcW w:w="4128" w:type="dxa"/>
            <w:vMerge w:val="restart"/>
            <w:tcBorders>
              <w:top w:val="single" w:sz="6" w:space="0" w:color="auto"/>
              <w:left w:val="single" w:sz="6" w:space="0" w:color="auto"/>
              <w:right w:val="single" w:sz="6" w:space="0" w:color="auto"/>
            </w:tcBorders>
            <w:shd w:val="clear" w:color="auto" w:fill="FFFFFF"/>
          </w:tcPr>
          <w:p w:rsidR="00E47A3E" w:rsidRPr="001F0847" w:rsidRDefault="00E47A3E" w:rsidP="00BA3294">
            <w:pPr>
              <w:pStyle w:val="Prrafodelista"/>
              <w:widowControl w:val="0"/>
              <w:numPr>
                <w:ilvl w:val="0"/>
                <w:numId w:val="95"/>
              </w:numPr>
              <w:tabs>
                <w:tab w:val="left" w:pos="385"/>
              </w:tabs>
              <w:autoSpaceDE w:val="0"/>
              <w:autoSpaceDN w:val="0"/>
              <w:adjustRightInd w:val="0"/>
              <w:jc w:val="both"/>
              <w:rPr>
                <w:rFonts w:ascii="Arial" w:hAnsi="Arial" w:cs="Arial"/>
                <w:color w:val="000000" w:themeColor="text1"/>
                <w:sz w:val="22"/>
                <w:szCs w:val="22"/>
                <w:lang w:val="es-ES"/>
              </w:rPr>
            </w:pPr>
            <w:r w:rsidRPr="001F0847">
              <w:rPr>
                <w:rFonts w:ascii="Arial" w:hAnsi="Arial" w:cs="Arial"/>
                <w:color w:val="000000" w:themeColor="text1"/>
                <w:sz w:val="22"/>
                <w:szCs w:val="22"/>
              </w:rPr>
              <w:t>Posibilidad de afectación a la fauna terrestre por el uso de insecticidas.</w:t>
            </w:r>
          </w:p>
          <w:p w:rsidR="00E47A3E" w:rsidRPr="001F0847" w:rsidRDefault="00E47A3E" w:rsidP="00BA3294">
            <w:pPr>
              <w:pStyle w:val="Prrafodelista"/>
              <w:widowControl w:val="0"/>
              <w:numPr>
                <w:ilvl w:val="0"/>
                <w:numId w:val="95"/>
              </w:numPr>
              <w:autoSpaceDE w:val="0"/>
              <w:autoSpaceDN w:val="0"/>
              <w:adjustRightInd w:val="0"/>
              <w:jc w:val="both"/>
              <w:rPr>
                <w:rFonts w:ascii="Arial" w:hAnsi="Arial" w:cs="Arial"/>
                <w:color w:val="000000" w:themeColor="text1"/>
                <w:spacing w:val="-1"/>
                <w:sz w:val="22"/>
                <w:szCs w:val="22"/>
              </w:rPr>
            </w:pPr>
            <w:r w:rsidRPr="001F0847">
              <w:rPr>
                <w:rFonts w:ascii="Arial" w:hAnsi="Arial" w:cs="Arial"/>
                <w:color w:val="000000" w:themeColor="text1"/>
                <w:sz w:val="22"/>
                <w:szCs w:val="22"/>
              </w:rPr>
              <w:t xml:space="preserve">Posibilidad de incremento de </w:t>
            </w:r>
            <w:r w:rsidRPr="001F0847">
              <w:rPr>
                <w:rFonts w:ascii="Arial" w:hAnsi="Arial" w:cs="Arial"/>
                <w:color w:val="000000" w:themeColor="text1"/>
                <w:spacing w:val="-1"/>
                <w:sz w:val="22"/>
                <w:szCs w:val="22"/>
              </w:rPr>
              <w:t xml:space="preserve">plagas de vectores por el mal manejo de los desechos sólidos. </w:t>
            </w:r>
          </w:p>
        </w:tc>
        <w:tc>
          <w:tcPr>
            <w:tcW w:w="3437" w:type="dxa"/>
            <w:tcBorders>
              <w:top w:val="single" w:sz="6" w:space="0" w:color="auto"/>
              <w:left w:val="single" w:sz="6" w:space="0" w:color="auto"/>
              <w:bottom w:val="nil"/>
              <w:right w:val="single" w:sz="6" w:space="0" w:color="auto"/>
            </w:tcBorders>
            <w:shd w:val="clear" w:color="auto" w:fill="FFFFFF"/>
          </w:tcPr>
          <w:p w:rsidR="00E47A3E" w:rsidRPr="001F0847" w:rsidRDefault="00E47A3E" w:rsidP="00E47A3E">
            <w:pPr>
              <w:tabs>
                <w:tab w:val="left" w:pos="397"/>
              </w:tabs>
              <w:ind w:left="360"/>
              <w:rPr>
                <w:rFonts w:ascii="Arial" w:hAnsi="Arial" w:cs="Arial"/>
                <w:color w:val="000000" w:themeColor="text1"/>
                <w:sz w:val="22"/>
                <w:szCs w:val="22"/>
                <w:lang w:val="es-ES"/>
              </w:rPr>
            </w:pPr>
          </w:p>
        </w:tc>
      </w:tr>
      <w:tr w:rsidR="00E47A3E" w:rsidRPr="001F0847" w:rsidTr="00E47A3E">
        <w:trPr>
          <w:trHeight w:val="20"/>
        </w:trPr>
        <w:tc>
          <w:tcPr>
            <w:tcW w:w="1915" w:type="dxa"/>
            <w:vMerge w:val="restart"/>
            <w:tcBorders>
              <w:top w:val="nil"/>
              <w:left w:val="single" w:sz="6" w:space="0" w:color="auto"/>
              <w:bottom w:val="nil"/>
              <w:right w:val="single" w:sz="6" w:space="0" w:color="auto"/>
            </w:tcBorders>
            <w:shd w:val="clear" w:color="auto" w:fill="FFFFFF"/>
            <w:vAlign w:val="center"/>
          </w:tcPr>
          <w:p w:rsidR="00E47A3E" w:rsidRPr="001F0847" w:rsidRDefault="00E47A3E" w:rsidP="00E47A3E">
            <w:pPr>
              <w:rPr>
                <w:rFonts w:ascii="Arial" w:hAnsi="Arial" w:cs="Arial"/>
                <w:color w:val="000000" w:themeColor="text1"/>
                <w:sz w:val="22"/>
                <w:szCs w:val="22"/>
              </w:rPr>
            </w:pPr>
            <w:r w:rsidRPr="001F0847">
              <w:rPr>
                <w:rFonts w:ascii="Arial" w:hAnsi="Arial" w:cs="Arial"/>
                <w:b/>
                <w:bCs/>
                <w:color w:val="000000" w:themeColor="text1"/>
                <w:sz w:val="22"/>
                <w:szCs w:val="22"/>
                <w:lang w:val="es-ES_tradnl"/>
              </w:rPr>
              <w:t>A la fauna</w:t>
            </w:r>
          </w:p>
        </w:tc>
        <w:tc>
          <w:tcPr>
            <w:tcW w:w="4128" w:type="dxa"/>
            <w:vMerge/>
            <w:tcBorders>
              <w:left w:val="single" w:sz="6" w:space="0" w:color="auto"/>
              <w:right w:val="single" w:sz="6" w:space="0" w:color="auto"/>
            </w:tcBorders>
            <w:shd w:val="clear" w:color="auto" w:fill="FFFFFF"/>
          </w:tcPr>
          <w:p w:rsidR="00E47A3E" w:rsidRPr="001F0847" w:rsidRDefault="00E47A3E" w:rsidP="00BA3294">
            <w:pPr>
              <w:pStyle w:val="Prrafodelista"/>
              <w:widowControl w:val="0"/>
              <w:numPr>
                <w:ilvl w:val="0"/>
                <w:numId w:val="39"/>
              </w:numPr>
              <w:tabs>
                <w:tab w:val="left" w:pos="385"/>
              </w:tabs>
              <w:autoSpaceDE w:val="0"/>
              <w:autoSpaceDN w:val="0"/>
              <w:adjustRightInd w:val="0"/>
              <w:ind w:right="298"/>
              <w:jc w:val="both"/>
              <w:rPr>
                <w:rFonts w:ascii="Arial" w:hAnsi="Arial" w:cs="Arial"/>
                <w:color w:val="000000" w:themeColor="text1"/>
                <w:sz w:val="22"/>
                <w:szCs w:val="22"/>
              </w:rPr>
            </w:pPr>
          </w:p>
        </w:tc>
        <w:tc>
          <w:tcPr>
            <w:tcW w:w="3437" w:type="dxa"/>
            <w:tcBorders>
              <w:top w:val="nil"/>
              <w:left w:val="single" w:sz="6" w:space="0" w:color="auto"/>
              <w:bottom w:val="nil"/>
              <w:right w:val="single" w:sz="6" w:space="0" w:color="auto"/>
            </w:tcBorders>
            <w:shd w:val="clear" w:color="auto" w:fill="FFFFFF"/>
          </w:tcPr>
          <w:p w:rsidR="00E47A3E" w:rsidRPr="001F0847" w:rsidRDefault="00E47A3E" w:rsidP="00E47A3E">
            <w:pPr>
              <w:tabs>
                <w:tab w:val="left" w:pos="397"/>
              </w:tabs>
              <w:ind w:left="360"/>
              <w:rPr>
                <w:rFonts w:ascii="Arial" w:hAnsi="Arial" w:cs="Arial"/>
                <w:color w:val="000000" w:themeColor="text1"/>
                <w:sz w:val="22"/>
                <w:szCs w:val="22"/>
              </w:rPr>
            </w:pPr>
          </w:p>
        </w:tc>
      </w:tr>
      <w:tr w:rsidR="00E47A3E" w:rsidRPr="001F0847" w:rsidTr="00E47A3E">
        <w:trPr>
          <w:trHeight w:val="20"/>
        </w:trPr>
        <w:tc>
          <w:tcPr>
            <w:tcW w:w="1915" w:type="dxa"/>
            <w:tcBorders>
              <w:top w:val="nil"/>
              <w:left w:val="single" w:sz="6" w:space="0" w:color="auto"/>
              <w:bottom w:val="nil"/>
              <w:right w:val="single" w:sz="6" w:space="0" w:color="auto"/>
            </w:tcBorders>
            <w:shd w:val="clear" w:color="auto" w:fill="FFFFFF"/>
            <w:vAlign w:val="center"/>
          </w:tcPr>
          <w:p w:rsidR="00E47A3E" w:rsidRPr="001F0847" w:rsidRDefault="00E47A3E" w:rsidP="00E47A3E">
            <w:pPr>
              <w:rPr>
                <w:rFonts w:ascii="Arial" w:hAnsi="Arial" w:cs="Arial"/>
                <w:color w:val="000000" w:themeColor="text1"/>
                <w:sz w:val="22"/>
                <w:szCs w:val="22"/>
              </w:rPr>
            </w:pPr>
          </w:p>
          <w:p w:rsidR="00E47A3E" w:rsidRPr="001F0847" w:rsidRDefault="00E47A3E" w:rsidP="00E47A3E">
            <w:pPr>
              <w:rPr>
                <w:rFonts w:ascii="Arial" w:hAnsi="Arial" w:cs="Arial"/>
                <w:color w:val="000000" w:themeColor="text1"/>
                <w:sz w:val="22"/>
                <w:szCs w:val="22"/>
              </w:rPr>
            </w:pPr>
          </w:p>
        </w:tc>
        <w:tc>
          <w:tcPr>
            <w:tcW w:w="4128" w:type="dxa"/>
            <w:vMerge/>
            <w:tcBorders>
              <w:left w:val="single" w:sz="6" w:space="0" w:color="auto"/>
              <w:right w:val="single" w:sz="6" w:space="0" w:color="auto"/>
            </w:tcBorders>
            <w:shd w:val="clear" w:color="auto" w:fill="FFFFFF"/>
          </w:tcPr>
          <w:p w:rsidR="00E47A3E" w:rsidRPr="001F0847" w:rsidRDefault="00E47A3E" w:rsidP="00BA3294">
            <w:pPr>
              <w:pStyle w:val="Prrafodelista"/>
              <w:widowControl w:val="0"/>
              <w:numPr>
                <w:ilvl w:val="0"/>
                <w:numId w:val="39"/>
              </w:numPr>
              <w:tabs>
                <w:tab w:val="left" w:pos="385"/>
              </w:tabs>
              <w:autoSpaceDE w:val="0"/>
              <w:autoSpaceDN w:val="0"/>
              <w:adjustRightInd w:val="0"/>
              <w:ind w:right="298"/>
              <w:jc w:val="both"/>
              <w:rPr>
                <w:rFonts w:ascii="Arial" w:hAnsi="Arial" w:cs="Arial"/>
                <w:color w:val="000000" w:themeColor="text1"/>
                <w:sz w:val="22"/>
                <w:szCs w:val="22"/>
                <w:lang w:val="es-ES"/>
              </w:rPr>
            </w:pPr>
          </w:p>
        </w:tc>
        <w:tc>
          <w:tcPr>
            <w:tcW w:w="3437" w:type="dxa"/>
            <w:tcBorders>
              <w:top w:val="nil"/>
              <w:left w:val="single" w:sz="6" w:space="0" w:color="auto"/>
              <w:bottom w:val="nil"/>
              <w:right w:val="single" w:sz="6" w:space="0" w:color="auto"/>
            </w:tcBorders>
            <w:shd w:val="clear" w:color="auto" w:fill="FFFFFF"/>
          </w:tcPr>
          <w:p w:rsidR="00E47A3E" w:rsidRPr="001F0847" w:rsidRDefault="00E47A3E" w:rsidP="00E47A3E">
            <w:pPr>
              <w:tabs>
                <w:tab w:val="left" w:pos="397"/>
              </w:tabs>
              <w:ind w:left="360"/>
              <w:rPr>
                <w:rFonts w:ascii="Arial" w:hAnsi="Arial" w:cs="Arial"/>
                <w:color w:val="000000" w:themeColor="text1"/>
                <w:sz w:val="22"/>
                <w:szCs w:val="22"/>
                <w:lang w:val="es-ES"/>
              </w:rPr>
            </w:pPr>
          </w:p>
        </w:tc>
      </w:tr>
      <w:tr w:rsidR="00E47A3E" w:rsidRPr="001F0847" w:rsidTr="00E47A3E">
        <w:trPr>
          <w:trHeight w:val="20"/>
        </w:trPr>
        <w:tc>
          <w:tcPr>
            <w:tcW w:w="1915" w:type="dxa"/>
            <w:tcBorders>
              <w:top w:val="nil"/>
              <w:left w:val="single" w:sz="6" w:space="0" w:color="auto"/>
              <w:bottom w:val="single" w:sz="6" w:space="0" w:color="auto"/>
              <w:right w:val="single" w:sz="6" w:space="0" w:color="auto"/>
            </w:tcBorders>
            <w:shd w:val="clear" w:color="auto" w:fill="FFFFFF"/>
            <w:vAlign w:val="center"/>
          </w:tcPr>
          <w:p w:rsidR="00E47A3E" w:rsidRPr="001F0847" w:rsidRDefault="00E47A3E" w:rsidP="00E47A3E">
            <w:pPr>
              <w:rPr>
                <w:rFonts w:ascii="Arial" w:hAnsi="Arial" w:cs="Arial"/>
                <w:color w:val="000000" w:themeColor="text1"/>
                <w:sz w:val="22"/>
                <w:szCs w:val="22"/>
                <w:lang w:val="es-ES"/>
              </w:rPr>
            </w:pPr>
          </w:p>
        </w:tc>
        <w:tc>
          <w:tcPr>
            <w:tcW w:w="4128" w:type="dxa"/>
            <w:vMerge/>
            <w:tcBorders>
              <w:left w:val="single" w:sz="6" w:space="0" w:color="auto"/>
              <w:bottom w:val="single" w:sz="6" w:space="0" w:color="auto"/>
              <w:right w:val="single" w:sz="6" w:space="0" w:color="auto"/>
            </w:tcBorders>
            <w:shd w:val="clear" w:color="auto" w:fill="FFFFFF"/>
          </w:tcPr>
          <w:p w:rsidR="00E47A3E" w:rsidRPr="001F0847" w:rsidRDefault="00E47A3E" w:rsidP="00BA3294">
            <w:pPr>
              <w:pStyle w:val="Prrafodelista"/>
              <w:widowControl w:val="0"/>
              <w:numPr>
                <w:ilvl w:val="0"/>
                <w:numId w:val="39"/>
              </w:numPr>
              <w:tabs>
                <w:tab w:val="left" w:pos="385"/>
              </w:tabs>
              <w:autoSpaceDE w:val="0"/>
              <w:autoSpaceDN w:val="0"/>
              <w:adjustRightInd w:val="0"/>
              <w:ind w:right="298"/>
              <w:jc w:val="both"/>
              <w:rPr>
                <w:rFonts w:ascii="Arial" w:hAnsi="Arial" w:cs="Arial"/>
                <w:color w:val="000000" w:themeColor="text1"/>
                <w:sz w:val="22"/>
                <w:szCs w:val="22"/>
              </w:rPr>
            </w:pPr>
          </w:p>
        </w:tc>
        <w:tc>
          <w:tcPr>
            <w:tcW w:w="3437" w:type="dxa"/>
            <w:tcBorders>
              <w:top w:val="nil"/>
              <w:left w:val="single" w:sz="6" w:space="0" w:color="auto"/>
              <w:bottom w:val="single" w:sz="6" w:space="0" w:color="auto"/>
              <w:right w:val="single" w:sz="6" w:space="0" w:color="auto"/>
            </w:tcBorders>
            <w:shd w:val="clear" w:color="auto" w:fill="FFFFFF"/>
          </w:tcPr>
          <w:p w:rsidR="00E47A3E" w:rsidRPr="001F0847" w:rsidRDefault="00E47A3E" w:rsidP="00E47A3E">
            <w:pPr>
              <w:tabs>
                <w:tab w:val="left" w:pos="397"/>
              </w:tabs>
              <w:ind w:left="360"/>
              <w:rPr>
                <w:rFonts w:ascii="Arial" w:hAnsi="Arial" w:cs="Arial"/>
                <w:color w:val="000000" w:themeColor="text1"/>
                <w:sz w:val="22"/>
                <w:szCs w:val="22"/>
              </w:rPr>
            </w:pPr>
          </w:p>
        </w:tc>
      </w:tr>
      <w:tr w:rsidR="00E47A3E" w:rsidRPr="001F0847" w:rsidTr="00E47A3E">
        <w:trPr>
          <w:trHeight w:val="20"/>
        </w:trPr>
        <w:tc>
          <w:tcPr>
            <w:tcW w:w="1915" w:type="dxa"/>
            <w:vMerge w:val="restart"/>
            <w:tcBorders>
              <w:top w:val="single" w:sz="6" w:space="0" w:color="auto"/>
              <w:left w:val="single" w:sz="6" w:space="0" w:color="auto"/>
              <w:right w:val="single" w:sz="6" w:space="0" w:color="auto"/>
            </w:tcBorders>
            <w:shd w:val="clear" w:color="auto" w:fill="B8CCE4" w:themeFill="accent1" w:themeFillTint="66"/>
            <w:vAlign w:val="center"/>
          </w:tcPr>
          <w:p w:rsidR="00E47A3E" w:rsidRPr="001F0847" w:rsidRDefault="00E47A3E" w:rsidP="00E47A3E">
            <w:pPr>
              <w:rPr>
                <w:rFonts w:ascii="Arial" w:hAnsi="Arial" w:cs="Arial"/>
                <w:color w:val="000000" w:themeColor="text1"/>
                <w:sz w:val="22"/>
                <w:szCs w:val="22"/>
              </w:rPr>
            </w:pPr>
            <w:r w:rsidRPr="001F0847">
              <w:rPr>
                <w:rFonts w:ascii="Arial" w:hAnsi="Arial" w:cs="Arial"/>
                <w:b/>
                <w:bCs/>
                <w:color w:val="000000" w:themeColor="text1"/>
                <w:spacing w:val="-1"/>
                <w:sz w:val="22"/>
                <w:szCs w:val="22"/>
                <w:lang w:val="es-ES_tradnl"/>
              </w:rPr>
              <w:t>A la vegetación</w:t>
            </w:r>
          </w:p>
        </w:tc>
        <w:tc>
          <w:tcPr>
            <w:tcW w:w="4128" w:type="dxa"/>
            <w:vMerge w:val="restart"/>
            <w:tcBorders>
              <w:top w:val="single" w:sz="6" w:space="0" w:color="auto"/>
              <w:left w:val="single" w:sz="6" w:space="0" w:color="auto"/>
              <w:right w:val="single" w:sz="6" w:space="0" w:color="auto"/>
            </w:tcBorders>
            <w:shd w:val="clear" w:color="auto" w:fill="B8CCE4" w:themeFill="accent1" w:themeFillTint="66"/>
          </w:tcPr>
          <w:p w:rsidR="00E47A3E" w:rsidRPr="001F0847" w:rsidRDefault="00E47A3E" w:rsidP="00BA3294">
            <w:pPr>
              <w:pStyle w:val="Prrafodelista"/>
              <w:widowControl w:val="0"/>
              <w:numPr>
                <w:ilvl w:val="0"/>
                <w:numId w:val="95"/>
              </w:numPr>
              <w:tabs>
                <w:tab w:val="left" w:pos="385"/>
              </w:tabs>
              <w:autoSpaceDE w:val="0"/>
              <w:autoSpaceDN w:val="0"/>
              <w:adjustRightInd w:val="0"/>
              <w:jc w:val="both"/>
              <w:rPr>
                <w:rFonts w:ascii="Arial" w:hAnsi="Arial" w:cs="Arial"/>
                <w:color w:val="000000" w:themeColor="text1"/>
                <w:sz w:val="22"/>
                <w:szCs w:val="22"/>
                <w:lang w:val="es-ES"/>
              </w:rPr>
            </w:pPr>
            <w:r w:rsidRPr="001F0847">
              <w:rPr>
                <w:rFonts w:ascii="Arial" w:hAnsi="Arial" w:cs="Arial"/>
                <w:color w:val="000000" w:themeColor="text1"/>
                <w:sz w:val="22"/>
                <w:szCs w:val="22"/>
              </w:rPr>
              <w:t>Posibilidad de deterioro de las áreas verdes por falta de mantenimiento y cuidado.</w:t>
            </w:r>
          </w:p>
        </w:tc>
        <w:tc>
          <w:tcPr>
            <w:tcW w:w="3437" w:type="dxa"/>
            <w:tcBorders>
              <w:top w:val="single" w:sz="6" w:space="0" w:color="auto"/>
              <w:left w:val="single" w:sz="6" w:space="0" w:color="auto"/>
              <w:bottom w:val="nil"/>
              <w:right w:val="single" w:sz="6" w:space="0" w:color="auto"/>
            </w:tcBorders>
            <w:shd w:val="clear" w:color="auto" w:fill="B8CCE4" w:themeFill="accent1" w:themeFillTint="66"/>
          </w:tcPr>
          <w:p w:rsidR="00E47A3E" w:rsidRPr="001F0847" w:rsidRDefault="00E47A3E" w:rsidP="00E47A3E">
            <w:pPr>
              <w:tabs>
                <w:tab w:val="left" w:pos="397"/>
              </w:tabs>
              <w:ind w:left="25"/>
              <w:rPr>
                <w:rFonts w:ascii="Arial" w:hAnsi="Arial" w:cs="Arial"/>
                <w:color w:val="000000" w:themeColor="text1"/>
                <w:sz w:val="22"/>
                <w:szCs w:val="22"/>
                <w:lang w:val="es-ES"/>
              </w:rPr>
            </w:pPr>
          </w:p>
        </w:tc>
      </w:tr>
      <w:tr w:rsidR="00E47A3E" w:rsidRPr="001F0847" w:rsidTr="00E47A3E">
        <w:trPr>
          <w:trHeight w:val="20"/>
        </w:trPr>
        <w:tc>
          <w:tcPr>
            <w:tcW w:w="1915" w:type="dxa"/>
            <w:vMerge/>
            <w:tcBorders>
              <w:left w:val="single" w:sz="6" w:space="0" w:color="auto"/>
              <w:bottom w:val="single" w:sz="6" w:space="0" w:color="auto"/>
              <w:right w:val="single" w:sz="6" w:space="0" w:color="auto"/>
            </w:tcBorders>
            <w:shd w:val="clear" w:color="auto" w:fill="B8CCE4" w:themeFill="accent1" w:themeFillTint="66"/>
            <w:vAlign w:val="center"/>
          </w:tcPr>
          <w:p w:rsidR="00E47A3E" w:rsidRPr="001F0847" w:rsidRDefault="00E47A3E" w:rsidP="00E47A3E">
            <w:pPr>
              <w:rPr>
                <w:rFonts w:ascii="Arial" w:hAnsi="Arial" w:cs="Arial"/>
                <w:color w:val="000000" w:themeColor="text1"/>
                <w:sz w:val="22"/>
                <w:szCs w:val="22"/>
                <w:lang w:val="es-ES"/>
              </w:rPr>
            </w:pPr>
          </w:p>
        </w:tc>
        <w:tc>
          <w:tcPr>
            <w:tcW w:w="4128" w:type="dxa"/>
            <w:vMerge/>
            <w:tcBorders>
              <w:left w:val="single" w:sz="6" w:space="0" w:color="auto"/>
              <w:bottom w:val="single" w:sz="6" w:space="0" w:color="auto"/>
              <w:right w:val="single" w:sz="6" w:space="0" w:color="auto"/>
            </w:tcBorders>
            <w:shd w:val="clear" w:color="auto" w:fill="B8CCE4" w:themeFill="accent1" w:themeFillTint="66"/>
          </w:tcPr>
          <w:p w:rsidR="00E47A3E" w:rsidRPr="001F0847" w:rsidRDefault="00E47A3E" w:rsidP="00BA3294">
            <w:pPr>
              <w:pStyle w:val="Prrafodelista"/>
              <w:widowControl w:val="0"/>
              <w:numPr>
                <w:ilvl w:val="0"/>
                <w:numId w:val="95"/>
              </w:numPr>
              <w:tabs>
                <w:tab w:val="left" w:pos="385"/>
              </w:tabs>
              <w:autoSpaceDE w:val="0"/>
              <w:autoSpaceDN w:val="0"/>
              <w:adjustRightInd w:val="0"/>
              <w:jc w:val="both"/>
              <w:rPr>
                <w:rFonts w:ascii="Arial" w:hAnsi="Arial" w:cs="Arial"/>
                <w:color w:val="000000" w:themeColor="text1"/>
                <w:sz w:val="22"/>
                <w:szCs w:val="22"/>
                <w:lang w:val="es-ES"/>
              </w:rPr>
            </w:pPr>
          </w:p>
        </w:tc>
        <w:tc>
          <w:tcPr>
            <w:tcW w:w="3437" w:type="dxa"/>
            <w:tcBorders>
              <w:top w:val="nil"/>
              <w:left w:val="single" w:sz="6" w:space="0" w:color="auto"/>
              <w:bottom w:val="single" w:sz="6" w:space="0" w:color="auto"/>
              <w:right w:val="single" w:sz="6" w:space="0" w:color="auto"/>
            </w:tcBorders>
            <w:shd w:val="clear" w:color="auto" w:fill="B8CCE4" w:themeFill="accent1" w:themeFillTint="66"/>
          </w:tcPr>
          <w:p w:rsidR="00E47A3E" w:rsidRPr="001F0847" w:rsidRDefault="00E47A3E" w:rsidP="00E47A3E">
            <w:pPr>
              <w:tabs>
                <w:tab w:val="left" w:pos="397"/>
              </w:tabs>
              <w:ind w:left="25"/>
              <w:rPr>
                <w:rFonts w:ascii="Arial" w:hAnsi="Arial" w:cs="Arial"/>
                <w:color w:val="000000" w:themeColor="text1"/>
                <w:sz w:val="22"/>
                <w:szCs w:val="22"/>
                <w:lang w:val="es-ES"/>
              </w:rPr>
            </w:pPr>
          </w:p>
        </w:tc>
      </w:tr>
      <w:tr w:rsidR="00E47A3E" w:rsidRPr="001F0847" w:rsidTr="00E47A3E">
        <w:trPr>
          <w:trHeight w:val="20"/>
        </w:trPr>
        <w:tc>
          <w:tcPr>
            <w:tcW w:w="1915" w:type="dxa"/>
            <w:tcBorders>
              <w:top w:val="nil"/>
              <w:left w:val="single" w:sz="6" w:space="0" w:color="auto"/>
              <w:right w:val="single" w:sz="6" w:space="0" w:color="auto"/>
            </w:tcBorders>
            <w:shd w:val="clear" w:color="auto" w:fill="FFFFFF"/>
            <w:vAlign w:val="center"/>
          </w:tcPr>
          <w:p w:rsidR="00E47A3E" w:rsidRPr="001F0847" w:rsidRDefault="00E47A3E" w:rsidP="00E47A3E">
            <w:pPr>
              <w:rPr>
                <w:rFonts w:ascii="Arial" w:hAnsi="Arial" w:cs="Arial"/>
                <w:b/>
                <w:bCs/>
                <w:color w:val="000000" w:themeColor="text1"/>
                <w:spacing w:val="-1"/>
                <w:sz w:val="22"/>
                <w:szCs w:val="22"/>
                <w:lang w:val="es-ES_tradnl"/>
              </w:rPr>
            </w:pPr>
            <w:r w:rsidRPr="001F0847">
              <w:rPr>
                <w:rFonts w:ascii="Arial" w:hAnsi="Arial" w:cs="Arial"/>
                <w:b/>
                <w:bCs/>
                <w:color w:val="000000" w:themeColor="text1"/>
                <w:spacing w:val="-1"/>
                <w:sz w:val="22"/>
                <w:szCs w:val="22"/>
                <w:lang w:val="es-ES_tradnl"/>
              </w:rPr>
              <w:t>Al agua superficiales y</w:t>
            </w:r>
            <w:r w:rsidRPr="001F0847">
              <w:rPr>
                <w:rFonts w:ascii="Arial" w:hAnsi="Arial" w:cs="Arial"/>
                <w:b/>
                <w:bCs/>
                <w:color w:val="000000" w:themeColor="text1"/>
                <w:sz w:val="22"/>
                <w:szCs w:val="22"/>
                <w:lang w:val="es-ES_tradnl"/>
              </w:rPr>
              <w:t xml:space="preserve"> subterráneas</w:t>
            </w:r>
          </w:p>
        </w:tc>
        <w:tc>
          <w:tcPr>
            <w:tcW w:w="4128" w:type="dxa"/>
            <w:tcBorders>
              <w:left w:val="single" w:sz="6" w:space="0" w:color="auto"/>
              <w:right w:val="single" w:sz="6" w:space="0" w:color="auto"/>
            </w:tcBorders>
            <w:shd w:val="clear" w:color="auto" w:fill="FFFFFF"/>
          </w:tcPr>
          <w:p w:rsidR="00E47A3E" w:rsidRPr="001F0847" w:rsidRDefault="00E47A3E" w:rsidP="00BA3294">
            <w:pPr>
              <w:pStyle w:val="Prrafodelista"/>
              <w:widowControl w:val="0"/>
              <w:numPr>
                <w:ilvl w:val="0"/>
                <w:numId w:val="95"/>
              </w:numPr>
              <w:tabs>
                <w:tab w:val="left" w:pos="385"/>
                <w:tab w:val="left" w:pos="830"/>
              </w:tabs>
              <w:autoSpaceDE w:val="0"/>
              <w:autoSpaceDN w:val="0"/>
              <w:adjustRightInd w:val="0"/>
              <w:rPr>
                <w:rFonts w:ascii="Arial" w:hAnsi="Arial" w:cs="Arial"/>
                <w:color w:val="000000" w:themeColor="text1"/>
                <w:sz w:val="22"/>
                <w:szCs w:val="22"/>
              </w:rPr>
            </w:pPr>
            <w:r w:rsidRPr="001F0847">
              <w:rPr>
                <w:rFonts w:ascii="Arial" w:hAnsi="Arial" w:cs="Arial"/>
                <w:color w:val="000000" w:themeColor="text1"/>
                <w:sz w:val="22"/>
                <w:szCs w:val="22"/>
              </w:rPr>
              <w:t xml:space="preserve">Posible contaminación de las aguas superficiales por derrames de residuos líquidos peligrosos </w:t>
            </w:r>
          </w:p>
          <w:p w:rsidR="00E47A3E" w:rsidRPr="001F0847" w:rsidRDefault="00E47A3E" w:rsidP="00BA3294">
            <w:pPr>
              <w:pStyle w:val="Prrafodelista"/>
              <w:widowControl w:val="0"/>
              <w:numPr>
                <w:ilvl w:val="0"/>
                <w:numId w:val="95"/>
              </w:numPr>
              <w:tabs>
                <w:tab w:val="left" w:pos="385"/>
                <w:tab w:val="left" w:pos="830"/>
              </w:tabs>
              <w:autoSpaceDE w:val="0"/>
              <w:autoSpaceDN w:val="0"/>
              <w:adjustRightInd w:val="0"/>
              <w:rPr>
                <w:rFonts w:ascii="Arial" w:hAnsi="Arial" w:cs="Arial"/>
                <w:color w:val="000000" w:themeColor="text1"/>
                <w:sz w:val="22"/>
                <w:szCs w:val="22"/>
              </w:rPr>
            </w:pPr>
            <w:r w:rsidRPr="001F0847">
              <w:rPr>
                <w:rFonts w:ascii="Arial" w:hAnsi="Arial" w:cs="Arial"/>
                <w:color w:val="000000" w:themeColor="text1"/>
                <w:sz w:val="22"/>
                <w:szCs w:val="22"/>
              </w:rPr>
              <w:t xml:space="preserve">Posible contaminación de las aguas subterráneas por infiltración de aguas residuales procedentes del sistema de </w:t>
            </w:r>
            <w:r w:rsidR="004E058D" w:rsidRPr="001F0847">
              <w:rPr>
                <w:rFonts w:ascii="Arial" w:hAnsi="Arial" w:cs="Arial"/>
                <w:color w:val="000000" w:themeColor="text1"/>
                <w:sz w:val="22"/>
                <w:szCs w:val="22"/>
              </w:rPr>
              <w:t xml:space="preserve">tratamiento de aguas </w:t>
            </w:r>
            <w:r w:rsidR="00760800" w:rsidRPr="001F0847">
              <w:rPr>
                <w:rFonts w:ascii="Arial" w:hAnsi="Arial" w:cs="Arial"/>
                <w:color w:val="000000" w:themeColor="text1"/>
                <w:sz w:val="22"/>
                <w:szCs w:val="22"/>
              </w:rPr>
              <w:t>residuales</w:t>
            </w:r>
            <w:r w:rsidRPr="001F0847">
              <w:rPr>
                <w:rFonts w:ascii="Arial" w:hAnsi="Arial" w:cs="Arial"/>
                <w:color w:val="000000" w:themeColor="text1"/>
                <w:sz w:val="22"/>
                <w:szCs w:val="22"/>
              </w:rPr>
              <w:t xml:space="preserve"> de flujo ascendente.</w:t>
            </w:r>
          </w:p>
        </w:tc>
        <w:tc>
          <w:tcPr>
            <w:tcW w:w="3437" w:type="dxa"/>
            <w:tcBorders>
              <w:top w:val="nil"/>
              <w:left w:val="single" w:sz="6" w:space="0" w:color="auto"/>
              <w:right w:val="single" w:sz="6" w:space="0" w:color="auto"/>
            </w:tcBorders>
            <w:shd w:val="clear" w:color="auto" w:fill="FFFFFF"/>
          </w:tcPr>
          <w:p w:rsidR="00E47A3E" w:rsidRPr="001F0847" w:rsidRDefault="00E47A3E" w:rsidP="00E47A3E">
            <w:pPr>
              <w:tabs>
                <w:tab w:val="left" w:pos="397"/>
              </w:tabs>
              <w:ind w:left="25"/>
              <w:rPr>
                <w:rFonts w:ascii="Arial" w:hAnsi="Arial" w:cs="Arial"/>
                <w:color w:val="000000" w:themeColor="text1"/>
                <w:sz w:val="22"/>
                <w:szCs w:val="22"/>
                <w:lang w:val="es-ES"/>
              </w:rPr>
            </w:pPr>
          </w:p>
        </w:tc>
      </w:tr>
      <w:tr w:rsidR="00E47A3E" w:rsidRPr="001F0847" w:rsidTr="00E47A3E">
        <w:trPr>
          <w:trHeight w:val="20"/>
        </w:trPr>
        <w:tc>
          <w:tcPr>
            <w:tcW w:w="1915" w:type="dxa"/>
            <w:tcBorders>
              <w:top w:val="single" w:sz="4" w:space="0" w:color="auto"/>
              <w:left w:val="single" w:sz="4" w:space="0" w:color="auto"/>
              <w:bottom w:val="single" w:sz="4" w:space="0" w:color="auto"/>
              <w:right w:val="single" w:sz="6" w:space="0" w:color="auto"/>
            </w:tcBorders>
            <w:shd w:val="clear" w:color="auto" w:fill="B8CCE4" w:themeFill="accent1" w:themeFillTint="66"/>
            <w:vAlign w:val="center"/>
          </w:tcPr>
          <w:p w:rsidR="00E47A3E" w:rsidRPr="001F0847" w:rsidRDefault="00E47A3E" w:rsidP="00E47A3E">
            <w:pPr>
              <w:rPr>
                <w:rFonts w:ascii="Arial" w:hAnsi="Arial" w:cs="Arial"/>
                <w:color w:val="000000" w:themeColor="text1"/>
                <w:sz w:val="22"/>
                <w:szCs w:val="22"/>
              </w:rPr>
            </w:pPr>
            <w:r w:rsidRPr="001F0847">
              <w:rPr>
                <w:rFonts w:ascii="Arial" w:hAnsi="Arial" w:cs="Arial"/>
                <w:b/>
                <w:bCs/>
                <w:color w:val="000000" w:themeColor="text1"/>
                <w:sz w:val="22"/>
                <w:szCs w:val="22"/>
                <w:lang w:val="es-ES_tradnl"/>
              </w:rPr>
              <w:t xml:space="preserve">Al paisaje </w:t>
            </w:r>
          </w:p>
        </w:tc>
        <w:tc>
          <w:tcPr>
            <w:tcW w:w="4128" w:type="dxa"/>
            <w:tcBorders>
              <w:top w:val="single" w:sz="4" w:space="0" w:color="auto"/>
              <w:left w:val="single" w:sz="6" w:space="0" w:color="auto"/>
              <w:bottom w:val="single" w:sz="4" w:space="0" w:color="auto"/>
              <w:right w:val="single" w:sz="6" w:space="0" w:color="auto"/>
            </w:tcBorders>
            <w:shd w:val="clear" w:color="auto" w:fill="B8CCE4" w:themeFill="accent1" w:themeFillTint="66"/>
          </w:tcPr>
          <w:p w:rsidR="00E47A3E" w:rsidRPr="001F0847" w:rsidRDefault="00E47A3E" w:rsidP="00BA3294">
            <w:pPr>
              <w:pStyle w:val="Prrafodelista"/>
              <w:widowControl w:val="0"/>
              <w:numPr>
                <w:ilvl w:val="0"/>
                <w:numId w:val="95"/>
              </w:numPr>
              <w:tabs>
                <w:tab w:val="left" w:pos="385"/>
              </w:tabs>
              <w:autoSpaceDE w:val="0"/>
              <w:autoSpaceDN w:val="0"/>
              <w:adjustRightInd w:val="0"/>
              <w:jc w:val="both"/>
              <w:rPr>
                <w:rFonts w:ascii="Arial" w:hAnsi="Arial" w:cs="Arial"/>
                <w:color w:val="000000" w:themeColor="text1"/>
                <w:sz w:val="22"/>
                <w:szCs w:val="22"/>
                <w:lang w:val="es-ES"/>
              </w:rPr>
            </w:pPr>
            <w:r w:rsidRPr="001F0847">
              <w:rPr>
                <w:rFonts w:ascii="Arial" w:hAnsi="Arial" w:cs="Arial"/>
                <w:color w:val="000000" w:themeColor="text1"/>
                <w:sz w:val="22"/>
                <w:szCs w:val="22"/>
              </w:rPr>
              <w:t>Posibilidad de deterioro de la imagen del proyecto por falta de mantenimiento de las edificaciones e infraestructura.</w:t>
            </w:r>
          </w:p>
        </w:tc>
        <w:tc>
          <w:tcPr>
            <w:tcW w:w="3437" w:type="dxa"/>
            <w:tcBorders>
              <w:top w:val="single" w:sz="4" w:space="0" w:color="auto"/>
              <w:left w:val="single" w:sz="6" w:space="0" w:color="auto"/>
              <w:bottom w:val="single" w:sz="4" w:space="0" w:color="auto"/>
              <w:right w:val="single" w:sz="4" w:space="0" w:color="auto"/>
            </w:tcBorders>
            <w:shd w:val="clear" w:color="auto" w:fill="B8CCE4" w:themeFill="accent1" w:themeFillTint="66"/>
          </w:tcPr>
          <w:p w:rsidR="00E47A3E" w:rsidRPr="001F0847" w:rsidRDefault="00E47A3E" w:rsidP="00BA3294">
            <w:pPr>
              <w:pStyle w:val="Prrafodelista"/>
              <w:widowControl w:val="0"/>
              <w:numPr>
                <w:ilvl w:val="0"/>
                <w:numId w:val="95"/>
              </w:numPr>
              <w:tabs>
                <w:tab w:val="left" w:pos="487"/>
              </w:tabs>
              <w:autoSpaceDE w:val="0"/>
              <w:autoSpaceDN w:val="0"/>
              <w:adjustRightInd w:val="0"/>
              <w:jc w:val="both"/>
              <w:rPr>
                <w:rFonts w:ascii="Arial" w:hAnsi="Arial" w:cs="Arial"/>
                <w:color w:val="000000" w:themeColor="text1"/>
                <w:sz w:val="22"/>
                <w:szCs w:val="22"/>
                <w:lang w:val="es-ES"/>
              </w:rPr>
            </w:pPr>
            <w:r w:rsidRPr="001F0847">
              <w:rPr>
                <w:rFonts w:ascii="Arial" w:hAnsi="Arial" w:cs="Arial"/>
                <w:color w:val="000000" w:themeColor="text1"/>
                <w:sz w:val="22"/>
                <w:szCs w:val="22"/>
              </w:rPr>
              <w:t xml:space="preserve">Reafirmación del paisaje en la zona </w:t>
            </w:r>
            <w:r w:rsidR="00AC032F" w:rsidRPr="001F0847">
              <w:rPr>
                <w:rFonts w:ascii="Arial" w:hAnsi="Arial" w:cs="Arial"/>
                <w:color w:val="000000" w:themeColor="text1"/>
                <w:sz w:val="22"/>
                <w:szCs w:val="22"/>
              </w:rPr>
              <w:t xml:space="preserve">de </w:t>
            </w:r>
            <w:r w:rsidR="006F2DA3" w:rsidRPr="001F0847">
              <w:rPr>
                <w:rFonts w:ascii="Arial" w:hAnsi="Arial" w:cs="Arial"/>
                <w:color w:val="000000" w:themeColor="text1"/>
                <w:sz w:val="22"/>
                <w:szCs w:val="22"/>
              </w:rPr>
              <w:t xml:space="preserve">San </w:t>
            </w:r>
            <w:proofErr w:type="spellStart"/>
            <w:r w:rsidR="006F2DA3" w:rsidRPr="001F0847">
              <w:rPr>
                <w:rFonts w:ascii="Arial" w:hAnsi="Arial" w:cs="Arial"/>
                <w:color w:val="000000" w:themeColor="text1"/>
                <w:sz w:val="22"/>
                <w:szCs w:val="22"/>
              </w:rPr>
              <w:t>Cristobal</w:t>
            </w:r>
            <w:proofErr w:type="spellEnd"/>
            <w:r w:rsidRPr="001F0847">
              <w:rPr>
                <w:rFonts w:ascii="Arial" w:hAnsi="Arial" w:cs="Arial"/>
                <w:color w:val="000000" w:themeColor="text1"/>
                <w:sz w:val="22"/>
                <w:szCs w:val="22"/>
              </w:rPr>
              <w:t>.</w:t>
            </w:r>
          </w:p>
        </w:tc>
      </w:tr>
      <w:tr w:rsidR="00E47A3E" w:rsidRPr="001F0847" w:rsidTr="00E47A3E">
        <w:tblPrEx>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PrEx>
        <w:trPr>
          <w:trHeight w:val="20"/>
        </w:trPr>
        <w:tc>
          <w:tcPr>
            <w:tcW w:w="1915" w:type="dxa"/>
            <w:shd w:val="clear" w:color="auto" w:fill="FFFFFF"/>
            <w:vAlign w:val="center"/>
          </w:tcPr>
          <w:p w:rsidR="00E47A3E" w:rsidRPr="001F0847" w:rsidRDefault="00E47A3E" w:rsidP="00E47A3E">
            <w:pPr>
              <w:rPr>
                <w:rFonts w:ascii="Arial" w:hAnsi="Arial" w:cs="Arial"/>
                <w:color w:val="000000" w:themeColor="text1"/>
                <w:sz w:val="22"/>
                <w:szCs w:val="22"/>
              </w:rPr>
            </w:pPr>
            <w:r w:rsidRPr="001F0847">
              <w:rPr>
                <w:rFonts w:ascii="Arial" w:hAnsi="Arial" w:cs="Arial"/>
                <w:b/>
                <w:bCs/>
                <w:color w:val="000000" w:themeColor="text1"/>
                <w:spacing w:val="-1"/>
                <w:sz w:val="22"/>
                <w:szCs w:val="22"/>
                <w:lang w:val="es-ES_tradnl"/>
              </w:rPr>
              <w:t>Al uso del suelo</w:t>
            </w:r>
          </w:p>
        </w:tc>
        <w:tc>
          <w:tcPr>
            <w:tcW w:w="4128" w:type="dxa"/>
            <w:shd w:val="clear" w:color="auto" w:fill="FFFFFF"/>
          </w:tcPr>
          <w:p w:rsidR="00E47A3E" w:rsidRPr="001F0847" w:rsidRDefault="00E47A3E" w:rsidP="00E47A3E">
            <w:pPr>
              <w:pStyle w:val="Prrafodelista"/>
              <w:tabs>
                <w:tab w:val="left" w:pos="385"/>
              </w:tabs>
              <w:ind w:left="385"/>
              <w:jc w:val="both"/>
              <w:rPr>
                <w:rFonts w:ascii="Arial" w:hAnsi="Arial" w:cs="Arial"/>
                <w:color w:val="000000" w:themeColor="text1"/>
                <w:sz w:val="22"/>
                <w:szCs w:val="22"/>
              </w:rPr>
            </w:pPr>
          </w:p>
        </w:tc>
        <w:tc>
          <w:tcPr>
            <w:tcW w:w="3437" w:type="dxa"/>
            <w:shd w:val="clear" w:color="auto" w:fill="FFFFFF"/>
          </w:tcPr>
          <w:p w:rsidR="00E47A3E" w:rsidRPr="001F0847" w:rsidRDefault="00E47A3E" w:rsidP="00BA3294">
            <w:pPr>
              <w:pStyle w:val="Prrafodelista"/>
              <w:widowControl w:val="0"/>
              <w:numPr>
                <w:ilvl w:val="0"/>
                <w:numId w:val="95"/>
              </w:numPr>
              <w:tabs>
                <w:tab w:val="left" w:pos="487"/>
                <w:tab w:val="left" w:pos="830"/>
              </w:tabs>
              <w:autoSpaceDE w:val="0"/>
              <w:autoSpaceDN w:val="0"/>
              <w:adjustRightInd w:val="0"/>
              <w:jc w:val="both"/>
              <w:rPr>
                <w:rFonts w:ascii="Arial" w:hAnsi="Arial" w:cs="Arial"/>
                <w:color w:val="000000" w:themeColor="text1"/>
                <w:sz w:val="22"/>
                <w:szCs w:val="22"/>
                <w:lang w:val="es-ES"/>
              </w:rPr>
            </w:pPr>
            <w:r w:rsidRPr="001F0847">
              <w:rPr>
                <w:rFonts w:ascii="Arial" w:hAnsi="Arial" w:cs="Arial"/>
                <w:color w:val="000000" w:themeColor="text1"/>
                <w:sz w:val="22"/>
                <w:szCs w:val="22"/>
              </w:rPr>
              <w:t>Cambio de las características del uso del suelo de área ganadera a infraestructura formal.</w:t>
            </w:r>
          </w:p>
          <w:p w:rsidR="00E47A3E" w:rsidRPr="001F0847" w:rsidRDefault="00E47A3E" w:rsidP="00BA3294">
            <w:pPr>
              <w:pStyle w:val="Prrafodelista"/>
              <w:widowControl w:val="0"/>
              <w:numPr>
                <w:ilvl w:val="0"/>
                <w:numId w:val="95"/>
              </w:numPr>
              <w:tabs>
                <w:tab w:val="left" w:pos="487"/>
                <w:tab w:val="left" w:pos="830"/>
              </w:tabs>
              <w:autoSpaceDE w:val="0"/>
              <w:autoSpaceDN w:val="0"/>
              <w:adjustRightInd w:val="0"/>
              <w:jc w:val="both"/>
              <w:rPr>
                <w:rFonts w:ascii="Arial" w:hAnsi="Arial" w:cs="Arial"/>
                <w:color w:val="000000" w:themeColor="text1"/>
                <w:sz w:val="22"/>
                <w:szCs w:val="22"/>
                <w:lang w:val="es-ES"/>
              </w:rPr>
            </w:pPr>
            <w:r w:rsidRPr="001F0847">
              <w:rPr>
                <w:rFonts w:ascii="Arial" w:hAnsi="Arial" w:cs="Arial"/>
                <w:color w:val="000000" w:themeColor="text1"/>
                <w:sz w:val="22"/>
                <w:szCs w:val="22"/>
              </w:rPr>
              <w:t>Incremento de la intensidad del uso del suelo para fines inmobiliario.</w:t>
            </w:r>
          </w:p>
        </w:tc>
      </w:tr>
      <w:tr w:rsidR="00E47A3E" w:rsidRPr="001F0847" w:rsidTr="00E47A3E">
        <w:tblPrEx>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PrEx>
        <w:trPr>
          <w:trHeight w:val="20"/>
        </w:trPr>
        <w:tc>
          <w:tcPr>
            <w:tcW w:w="1915" w:type="dxa"/>
            <w:shd w:val="clear" w:color="auto" w:fill="B8CCE4" w:themeFill="accent1" w:themeFillTint="66"/>
            <w:vAlign w:val="center"/>
          </w:tcPr>
          <w:p w:rsidR="00E47A3E" w:rsidRPr="001F0847" w:rsidRDefault="00E47A3E" w:rsidP="00E47A3E">
            <w:pPr>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Al valor de la tierra</w:t>
            </w:r>
          </w:p>
        </w:tc>
        <w:tc>
          <w:tcPr>
            <w:tcW w:w="4128" w:type="dxa"/>
            <w:shd w:val="clear" w:color="auto" w:fill="B8CCE4" w:themeFill="accent1" w:themeFillTint="66"/>
          </w:tcPr>
          <w:p w:rsidR="00E47A3E" w:rsidRPr="001F0847" w:rsidRDefault="00E47A3E" w:rsidP="00E47A3E">
            <w:pPr>
              <w:tabs>
                <w:tab w:val="left" w:pos="385"/>
              </w:tabs>
              <w:jc w:val="both"/>
              <w:rPr>
                <w:rFonts w:ascii="Arial" w:hAnsi="Arial" w:cs="Arial"/>
                <w:color w:val="000000" w:themeColor="text1"/>
                <w:sz w:val="22"/>
                <w:szCs w:val="22"/>
                <w:lang w:val="es-ES"/>
              </w:rPr>
            </w:pPr>
          </w:p>
        </w:tc>
        <w:tc>
          <w:tcPr>
            <w:tcW w:w="3437" w:type="dxa"/>
            <w:shd w:val="clear" w:color="auto" w:fill="B8CCE4" w:themeFill="accent1" w:themeFillTint="66"/>
          </w:tcPr>
          <w:p w:rsidR="00E47A3E" w:rsidRPr="001F0847" w:rsidRDefault="00E47A3E" w:rsidP="00BA3294">
            <w:pPr>
              <w:pStyle w:val="Prrafodelista"/>
              <w:widowControl w:val="0"/>
              <w:numPr>
                <w:ilvl w:val="0"/>
                <w:numId w:val="95"/>
              </w:numPr>
              <w:tabs>
                <w:tab w:val="left" w:pos="487"/>
              </w:tabs>
              <w:autoSpaceDE w:val="0"/>
              <w:autoSpaceDN w:val="0"/>
              <w:adjustRightInd w:val="0"/>
              <w:jc w:val="both"/>
              <w:rPr>
                <w:rFonts w:ascii="Arial" w:hAnsi="Arial" w:cs="Arial"/>
                <w:color w:val="000000" w:themeColor="text1"/>
                <w:sz w:val="22"/>
                <w:szCs w:val="22"/>
                <w:lang w:val="es-ES"/>
              </w:rPr>
            </w:pPr>
            <w:r w:rsidRPr="001F0847">
              <w:rPr>
                <w:rFonts w:ascii="Arial" w:hAnsi="Arial" w:cs="Arial"/>
                <w:color w:val="000000" w:themeColor="text1"/>
                <w:sz w:val="22"/>
                <w:szCs w:val="22"/>
              </w:rPr>
              <w:t xml:space="preserve">Incremento del valor de los terrenos en la zona </w:t>
            </w:r>
            <w:r w:rsidR="00AC032F" w:rsidRPr="001F0847">
              <w:rPr>
                <w:rFonts w:ascii="Arial" w:hAnsi="Arial" w:cs="Arial"/>
                <w:color w:val="000000" w:themeColor="text1"/>
                <w:sz w:val="22"/>
                <w:szCs w:val="22"/>
              </w:rPr>
              <w:t xml:space="preserve">de </w:t>
            </w:r>
            <w:r w:rsidR="006F2DA3" w:rsidRPr="001F0847">
              <w:rPr>
                <w:rFonts w:ascii="Arial" w:hAnsi="Arial" w:cs="Arial"/>
                <w:color w:val="000000" w:themeColor="text1"/>
                <w:sz w:val="22"/>
                <w:szCs w:val="22"/>
              </w:rPr>
              <w:t xml:space="preserve">San </w:t>
            </w:r>
            <w:proofErr w:type="spellStart"/>
            <w:r w:rsidR="006F2DA3" w:rsidRPr="001F0847">
              <w:rPr>
                <w:rFonts w:ascii="Arial" w:hAnsi="Arial" w:cs="Arial"/>
                <w:color w:val="000000" w:themeColor="text1"/>
                <w:sz w:val="22"/>
                <w:szCs w:val="22"/>
              </w:rPr>
              <w:t>Cristobal</w:t>
            </w:r>
            <w:proofErr w:type="spellEnd"/>
            <w:r w:rsidRPr="001F0847">
              <w:rPr>
                <w:rFonts w:ascii="Arial" w:hAnsi="Arial" w:cs="Arial"/>
                <w:color w:val="000000" w:themeColor="text1"/>
                <w:sz w:val="22"/>
                <w:szCs w:val="22"/>
              </w:rPr>
              <w:t>.</w:t>
            </w:r>
          </w:p>
        </w:tc>
      </w:tr>
      <w:tr w:rsidR="00E47A3E" w:rsidRPr="001F0847" w:rsidTr="00E47A3E">
        <w:tblPrEx>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PrEx>
        <w:trPr>
          <w:trHeight w:val="20"/>
        </w:trPr>
        <w:tc>
          <w:tcPr>
            <w:tcW w:w="1915" w:type="dxa"/>
            <w:shd w:val="clear" w:color="auto" w:fill="FFFFFF"/>
            <w:vAlign w:val="center"/>
          </w:tcPr>
          <w:p w:rsidR="00E47A3E" w:rsidRPr="001F0847" w:rsidRDefault="00E47A3E" w:rsidP="00E47A3E">
            <w:pPr>
              <w:rPr>
                <w:rFonts w:ascii="Arial" w:hAnsi="Arial" w:cs="Arial"/>
                <w:color w:val="000000" w:themeColor="text1"/>
                <w:sz w:val="22"/>
                <w:szCs w:val="22"/>
                <w:lang w:val="es-ES"/>
              </w:rPr>
            </w:pPr>
            <w:r w:rsidRPr="001F0847">
              <w:rPr>
                <w:rFonts w:ascii="Arial" w:hAnsi="Arial" w:cs="Arial"/>
                <w:b/>
                <w:bCs/>
                <w:color w:val="000000" w:themeColor="text1"/>
                <w:spacing w:val="-1"/>
                <w:sz w:val="22"/>
                <w:szCs w:val="22"/>
                <w:lang w:val="es-ES_tradnl"/>
              </w:rPr>
              <w:t>A la población</w:t>
            </w:r>
          </w:p>
        </w:tc>
        <w:tc>
          <w:tcPr>
            <w:tcW w:w="4128" w:type="dxa"/>
            <w:shd w:val="clear" w:color="auto" w:fill="FFFFFF"/>
          </w:tcPr>
          <w:p w:rsidR="00E47A3E" w:rsidRPr="001F0847" w:rsidRDefault="00E47A3E" w:rsidP="00E47A3E">
            <w:pPr>
              <w:tabs>
                <w:tab w:val="left" w:pos="385"/>
              </w:tabs>
              <w:jc w:val="both"/>
              <w:rPr>
                <w:rFonts w:ascii="Arial" w:hAnsi="Arial" w:cs="Arial"/>
                <w:color w:val="000000" w:themeColor="text1"/>
                <w:sz w:val="22"/>
                <w:szCs w:val="22"/>
                <w:lang w:val="es-ES"/>
              </w:rPr>
            </w:pPr>
          </w:p>
        </w:tc>
        <w:tc>
          <w:tcPr>
            <w:tcW w:w="3437" w:type="dxa"/>
            <w:shd w:val="clear" w:color="auto" w:fill="FFFFFF"/>
          </w:tcPr>
          <w:p w:rsidR="00E47A3E" w:rsidRPr="001F0847" w:rsidRDefault="00E47A3E" w:rsidP="00BA3294">
            <w:pPr>
              <w:pStyle w:val="Prrafodelista"/>
              <w:widowControl w:val="0"/>
              <w:numPr>
                <w:ilvl w:val="0"/>
                <w:numId w:val="95"/>
              </w:numPr>
              <w:tabs>
                <w:tab w:val="left" w:pos="487"/>
                <w:tab w:val="left" w:pos="830"/>
              </w:tabs>
              <w:autoSpaceDE w:val="0"/>
              <w:autoSpaceDN w:val="0"/>
              <w:adjustRightInd w:val="0"/>
              <w:jc w:val="both"/>
              <w:rPr>
                <w:rFonts w:ascii="Arial" w:hAnsi="Arial" w:cs="Arial"/>
                <w:color w:val="000000" w:themeColor="text1"/>
                <w:sz w:val="22"/>
                <w:szCs w:val="22"/>
                <w:lang w:val="es-ES"/>
              </w:rPr>
            </w:pPr>
            <w:r w:rsidRPr="001F0847">
              <w:rPr>
                <w:rFonts w:ascii="Arial" w:hAnsi="Arial" w:cs="Arial"/>
                <w:color w:val="000000" w:themeColor="text1"/>
                <w:sz w:val="22"/>
                <w:szCs w:val="22"/>
              </w:rPr>
              <w:t>Creación de puestos de</w:t>
            </w:r>
            <w:r w:rsidRPr="001F0847">
              <w:rPr>
                <w:rFonts w:ascii="Arial" w:hAnsi="Arial" w:cs="Arial"/>
                <w:color w:val="000000" w:themeColor="text1"/>
                <w:sz w:val="22"/>
                <w:szCs w:val="22"/>
              </w:rPr>
              <w:br/>
              <w:t>trabajo permanente.</w:t>
            </w:r>
          </w:p>
          <w:p w:rsidR="00E47A3E" w:rsidRPr="001F0847" w:rsidRDefault="00E47A3E" w:rsidP="00BA3294">
            <w:pPr>
              <w:pStyle w:val="Prrafodelista"/>
              <w:widowControl w:val="0"/>
              <w:numPr>
                <w:ilvl w:val="0"/>
                <w:numId w:val="95"/>
              </w:numPr>
              <w:tabs>
                <w:tab w:val="left" w:pos="487"/>
                <w:tab w:val="left" w:pos="830"/>
              </w:tabs>
              <w:autoSpaceDE w:val="0"/>
              <w:autoSpaceDN w:val="0"/>
              <w:adjustRightInd w:val="0"/>
              <w:jc w:val="both"/>
              <w:rPr>
                <w:rFonts w:ascii="Arial" w:hAnsi="Arial" w:cs="Arial"/>
                <w:color w:val="000000" w:themeColor="text1"/>
                <w:sz w:val="22"/>
                <w:szCs w:val="22"/>
                <w:lang w:val="es-ES"/>
              </w:rPr>
            </w:pPr>
            <w:r w:rsidRPr="001F0847">
              <w:rPr>
                <w:rFonts w:ascii="Arial" w:hAnsi="Arial" w:cs="Arial"/>
                <w:color w:val="000000" w:themeColor="text1"/>
                <w:sz w:val="22"/>
                <w:szCs w:val="22"/>
              </w:rPr>
              <w:t>Mejoramiento de la calidad de vida y del poder adquisitivo de los trabajadores que laborarán en el proyecto.</w:t>
            </w:r>
          </w:p>
        </w:tc>
      </w:tr>
      <w:tr w:rsidR="00E47A3E" w:rsidRPr="001F0847" w:rsidTr="00E47A3E">
        <w:tblPrEx>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PrEx>
        <w:trPr>
          <w:trHeight w:val="20"/>
        </w:trPr>
        <w:tc>
          <w:tcPr>
            <w:tcW w:w="1915" w:type="dxa"/>
            <w:shd w:val="clear" w:color="auto" w:fill="B8CCE4" w:themeFill="accent1" w:themeFillTint="66"/>
          </w:tcPr>
          <w:p w:rsidR="00E47A3E" w:rsidRPr="001F0847" w:rsidRDefault="00E47A3E" w:rsidP="00E47A3E">
            <w:pPr>
              <w:rPr>
                <w:rFonts w:ascii="Arial" w:hAnsi="Arial" w:cs="Arial"/>
                <w:color w:val="000000" w:themeColor="text1"/>
                <w:sz w:val="22"/>
                <w:szCs w:val="22"/>
              </w:rPr>
            </w:pPr>
            <w:r w:rsidRPr="001F0847">
              <w:rPr>
                <w:rFonts w:ascii="Arial" w:hAnsi="Arial" w:cs="Arial"/>
                <w:b/>
                <w:bCs/>
                <w:color w:val="000000" w:themeColor="text1"/>
                <w:sz w:val="22"/>
                <w:szCs w:val="22"/>
                <w:lang w:val="es-ES_tradnl"/>
              </w:rPr>
              <w:t>Al tránsito</w:t>
            </w:r>
          </w:p>
        </w:tc>
        <w:tc>
          <w:tcPr>
            <w:tcW w:w="4128" w:type="dxa"/>
            <w:shd w:val="clear" w:color="auto" w:fill="B8CCE4" w:themeFill="accent1" w:themeFillTint="66"/>
          </w:tcPr>
          <w:p w:rsidR="00E47A3E" w:rsidRPr="001F0847" w:rsidRDefault="00E47A3E" w:rsidP="00BA3294">
            <w:pPr>
              <w:pStyle w:val="Prrafodelista"/>
              <w:widowControl w:val="0"/>
              <w:numPr>
                <w:ilvl w:val="0"/>
                <w:numId w:val="95"/>
              </w:numPr>
              <w:tabs>
                <w:tab w:val="left" w:pos="385"/>
              </w:tabs>
              <w:autoSpaceDE w:val="0"/>
              <w:autoSpaceDN w:val="0"/>
              <w:adjustRightInd w:val="0"/>
              <w:jc w:val="both"/>
              <w:rPr>
                <w:rFonts w:ascii="Arial" w:hAnsi="Arial" w:cs="Arial"/>
                <w:color w:val="000000" w:themeColor="text1"/>
                <w:sz w:val="22"/>
                <w:szCs w:val="22"/>
                <w:lang w:val="es-ES"/>
              </w:rPr>
            </w:pPr>
            <w:r w:rsidRPr="001F0847">
              <w:rPr>
                <w:rFonts w:ascii="Arial" w:hAnsi="Arial" w:cs="Arial"/>
                <w:color w:val="000000" w:themeColor="text1"/>
                <w:sz w:val="22"/>
                <w:szCs w:val="22"/>
              </w:rPr>
              <w:t xml:space="preserve"> Incremento del tránsito vehicular por la </w:t>
            </w:r>
            <w:r w:rsidR="006F2DA3" w:rsidRPr="001F0847">
              <w:rPr>
                <w:rFonts w:ascii="Arial" w:hAnsi="Arial" w:cs="Arial"/>
                <w:color w:val="000000" w:themeColor="text1"/>
                <w:sz w:val="22"/>
                <w:szCs w:val="22"/>
              </w:rPr>
              <w:t>Carretera Sánchez Vieja</w:t>
            </w:r>
          </w:p>
        </w:tc>
        <w:tc>
          <w:tcPr>
            <w:tcW w:w="3437" w:type="dxa"/>
            <w:shd w:val="clear" w:color="auto" w:fill="B8CCE4" w:themeFill="accent1" w:themeFillTint="66"/>
          </w:tcPr>
          <w:p w:rsidR="00E47A3E" w:rsidRPr="001F0847" w:rsidRDefault="00E47A3E" w:rsidP="00E47A3E">
            <w:pPr>
              <w:tabs>
                <w:tab w:val="left" w:pos="487"/>
              </w:tabs>
              <w:ind w:left="25"/>
              <w:rPr>
                <w:rFonts w:ascii="Arial" w:hAnsi="Arial" w:cs="Arial"/>
                <w:color w:val="000000" w:themeColor="text1"/>
                <w:sz w:val="22"/>
                <w:szCs w:val="22"/>
                <w:lang w:val="es-ES"/>
              </w:rPr>
            </w:pPr>
          </w:p>
        </w:tc>
      </w:tr>
    </w:tbl>
    <w:p w:rsidR="00E47A3E" w:rsidRPr="001F0847" w:rsidRDefault="00E47A3E" w:rsidP="00E47A3E">
      <w:pPr>
        <w:rPr>
          <w:rFonts w:ascii="Arial" w:hAnsi="Arial" w:cs="Arial"/>
          <w:color w:val="000000" w:themeColor="text1"/>
          <w:sz w:val="26"/>
          <w:szCs w:val="26"/>
        </w:rPr>
      </w:pPr>
      <w:r w:rsidRPr="001F0847">
        <w:rPr>
          <w:rFonts w:ascii="Arial" w:hAnsi="Arial" w:cs="Arial"/>
          <w:color w:val="000000" w:themeColor="text1"/>
          <w:sz w:val="26"/>
          <w:szCs w:val="26"/>
        </w:rPr>
        <w:br w:type="page"/>
      </w:r>
    </w:p>
    <w:tbl>
      <w:tblPr>
        <w:tblStyle w:val="Sombreadomedio1-nfasis13"/>
        <w:tblW w:w="9480" w:type="dxa"/>
        <w:tblLayout w:type="fixed"/>
        <w:tblLook w:val="04A0" w:firstRow="1" w:lastRow="0" w:firstColumn="1" w:lastColumn="0" w:noHBand="0" w:noVBand="1"/>
      </w:tblPr>
      <w:tblGrid>
        <w:gridCol w:w="1915"/>
        <w:gridCol w:w="4128"/>
        <w:gridCol w:w="3437"/>
      </w:tblGrid>
      <w:tr w:rsidR="00E47A3E" w:rsidRPr="001F0847" w:rsidTr="00F86E6B">
        <w:trPr>
          <w:cnfStyle w:val="100000000000" w:firstRow="1" w:lastRow="0" w:firstColumn="0" w:lastColumn="0" w:oddVBand="0" w:evenVBand="0" w:oddHBand="0" w:evenHBand="0" w:firstRowFirstColumn="0" w:firstRowLastColumn="0" w:lastRowFirstColumn="0" w:lastRowLastColumn="0"/>
          <w:trHeight w:hRule="exact" w:val="446"/>
        </w:trPr>
        <w:tc>
          <w:tcPr>
            <w:cnfStyle w:val="001000000000" w:firstRow="0" w:lastRow="0" w:firstColumn="1" w:lastColumn="0" w:oddVBand="0" w:evenVBand="0" w:oddHBand="0" w:evenHBand="0" w:firstRowFirstColumn="0" w:firstRowLastColumn="0" w:lastRowFirstColumn="0" w:lastRowLastColumn="0"/>
            <w:tcW w:w="1915" w:type="dxa"/>
          </w:tcPr>
          <w:p w:rsidR="00E47A3E" w:rsidRPr="001F0847" w:rsidRDefault="00E47A3E" w:rsidP="00E47A3E">
            <w:pPr>
              <w:ind w:left="398"/>
              <w:rPr>
                <w:rFonts w:ascii="Arial" w:hAnsi="Arial" w:cs="Arial"/>
                <w:color w:val="000000" w:themeColor="text1"/>
                <w:sz w:val="22"/>
                <w:szCs w:val="26"/>
                <w:lang w:val="es-ES"/>
              </w:rPr>
            </w:pPr>
            <w:r w:rsidRPr="001F0847">
              <w:rPr>
                <w:rFonts w:ascii="Arial" w:hAnsi="Arial" w:cs="Arial"/>
                <w:b w:val="0"/>
                <w:bCs w:val="0"/>
                <w:color w:val="000000" w:themeColor="text1"/>
                <w:sz w:val="22"/>
                <w:szCs w:val="26"/>
                <w:lang w:val="es-ES_tradnl"/>
              </w:rPr>
              <w:lastRenderedPageBreak/>
              <w:t>Elemento</w:t>
            </w:r>
          </w:p>
        </w:tc>
        <w:tc>
          <w:tcPr>
            <w:tcW w:w="4128" w:type="dxa"/>
          </w:tcPr>
          <w:p w:rsidR="00E47A3E" w:rsidRPr="001F0847" w:rsidRDefault="00E47A3E" w:rsidP="00E47A3E">
            <w:pPr>
              <w:tabs>
                <w:tab w:val="left" w:pos="385"/>
              </w:tabs>
              <w:ind w:left="385" w:hanging="360"/>
              <w:jc w:val="both"/>
              <w:cnfStyle w:val="100000000000" w:firstRow="1" w:lastRow="0" w:firstColumn="0" w:lastColumn="0" w:oddVBand="0" w:evenVBand="0" w:oddHBand="0" w:evenHBand="0" w:firstRowFirstColumn="0" w:firstRowLastColumn="0" w:lastRowFirstColumn="0" w:lastRowLastColumn="0"/>
              <w:rPr>
                <w:rFonts w:ascii="Arial" w:hAnsi="Arial" w:cs="Arial"/>
                <w:color w:val="000000" w:themeColor="text1"/>
                <w:sz w:val="22"/>
                <w:szCs w:val="26"/>
                <w:lang w:val="es-ES"/>
              </w:rPr>
            </w:pPr>
            <w:r w:rsidRPr="001F0847">
              <w:rPr>
                <w:rFonts w:ascii="Arial" w:hAnsi="Arial" w:cs="Arial"/>
                <w:b w:val="0"/>
                <w:bCs w:val="0"/>
                <w:color w:val="000000" w:themeColor="text1"/>
                <w:sz w:val="22"/>
                <w:szCs w:val="26"/>
                <w:lang w:val="es-ES_tradnl"/>
              </w:rPr>
              <w:t>Impacto negativo</w:t>
            </w:r>
          </w:p>
        </w:tc>
        <w:tc>
          <w:tcPr>
            <w:tcW w:w="3437" w:type="dxa"/>
          </w:tcPr>
          <w:p w:rsidR="00E47A3E" w:rsidRPr="001F0847" w:rsidRDefault="00E47A3E" w:rsidP="00E47A3E">
            <w:pPr>
              <w:tabs>
                <w:tab w:val="left" w:pos="397"/>
              </w:tabs>
              <w:ind w:left="397" w:hanging="270"/>
              <w:cnfStyle w:val="100000000000" w:firstRow="1" w:lastRow="0" w:firstColumn="0" w:lastColumn="0" w:oddVBand="0" w:evenVBand="0" w:oddHBand="0" w:evenHBand="0" w:firstRowFirstColumn="0" w:firstRowLastColumn="0" w:lastRowFirstColumn="0" w:lastRowLastColumn="0"/>
              <w:rPr>
                <w:rFonts w:ascii="Arial" w:hAnsi="Arial" w:cs="Arial"/>
                <w:color w:val="000000" w:themeColor="text1"/>
                <w:sz w:val="22"/>
                <w:szCs w:val="26"/>
                <w:lang w:val="es-ES"/>
              </w:rPr>
            </w:pPr>
            <w:r w:rsidRPr="001F0847">
              <w:rPr>
                <w:rFonts w:ascii="Arial" w:hAnsi="Arial" w:cs="Arial"/>
                <w:b w:val="0"/>
                <w:bCs w:val="0"/>
                <w:color w:val="000000" w:themeColor="text1"/>
                <w:sz w:val="22"/>
                <w:szCs w:val="26"/>
                <w:lang w:val="es-ES_tradnl"/>
              </w:rPr>
              <w:t>Impacto positivo</w:t>
            </w:r>
          </w:p>
        </w:tc>
      </w:tr>
      <w:tr w:rsidR="00E47A3E" w:rsidRPr="001F0847" w:rsidTr="00F86E6B">
        <w:trPr>
          <w:cnfStyle w:val="000000100000" w:firstRow="0" w:lastRow="0" w:firstColumn="0" w:lastColumn="0" w:oddVBand="0" w:evenVBand="0" w:oddHBand="1" w:evenHBand="0" w:firstRowFirstColumn="0" w:firstRowLastColumn="0" w:lastRowFirstColumn="0" w:lastRowLastColumn="0"/>
          <w:trHeight w:val="2017"/>
        </w:trPr>
        <w:tc>
          <w:tcPr>
            <w:cnfStyle w:val="001000000000" w:firstRow="0" w:lastRow="0" w:firstColumn="1" w:lastColumn="0" w:oddVBand="0" w:evenVBand="0" w:oddHBand="0" w:evenHBand="0" w:firstRowFirstColumn="0" w:firstRowLastColumn="0" w:lastRowFirstColumn="0" w:lastRowLastColumn="0"/>
            <w:tcW w:w="1915" w:type="dxa"/>
          </w:tcPr>
          <w:p w:rsidR="00E47A3E" w:rsidRPr="001F0847" w:rsidRDefault="00E47A3E" w:rsidP="00E47A3E">
            <w:pPr>
              <w:rPr>
                <w:rFonts w:ascii="Arial" w:hAnsi="Arial" w:cs="Arial"/>
                <w:color w:val="000000" w:themeColor="text1"/>
                <w:sz w:val="22"/>
                <w:szCs w:val="26"/>
              </w:rPr>
            </w:pPr>
            <w:r w:rsidRPr="001F0847">
              <w:rPr>
                <w:rFonts w:ascii="Arial" w:hAnsi="Arial" w:cs="Arial"/>
                <w:b w:val="0"/>
                <w:bCs w:val="0"/>
                <w:color w:val="000000" w:themeColor="text1"/>
                <w:spacing w:val="-2"/>
                <w:sz w:val="22"/>
                <w:szCs w:val="26"/>
                <w:lang w:val="es-ES_tradnl"/>
              </w:rPr>
              <w:t>A la economía</w:t>
            </w:r>
          </w:p>
        </w:tc>
        <w:tc>
          <w:tcPr>
            <w:tcW w:w="4128" w:type="dxa"/>
          </w:tcPr>
          <w:p w:rsidR="00E47A3E" w:rsidRPr="001F0847" w:rsidRDefault="00E47A3E" w:rsidP="00E47A3E">
            <w:pPr>
              <w:tabs>
                <w:tab w:val="left" w:pos="385"/>
              </w:tabs>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2"/>
                <w:szCs w:val="26"/>
              </w:rPr>
            </w:pPr>
          </w:p>
        </w:tc>
        <w:tc>
          <w:tcPr>
            <w:tcW w:w="3437" w:type="dxa"/>
          </w:tcPr>
          <w:p w:rsidR="00E47A3E" w:rsidRPr="001F0847" w:rsidRDefault="00E47A3E" w:rsidP="00BA3294">
            <w:pPr>
              <w:pStyle w:val="Prrafodelista"/>
              <w:widowControl w:val="0"/>
              <w:numPr>
                <w:ilvl w:val="0"/>
                <w:numId w:val="95"/>
              </w:numPr>
              <w:tabs>
                <w:tab w:val="left" w:pos="487"/>
              </w:tabs>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2"/>
                <w:szCs w:val="26"/>
                <w:lang w:val="es-ES"/>
              </w:rPr>
            </w:pPr>
            <w:r w:rsidRPr="001F0847">
              <w:rPr>
                <w:rFonts w:ascii="Arial" w:hAnsi="Arial" w:cs="Arial"/>
                <w:color w:val="000000" w:themeColor="text1"/>
                <w:sz w:val="22"/>
                <w:szCs w:val="26"/>
              </w:rPr>
              <w:t xml:space="preserve">Incremento de la oferta de inmuebles en la zona </w:t>
            </w:r>
            <w:r w:rsidR="00AC032F" w:rsidRPr="001F0847">
              <w:rPr>
                <w:rFonts w:ascii="Arial" w:hAnsi="Arial" w:cs="Arial"/>
                <w:color w:val="000000" w:themeColor="text1"/>
                <w:sz w:val="22"/>
                <w:szCs w:val="26"/>
              </w:rPr>
              <w:t xml:space="preserve">de </w:t>
            </w:r>
            <w:r w:rsidR="006F2DA3" w:rsidRPr="001F0847">
              <w:rPr>
                <w:rFonts w:ascii="Arial" w:hAnsi="Arial" w:cs="Arial"/>
                <w:color w:val="000000" w:themeColor="text1"/>
                <w:sz w:val="22"/>
                <w:szCs w:val="26"/>
              </w:rPr>
              <w:t xml:space="preserve">San </w:t>
            </w:r>
            <w:proofErr w:type="spellStart"/>
            <w:r w:rsidR="006F2DA3" w:rsidRPr="001F0847">
              <w:rPr>
                <w:rFonts w:ascii="Arial" w:hAnsi="Arial" w:cs="Arial"/>
                <w:color w:val="000000" w:themeColor="text1"/>
                <w:sz w:val="22"/>
                <w:szCs w:val="26"/>
              </w:rPr>
              <w:t>Cristobal</w:t>
            </w:r>
            <w:proofErr w:type="spellEnd"/>
            <w:r w:rsidRPr="001F0847">
              <w:rPr>
                <w:rFonts w:ascii="Arial" w:hAnsi="Arial" w:cs="Arial"/>
                <w:color w:val="000000" w:themeColor="text1"/>
                <w:sz w:val="22"/>
                <w:szCs w:val="26"/>
              </w:rPr>
              <w:t>.</w:t>
            </w:r>
          </w:p>
          <w:p w:rsidR="00E47A3E" w:rsidRPr="001F0847" w:rsidRDefault="00E47A3E" w:rsidP="00BA3294">
            <w:pPr>
              <w:pStyle w:val="Prrafodelista"/>
              <w:widowControl w:val="0"/>
              <w:numPr>
                <w:ilvl w:val="0"/>
                <w:numId w:val="95"/>
              </w:numPr>
              <w:tabs>
                <w:tab w:val="left" w:pos="487"/>
                <w:tab w:val="left" w:pos="830"/>
              </w:tabs>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2"/>
                <w:szCs w:val="26"/>
                <w:lang w:val="es-ES"/>
              </w:rPr>
            </w:pPr>
            <w:r w:rsidRPr="001F0847">
              <w:rPr>
                <w:rFonts w:ascii="Arial" w:hAnsi="Arial" w:cs="Arial"/>
                <w:color w:val="000000" w:themeColor="text1"/>
                <w:sz w:val="22"/>
                <w:szCs w:val="26"/>
              </w:rPr>
              <w:t>Incremento del flujo de capitales en torno a la economía del país.</w:t>
            </w:r>
          </w:p>
          <w:p w:rsidR="00E47A3E" w:rsidRPr="001F0847" w:rsidRDefault="00E47A3E" w:rsidP="00BA3294">
            <w:pPr>
              <w:pStyle w:val="Prrafodelista"/>
              <w:widowControl w:val="0"/>
              <w:numPr>
                <w:ilvl w:val="0"/>
                <w:numId w:val="95"/>
              </w:numPr>
              <w:tabs>
                <w:tab w:val="left" w:pos="487"/>
                <w:tab w:val="left" w:pos="830"/>
              </w:tabs>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2"/>
                <w:szCs w:val="26"/>
                <w:lang w:val="es-ES"/>
              </w:rPr>
            </w:pPr>
            <w:r w:rsidRPr="001F0847">
              <w:rPr>
                <w:rFonts w:ascii="Arial" w:hAnsi="Arial" w:cs="Arial"/>
                <w:color w:val="000000" w:themeColor="text1"/>
                <w:sz w:val="22"/>
                <w:szCs w:val="26"/>
              </w:rPr>
              <w:t xml:space="preserve">Incremento de la actividad </w:t>
            </w:r>
            <w:r w:rsidRPr="001F0847">
              <w:rPr>
                <w:rFonts w:ascii="Arial" w:hAnsi="Arial" w:cs="Arial"/>
                <w:color w:val="000000" w:themeColor="text1"/>
                <w:spacing w:val="-1"/>
                <w:sz w:val="22"/>
                <w:szCs w:val="26"/>
              </w:rPr>
              <w:t>comercial formal e informal.</w:t>
            </w:r>
          </w:p>
        </w:tc>
      </w:tr>
      <w:tr w:rsidR="00E47A3E" w:rsidRPr="001F0847" w:rsidTr="00F86E6B">
        <w:trPr>
          <w:cnfStyle w:val="000000010000" w:firstRow="0" w:lastRow="0" w:firstColumn="0" w:lastColumn="0" w:oddVBand="0" w:evenVBand="0" w:oddHBand="0" w:evenHBand="1" w:firstRowFirstColumn="0" w:firstRowLastColumn="0" w:lastRowFirstColumn="0" w:lastRowLastColumn="0"/>
          <w:trHeight w:hRule="exact" w:val="627"/>
        </w:trPr>
        <w:tc>
          <w:tcPr>
            <w:cnfStyle w:val="001000000000" w:firstRow="0" w:lastRow="0" w:firstColumn="1" w:lastColumn="0" w:oddVBand="0" w:evenVBand="0" w:oddHBand="0" w:evenHBand="0" w:firstRowFirstColumn="0" w:firstRowLastColumn="0" w:lastRowFirstColumn="0" w:lastRowLastColumn="0"/>
            <w:tcW w:w="1915" w:type="dxa"/>
          </w:tcPr>
          <w:p w:rsidR="00E47A3E" w:rsidRPr="001F0847" w:rsidRDefault="00E47A3E" w:rsidP="00E47A3E">
            <w:pPr>
              <w:ind w:right="149"/>
              <w:rPr>
                <w:rFonts w:ascii="Arial" w:hAnsi="Arial" w:cs="Arial"/>
                <w:color w:val="000000" w:themeColor="text1"/>
                <w:sz w:val="22"/>
                <w:szCs w:val="26"/>
              </w:rPr>
            </w:pPr>
            <w:r w:rsidRPr="001F0847">
              <w:rPr>
                <w:rFonts w:ascii="Arial" w:hAnsi="Arial" w:cs="Arial"/>
                <w:b w:val="0"/>
                <w:bCs w:val="0"/>
                <w:color w:val="000000" w:themeColor="text1"/>
                <w:spacing w:val="-1"/>
                <w:sz w:val="22"/>
                <w:szCs w:val="26"/>
                <w:lang w:val="es-ES_tradnl"/>
              </w:rPr>
              <w:t xml:space="preserve">A los recursos </w:t>
            </w:r>
            <w:r w:rsidRPr="001F0847">
              <w:rPr>
                <w:rFonts w:ascii="Arial" w:hAnsi="Arial" w:cs="Arial"/>
                <w:b w:val="0"/>
                <w:bCs w:val="0"/>
                <w:color w:val="000000" w:themeColor="text1"/>
                <w:sz w:val="22"/>
                <w:szCs w:val="26"/>
                <w:lang w:val="es-ES_tradnl"/>
              </w:rPr>
              <w:t>agua</w:t>
            </w:r>
          </w:p>
        </w:tc>
        <w:tc>
          <w:tcPr>
            <w:tcW w:w="4128" w:type="dxa"/>
          </w:tcPr>
          <w:p w:rsidR="00E47A3E" w:rsidRPr="001F0847" w:rsidRDefault="00E47A3E" w:rsidP="00BA3294">
            <w:pPr>
              <w:pStyle w:val="Prrafodelista"/>
              <w:widowControl w:val="0"/>
              <w:numPr>
                <w:ilvl w:val="0"/>
                <w:numId w:val="95"/>
              </w:numPr>
              <w:tabs>
                <w:tab w:val="left" w:pos="385"/>
              </w:tabs>
              <w:autoSpaceDE w:val="0"/>
              <w:autoSpaceDN w:val="0"/>
              <w:adjustRightInd w:val="0"/>
              <w:jc w:val="both"/>
              <w:cnfStyle w:val="000000010000" w:firstRow="0" w:lastRow="0" w:firstColumn="0" w:lastColumn="0" w:oddVBand="0" w:evenVBand="0" w:oddHBand="0" w:evenHBand="1" w:firstRowFirstColumn="0" w:firstRowLastColumn="0" w:lastRowFirstColumn="0" w:lastRowLastColumn="0"/>
              <w:rPr>
                <w:rFonts w:ascii="Arial" w:hAnsi="Arial" w:cs="Arial"/>
                <w:color w:val="000000" w:themeColor="text1"/>
                <w:sz w:val="22"/>
                <w:szCs w:val="26"/>
              </w:rPr>
            </w:pPr>
            <w:r w:rsidRPr="001F0847">
              <w:rPr>
                <w:rFonts w:ascii="Arial" w:hAnsi="Arial" w:cs="Arial"/>
                <w:color w:val="000000" w:themeColor="text1"/>
                <w:sz w:val="22"/>
                <w:szCs w:val="26"/>
              </w:rPr>
              <w:t>Disminución del recurso agua por el aumento del consumo de agua.</w:t>
            </w:r>
          </w:p>
          <w:p w:rsidR="00E47A3E" w:rsidRPr="001F0847" w:rsidRDefault="00E47A3E" w:rsidP="00E47A3E">
            <w:pPr>
              <w:tabs>
                <w:tab w:val="left" w:pos="385"/>
              </w:tabs>
              <w:ind w:left="385" w:hanging="360"/>
              <w:jc w:val="both"/>
              <w:cnfStyle w:val="000000010000" w:firstRow="0" w:lastRow="0" w:firstColumn="0" w:lastColumn="0" w:oddVBand="0" w:evenVBand="0" w:oddHBand="0" w:evenHBand="1" w:firstRowFirstColumn="0" w:firstRowLastColumn="0" w:lastRowFirstColumn="0" w:lastRowLastColumn="0"/>
              <w:rPr>
                <w:rFonts w:ascii="Arial" w:hAnsi="Arial" w:cs="Arial"/>
                <w:color w:val="000000" w:themeColor="text1"/>
                <w:sz w:val="22"/>
                <w:szCs w:val="26"/>
                <w:lang w:val="es-ES"/>
              </w:rPr>
            </w:pPr>
          </w:p>
        </w:tc>
        <w:tc>
          <w:tcPr>
            <w:tcW w:w="3437" w:type="dxa"/>
          </w:tcPr>
          <w:p w:rsidR="00E47A3E" w:rsidRPr="001F0847" w:rsidRDefault="00E47A3E" w:rsidP="00E47A3E">
            <w:pPr>
              <w:tabs>
                <w:tab w:val="left" w:pos="487"/>
              </w:tabs>
              <w:cnfStyle w:val="000000010000" w:firstRow="0" w:lastRow="0" w:firstColumn="0" w:lastColumn="0" w:oddVBand="0" w:evenVBand="0" w:oddHBand="0" w:evenHBand="1" w:firstRowFirstColumn="0" w:firstRowLastColumn="0" w:lastRowFirstColumn="0" w:lastRowLastColumn="0"/>
              <w:rPr>
                <w:rFonts w:ascii="Arial" w:hAnsi="Arial" w:cs="Arial"/>
                <w:color w:val="000000" w:themeColor="text1"/>
                <w:sz w:val="22"/>
                <w:szCs w:val="26"/>
                <w:lang w:val="es-ES"/>
              </w:rPr>
            </w:pPr>
          </w:p>
        </w:tc>
      </w:tr>
      <w:tr w:rsidR="00E47A3E" w:rsidRPr="001F0847" w:rsidTr="00F86E6B">
        <w:trPr>
          <w:cnfStyle w:val="000000100000" w:firstRow="0" w:lastRow="0" w:firstColumn="0" w:lastColumn="0" w:oddVBand="0" w:evenVBand="0" w:oddHBand="1" w:evenHBand="0" w:firstRowFirstColumn="0" w:firstRowLastColumn="0" w:lastRowFirstColumn="0" w:lastRowLastColumn="0"/>
          <w:trHeight w:hRule="exact" w:val="537"/>
        </w:trPr>
        <w:tc>
          <w:tcPr>
            <w:cnfStyle w:val="001000000000" w:firstRow="0" w:lastRow="0" w:firstColumn="1" w:lastColumn="0" w:oddVBand="0" w:evenVBand="0" w:oddHBand="0" w:evenHBand="0" w:firstRowFirstColumn="0" w:firstRowLastColumn="0" w:lastRowFirstColumn="0" w:lastRowLastColumn="0"/>
            <w:tcW w:w="1915" w:type="dxa"/>
          </w:tcPr>
          <w:p w:rsidR="00E47A3E" w:rsidRPr="001F0847" w:rsidRDefault="00E47A3E" w:rsidP="00E47A3E">
            <w:pPr>
              <w:ind w:right="149"/>
              <w:rPr>
                <w:rFonts w:ascii="Arial" w:hAnsi="Arial" w:cs="Arial"/>
                <w:color w:val="000000" w:themeColor="text1"/>
                <w:sz w:val="22"/>
                <w:szCs w:val="26"/>
              </w:rPr>
            </w:pPr>
            <w:r w:rsidRPr="001F0847">
              <w:rPr>
                <w:rFonts w:ascii="Arial" w:hAnsi="Arial" w:cs="Arial"/>
                <w:b w:val="0"/>
                <w:bCs w:val="0"/>
                <w:color w:val="000000" w:themeColor="text1"/>
                <w:spacing w:val="-1"/>
                <w:sz w:val="22"/>
                <w:szCs w:val="26"/>
                <w:lang w:val="es-ES_tradnl"/>
              </w:rPr>
              <w:t xml:space="preserve">A los recursos </w:t>
            </w:r>
            <w:r w:rsidRPr="001F0847">
              <w:rPr>
                <w:rFonts w:ascii="Arial" w:hAnsi="Arial" w:cs="Arial"/>
                <w:b w:val="0"/>
                <w:bCs w:val="0"/>
                <w:color w:val="000000" w:themeColor="text1"/>
                <w:sz w:val="22"/>
                <w:szCs w:val="26"/>
                <w:lang w:val="es-ES_tradnl"/>
              </w:rPr>
              <w:t>energía</w:t>
            </w:r>
          </w:p>
        </w:tc>
        <w:tc>
          <w:tcPr>
            <w:tcW w:w="4128" w:type="dxa"/>
          </w:tcPr>
          <w:p w:rsidR="00E47A3E" w:rsidRPr="001F0847" w:rsidRDefault="00E47A3E" w:rsidP="00BA3294">
            <w:pPr>
              <w:pStyle w:val="Prrafodelista"/>
              <w:widowControl w:val="0"/>
              <w:numPr>
                <w:ilvl w:val="0"/>
                <w:numId w:val="95"/>
              </w:numPr>
              <w:tabs>
                <w:tab w:val="left" w:pos="385"/>
              </w:tabs>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2"/>
                <w:szCs w:val="26"/>
                <w:lang w:val="es-ES"/>
              </w:rPr>
            </w:pPr>
            <w:r w:rsidRPr="001F0847">
              <w:rPr>
                <w:rFonts w:ascii="Arial" w:hAnsi="Arial" w:cs="Arial"/>
                <w:color w:val="000000" w:themeColor="text1"/>
                <w:sz w:val="22"/>
                <w:szCs w:val="26"/>
              </w:rPr>
              <w:t>Aumento del consumo de energía eléctrica.</w:t>
            </w:r>
          </w:p>
        </w:tc>
        <w:tc>
          <w:tcPr>
            <w:tcW w:w="3437" w:type="dxa"/>
          </w:tcPr>
          <w:p w:rsidR="00E47A3E" w:rsidRPr="001F0847" w:rsidRDefault="00E47A3E" w:rsidP="00E47A3E">
            <w:pPr>
              <w:tabs>
                <w:tab w:val="left" w:pos="487"/>
              </w:tabs>
              <w:ind w:left="25"/>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2"/>
                <w:szCs w:val="26"/>
                <w:lang w:val="es-ES"/>
              </w:rPr>
            </w:pPr>
          </w:p>
        </w:tc>
      </w:tr>
    </w:tbl>
    <w:p w:rsidR="00E47A3E" w:rsidRPr="001F0847" w:rsidRDefault="00E47A3E" w:rsidP="00E47A3E">
      <w:pPr>
        <w:shd w:val="clear" w:color="auto" w:fill="FFFFFF"/>
        <w:spacing w:before="245" w:line="360" w:lineRule="auto"/>
        <w:jc w:val="both"/>
        <w:rPr>
          <w:rFonts w:ascii="Arial" w:hAnsi="Arial" w:cs="Arial"/>
          <w:color w:val="000000" w:themeColor="text1"/>
          <w:sz w:val="26"/>
          <w:szCs w:val="26"/>
          <w:lang w:val="es-ES_tradnl"/>
        </w:rPr>
      </w:pPr>
    </w:p>
    <w:p w:rsidR="00E47A3E" w:rsidRPr="001F0847" w:rsidRDefault="00E47A3E" w:rsidP="00F86E6B">
      <w:pPr>
        <w:shd w:val="clear" w:color="auto" w:fill="FFFFFF"/>
        <w:spacing w:before="235" w:line="276" w:lineRule="auto"/>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5.4.- Valoración de los impactos ambientales</w:t>
      </w:r>
    </w:p>
    <w:p w:rsidR="00E47A3E" w:rsidRPr="001F0847" w:rsidRDefault="00E47A3E" w:rsidP="00F86E6B">
      <w:pPr>
        <w:shd w:val="clear" w:color="auto" w:fill="FFFFFF"/>
        <w:spacing w:before="221" w:line="276" w:lineRule="auto"/>
        <w:jc w:val="both"/>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 xml:space="preserve">Para la valoración de los impactos identificados para las fases de construcción y operación, se construyeron las matrices 1 y 2 para cada una de ellas, relacionando en las </w:t>
      </w:r>
      <w:r w:rsidRPr="001F0847">
        <w:rPr>
          <w:rFonts w:ascii="Arial" w:hAnsi="Arial" w:cs="Arial"/>
          <w:color w:val="000000" w:themeColor="text1"/>
          <w:spacing w:val="-1"/>
          <w:sz w:val="22"/>
          <w:szCs w:val="22"/>
          <w:lang w:val="es-ES_tradnl"/>
        </w:rPr>
        <w:t xml:space="preserve">filas los impactos identificados y en las columnas los indicadores que caracterizan el </w:t>
      </w:r>
      <w:r w:rsidR="00D5216B" w:rsidRPr="001F0847">
        <w:rPr>
          <w:rFonts w:ascii="Arial" w:hAnsi="Arial" w:cs="Arial"/>
          <w:color w:val="000000" w:themeColor="text1"/>
          <w:spacing w:val="-1"/>
          <w:sz w:val="22"/>
          <w:szCs w:val="22"/>
          <w:lang w:val="es-ES_tradnl"/>
        </w:rPr>
        <w:t>impacto,</w:t>
      </w:r>
      <w:r w:rsidR="00D5216B" w:rsidRPr="001F0847">
        <w:rPr>
          <w:rFonts w:ascii="Arial" w:hAnsi="Arial" w:cs="Arial"/>
          <w:color w:val="000000" w:themeColor="text1"/>
          <w:sz w:val="22"/>
          <w:szCs w:val="22"/>
          <w:lang w:val="es-ES_tradnl"/>
        </w:rPr>
        <w:t xml:space="preserve"> con</w:t>
      </w:r>
      <w:r w:rsidRPr="001F0847">
        <w:rPr>
          <w:rFonts w:ascii="Arial" w:hAnsi="Arial" w:cs="Arial"/>
          <w:color w:val="000000" w:themeColor="text1"/>
          <w:sz w:val="22"/>
          <w:szCs w:val="22"/>
          <w:lang w:val="es-ES_tradnl"/>
        </w:rPr>
        <w:t xml:space="preserve"> el propósito de determinar su nivel importancia.</w:t>
      </w:r>
    </w:p>
    <w:p w:rsidR="00E47A3E" w:rsidRPr="001F0847" w:rsidRDefault="00E47A3E" w:rsidP="00F86E6B">
      <w:pPr>
        <w:shd w:val="clear" w:color="auto" w:fill="FFFFFF"/>
        <w:spacing w:before="187" w:line="276" w:lineRule="auto"/>
        <w:jc w:val="both"/>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La importancia permite reconocer de manera clara las acciones que más impactan y los elementos del medio ambiente más impactados tanto positiva como negativamente.</w:t>
      </w:r>
    </w:p>
    <w:p w:rsidR="00E47A3E" w:rsidRPr="001F0847" w:rsidRDefault="00E47A3E" w:rsidP="00F86E6B">
      <w:pPr>
        <w:shd w:val="clear" w:color="auto" w:fill="FFFFFF"/>
        <w:spacing w:before="187" w:line="276" w:lineRule="auto"/>
        <w:jc w:val="both"/>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Para la valoración de los impactos y elaboración de las matrices se utilizaron los siguientes conceptos:</w:t>
      </w:r>
    </w:p>
    <w:p w:rsidR="00E47A3E" w:rsidRPr="001F0847" w:rsidRDefault="00E47A3E" w:rsidP="00F86E6B">
      <w:pPr>
        <w:shd w:val="clear" w:color="auto" w:fill="FFFFFF"/>
        <w:spacing w:before="230" w:line="276" w:lineRule="auto"/>
        <w:jc w:val="both"/>
        <w:rPr>
          <w:rFonts w:ascii="Arial" w:hAnsi="Arial" w:cs="Arial"/>
          <w:color w:val="000000" w:themeColor="text1"/>
          <w:sz w:val="22"/>
          <w:szCs w:val="22"/>
          <w:lang w:val="es-ES"/>
        </w:rPr>
      </w:pPr>
      <w:r w:rsidRPr="001F0847">
        <w:rPr>
          <w:rFonts w:ascii="Arial" w:hAnsi="Arial" w:cs="Arial"/>
          <w:color w:val="000000" w:themeColor="text1"/>
          <w:sz w:val="22"/>
          <w:szCs w:val="22"/>
          <w:u w:val="single"/>
          <w:lang w:val="es-ES_tradnl"/>
        </w:rPr>
        <w:t>Carácter del impacto (CI)</w:t>
      </w:r>
      <w:r w:rsidRPr="001F0847">
        <w:rPr>
          <w:rFonts w:ascii="Arial" w:hAnsi="Arial" w:cs="Arial"/>
          <w:color w:val="000000" w:themeColor="text1"/>
          <w:sz w:val="22"/>
          <w:szCs w:val="22"/>
          <w:lang w:val="es-ES_tradnl"/>
        </w:rPr>
        <w:t>: Se refiere al efecto beneficioso (+) o perjudicial (-) de las diferentes acciones que van a incidir sobre los elementos considerados.</w:t>
      </w:r>
    </w:p>
    <w:p w:rsidR="00E47A3E" w:rsidRPr="001F0847" w:rsidRDefault="00E47A3E"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1F0847">
        <w:rPr>
          <w:rFonts w:ascii="Arial" w:hAnsi="Arial" w:cs="Arial"/>
          <w:color w:val="000000" w:themeColor="text1"/>
          <w:spacing w:val="-3"/>
          <w:sz w:val="22"/>
          <w:szCs w:val="22"/>
          <w:lang w:val="es-ES_tradnl"/>
        </w:rPr>
        <w:t>Valoración:</w:t>
      </w:r>
      <w:r w:rsidR="00F86E6B" w:rsidRPr="001F0847">
        <w:rPr>
          <w:rFonts w:ascii="Arial" w:hAnsi="Arial" w:cs="Arial"/>
          <w:color w:val="000000" w:themeColor="text1"/>
          <w:sz w:val="22"/>
          <w:szCs w:val="22"/>
          <w:lang w:val="es-ES"/>
        </w:rPr>
        <w:t xml:space="preserve"> </w:t>
      </w:r>
      <w:r w:rsidRPr="001F0847">
        <w:rPr>
          <w:rFonts w:ascii="Arial" w:hAnsi="Arial" w:cs="Arial"/>
          <w:color w:val="000000" w:themeColor="text1"/>
          <w:sz w:val="22"/>
          <w:szCs w:val="22"/>
          <w:u w:val="single"/>
          <w:lang w:val="es-ES_tradnl"/>
        </w:rPr>
        <w:t>(</w:t>
      </w:r>
      <w:r w:rsidRPr="001F0847">
        <w:rPr>
          <w:rFonts w:ascii="Arial" w:hAnsi="Arial" w:cs="Arial"/>
          <w:color w:val="000000" w:themeColor="text1"/>
          <w:sz w:val="22"/>
          <w:szCs w:val="22"/>
          <w:lang w:val="es-ES_tradnl"/>
        </w:rPr>
        <w:t>+</w:t>
      </w:r>
      <w:r w:rsidRPr="001F0847">
        <w:rPr>
          <w:rFonts w:ascii="Arial" w:hAnsi="Arial" w:cs="Arial"/>
          <w:color w:val="000000" w:themeColor="text1"/>
          <w:sz w:val="22"/>
          <w:szCs w:val="22"/>
          <w:u w:val="single"/>
          <w:lang w:val="es-ES_tradnl"/>
        </w:rPr>
        <w:t>) Positivo.</w:t>
      </w:r>
    </w:p>
    <w:p w:rsidR="00E47A3E" w:rsidRPr="001F0847" w:rsidRDefault="00F86E6B"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1F0847">
        <w:rPr>
          <w:rFonts w:ascii="Arial" w:hAnsi="Arial" w:cs="Arial"/>
          <w:color w:val="000000" w:themeColor="text1"/>
          <w:sz w:val="22"/>
          <w:szCs w:val="22"/>
          <w:lang w:val="es-ES"/>
        </w:rPr>
        <w:t xml:space="preserve"> </w:t>
      </w:r>
      <w:r w:rsidR="00E47A3E" w:rsidRPr="001F0847">
        <w:rPr>
          <w:rFonts w:ascii="Arial" w:hAnsi="Arial" w:cs="Arial"/>
          <w:color w:val="000000" w:themeColor="text1"/>
          <w:sz w:val="22"/>
          <w:szCs w:val="22"/>
          <w:u w:val="single"/>
          <w:lang w:val="es-ES_tradnl"/>
        </w:rPr>
        <w:t>(</w:t>
      </w:r>
      <w:r w:rsidR="00E47A3E" w:rsidRPr="001F0847">
        <w:rPr>
          <w:rFonts w:ascii="Arial" w:hAnsi="Arial" w:cs="Arial"/>
          <w:color w:val="000000" w:themeColor="text1"/>
          <w:sz w:val="22"/>
          <w:szCs w:val="22"/>
          <w:lang w:val="es-ES_tradnl"/>
        </w:rPr>
        <w:t>-</w:t>
      </w:r>
      <w:r w:rsidR="00E47A3E" w:rsidRPr="001F0847">
        <w:rPr>
          <w:rFonts w:ascii="Arial" w:hAnsi="Arial" w:cs="Arial"/>
          <w:color w:val="000000" w:themeColor="text1"/>
          <w:sz w:val="22"/>
          <w:szCs w:val="22"/>
          <w:u w:val="single"/>
          <w:lang w:val="es-ES_tradnl"/>
        </w:rPr>
        <w:t>) Negativo.</w:t>
      </w:r>
    </w:p>
    <w:p w:rsidR="00E47A3E" w:rsidRPr="001F0847" w:rsidRDefault="00F86E6B"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1F0847">
        <w:rPr>
          <w:rFonts w:ascii="Arial" w:hAnsi="Arial" w:cs="Arial"/>
          <w:color w:val="000000" w:themeColor="text1"/>
          <w:sz w:val="22"/>
          <w:szCs w:val="22"/>
          <w:lang w:val="es-ES"/>
        </w:rPr>
        <w:t xml:space="preserve"> </w:t>
      </w:r>
      <w:r w:rsidR="00E47A3E" w:rsidRPr="001F0847">
        <w:rPr>
          <w:rFonts w:ascii="Arial" w:hAnsi="Arial" w:cs="Arial"/>
          <w:color w:val="000000" w:themeColor="text1"/>
          <w:sz w:val="22"/>
          <w:szCs w:val="22"/>
          <w:lang w:val="es-ES_tradnl"/>
        </w:rPr>
        <w:t>(X) Neutro, Difícil de definir su carácter.</w:t>
      </w:r>
    </w:p>
    <w:p w:rsidR="00E47A3E" w:rsidRPr="001F0847" w:rsidRDefault="00E47A3E" w:rsidP="00F86E6B">
      <w:pPr>
        <w:shd w:val="clear" w:color="auto" w:fill="FFFFFF"/>
        <w:spacing w:before="240" w:line="276" w:lineRule="auto"/>
        <w:jc w:val="both"/>
        <w:rPr>
          <w:rFonts w:ascii="Arial" w:hAnsi="Arial" w:cs="Arial"/>
          <w:color w:val="000000" w:themeColor="text1"/>
          <w:sz w:val="22"/>
          <w:szCs w:val="22"/>
          <w:lang w:val="es-ES_tradnl"/>
        </w:rPr>
      </w:pPr>
      <w:r w:rsidRPr="001F0847">
        <w:rPr>
          <w:rFonts w:ascii="Arial" w:hAnsi="Arial" w:cs="Arial"/>
          <w:color w:val="000000" w:themeColor="text1"/>
          <w:sz w:val="22"/>
          <w:szCs w:val="22"/>
          <w:u w:val="single"/>
          <w:lang w:val="es-ES_tradnl"/>
        </w:rPr>
        <w:t>Intensidad del Impacto (I</w:t>
      </w:r>
      <w:r w:rsidRPr="001F0847">
        <w:rPr>
          <w:rFonts w:ascii="Arial" w:hAnsi="Arial" w:cs="Arial"/>
          <w:color w:val="000000" w:themeColor="text1"/>
          <w:sz w:val="22"/>
          <w:szCs w:val="22"/>
          <w:lang w:val="es-ES_tradnl"/>
        </w:rPr>
        <w:t>): Grado de afectación. Representa la cuantía o grado de incidencia de la acción sobre el factor en el ámbito específico en que actúa. El valor 1 corresponde a la afectación mínima del factor en cuestión en caso de producirse el efecto; el resto de los valores reflejan situaciones intermedias.</w:t>
      </w:r>
    </w:p>
    <w:p w:rsidR="00F86E6B" w:rsidRPr="001F0847" w:rsidRDefault="00F86E6B" w:rsidP="00F86E6B">
      <w:pPr>
        <w:shd w:val="clear" w:color="auto" w:fill="FFFFFF"/>
        <w:tabs>
          <w:tab w:val="left" w:pos="1912"/>
        </w:tabs>
        <w:spacing w:line="276" w:lineRule="auto"/>
        <w:ind w:left="40"/>
        <w:rPr>
          <w:rFonts w:ascii="Arial" w:hAnsi="Arial" w:cs="Arial"/>
          <w:color w:val="000000" w:themeColor="text1"/>
          <w:spacing w:val="-3"/>
          <w:sz w:val="22"/>
          <w:szCs w:val="22"/>
          <w:lang w:val="es-ES_tradnl"/>
        </w:rPr>
      </w:pPr>
    </w:p>
    <w:p w:rsidR="00E47A3E" w:rsidRPr="001F0847" w:rsidRDefault="00E47A3E"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1F0847">
        <w:rPr>
          <w:rFonts w:ascii="Arial" w:hAnsi="Arial" w:cs="Arial"/>
          <w:color w:val="000000" w:themeColor="text1"/>
          <w:spacing w:val="-3"/>
          <w:sz w:val="22"/>
          <w:szCs w:val="22"/>
          <w:lang w:val="es-ES_tradnl"/>
        </w:rPr>
        <w:t>Valoración:</w:t>
      </w:r>
      <w:r w:rsidR="00F86E6B" w:rsidRPr="001F0847">
        <w:rPr>
          <w:rFonts w:ascii="Arial" w:hAnsi="Arial" w:cs="Arial"/>
          <w:color w:val="000000" w:themeColor="text1"/>
          <w:sz w:val="22"/>
          <w:szCs w:val="22"/>
          <w:lang w:val="es-ES"/>
        </w:rPr>
        <w:t xml:space="preserve"> </w:t>
      </w:r>
      <w:r w:rsidR="00F86E6B" w:rsidRPr="001F0847">
        <w:rPr>
          <w:rFonts w:ascii="Arial" w:hAnsi="Arial" w:cs="Arial"/>
          <w:color w:val="000000" w:themeColor="text1"/>
          <w:sz w:val="22"/>
          <w:szCs w:val="22"/>
          <w:lang w:val="es-ES"/>
        </w:rPr>
        <w:tab/>
      </w:r>
      <w:r w:rsidRPr="001F0847">
        <w:rPr>
          <w:rFonts w:ascii="Arial" w:hAnsi="Arial" w:cs="Arial"/>
          <w:color w:val="000000" w:themeColor="text1"/>
          <w:sz w:val="22"/>
          <w:szCs w:val="22"/>
          <w:lang w:val="es-ES_tradnl"/>
        </w:rPr>
        <w:t>(1) Baja.</w:t>
      </w:r>
    </w:p>
    <w:p w:rsidR="00E47A3E" w:rsidRPr="001F0847" w:rsidRDefault="00F86E6B"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1F0847">
        <w:rPr>
          <w:rFonts w:ascii="Arial" w:hAnsi="Arial" w:cs="Arial"/>
          <w:color w:val="000000" w:themeColor="text1"/>
          <w:sz w:val="22"/>
          <w:szCs w:val="22"/>
          <w:lang w:val="es-ES"/>
        </w:rPr>
        <w:tab/>
        <w:t xml:space="preserve"> </w:t>
      </w:r>
      <w:r w:rsidR="00E47A3E" w:rsidRPr="001F0847">
        <w:rPr>
          <w:rFonts w:ascii="Arial" w:hAnsi="Arial" w:cs="Arial"/>
          <w:color w:val="000000" w:themeColor="text1"/>
          <w:sz w:val="22"/>
          <w:szCs w:val="22"/>
          <w:lang w:val="es-ES_tradnl"/>
        </w:rPr>
        <w:t>(2) Media.</w:t>
      </w:r>
    </w:p>
    <w:p w:rsidR="00E47A3E" w:rsidRPr="001F0847" w:rsidRDefault="00F86E6B"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1F0847">
        <w:rPr>
          <w:rFonts w:ascii="Arial" w:hAnsi="Arial" w:cs="Arial"/>
          <w:color w:val="000000" w:themeColor="text1"/>
          <w:sz w:val="22"/>
          <w:szCs w:val="22"/>
          <w:lang w:val="es-ES"/>
        </w:rPr>
        <w:tab/>
        <w:t xml:space="preserve"> </w:t>
      </w:r>
      <w:r w:rsidR="00E47A3E" w:rsidRPr="001F0847">
        <w:rPr>
          <w:rFonts w:ascii="Arial" w:hAnsi="Arial" w:cs="Arial"/>
          <w:color w:val="000000" w:themeColor="text1"/>
          <w:sz w:val="22"/>
          <w:szCs w:val="22"/>
          <w:lang w:val="es-ES_tradnl"/>
        </w:rPr>
        <w:t>(4) Alta.</w:t>
      </w:r>
    </w:p>
    <w:p w:rsidR="00E47A3E" w:rsidRPr="001F0847" w:rsidRDefault="00F86E6B"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1F0847">
        <w:rPr>
          <w:rFonts w:ascii="Arial" w:hAnsi="Arial" w:cs="Arial"/>
          <w:color w:val="000000" w:themeColor="text1"/>
          <w:sz w:val="22"/>
          <w:szCs w:val="22"/>
          <w:lang w:val="es-ES"/>
        </w:rPr>
        <w:tab/>
        <w:t xml:space="preserve"> </w:t>
      </w:r>
      <w:r w:rsidR="00E47A3E" w:rsidRPr="001F0847">
        <w:rPr>
          <w:rFonts w:ascii="Arial" w:hAnsi="Arial" w:cs="Arial"/>
          <w:color w:val="000000" w:themeColor="text1"/>
          <w:sz w:val="22"/>
          <w:szCs w:val="22"/>
          <w:lang w:val="es-ES_tradnl"/>
        </w:rPr>
        <w:t>(8) Muy Alta.</w:t>
      </w:r>
    </w:p>
    <w:p w:rsidR="00E47A3E" w:rsidRPr="001F0847" w:rsidRDefault="00E47A3E" w:rsidP="00F86E6B">
      <w:pPr>
        <w:shd w:val="clear" w:color="auto" w:fill="FFFFFF"/>
        <w:spacing w:before="245" w:line="276" w:lineRule="auto"/>
        <w:jc w:val="both"/>
        <w:rPr>
          <w:rFonts w:ascii="Arial" w:hAnsi="Arial" w:cs="Arial"/>
          <w:color w:val="000000" w:themeColor="text1"/>
          <w:sz w:val="22"/>
          <w:szCs w:val="22"/>
          <w:lang w:val="es-ES"/>
        </w:rPr>
      </w:pPr>
      <w:r w:rsidRPr="001F0847">
        <w:rPr>
          <w:rFonts w:ascii="Arial" w:hAnsi="Arial" w:cs="Arial"/>
          <w:color w:val="000000" w:themeColor="text1"/>
          <w:sz w:val="22"/>
          <w:szCs w:val="22"/>
          <w:u w:val="single"/>
          <w:lang w:val="es-ES_tradnl"/>
        </w:rPr>
        <w:lastRenderedPageBreak/>
        <w:t>Extensión del Impacto (EX</w:t>
      </w:r>
      <w:r w:rsidRPr="001F0847">
        <w:rPr>
          <w:rFonts w:ascii="Arial" w:hAnsi="Arial" w:cs="Arial"/>
          <w:color w:val="000000" w:themeColor="text1"/>
          <w:sz w:val="22"/>
          <w:szCs w:val="22"/>
          <w:lang w:val="es-ES_tradnl"/>
        </w:rPr>
        <w:t>): Área que será afectada. Se refiere al área de influencia teórica del impacto en relación con el entorno del proyecto (% del área respecto al entorno en que se manifiesta el efecto).</w:t>
      </w:r>
    </w:p>
    <w:p w:rsidR="00E47A3E" w:rsidRPr="001F0847" w:rsidRDefault="00E47A3E" w:rsidP="00F86E6B">
      <w:pPr>
        <w:shd w:val="clear" w:color="auto" w:fill="FFFFFF"/>
        <w:tabs>
          <w:tab w:val="left" w:pos="1912"/>
        </w:tabs>
        <w:spacing w:line="276" w:lineRule="auto"/>
        <w:ind w:left="40" w:right="5"/>
        <w:rPr>
          <w:rFonts w:ascii="Arial" w:hAnsi="Arial" w:cs="Arial"/>
          <w:color w:val="000000" w:themeColor="text1"/>
          <w:sz w:val="22"/>
          <w:szCs w:val="22"/>
          <w:lang w:val="es-ES"/>
        </w:rPr>
      </w:pPr>
      <w:r w:rsidRPr="001F0847">
        <w:rPr>
          <w:rFonts w:ascii="Arial" w:hAnsi="Arial" w:cs="Arial"/>
          <w:color w:val="000000" w:themeColor="text1"/>
          <w:spacing w:val="-2"/>
          <w:sz w:val="22"/>
          <w:szCs w:val="22"/>
          <w:lang w:val="es-ES_tradnl"/>
        </w:rPr>
        <w:t>Valoración:</w:t>
      </w:r>
      <w:r w:rsidR="00F86E6B" w:rsidRPr="001F0847">
        <w:rPr>
          <w:rFonts w:ascii="Arial" w:hAnsi="Arial" w:cs="Arial"/>
          <w:color w:val="000000" w:themeColor="text1"/>
          <w:spacing w:val="-2"/>
          <w:sz w:val="22"/>
          <w:szCs w:val="22"/>
          <w:lang w:val="es-ES_tradnl"/>
        </w:rPr>
        <w:tab/>
      </w:r>
      <w:r w:rsidR="00F86E6B" w:rsidRPr="001F0847">
        <w:rPr>
          <w:rFonts w:ascii="Arial" w:hAnsi="Arial" w:cs="Arial"/>
          <w:color w:val="000000" w:themeColor="text1"/>
          <w:sz w:val="22"/>
          <w:szCs w:val="22"/>
          <w:lang w:val="es-ES"/>
        </w:rPr>
        <w:t xml:space="preserve"> </w:t>
      </w:r>
      <w:r w:rsidRPr="001F0847">
        <w:rPr>
          <w:rFonts w:ascii="Arial" w:hAnsi="Arial" w:cs="Arial"/>
          <w:color w:val="000000" w:themeColor="text1"/>
          <w:sz w:val="22"/>
          <w:szCs w:val="22"/>
          <w:lang w:val="es-ES_tradnl"/>
        </w:rPr>
        <w:t>(1) Puntual (La acción impactante causa un efecto muy</w:t>
      </w:r>
      <w:r w:rsidR="00117D69" w:rsidRPr="001F0847">
        <w:rPr>
          <w:rFonts w:ascii="Arial" w:hAnsi="Arial" w:cs="Arial"/>
          <w:color w:val="000000" w:themeColor="text1"/>
          <w:sz w:val="22"/>
          <w:szCs w:val="22"/>
          <w:lang w:val="es-ES_tradnl"/>
        </w:rPr>
        <w:t xml:space="preserve"> </w:t>
      </w:r>
      <w:r w:rsidRPr="001F0847">
        <w:rPr>
          <w:rFonts w:ascii="Arial" w:hAnsi="Arial" w:cs="Arial"/>
          <w:color w:val="000000" w:themeColor="text1"/>
          <w:sz w:val="22"/>
          <w:szCs w:val="22"/>
          <w:lang w:val="es-ES_tradnl"/>
        </w:rPr>
        <w:t>localizado).</w:t>
      </w:r>
    </w:p>
    <w:p w:rsidR="00E47A3E" w:rsidRPr="001F0847" w:rsidRDefault="00F86E6B" w:rsidP="00F86E6B">
      <w:pPr>
        <w:shd w:val="clear" w:color="auto" w:fill="FFFFFF"/>
        <w:tabs>
          <w:tab w:val="left" w:pos="1912"/>
        </w:tabs>
        <w:spacing w:line="276" w:lineRule="auto"/>
        <w:ind w:left="40" w:right="5"/>
        <w:rPr>
          <w:rFonts w:ascii="Arial" w:hAnsi="Arial" w:cs="Arial"/>
          <w:color w:val="000000" w:themeColor="text1"/>
          <w:sz w:val="22"/>
          <w:szCs w:val="22"/>
          <w:lang w:val="es-ES"/>
        </w:rPr>
      </w:pPr>
      <w:r w:rsidRPr="001F0847">
        <w:rPr>
          <w:rFonts w:ascii="Arial" w:hAnsi="Arial" w:cs="Arial"/>
          <w:color w:val="000000" w:themeColor="text1"/>
          <w:sz w:val="22"/>
          <w:szCs w:val="22"/>
          <w:lang w:val="es-ES"/>
        </w:rPr>
        <w:tab/>
        <w:t xml:space="preserve"> </w:t>
      </w:r>
      <w:r w:rsidR="00E47A3E" w:rsidRPr="001F0847">
        <w:rPr>
          <w:rFonts w:ascii="Arial" w:hAnsi="Arial" w:cs="Arial"/>
          <w:color w:val="000000" w:themeColor="text1"/>
          <w:sz w:val="22"/>
          <w:szCs w:val="22"/>
          <w:lang w:val="es-ES_tradnl"/>
        </w:rPr>
        <w:t>(2) Parcial (El efecto supone una incidencia apreciable en el</w:t>
      </w:r>
      <w:r w:rsidR="00117D69" w:rsidRPr="001F0847">
        <w:rPr>
          <w:rFonts w:ascii="Arial" w:hAnsi="Arial" w:cs="Arial"/>
          <w:color w:val="000000" w:themeColor="text1"/>
          <w:sz w:val="22"/>
          <w:szCs w:val="22"/>
          <w:lang w:val="es-ES_tradnl"/>
        </w:rPr>
        <w:t xml:space="preserve"> </w:t>
      </w:r>
      <w:r w:rsidR="00E47A3E" w:rsidRPr="001F0847">
        <w:rPr>
          <w:rFonts w:ascii="Arial" w:hAnsi="Arial" w:cs="Arial"/>
          <w:color w:val="000000" w:themeColor="text1"/>
          <w:sz w:val="22"/>
          <w:szCs w:val="22"/>
          <w:lang w:val="es-ES_tradnl"/>
        </w:rPr>
        <w:t>medio).</w:t>
      </w:r>
    </w:p>
    <w:p w:rsidR="00E47A3E" w:rsidRPr="001F0847" w:rsidRDefault="00F86E6B" w:rsidP="00F86E6B">
      <w:pPr>
        <w:shd w:val="clear" w:color="auto" w:fill="FFFFFF"/>
        <w:tabs>
          <w:tab w:val="left" w:pos="1912"/>
        </w:tabs>
        <w:spacing w:line="276" w:lineRule="auto"/>
        <w:ind w:left="40" w:right="5"/>
        <w:rPr>
          <w:rFonts w:ascii="Arial" w:hAnsi="Arial" w:cs="Arial"/>
          <w:color w:val="000000" w:themeColor="text1"/>
          <w:sz w:val="22"/>
          <w:szCs w:val="22"/>
          <w:lang w:val="es-ES"/>
        </w:rPr>
      </w:pPr>
      <w:r w:rsidRPr="001F0847">
        <w:rPr>
          <w:rFonts w:ascii="Arial" w:hAnsi="Arial" w:cs="Arial"/>
          <w:color w:val="000000" w:themeColor="text1"/>
          <w:sz w:val="22"/>
          <w:szCs w:val="22"/>
          <w:lang w:val="es-ES"/>
        </w:rPr>
        <w:tab/>
        <w:t xml:space="preserve"> </w:t>
      </w:r>
      <w:r w:rsidR="00E47A3E" w:rsidRPr="001F0847">
        <w:rPr>
          <w:rFonts w:ascii="Arial" w:hAnsi="Arial" w:cs="Arial"/>
          <w:color w:val="000000" w:themeColor="text1"/>
          <w:sz w:val="22"/>
          <w:szCs w:val="22"/>
          <w:lang w:val="es-ES_tradnl"/>
        </w:rPr>
        <w:t>(4) Extenso (El efecto se detecta en una gran parte del medio</w:t>
      </w:r>
      <w:r w:rsidR="00117D69" w:rsidRPr="001F0847">
        <w:rPr>
          <w:rFonts w:ascii="Arial" w:hAnsi="Arial" w:cs="Arial"/>
          <w:color w:val="000000" w:themeColor="text1"/>
          <w:sz w:val="22"/>
          <w:szCs w:val="22"/>
          <w:lang w:val="es-ES_tradnl"/>
        </w:rPr>
        <w:t xml:space="preserve"> </w:t>
      </w:r>
      <w:r w:rsidRPr="001F0847">
        <w:rPr>
          <w:rFonts w:ascii="Arial" w:hAnsi="Arial" w:cs="Arial"/>
          <w:color w:val="000000" w:themeColor="text1"/>
          <w:sz w:val="22"/>
          <w:szCs w:val="22"/>
          <w:lang w:val="es-ES_tradnl"/>
        </w:rPr>
        <w:tab/>
      </w:r>
      <w:r w:rsidR="00E47A3E" w:rsidRPr="001F0847">
        <w:rPr>
          <w:rFonts w:ascii="Arial" w:hAnsi="Arial" w:cs="Arial"/>
          <w:color w:val="000000" w:themeColor="text1"/>
          <w:sz w:val="22"/>
          <w:szCs w:val="22"/>
          <w:lang w:val="es-ES_tradnl"/>
        </w:rPr>
        <w:t>considerado).</w:t>
      </w:r>
    </w:p>
    <w:p w:rsidR="00E47A3E" w:rsidRPr="001F0847" w:rsidRDefault="00E47A3E" w:rsidP="00F86E6B">
      <w:pPr>
        <w:shd w:val="clear" w:color="auto" w:fill="FFFFFF"/>
        <w:spacing w:before="240" w:line="276" w:lineRule="auto"/>
        <w:rPr>
          <w:rFonts w:ascii="Arial" w:hAnsi="Arial" w:cs="Arial"/>
          <w:color w:val="000000" w:themeColor="text1"/>
          <w:sz w:val="22"/>
          <w:szCs w:val="22"/>
          <w:lang w:val="es-ES"/>
        </w:rPr>
      </w:pPr>
      <w:r w:rsidRPr="001F0847">
        <w:rPr>
          <w:rFonts w:ascii="Arial" w:hAnsi="Arial" w:cs="Arial"/>
          <w:color w:val="000000" w:themeColor="text1"/>
          <w:sz w:val="22"/>
          <w:szCs w:val="22"/>
          <w:u w:val="single"/>
          <w:lang w:val="es-ES_tradnl"/>
        </w:rPr>
        <w:t>Momento del Impacto (MO</w:t>
      </w:r>
      <w:r w:rsidRPr="001F0847">
        <w:rPr>
          <w:rFonts w:ascii="Arial" w:hAnsi="Arial" w:cs="Arial"/>
          <w:color w:val="000000" w:themeColor="text1"/>
          <w:sz w:val="22"/>
          <w:szCs w:val="22"/>
          <w:lang w:val="es-ES_tradnl"/>
        </w:rPr>
        <w:t>): (Plazo de manifestación). Alude al tiempo que transcurre entre la aparición de la acción y el comienzo del efecto sobre el factor ambiental.</w:t>
      </w:r>
    </w:p>
    <w:p w:rsidR="00E47A3E" w:rsidRPr="001F0847" w:rsidRDefault="00E47A3E" w:rsidP="00F86E6B">
      <w:pPr>
        <w:shd w:val="clear" w:color="auto" w:fill="FFFFFF"/>
        <w:tabs>
          <w:tab w:val="left" w:pos="1912"/>
        </w:tabs>
        <w:spacing w:line="276" w:lineRule="auto"/>
        <w:ind w:left="40" w:right="5"/>
        <w:rPr>
          <w:rFonts w:ascii="Arial" w:hAnsi="Arial" w:cs="Arial"/>
          <w:color w:val="000000" w:themeColor="text1"/>
          <w:sz w:val="22"/>
          <w:szCs w:val="22"/>
          <w:lang w:val="es-ES"/>
        </w:rPr>
      </w:pPr>
      <w:r w:rsidRPr="001F0847">
        <w:rPr>
          <w:rFonts w:ascii="Arial" w:hAnsi="Arial" w:cs="Arial"/>
          <w:color w:val="000000" w:themeColor="text1"/>
          <w:spacing w:val="-2"/>
          <w:sz w:val="22"/>
          <w:szCs w:val="22"/>
          <w:lang w:val="es-ES_tradnl"/>
        </w:rPr>
        <w:t>Valoración:</w:t>
      </w:r>
      <w:r w:rsidR="00F86E6B" w:rsidRPr="001F0847">
        <w:rPr>
          <w:rFonts w:ascii="Arial" w:hAnsi="Arial" w:cs="Arial"/>
          <w:color w:val="000000" w:themeColor="text1"/>
          <w:sz w:val="22"/>
          <w:szCs w:val="22"/>
          <w:lang w:val="es-ES"/>
        </w:rPr>
        <w:t xml:space="preserve"> </w:t>
      </w:r>
      <w:r w:rsidR="00F86E6B" w:rsidRPr="001F0847">
        <w:rPr>
          <w:rFonts w:ascii="Arial" w:hAnsi="Arial" w:cs="Arial"/>
          <w:color w:val="000000" w:themeColor="text1"/>
          <w:sz w:val="22"/>
          <w:szCs w:val="22"/>
          <w:lang w:val="es-ES"/>
        </w:rPr>
        <w:tab/>
      </w:r>
      <w:r w:rsidRPr="001F0847">
        <w:rPr>
          <w:rFonts w:ascii="Arial" w:hAnsi="Arial" w:cs="Arial"/>
          <w:color w:val="000000" w:themeColor="text1"/>
          <w:spacing w:val="-1"/>
          <w:sz w:val="22"/>
          <w:szCs w:val="22"/>
          <w:lang w:val="es-ES_tradnl"/>
        </w:rPr>
        <w:t xml:space="preserve">(4) Corto Plazo (El tiempo entre la aparición de la acción y </w:t>
      </w:r>
      <w:r w:rsidRPr="001F0847">
        <w:rPr>
          <w:rFonts w:ascii="Arial" w:hAnsi="Arial" w:cs="Arial"/>
          <w:color w:val="000000" w:themeColor="text1"/>
          <w:sz w:val="22"/>
          <w:szCs w:val="22"/>
          <w:lang w:val="es-ES_tradnl"/>
        </w:rPr>
        <w:t>el comienzo</w:t>
      </w:r>
      <w:r w:rsidR="00117D69" w:rsidRPr="001F0847">
        <w:rPr>
          <w:rFonts w:ascii="Arial" w:hAnsi="Arial" w:cs="Arial"/>
          <w:color w:val="000000" w:themeColor="text1"/>
          <w:sz w:val="22"/>
          <w:szCs w:val="22"/>
          <w:lang w:val="es-ES_tradnl"/>
        </w:rPr>
        <w:t xml:space="preserve"> </w:t>
      </w:r>
      <w:r w:rsidRPr="001F0847">
        <w:rPr>
          <w:rFonts w:ascii="Arial" w:hAnsi="Arial" w:cs="Arial"/>
          <w:color w:val="000000" w:themeColor="text1"/>
          <w:sz w:val="22"/>
          <w:szCs w:val="22"/>
          <w:lang w:val="es-ES_tradnl"/>
        </w:rPr>
        <w:t xml:space="preserve">del </w:t>
      </w:r>
      <w:r w:rsidR="00F86E6B" w:rsidRPr="001F0847">
        <w:rPr>
          <w:rFonts w:ascii="Arial" w:hAnsi="Arial" w:cs="Arial"/>
          <w:color w:val="000000" w:themeColor="text1"/>
          <w:sz w:val="22"/>
          <w:szCs w:val="22"/>
          <w:lang w:val="es-ES_tradnl"/>
        </w:rPr>
        <w:tab/>
      </w:r>
      <w:r w:rsidRPr="001F0847">
        <w:rPr>
          <w:rFonts w:ascii="Arial" w:hAnsi="Arial" w:cs="Arial"/>
          <w:color w:val="000000" w:themeColor="text1"/>
          <w:sz w:val="22"/>
          <w:szCs w:val="22"/>
          <w:lang w:val="es-ES_tradnl"/>
        </w:rPr>
        <w:t>efecto es menor de 1 año).</w:t>
      </w:r>
    </w:p>
    <w:p w:rsidR="00E47A3E" w:rsidRPr="001F0847" w:rsidRDefault="00F86E6B" w:rsidP="00F86E6B">
      <w:pPr>
        <w:shd w:val="clear" w:color="auto" w:fill="FFFFFF"/>
        <w:tabs>
          <w:tab w:val="left" w:pos="1912"/>
        </w:tabs>
        <w:spacing w:line="276" w:lineRule="auto"/>
        <w:ind w:left="40" w:right="5"/>
        <w:rPr>
          <w:rFonts w:ascii="Arial" w:hAnsi="Arial" w:cs="Arial"/>
          <w:color w:val="000000" w:themeColor="text1"/>
          <w:sz w:val="22"/>
          <w:szCs w:val="22"/>
          <w:lang w:val="es-ES"/>
        </w:rPr>
      </w:pPr>
      <w:r w:rsidRPr="001F0847">
        <w:rPr>
          <w:rFonts w:ascii="Arial" w:hAnsi="Arial" w:cs="Arial"/>
          <w:color w:val="000000" w:themeColor="text1"/>
          <w:sz w:val="22"/>
          <w:szCs w:val="22"/>
          <w:lang w:val="es-ES"/>
        </w:rPr>
        <w:t xml:space="preserve"> </w:t>
      </w:r>
      <w:r w:rsidRPr="001F0847">
        <w:rPr>
          <w:rFonts w:ascii="Arial" w:hAnsi="Arial" w:cs="Arial"/>
          <w:color w:val="000000" w:themeColor="text1"/>
          <w:sz w:val="22"/>
          <w:szCs w:val="22"/>
          <w:lang w:val="es-ES"/>
        </w:rPr>
        <w:tab/>
      </w:r>
      <w:r w:rsidR="00E47A3E" w:rsidRPr="001F0847">
        <w:rPr>
          <w:rFonts w:ascii="Arial" w:hAnsi="Arial" w:cs="Arial"/>
          <w:color w:val="000000" w:themeColor="text1"/>
          <w:sz w:val="22"/>
          <w:szCs w:val="22"/>
          <w:lang w:val="es-ES_tradnl"/>
        </w:rPr>
        <w:t>(2) Mediano plazo (El período de tiempo varía de 1 a 1 año).</w:t>
      </w:r>
    </w:p>
    <w:p w:rsidR="00E47A3E" w:rsidRPr="001F0847" w:rsidRDefault="00F86E6B" w:rsidP="00F86E6B">
      <w:pPr>
        <w:shd w:val="clear" w:color="auto" w:fill="FFFFFF"/>
        <w:tabs>
          <w:tab w:val="left" w:pos="1912"/>
        </w:tabs>
        <w:spacing w:line="276" w:lineRule="auto"/>
        <w:ind w:left="40" w:right="5"/>
        <w:rPr>
          <w:rFonts w:ascii="Arial" w:hAnsi="Arial" w:cs="Arial"/>
          <w:color w:val="000000" w:themeColor="text1"/>
          <w:sz w:val="22"/>
          <w:szCs w:val="22"/>
          <w:lang w:val="es-ES"/>
        </w:rPr>
      </w:pPr>
      <w:r w:rsidRPr="001F0847">
        <w:rPr>
          <w:rFonts w:ascii="Arial" w:hAnsi="Arial" w:cs="Arial"/>
          <w:color w:val="000000" w:themeColor="text1"/>
          <w:sz w:val="22"/>
          <w:szCs w:val="22"/>
          <w:lang w:val="es-ES"/>
        </w:rPr>
        <w:t xml:space="preserve"> </w:t>
      </w:r>
      <w:r w:rsidRPr="001F0847">
        <w:rPr>
          <w:rFonts w:ascii="Arial" w:hAnsi="Arial" w:cs="Arial"/>
          <w:color w:val="000000" w:themeColor="text1"/>
          <w:sz w:val="22"/>
          <w:szCs w:val="22"/>
          <w:lang w:val="es-ES"/>
        </w:rPr>
        <w:tab/>
      </w:r>
      <w:r w:rsidR="00E47A3E" w:rsidRPr="001F0847">
        <w:rPr>
          <w:rFonts w:ascii="Arial" w:hAnsi="Arial" w:cs="Arial"/>
          <w:color w:val="000000" w:themeColor="text1"/>
          <w:sz w:val="22"/>
          <w:szCs w:val="22"/>
          <w:lang w:val="es-ES_tradnl"/>
        </w:rPr>
        <w:t>(1) Largo plazo (El período de tiempo es superior a 1 año).</w:t>
      </w:r>
    </w:p>
    <w:p w:rsidR="00E47A3E" w:rsidRPr="001F0847" w:rsidRDefault="00E47A3E" w:rsidP="00F86E6B">
      <w:pPr>
        <w:shd w:val="clear" w:color="auto" w:fill="FFFFFF"/>
        <w:spacing w:before="245" w:line="276" w:lineRule="auto"/>
        <w:jc w:val="both"/>
        <w:rPr>
          <w:rFonts w:ascii="Arial" w:hAnsi="Arial" w:cs="Arial"/>
          <w:color w:val="000000" w:themeColor="text1"/>
          <w:sz w:val="22"/>
          <w:szCs w:val="22"/>
          <w:lang w:val="es-ES"/>
        </w:rPr>
      </w:pPr>
      <w:r w:rsidRPr="001F0847">
        <w:rPr>
          <w:rFonts w:ascii="Arial" w:hAnsi="Arial" w:cs="Arial"/>
          <w:color w:val="000000" w:themeColor="text1"/>
          <w:sz w:val="22"/>
          <w:szCs w:val="22"/>
          <w:u w:val="single"/>
          <w:lang w:val="es-ES_tradnl"/>
        </w:rPr>
        <w:t>Persistencia (PE)</w:t>
      </w:r>
      <w:r w:rsidRPr="001F0847">
        <w:rPr>
          <w:rFonts w:ascii="Arial" w:hAnsi="Arial" w:cs="Arial"/>
          <w:color w:val="000000" w:themeColor="text1"/>
          <w:sz w:val="22"/>
          <w:szCs w:val="22"/>
          <w:lang w:val="es-ES_tradnl"/>
        </w:rPr>
        <w:t>: Permanencia del efecto. Refleja en tiempo en que supuestamente permanecerá el efecto desde su aparición y a partir del cual el factor afectado retornaría a las condiciones previas a la acción por medios naturales o por la introducción de medidas correctoras.</w:t>
      </w:r>
    </w:p>
    <w:p w:rsidR="00E47A3E" w:rsidRPr="001F0847" w:rsidRDefault="00E47A3E"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1F0847">
        <w:rPr>
          <w:rFonts w:ascii="Arial" w:hAnsi="Arial" w:cs="Arial"/>
          <w:color w:val="000000" w:themeColor="text1"/>
          <w:spacing w:val="-2"/>
          <w:sz w:val="22"/>
          <w:szCs w:val="22"/>
          <w:lang w:val="es-ES_tradnl"/>
        </w:rPr>
        <w:t>Valoración:</w:t>
      </w:r>
      <w:r w:rsidR="00F86E6B" w:rsidRPr="001F0847">
        <w:rPr>
          <w:rFonts w:ascii="Arial" w:hAnsi="Arial" w:cs="Arial"/>
          <w:color w:val="000000" w:themeColor="text1"/>
          <w:sz w:val="22"/>
          <w:szCs w:val="22"/>
          <w:lang w:val="es-ES"/>
        </w:rPr>
        <w:t xml:space="preserve"> </w:t>
      </w:r>
      <w:r w:rsidR="00F86E6B" w:rsidRPr="001F0847">
        <w:rPr>
          <w:rFonts w:ascii="Arial" w:hAnsi="Arial" w:cs="Arial"/>
          <w:color w:val="000000" w:themeColor="text1"/>
          <w:sz w:val="22"/>
          <w:szCs w:val="22"/>
          <w:lang w:val="es-ES"/>
        </w:rPr>
        <w:tab/>
      </w:r>
      <w:r w:rsidRPr="001F0847">
        <w:rPr>
          <w:rFonts w:ascii="Arial" w:hAnsi="Arial" w:cs="Arial"/>
          <w:color w:val="000000" w:themeColor="text1"/>
          <w:spacing w:val="-2"/>
          <w:sz w:val="22"/>
          <w:szCs w:val="22"/>
          <w:lang w:val="es-ES_tradnl"/>
        </w:rPr>
        <w:t>(1) Fugaz (Produce un efecto que dura menos de un año).</w:t>
      </w:r>
    </w:p>
    <w:p w:rsidR="00E47A3E" w:rsidRPr="001F0847" w:rsidRDefault="00F86E6B"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1F0847">
        <w:rPr>
          <w:rFonts w:ascii="Arial" w:hAnsi="Arial" w:cs="Arial"/>
          <w:color w:val="000000" w:themeColor="text1"/>
          <w:sz w:val="22"/>
          <w:szCs w:val="22"/>
          <w:lang w:val="es-ES"/>
        </w:rPr>
        <w:tab/>
        <w:t xml:space="preserve"> </w:t>
      </w:r>
      <w:r w:rsidR="00E47A3E" w:rsidRPr="001F0847">
        <w:rPr>
          <w:rFonts w:ascii="Arial" w:hAnsi="Arial" w:cs="Arial"/>
          <w:color w:val="000000" w:themeColor="text1"/>
          <w:spacing w:val="-2"/>
          <w:sz w:val="22"/>
          <w:szCs w:val="22"/>
          <w:lang w:val="es-ES_tradnl"/>
        </w:rPr>
        <w:t>(2) Temporal (El efecto persiste entre 1 y 10 años).</w:t>
      </w:r>
    </w:p>
    <w:p w:rsidR="00E47A3E" w:rsidRPr="001F0847" w:rsidRDefault="00F86E6B" w:rsidP="00F86E6B">
      <w:pPr>
        <w:shd w:val="clear" w:color="auto" w:fill="FFFFFF"/>
        <w:tabs>
          <w:tab w:val="left" w:pos="1912"/>
        </w:tabs>
        <w:spacing w:line="276" w:lineRule="auto"/>
        <w:ind w:left="40" w:right="5"/>
        <w:rPr>
          <w:rFonts w:ascii="Arial" w:hAnsi="Arial" w:cs="Arial"/>
          <w:color w:val="000000" w:themeColor="text1"/>
          <w:sz w:val="22"/>
          <w:szCs w:val="22"/>
          <w:lang w:val="es-ES"/>
        </w:rPr>
      </w:pPr>
      <w:r w:rsidRPr="001F0847">
        <w:rPr>
          <w:rFonts w:ascii="Arial" w:hAnsi="Arial" w:cs="Arial"/>
          <w:color w:val="000000" w:themeColor="text1"/>
          <w:sz w:val="22"/>
          <w:szCs w:val="22"/>
          <w:lang w:val="es-ES"/>
        </w:rPr>
        <w:tab/>
        <w:t xml:space="preserve"> </w:t>
      </w:r>
      <w:r w:rsidR="00E47A3E" w:rsidRPr="001F0847">
        <w:rPr>
          <w:rFonts w:ascii="Arial" w:hAnsi="Arial" w:cs="Arial"/>
          <w:color w:val="000000" w:themeColor="text1"/>
          <w:sz w:val="22"/>
          <w:szCs w:val="22"/>
          <w:lang w:val="es-ES_tradnl"/>
        </w:rPr>
        <w:t>(4) Permanente (El efecto tiene una duración superior a los 10</w:t>
      </w:r>
      <w:r w:rsidR="00117D69" w:rsidRPr="001F0847">
        <w:rPr>
          <w:rFonts w:ascii="Arial" w:hAnsi="Arial" w:cs="Arial"/>
          <w:color w:val="000000" w:themeColor="text1"/>
          <w:sz w:val="22"/>
          <w:szCs w:val="22"/>
          <w:lang w:val="es-ES_tradnl"/>
        </w:rPr>
        <w:t xml:space="preserve"> </w:t>
      </w:r>
      <w:r w:rsidR="00E47A3E" w:rsidRPr="001F0847">
        <w:rPr>
          <w:rFonts w:ascii="Arial" w:hAnsi="Arial" w:cs="Arial"/>
          <w:color w:val="000000" w:themeColor="text1"/>
          <w:sz w:val="22"/>
          <w:szCs w:val="22"/>
          <w:lang w:val="es-ES_tradnl"/>
        </w:rPr>
        <w:t>años).</w:t>
      </w:r>
    </w:p>
    <w:p w:rsidR="00E47A3E" w:rsidRPr="001F0847" w:rsidRDefault="00E47A3E" w:rsidP="00F86E6B">
      <w:pPr>
        <w:shd w:val="clear" w:color="auto" w:fill="FFFFFF"/>
        <w:spacing w:before="518" w:line="276" w:lineRule="auto"/>
        <w:jc w:val="both"/>
        <w:rPr>
          <w:rFonts w:ascii="Arial" w:hAnsi="Arial" w:cs="Arial"/>
          <w:color w:val="000000" w:themeColor="text1"/>
          <w:sz w:val="22"/>
          <w:szCs w:val="22"/>
          <w:lang w:val="es-ES_tradnl"/>
        </w:rPr>
      </w:pPr>
      <w:r w:rsidRPr="001F0847">
        <w:rPr>
          <w:rFonts w:ascii="Arial" w:hAnsi="Arial" w:cs="Arial"/>
          <w:color w:val="000000" w:themeColor="text1"/>
          <w:sz w:val="22"/>
          <w:szCs w:val="22"/>
          <w:u w:val="single"/>
          <w:lang w:val="es-ES_tradnl"/>
        </w:rPr>
        <w:t>Reversibilidad (RV</w:t>
      </w:r>
      <w:r w:rsidRPr="001F0847">
        <w:rPr>
          <w:rFonts w:ascii="Arial" w:hAnsi="Arial" w:cs="Arial"/>
          <w:color w:val="000000" w:themeColor="text1"/>
          <w:sz w:val="22"/>
          <w:szCs w:val="22"/>
          <w:lang w:val="es-ES_tradnl"/>
        </w:rPr>
        <w:t>): Posibilidad de regresar a las condiciones iniciales. Hace referencia al efecto en el que la alteración puede ser asimilado por el entorno (de la forma medible, ya sea a corto, mediano o largo plazo), debido al funcionamiento de los procesos naturales de la sucesión ecológica y de los mecanismos de auto depuración del medio; o de lo que es el proyecto, es decir la posibilidad de retornar a las condiciones iníciales previas a la acción, por medios naturales, una vez que aquella deja de actuar sobre el medio.</w:t>
      </w:r>
    </w:p>
    <w:p w:rsidR="00F86E6B" w:rsidRPr="001F0847" w:rsidRDefault="00F86E6B" w:rsidP="00F86E6B">
      <w:pPr>
        <w:shd w:val="clear" w:color="auto" w:fill="FFFFFF"/>
        <w:tabs>
          <w:tab w:val="left" w:pos="1620"/>
        </w:tabs>
        <w:spacing w:line="276" w:lineRule="auto"/>
        <w:ind w:left="40" w:right="5"/>
        <w:rPr>
          <w:rFonts w:ascii="Arial" w:hAnsi="Arial" w:cs="Arial"/>
          <w:color w:val="000000" w:themeColor="text1"/>
          <w:spacing w:val="-2"/>
          <w:sz w:val="22"/>
          <w:szCs w:val="22"/>
          <w:lang w:val="es-ES_tradnl"/>
        </w:rPr>
      </w:pPr>
    </w:p>
    <w:p w:rsidR="00E47A3E" w:rsidRPr="001F0847" w:rsidRDefault="00E47A3E" w:rsidP="00F86E6B">
      <w:pPr>
        <w:shd w:val="clear" w:color="auto" w:fill="FFFFFF"/>
        <w:tabs>
          <w:tab w:val="left" w:pos="1620"/>
        </w:tabs>
        <w:spacing w:line="276" w:lineRule="auto"/>
        <w:ind w:left="40" w:right="5"/>
        <w:rPr>
          <w:rFonts w:ascii="Arial" w:hAnsi="Arial" w:cs="Arial"/>
          <w:color w:val="000000" w:themeColor="text1"/>
          <w:sz w:val="22"/>
          <w:szCs w:val="22"/>
          <w:lang w:val="es-ES"/>
        </w:rPr>
      </w:pPr>
      <w:r w:rsidRPr="001F0847">
        <w:rPr>
          <w:rFonts w:ascii="Arial" w:hAnsi="Arial" w:cs="Arial"/>
          <w:color w:val="000000" w:themeColor="text1"/>
          <w:spacing w:val="-2"/>
          <w:sz w:val="22"/>
          <w:szCs w:val="22"/>
          <w:lang w:val="es-ES_tradnl"/>
        </w:rPr>
        <w:t>Valoración:</w:t>
      </w:r>
      <w:r w:rsidR="00F86E6B" w:rsidRPr="001F0847">
        <w:rPr>
          <w:rFonts w:ascii="Arial" w:hAnsi="Arial" w:cs="Arial"/>
          <w:color w:val="000000" w:themeColor="text1"/>
          <w:sz w:val="22"/>
          <w:szCs w:val="22"/>
          <w:lang w:val="es-ES"/>
        </w:rPr>
        <w:t xml:space="preserve"> </w:t>
      </w:r>
      <w:r w:rsidR="00F86E6B" w:rsidRPr="001F0847">
        <w:rPr>
          <w:rFonts w:ascii="Arial" w:hAnsi="Arial" w:cs="Arial"/>
          <w:color w:val="000000" w:themeColor="text1"/>
          <w:sz w:val="22"/>
          <w:szCs w:val="22"/>
          <w:lang w:val="es-ES"/>
        </w:rPr>
        <w:tab/>
      </w:r>
      <w:r w:rsidRPr="001F0847">
        <w:rPr>
          <w:rFonts w:ascii="Arial" w:hAnsi="Arial" w:cs="Arial"/>
          <w:color w:val="000000" w:themeColor="text1"/>
          <w:sz w:val="22"/>
          <w:szCs w:val="22"/>
          <w:lang w:val="es-ES_tradnl"/>
        </w:rPr>
        <w:t>(1) Corto Plazo (Retorno a las condiciones iniciales en menos de</w:t>
      </w:r>
      <w:r w:rsidR="00117D69" w:rsidRPr="001F0847">
        <w:rPr>
          <w:rFonts w:ascii="Arial" w:hAnsi="Arial" w:cs="Arial"/>
          <w:color w:val="000000" w:themeColor="text1"/>
          <w:sz w:val="22"/>
          <w:szCs w:val="22"/>
          <w:lang w:val="es-ES_tradnl"/>
        </w:rPr>
        <w:t xml:space="preserve"> </w:t>
      </w:r>
      <w:r w:rsidRPr="001F0847">
        <w:rPr>
          <w:rFonts w:ascii="Arial" w:hAnsi="Arial" w:cs="Arial"/>
          <w:color w:val="000000" w:themeColor="text1"/>
          <w:sz w:val="22"/>
          <w:szCs w:val="22"/>
          <w:lang w:val="es-ES_tradnl"/>
        </w:rPr>
        <w:t>un año).</w:t>
      </w:r>
    </w:p>
    <w:p w:rsidR="00E47A3E" w:rsidRPr="001F0847" w:rsidRDefault="00F86E6B" w:rsidP="00F86E6B">
      <w:pPr>
        <w:shd w:val="clear" w:color="auto" w:fill="FFFFFF"/>
        <w:tabs>
          <w:tab w:val="left" w:pos="1620"/>
        </w:tabs>
        <w:spacing w:line="276" w:lineRule="auto"/>
        <w:ind w:left="40" w:right="5"/>
        <w:rPr>
          <w:rFonts w:ascii="Arial" w:hAnsi="Arial" w:cs="Arial"/>
          <w:color w:val="000000" w:themeColor="text1"/>
          <w:sz w:val="22"/>
          <w:szCs w:val="22"/>
          <w:lang w:val="es-ES"/>
        </w:rPr>
      </w:pPr>
      <w:r w:rsidRPr="001F0847">
        <w:rPr>
          <w:rFonts w:ascii="Arial" w:hAnsi="Arial" w:cs="Arial"/>
          <w:color w:val="000000" w:themeColor="text1"/>
          <w:sz w:val="22"/>
          <w:szCs w:val="22"/>
          <w:lang w:val="es-ES"/>
        </w:rPr>
        <w:tab/>
      </w:r>
      <w:r w:rsidR="00E47A3E" w:rsidRPr="001F0847">
        <w:rPr>
          <w:rFonts w:ascii="Arial" w:hAnsi="Arial" w:cs="Arial"/>
          <w:color w:val="000000" w:themeColor="text1"/>
          <w:sz w:val="22"/>
          <w:szCs w:val="22"/>
          <w:lang w:val="es-ES_tradnl"/>
        </w:rPr>
        <w:t>(2) Mediano Plazo (Se recuperan las condiciones iniciales entre 1</w:t>
      </w:r>
      <w:r w:rsidR="00117D69" w:rsidRPr="001F0847">
        <w:rPr>
          <w:rFonts w:ascii="Arial" w:hAnsi="Arial" w:cs="Arial"/>
          <w:color w:val="000000" w:themeColor="text1"/>
          <w:sz w:val="22"/>
          <w:szCs w:val="22"/>
          <w:lang w:val="es-ES_tradnl"/>
        </w:rPr>
        <w:t xml:space="preserve"> </w:t>
      </w:r>
      <w:r w:rsidR="00E47A3E" w:rsidRPr="001F0847">
        <w:rPr>
          <w:rFonts w:ascii="Arial" w:hAnsi="Arial" w:cs="Arial"/>
          <w:color w:val="000000" w:themeColor="text1"/>
          <w:sz w:val="22"/>
          <w:szCs w:val="22"/>
          <w:lang w:val="es-ES_tradnl"/>
        </w:rPr>
        <w:t>y 10 años).</w:t>
      </w:r>
    </w:p>
    <w:p w:rsidR="00E47A3E" w:rsidRPr="001F0847" w:rsidRDefault="00F86E6B" w:rsidP="00F86E6B">
      <w:pPr>
        <w:shd w:val="clear" w:color="auto" w:fill="FFFFFF"/>
        <w:tabs>
          <w:tab w:val="left" w:pos="1620"/>
        </w:tabs>
        <w:spacing w:line="276" w:lineRule="auto"/>
        <w:ind w:left="1418"/>
        <w:rPr>
          <w:rFonts w:ascii="Arial" w:hAnsi="Arial" w:cs="Arial"/>
          <w:color w:val="000000" w:themeColor="text1"/>
          <w:sz w:val="22"/>
          <w:szCs w:val="22"/>
          <w:lang w:val="es-ES"/>
        </w:rPr>
      </w:pPr>
      <w:r w:rsidRPr="001F0847">
        <w:rPr>
          <w:rFonts w:ascii="Arial" w:hAnsi="Arial" w:cs="Arial"/>
          <w:color w:val="000000" w:themeColor="text1"/>
          <w:sz w:val="22"/>
          <w:szCs w:val="22"/>
          <w:lang w:val="es-ES"/>
        </w:rPr>
        <w:t xml:space="preserve"> </w:t>
      </w:r>
      <w:r w:rsidRPr="001F0847">
        <w:rPr>
          <w:rFonts w:ascii="Arial" w:hAnsi="Arial" w:cs="Arial"/>
          <w:color w:val="000000" w:themeColor="text1"/>
          <w:sz w:val="22"/>
          <w:szCs w:val="22"/>
          <w:lang w:val="es-ES"/>
        </w:rPr>
        <w:tab/>
      </w:r>
      <w:r w:rsidR="00E47A3E" w:rsidRPr="001F0847">
        <w:rPr>
          <w:rFonts w:ascii="Arial" w:hAnsi="Arial" w:cs="Arial"/>
          <w:color w:val="000000" w:themeColor="text1"/>
          <w:sz w:val="22"/>
          <w:szCs w:val="22"/>
          <w:lang w:val="es-ES_tradnl"/>
        </w:rPr>
        <w:t>(4) Irreversible (Imposibilidad o dificultad extrema de retornar por</w:t>
      </w:r>
      <w:r w:rsidR="00D14854" w:rsidRPr="001F0847">
        <w:rPr>
          <w:rFonts w:ascii="Arial" w:hAnsi="Arial" w:cs="Arial"/>
          <w:color w:val="000000" w:themeColor="text1"/>
          <w:sz w:val="22"/>
          <w:szCs w:val="22"/>
          <w:lang w:val="es-ES_tradnl"/>
        </w:rPr>
        <w:t xml:space="preserve"> </w:t>
      </w:r>
      <w:r w:rsidR="00E47A3E" w:rsidRPr="001F0847">
        <w:rPr>
          <w:rFonts w:ascii="Arial" w:hAnsi="Arial" w:cs="Arial"/>
          <w:color w:val="000000" w:themeColor="text1"/>
          <w:sz w:val="22"/>
          <w:szCs w:val="22"/>
          <w:lang w:val="es-ES_tradnl"/>
        </w:rPr>
        <w:t>medio</w:t>
      </w:r>
      <w:r w:rsidRPr="001F0847">
        <w:rPr>
          <w:rFonts w:ascii="Arial" w:hAnsi="Arial" w:cs="Arial"/>
          <w:color w:val="000000" w:themeColor="text1"/>
          <w:sz w:val="22"/>
          <w:szCs w:val="22"/>
          <w:lang w:val="es-ES_tradnl"/>
        </w:rPr>
        <w:t xml:space="preserve"> </w:t>
      </w:r>
      <w:r w:rsidRPr="001F0847">
        <w:rPr>
          <w:rFonts w:ascii="Arial" w:hAnsi="Arial" w:cs="Arial"/>
          <w:color w:val="000000" w:themeColor="text1"/>
          <w:sz w:val="22"/>
          <w:szCs w:val="22"/>
          <w:lang w:val="es-ES_tradnl"/>
        </w:rPr>
        <w:tab/>
      </w:r>
      <w:r w:rsidR="00E47A3E" w:rsidRPr="001F0847">
        <w:rPr>
          <w:rFonts w:ascii="Arial" w:hAnsi="Arial" w:cs="Arial"/>
          <w:color w:val="000000" w:themeColor="text1"/>
          <w:sz w:val="22"/>
          <w:szCs w:val="22"/>
          <w:lang w:val="es-ES_tradnl"/>
        </w:rPr>
        <w:t>naturales a las condiciones iníciales, o hacerlo en un</w:t>
      </w:r>
      <w:r w:rsidR="00117D69" w:rsidRPr="001F0847">
        <w:rPr>
          <w:rFonts w:ascii="Arial" w:hAnsi="Arial" w:cs="Arial"/>
          <w:color w:val="000000" w:themeColor="text1"/>
          <w:sz w:val="22"/>
          <w:szCs w:val="22"/>
          <w:lang w:val="es-ES_tradnl"/>
        </w:rPr>
        <w:t xml:space="preserve"> </w:t>
      </w:r>
      <w:r w:rsidR="00E47A3E" w:rsidRPr="001F0847">
        <w:rPr>
          <w:rFonts w:ascii="Arial" w:hAnsi="Arial" w:cs="Arial"/>
          <w:color w:val="000000" w:themeColor="text1"/>
          <w:sz w:val="22"/>
          <w:szCs w:val="22"/>
          <w:lang w:val="es-ES_tradnl"/>
        </w:rPr>
        <w:t>período</w:t>
      </w:r>
      <w:r w:rsidR="00D14854" w:rsidRPr="001F0847">
        <w:rPr>
          <w:rFonts w:ascii="Arial" w:hAnsi="Arial" w:cs="Arial"/>
          <w:color w:val="000000" w:themeColor="text1"/>
          <w:sz w:val="22"/>
          <w:szCs w:val="22"/>
          <w:lang w:val="es-ES_tradnl"/>
        </w:rPr>
        <w:t xml:space="preserve"> </w:t>
      </w:r>
      <w:r w:rsidR="00E47A3E" w:rsidRPr="001F0847">
        <w:rPr>
          <w:rFonts w:ascii="Arial" w:hAnsi="Arial" w:cs="Arial"/>
          <w:color w:val="000000" w:themeColor="text1"/>
          <w:sz w:val="22"/>
          <w:szCs w:val="22"/>
          <w:lang w:val="es-ES_tradnl"/>
        </w:rPr>
        <w:t xml:space="preserve">mayor de10 </w:t>
      </w:r>
      <w:r w:rsidRPr="001F0847">
        <w:rPr>
          <w:rFonts w:ascii="Arial" w:hAnsi="Arial" w:cs="Arial"/>
          <w:color w:val="000000" w:themeColor="text1"/>
          <w:sz w:val="22"/>
          <w:szCs w:val="22"/>
          <w:lang w:val="es-ES_tradnl"/>
        </w:rPr>
        <w:tab/>
      </w:r>
      <w:r w:rsidR="00E47A3E" w:rsidRPr="001F0847">
        <w:rPr>
          <w:rFonts w:ascii="Arial" w:hAnsi="Arial" w:cs="Arial"/>
          <w:color w:val="000000" w:themeColor="text1"/>
          <w:sz w:val="22"/>
          <w:szCs w:val="22"/>
          <w:lang w:val="es-ES_tradnl"/>
        </w:rPr>
        <w:t>años).</w:t>
      </w:r>
    </w:p>
    <w:p w:rsidR="00E47A3E" w:rsidRPr="001F0847" w:rsidRDefault="00E47A3E" w:rsidP="00F86E6B">
      <w:pPr>
        <w:shd w:val="clear" w:color="auto" w:fill="FFFFFF"/>
        <w:spacing w:before="245" w:line="276" w:lineRule="auto"/>
        <w:jc w:val="both"/>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Como impacto de carácter social, los aspectos a considerar estarían referenciados a si se vuelve o no al mismo estado de cómo estaba el factor antes de ejecutar la acción, que lo impactó cuando la misma cese, de acuerdo con los períodos de tiempos establecidos.</w:t>
      </w:r>
    </w:p>
    <w:p w:rsidR="00E47A3E" w:rsidRPr="001F0847" w:rsidRDefault="00E47A3E" w:rsidP="00F86E6B">
      <w:pPr>
        <w:shd w:val="clear" w:color="auto" w:fill="FFFFFF"/>
        <w:spacing w:before="235" w:line="276" w:lineRule="auto"/>
        <w:ind w:right="5"/>
        <w:jc w:val="both"/>
        <w:rPr>
          <w:rFonts w:ascii="Arial" w:hAnsi="Arial" w:cs="Arial"/>
          <w:color w:val="000000" w:themeColor="text1"/>
          <w:sz w:val="22"/>
          <w:szCs w:val="22"/>
          <w:lang w:val="es-ES"/>
        </w:rPr>
      </w:pPr>
      <w:proofErr w:type="spellStart"/>
      <w:r w:rsidRPr="001F0847">
        <w:rPr>
          <w:rFonts w:ascii="Arial" w:hAnsi="Arial" w:cs="Arial"/>
          <w:color w:val="000000" w:themeColor="text1"/>
          <w:sz w:val="22"/>
          <w:szCs w:val="22"/>
          <w:u w:val="single"/>
          <w:lang w:val="es-ES_tradnl"/>
        </w:rPr>
        <w:t>Recuperabilidad</w:t>
      </w:r>
      <w:proofErr w:type="spellEnd"/>
      <w:r w:rsidRPr="001F0847">
        <w:rPr>
          <w:rFonts w:ascii="Arial" w:hAnsi="Arial" w:cs="Arial"/>
          <w:color w:val="000000" w:themeColor="text1"/>
          <w:sz w:val="22"/>
          <w:szCs w:val="22"/>
          <w:u w:val="single"/>
          <w:lang w:val="es-ES_tradnl"/>
        </w:rPr>
        <w:t xml:space="preserve"> (MC)</w:t>
      </w:r>
      <w:r w:rsidRPr="001F0847">
        <w:rPr>
          <w:rFonts w:ascii="Arial" w:hAnsi="Arial" w:cs="Arial"/>
          <w:color w:val="000000" w:themeColor="text1"/>
          <w:sz w:val="22"/>
          <w:szCs w:val="22"/>
          <w:lang w:val="es-ES_tradnl"/>
        </w:rPr>
        <w:t xml:space="preserve">: Posibilidad de introducir medidas correctoras, protectoras y de recuperación. Se refiere a la posibilidad de reconstrucción total o parcial del factor afectado como consecuencia del proyecto, es decir la posibilidad de retornar a las condiciones iniciales </w:t>
      </w:r>
      <w:r w:rsidRPr="001F0847">
        <w:rPr>
          <w:rFonts w:ascii="Arial" w:hAnsi="Arial" w:cs="Arial"/>
          <w:color w:val="000000" w:themeColor="text1"/>
          <w:sz w:val="22"/>
          <w:szCs w:val="22"/>
          <w:lang w:val="es-ES_tradnl"/>
        </w:rPr>
        <w:lastRenderedPageBreak/>
        <w:t>(previas a la acción) por medio de la intervención humana (introducción de medidas correctoras, protectoras o de recuperación).</w:t>
      </w:r>
    </w:p>
    <w:p w:rsidR="00E47A3E" w:rsidRPr="001F0847" w:rsidRDefault="00E47A3E"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1F0847">
        <w:rPr>
          <w:rFonts w:ascii="Arial" w:hAnsi="Arial" w:cs="Arial"/>
          <w:color w:val="000000" w:themeColor="text1"/>
          <w:spacing w:val="-2"/>
          <w:sz w:val="22"/>
          <w:szCs w:val="22"/>
          <w:lang w:val="es-ES_tradnl"/>
        </w:rPr>
        <w:t>Valoración:</w:t>
      </w:r>
      <w:r w:rsidR="00F86E6B" w:rsidRPr="001F0847">
        <w:rPr>
          <w:rFonts w:ascii="Arial" w:hAnsi="Arial" w:cs="Arial"/>
          <w:color w:val="000000" w:themeColor="text1"/>
          <w:sz w:val="22"/>
          <w:szCs w:val="22"/>
          <w:lang w:val="es-ES"/>
        </w:rPr>
        <w:t xml:space="preserve"> </w:t>
      </w:r>
      <w:r w:rsidR="00F86E6B" w:rsidRPr="001F0847">
        <w:rPr>
          <w:rFonts w:ascii="Arial" w:hAnsi="Arial" w:cs="Arial"/>
          <w:color w:val="000000" w:themeColor="text1"/>
          <w:sz w:val="22"/>
          <w:szCs w:val="22"/>
          <w:lang w:val="es-ES"/>
        </w:rPr>
        <w:tab/>
      </w:r>
      <w:r w:rsidRPr="001F0847">
        <w:rPr>
          <w:rFonts w:ascii="Arial" w:hAnsi="Arial" w:cs="Arial"/>
          <w:color w:val="000000" w:themeColor="text1"/>
          <w:sz w:val="22"/>
          <w:szCs w:val="22"/>
          <w:lang w:val="es-ES_tradnl"/>
        </w:rPr>
        <w:t>(1) Recuperable (El efecto es recuperable).</w:t>
      </w:r>
    </w:p>
    <w:p w:rsidR="00E47A3E" w:rsidRPr="001F0847" w:rsidRDefault="00F86E6B"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1F0847">
        <w:rPr>
          <w:rFonts w:ascii="Arial" w:hAnsi="Arial" w:cs="Arial"/>
          <w:color w:val="000000" w:themeColor="text1"/>
          <w:sz w:val="22"/>
          <w:szCs w:val="22"/>
          <w:lang w:val="es-ES"/>
        </w:rPr>
        <w:tab/>
        <w:t xml:space="preserve"> </w:t>
      </w:r>
      <w:r w:rsidR="00E47A3E" w:rsidRPr="001F0847">
        <w:rPr>
          <w:rFonts w:ascii="Arial" w:hAnsi="Arial" w:cs="Arial"/>
          <w:color w:val="000000" w:themeColor="text1"/>
          <w:spacing w:val="-2"/>
          <w:sz w:val="22"/>
          <w:szCs w:val="22"/>
          <w:lang w:val="es-ES_tradnl"/>
        </w:rPr>
        <w:t>(2) Mitigable (El efecto puede recuperarse parcialmente).</w:t>
      </w:r>
    </w:p>
    <w:p w:rsidR="00E47A3E" w:rsidRPr="001F0847" w:rsidRDefault="00F86E6B" w:rsidP="00F86E6B">
      <w:pPr>
        <w:shd w:val="clear" w:color="auto" w:fill="FFFFFF"/>
        <w:tabs>
          <w:tab w:val="left" w:pos="1912"/>
        </w:tabs>
        <w:spacing w:line="276" w:lineRule="auto"/>
        <w:ind w:left="40" w:right="48"/>
        <w:rPr>
          <w:rFonts w:ascii="Arial" w:hAnsi="Arial" w:cs="Arial"/>
          <w:color w:val="000000" w:themeColor="text1"/>
          <w:sz w:val="22"/>
          <w:szCs w:val="22"/>
          <w:lang w:val="es-ES"/>
        </w:rPr>
      </w:pPr>
      <w:r w:rsidRPr="001F0847">
        <w:rPr>
          <w:rFonts w:ascii="Arial" w:hAnsi="Arial" w:cs="Arial"/>
          <w:color w:val="000000" w:themeColor="text1"/>
          <w:sz w:val="22"/>
          <w:szCs w:val="22"/>
          <w:lang w:val="es-ES"/>
        </w:rPr>
        <w:tab/>
        <w:t xml:space="preserve"> </w:t>
      </w:r>
      <w:r w:rsidR="00E47A3E" w:rsidRPr="001F0847">
        <w:rPr>
          <w:rFonts w:ascii="Arial" w:hAnsi="Arial" w:cs="Arial"/>
          <w:color w:val="000000" w:themeColor="text1"/>
          <w:spacing w:val="-2"/>
          <w:sz w:val="22"/>
          <w:szCs w:val="22"/>
          <w:lang w:val="es-ES_tradnl"/>
        </w:rPr>
        <w:t xml:space="preserve">(4) Irrecuperable (Alteración imposible de recuperar tanto por </w:t>
      </w:r>
      <w:r w:rsidR="00E47A3E" w:rsidRPr="001F0847">
        <w:rPr>
          <w:rFonts w:ascii="Arial" w:hAnsi="Arial" w:cs="Arial"/>
          <w:color w:val="000000" w:themeColor="text1"/>
          <w:sz w:val="22"/>
          <w:szCs w:val="22"/>
          <w:lang w:val="es-ES_tradnl"/>
        </w:rPr>
        <w:t>la</w:t>
      </w:r>
      <w:r w:rsidR="00117D69" w:rsidRPr="001F0847">
        <w:rPr>
          <w:rFonts w:ascii="Arial" w:hAnsi="Arial" w:cs="Arial"/>
          <w:color w:val="000000" w:themeColor="text1"/>
          <w:sz w:val="22"/>
          <w:szCs w:val="22"/>
          <w:lang w:val="es-ES_tradnl"/>
        </w:rPr>
        <w:t xml:space="preserve"> </w:t>
      </w:r>
      <w:r w:rsidR="00E47A3E" w:rsidRPr="001F0847">
        <w:rPr>
          <w:rFonts w:ascii="Arial" w:hAnsi="Arial" w:cs="Arial"/>
          <w:color w:val="000000" w:themeColor="text1"/>
          <w:sz w:val="22"/>
          <w:szCs w:val="22"/>
          <w:lang w:val="es-ES_tradnl"/>
        </w:rPr>
        <w:t xml:space="preserve">acción </w:t>
      </w:r>
      <w:r w:rsidRPr="001F0847">
        <w:rPr>
          <w:rFonts w:ascii="Arial" w:hAnsi="Arial" w:cs="Arial"/>
          <w:color w:val="000000" w:themeColor="text1"/>
          <w:sz w:val="22"/>
          <w:szCs w:val="22"/>
          <w:lang w:val="es-ES_tradnl"/>
        </w:rPr>
        <w:tab/>
      </w:r>
      <w:r w:rsidR="00E47A3E" w:rsidRPr="001F0847">
        <w:rPr>
          <w:rFonts w:ascii="Arial" w:hAnsi="Arial" w:cs="Arial"/>
          <w:color w:val="000000" w:themeColor="text1"/>
          <w:sz w:val="22"/>
          <w:szCs w:val="22"/>
          <w:lang w:val="es-ES_tradnl"/>
        </w:rPr>
        <w:t>natural como por la humana).</w:t>
      </w:r>
    </w:p>
    <w:p w:rsidR="00E47A3E" w:rsidRPr="001F0847" w:rsidRDefault="00E47A3E" w:rsidP="00F86E6B">
      <w:pPr>
        <w:shd w:val="clear" w:color="auto" w:fill="FFFFFF"/>
        <w:spacing w:before="245" w:line="276" w:lineRule="auto"/>
        <w:ind w:right="5"/>
        <w:jc w:val="both"/>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En caso de los impactos positivos, donde no es necesario introducir medidas correctoras, protectoras y de recuperación, se le dará el máximo, considerando que el efecto es beneficioso, para que la importancia del impacto refleje su verdadero valor.</w:t>
      </w:r>
    </w:p>
    <w:p w:rsidR="00E47A3E" w:rsidRPr="001F0847" w:rsidRDefault="00E47A3E" w:rsidP="00F86E6B">
      <w:pPr>
        <w:shd w:val="clear" w:color="auto" w:fill="FFFFFF"/>
        <w:spacing w:before="235" w:line="276" w:lineRule="auto"/>
        <w:jc w:val="both"/>
        <w:rPr>
          <w:rFonts w:ascii="Arial" w:hAnsi="Arial" w:cs="Arial"/>
          <w:color w:val="000000" w:themeColor="text1"/>
          <w:sz w:val="22"/>
          <w:szCs w:val="22"/>
          <w:u w:val="single"/>
          <w:lang w:val="es-ES_tradnl"/>
        </w:rPr>
      </w:pPr>
    </w:p>
    <w:p w:rsidR="00E47A3E" w:rsidRPr="001F0847" w:rsidRDefault="00E47A3E" w:rsidP="00F86E6B">
      <w:pPr>
        <w:shd w:val="clear" w:color="auto" w:fill="FFFFFF"/>
        <w:spacing w:before="235" w:line="276" w:lineRule="auto"/>
        <w:jc w:val="both"/>
        <w:rPr>
          <w:rFonts w:ascii="Arial" w:hAnsi="Arial" w:cs="Arial"/>
          <w:color w:val="000000" w:themeColor="text1"/>
          <w:sz w:val="22"/>
          <w:szCs w:val="22"/>
          <w:lang w:val="es-ES"/>
        </w:rPr>
      </w:pPr>
      <w:r w:rsidRPr="001F0847">
        <w:rPr>
          <w:rFonts w:ascii="Arial" w:hAnsi="Arial" w:cs="Arial"/>
          <w:color w:val="000000" w:themeColor="text1"/>
          <w:sz w:val="22"/>
          <w:szCs w:val="22"/>
          <w:u w:val="single"/>
          <w:lang w:val="es-ES_tradnl"/>
        </w:rPr>
        <w:t>Sinergia (SI</w:t>
      </w:r>
      <w:r w:rsidRPr="001F0847">
        <w:rPr>
          <w:rFonts w:ascii="Arial" w:hAnsi="Arial" w:cs="Arial"/>
          <w:color w:val="000000" w:themeColor="text1"/>
          <w:sz w:val="22"/>
          <w:szCs w:val="22"/>
          <w:lang w:val="es-ES_tradnl"/>
        </w:rPr>
        <w:t>): Reforzamiento de dos o más efectos simples. Este criterio contempla el reforzamiento de dos o más efectos simples, pudiéndose generar efectos sucesivos y relacionados que acentúen las consecuencias del impacto.</w:t>
      </w:r>
    </w:p>
    <w:p w:rsidR="00E47A3E" w:rsidRPr="001F0847" w:rsidRDefault="00E47A3E" w:rsidP="00F86E6B">
      <w:pPr>
        <w:shd w:val="clear" w:color="auto" w:fill="FFFFFF"/>
        <w:tabs>
          <w:tab w:val="left" w:pos="1912"/>
        </w:tabs>
        <w:spacing w:line="276" w:lineRule="auto"/>
        <w:ind w:left="40" w:right="432" w:firstLine="5"/>
        <w:rPr>
          <w:rFonts w:ascii="Arial" w:hAnsi="Arial" w:cs="Arial"/>
          <w:color w:val="000000" w:themeColor="text1"/>
          <w:sz w:val="22"/>
          <w:szCs w:val="22"/>
          <w:lang w:val="es-ES"/>
        </w:rPr>
      </w:pPr>
      <w:r w:rsidRPr="001F0847">
        <w:rPr>
          <w:rFonts w:ascii="Arial" w:hAnsi="Arial" w:cs="Arial"/>
          <w:color w:val="000000" w:themeColor="text1"/>
          <w:spacing w:val="-2"/>
          <w:sz w:val="22"/>
          <w:szCs w:val="22"/>
          <w:lang w:val="es-ES_tradnl"/>
        </w:rPr>
        <w:t>Valoración:</w:t>
      </w:r>
      <w:r w:rsidR="00F86E6B" w:rsidRPr="001F0847">
        <w:rPr>
          <w:rFonts w:ascii="Arial" w:hAnsi="Arial" w:cs="Arial"/>
          <w:color w:val="000000" w:themeColor="text1"/>
          <w:sz w:val="22"/>
          <w:szCs w:val="22"/>
          <w:lang w:val="es-ES"/>
        </w:rPr>
        <w:t xml:space="preserve"> </w:t>
      </w:r>
      <w:r w:rsidR="00F86E6B" w:rsidRPr="001F0847">
        <w:rPr>
          <w:rFonts w:ascii="Arial" w:hAnsi="Arial" w:cs="Arial"/>
          <w:color w:val="000000" w:themeColor="text1"/>
          <w:sz w:val="22"/>
          <w:szCs w:val="22"/>
          <w:lang w:val="es-ES"/>
        </w:rPr>
        <w:tab/>
      </w:r>
      <w:r w:rsidRPr="001F0847">
        <w:rPr>
          <w:rFonts w:ascii="Arial" w:hAnsi="Arial" w:cs="Arial"/>
          <w:color w:val="000000" w:themeColor="text1"/>
          <w:spacing w:val="-1"/>
          <w:sz w:val="22"/>
          <w:szCs w:val="22"/>
          <w:lang w:val="es-ES_tradnl"/>
        </w:rPr>
        <w:t>(1) No Sinérgico (Cuando una acción actuando sobre un</w:t>
      </w:r>
      <w:r w:rsidR="00117D69" w:rsidRPr="001F0847">
        <w:rPr>
          <w:rFonts w:ascii="Arial" w:hAnsi="Arial" w:cs="Arial"/>
          <w:color w:val="000000" w:themeColor="text1"/>
          <w:spacing w:val="-1"/>
          <w:sz w:val="22"/>
          <w:szCs w:val="22"/>
          <w:lang w:val="es-ES_tradnl"/>
        </w:rPr>
        <w:t xml:space="preserve"> </w:t>
      </w:r>
      <w:r w:rsidRPr="001F0847">
        <w:rPr>
          <w:rFonts w:ascii="Arial" w:hAnsi="Arial" w:cs="Arial"/>
          <w:color w:val="000000" w:themeColor="text1"/>
          <w:sz w:val="22"/>
          <w:szCs w:val="22"/>
          <w:lang w:val="es-ES_tradnl"/>
        </w:rPr>
        <w:t xml:space="preserve">factor no </w:t>
      </w:r>
      <w:r w:rsidR="00F86E6B" w:rsidRPr="001F0847">
        <w:rPr>
          <w:rFonts w:ascii="Arial" w:hAnsi="Arial" w:cs="Arial"/>
          <w:color w:val="000000" w:themeColor="text1"/>
          <w:sz w:val="22"/>
          <w:szCs w:val="22"/>
          <w:lang w:val="es-ES_tradnl"/>
        </w:rPr>
        <w:tab/>
      </w:r>
      <w:r w:rsidR="00F86E6B" w:rsidRPr="001F0847">
        <w:rPr>
          <w:rFonts w:ascii="Arial" w:hAnsi="Arial" w:cs="Arial"/>
          <w:color w:val="000000" w:themeColor="text1"/>
          <w:sz w:val="22"/>
          <w:szCs w:val="22"/>
          <w:lang w:val="es-ES_tradnl"/>
        </w:rPr>
        <w:tab/>
      </w:r>
      <w:r w:rsidRPr="001F0847">
        <w:rPr>
          <w:rFonts w:ascii="Arial" w:hAnsi="Arial" w:cs="Arial"/>
          <w:color w:val="000000" w:themeColor="text1"/>
          <w:sz w:val="22"/>
          <w:szCs w:val="22"/>
          <w:lang w:val="es-ES_tradnl"/>
        </w:rPr>
        <w:t>incide en otras acciones, que actúan sobre el</w:t>
      </w:r>
      <w:r w:rsidR="00117D69" w:rsidRPr="001F0847">
        <w:rPr>
          <w:rFonts w:ascii="Arial" w:hAnsi="Arial" w:cs="Arial"/>
          <w:color w:val="000000" w:themeColor="text1"/>
          <w:sz w:val="22"/>
          <w:szCs w:val="22"/>
          <w:lang w:val="es-ES_tradnl"/>
        </w:rPr>
        <w:t xml:space="preserve"> </w:t>
      </w:r>
      <w:r w:rsidRPr="001F0847">
        <w:rPr>
          <w:rFonts w:ascii="Arial" w:hAnsi="Arial" w:cs="Arial"/>
          <w:color w:val="000000" w:themeColor="text1"/>
          <w:sz w:val="22"/>
          <w:szCs w:val="22"/>
          <w:lang w:val="es-ES_tradnl"/>
        </w:rPr>
        <w:t>mismo factor).</w:t>
      </w:r>
    </w:p>
    <w:p w:rsidR="00E47A3E" w:rsidRPr="001F0847" w:rsidRDefault="00F86E6B"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1F0847">
        <w:rPr>
          <w:rFonts w:ascii="Arial" w:hAnsi="Arial" w:cs="Arial"/>
          <w:color w:val="000000" w:themeColor="text1"/>
          <w:sz w:val="22"/>
          <w:szCs w:val="22"/>
          <w:lang w:val="es-ES"/>
        </w:rPr>
        <w:tab/>
        <w:t xml:space="preserve"> </w:t>
      </w:r>
      <w:r w:rsidR="00E47A3E" w:rsidRPr="001F0847">
        <w:rPr>
          <w:rFonts w:ascii="Arial" w:hAnsi="Arial" w:cs="Arial"/>
          <w:color w:val="000000" w:themeColor="text1"/>
          <w:spacing w:val="-1"/>
          <w:sz w:val="22"/>
          <w:szCs w:val="22"/>
          <w:lang w:val="es-ES_tradnl"/>
        </w:rPr>
        <w:t>(2) Sinérgico (Presenta sinergismo moderado).</w:t>
      </w:r>
    </w:p>
    <w:p w:rsidR="00E47A3E" w:rsidRPr="001F0847" w:rsidRDefault="00F86E6B"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1F0847">
        <w:rPr>
          <w:rFonts w:ascii="Arial" w:hAnsi="Arial" w:cs="Arial"/>
          <w:color w:val="000000" w:themeColor="text1"/>
          <w:sz w:val="22"/>
          <w:szCs w:val="22"/>
          <w:lang w:val="es-ES"/>
        </w:rPr>
        <w:t xml:space="preserve"> </w:t>
      </w:r>
      <w:r w:rsidRPr="001F0847">
        <w:rPr>
          <w:rFonts w:ascii="Arial" w:hAnsi="Arial" w:cs="Arial"/>
          <w:color w:val="000000" w:themeColor="text1"/>
          <w:sz w:val="22"/>
          <w:szCs w:val="22"/>
          <w:lang w:val="es-ES"/>
        </w:rPr>
        <w:tab/>
      </w:r>
      <w:r w:rsidR="00E47A3E" w:rsidRPr="001F0847">
        <w:rPr>
          <w:rFonts w:ascii="Arial" w:hAnsi="Arial" w:cs="Arial"/>
          <w:color w:val="000000" w:themeColor="text1"/>
          <w:spacing w:val="-2"/>
          <w:sz w:val="22"/>
          <w:szCs w:val="22"/>
          <w:lang w:val="es-ES_tradnl"/>
        </w:rPr>
        <w:t>(4) Muy Sinérgico (El impacto es altamente sinérgico).</w:t>
      </w:r>
    </w:p>
    <w:p w:rsidR="00E47A3E" w:rsidRPr="001F0847" w:rsidRDefault="00E47A3E" w:rsidP="00F86E6B">
      <w:pPr>
        <w:shd w:val="clear" w:color="auto" w:fill="FFFFFF"/>
        <w:spacing w:before="523" w:line="276" w:lineRule="auto"/>
        <w:ind w:right="10"/>
        <w:jc w:val="both"/>
        <w:rPr>
          <w:rFonts w:ascii="Arial" w:hAnsi="Arial" w:cs="Arial"/>
          <w:color w:val="000000" w:themeColor="text1"/>
          <w:sz w:val="22"/>
          <w:szCs w:val="22"/>
          <w:lang w:val="es-ES_tradnl"/>
        </w:rPr>
      </w:pPr>
      <w:r w:rsidRPr="001F0847">
        <w:rPr>
          <w:rFonts w:ascii="Arial" w:hAnsi="Arial" w:cs="Arial"/>
          <w:color w:val="000000" w:themeColor="text1"/>
          <w:sz w:val="22"/>
          <w:szCs w:val="22"/>
          <w:u w:val="single"/>
          <w:lang w:val="es-ES_tradnl"/>
        </w:rPr>
        <w:t>Acumulación (AC</w:t>
      </w:r>
      <w:r w:rsidRPr="001F0847">
        <w:rPr>
          <w:rFonts w:ascii="Arial" w:hAnsi="Arial" w:cs="Arial"/>
          <w:color w:val="000000" w:themeColor="text1"/>
          <w:sz w:val="22"/>
          <w:szCs w:val="22"/>
          <w:lang w:val="es-ES_tradnl"/>
        </w:rPr>
        <w:t xml:space="preserve">): Incremento progresivo. Este criterio o atributo da idea del incremento </w:t>
      </w:r>
      <w:r w:rsidRPr="001F0847">
        <w:rPr>
          <w:rFonts w:ascii="Arial" w:hAnsi="Arial" w:cs="Arial"/>
          <w:color w:val="000000" w:themeColor="text1"/>
          <w:spacing w:val="-1"/>
          <w:sz w:val="22"/>
          <w:szCs w:val="22"/>
          <w:lang w:val="es-ES_tradnl"/>
        </w:rPr>
        <w:t xml:space="preserve">progresivo de la manifestación del efecto cuando persiste de forma continuada o reiterada la </w:t>
      </w:r>
      <w:r w:rsidRPr="001F0847">
        <w:rPr>
          <w:rFonts w:ascii="Arial" w:hAnsi="Arial" w:cs="Arial"/>
          <w:color w:val="000000" w:themeColor="text1"/>
          <w:sz w:val="22"/>
          <w:szCs w:val="22"/>
          <w:lang w:val="es-ES_tradnl"/>
        </w:rPr>
        <w:t>acción que lo genera.</w:t>
      </w:r>
    </w:p>
    <w:p w:rsidR="00E47A3E" w:rsidRPr="001F0847" w:rsidRDefault="00E47A3E" w:rsidP="00F86E6B">
      <w:pPr>
        <w:shd w:val="clear" w:color="auto" w:fill="FFFFFF"/>
        <w:tabs>
          <w:tab w:val="left" w:pos="1912"/>
        </w:tabs>
        <w:spacing w:line="276" w:lineRule="auto"/>
        <w:ind w:left="2340" w:right="5" w:hanging="2300"/>
        <w:jc w:val="both"/>
        <w:rPr>
          <w:rFonts w:ascii="Arial" w:hAnsi="Arial" w:cs="Arial"/>
          <w:color w:val="000000" w:themeColor="text1"/>
          <w:sz w:val="22"/>
          <w:szCs w:val="22"/>
          <w:lang w:val="es-ES"/>
        </w:rPr>
      </w:pPr>
      <w:r w:rsidRPr="001F0847">
        <w:rPr>
          <w:rFonts w:ascii="Arial" w:hAnsi="Arial" w:cs="Arial"/>
          <w:color w:val="000000" w:themeColor="text1"/>
          <w:spacing w:val="-2"/>
          <w:sz w:val="22"/>
          <w:szCs w:val="22"/>
          <w:lang w:val="es-ES_tradnl"/>
        </w:rPr>
        <w:t>Valoración:</w:t>
      </w:r>
      <w:r w:rsidR="00F86E6B" w:rsidRPr="001F0847">
        <w:rPr>
          <w:rFonts w:ascii="Arial" w:hAnsi="Arial" w:cs="Arial"/>
          <w:color w:val="000000" w:themeColor="text1"/>
          <w:sz w:val="22"/>
          <w:szCs w:val="22"/>
          <w:lang w:val="es-ES"/>
        </w:rPr>
        <w:t xml:space="preserve"> </w:t>
      </w:r>
      <w:r w:rsidR="00F86E6B" w:rsidRPr="001F0847">
        <w:rPr>
          <w:rFonts w:ascii="Arial" w:hAnsi="Arial" w:cs="Arial"/>
          <w:color w:val="000000" w:themeColor="text1"/>
          <w:sz w:val="22"/>
          <w:szCs w:val="22"/>
          <w:lang w:val="es-ES"/>
        </w:rPr>
        <w:tab/>
      </w:r>
      <w:r w:rsidRPr="001F0847">
        <w:rPr>
          <w:rFonts w:ascii="Arial" w:hAnsi="Arial" w:cs="Arial"/>
          <w:color w:val="000000" w:themeColor="text1"/>
          <w:spacing w:val="-1"/>
          <w:sz w:val="22"/>
          <w:szCs w:val="22"/>
          <w:lang w:val="es-ES_tradnl"/>
        </w:rPr>
        <w:t xml:space="preserve">(1) Simple (Es el impacto cuyo efecto se manifiesta sobre un </w:t>
      </w:r>
      <w:r w:rsidRPr="001F0847">
        <w:rPr>
          <w:rFonts w:ascii="Arial" w:hAnsi="Arial" w:cs="Arial"/>
          <w:color w:val="000000" w:themeColor="text1"/>
          <w:sz w:val="22"/>
          <w:szCs w:val="22"/>
          <w:lang w:val="es-ES_tradnl"/>
        </w:rPr>
        <w:t>sólo componente ambiental, o cuyo modo de acción es individualizado, sin consecuencia en la inducción de nuevos efectos, ni en la de su acumulación, ni en la de su sinergia).</w:t>
      </w:r>
    </w:p>
    <w:p w:rsidR="00E47A3E" w:rsidRPr="001F0847" w:rsidRDefault="00F86E6B" w:rsidP="00F86E6B">
      <w:pPr>
        <w:shd w:val="clear" w:color="auto" w:fill="FFFFFF"/>
        <w:tabs>
          <w:tab w:val="left" w:pos="1912"/>
        </w:tabs>
        <w:spacing w:line="276" w:lineRule="auto"/>
        <w:ind w:left="2340" w:right="5" w:hanging="2300"/>
        <w:jc w:val="both"/>
        <w:rPr>
          <w:rFonts w:ascii="Arial" w:hAnsi="Arial" w:cs="Arial"/>
          <w:color w:val="000000" w:themeColor="text1"/>
          <w:sz w:val="22"/>
          <w:szCs w:val="22"/>
          <w:lang w:val="es-ES"/>
        </w:rPr>
      </w:pPr>
      <w:r w:rsidRPr="001F0847">
        <w:rPr>
          <w:rFonts w:ascii="Arial" w:hAnsi="Arial" w:cs="Arial"/>
          <w:color w:val="000000" w:themeColor="text1"/>
          <w:sz w:val="22"/>
          <w:szCs w:val="22"/>
          <w:lang w:val="es-ES"/>
        </w:rPr>
        <w:t xml:space="preserve"> </w:t>
      </w:r>
      <w:r w:rsidRPr="001F0847">
        <w:rPr>
          <w:rFonts w:ascii="Arial" w:hAnsi="Arial" w:cs="Arial"/>
          <w:color w:val="000000" w:themeColor="text1"/>
          <w:sz w:val="22"/>
          <w:szCs w:val="22"/>
          <w:lang w:val="es-ES"/>
        </w:rPr>
        <w:tab/>
      </w:r>
      <w:r w:rsidR="00E47A3E" w:rsidRPr="001F0847">
        <w:rPr>
          <w:rFonts w:ascii="Arial" w:hAnsi="Arial" w:cs="Arial"/>
          <w:color w:val="000000" w:themeColor="text1"/>
          <w:sz w:val="22"/>
          <w:szCs w:val="22"/>
          <w:lang w:val="es-ES_tradnl"/>
        </w:rPr>
        <w:t>(4) Acumulativo (Es aquel efecto que al prolongarse en el tiempo la acción del agente inductor, incrementa progresivamente su gravedad,</w:t>
      </w:r>
      <w:r w:rsidR="00117D69" w:rsidRPr="001F0847">
        <w:rPr>
          <w:rFonts w:ascii="Arial" w:hAnsi="Arial" w:cs="Arial"/>
          <w:color w:val="000000" w:themeColor="text1"/>
          <w:sz w:val="22"/>
          <w:szCs w:val="22"/>
          <w:lang w:val="es-ES_tradnl"/>
        </w:rPr>
        <w:t xml:space="preserve"> </w:t>
      </w:r>
      <w:r w:rsidR="00E47A3E" w:rsidRPr="001F0847">
        <w:rPr>
          <w:rFonts w:ascii="Arial" w:hAnsi="Arial" w:cs="Arial"/>
          <w:color w:val="000000" w:themeColor="text1"/>
          <w:sz w:val="22"/>
          <w:szCs w:val="22"/>
          <w:lang w:val="es-ES_tradnl"/>
        </w:rPr>
        <w:t>al carecer el medio de mecanismos de eliminación con efectividad temporal similar a la del incremento de la acción causante del impacto).</w:t>
      </w:r>
    </w:p>
    <w:p w:rsidR="00E47A3E" w:rsidRPr="001F0847" w:rsidRDefault="00E47A3E" w:rsidP="00F86E6B">
      <w:pPr>
        <w:shd w:val="clear" w:color="auto" w:fill="FFFFFF"/>
        <w:spacing w:before="245" w:line="276" w:lineRule="auto"/>
        <w:jc w:val="both"/>
        <w:rPr>
          <w:rFonts w:ascii="Arial" w:hAnsi="Arial" w:cs="Arial"/>
          <w:color w:val="000000" w:themeColor="text1"/>
          <w:sz w:val="22"/>
          <w:szCs w:val="22"/>
          <w:lang w:val="es-ES"/>
        </w:rPr>
      </w:pPr>
      <w:r w:rsidRPr="001F0847">
        <w:rPr>
          <w:rFonts w:ascii="Arial" w:hAnsi="Arial" w:cs="Arial"/>
          <w:color w:val="000000" w:themeColor="text1"/>
          <w:sz w:val="22"/>
          <w:szCs w:val="22"/>
          <w:u w:val="single"/>
          <w:lang w:val="es-ES_tradnl"/>
        </w:rPr>
        <w:t>Periodicidad (PR</w:t>
      </w:r>
      <w:r w:rsidRPr="001F0847">
        <w:rPr>
          <w:rFonts w:ascii="Arial" w:hAnsi="Arial" w:cs="Arial"/>
          <w:color w:val="000000" w:themeColor="text1"/>
          <w:sz w:val="22"/>
          <w:szCs w:val="22"/>
          <w:lang w:val="es-ES_tradnl"/>
        </w:rPr>
        <w:t>): Regularidad de manifestación del efecto. Se refiere a la regularidad de manifestación del efecto, de forma impredecible, de manera crítica o recurrente o constante en el tiempo.</w:t>
      </w:r>
    </w:p>
    <w:p w:rsidR="00E47A3E" w:rsidRPr="001F0847" w:rsidRDefault="00E47A3E"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1F0847">
        <w:rPr>
          <w:rFonts w:ascii="Arial" w:hAnsi="Arial" w:cs="Arial"/>
          <w:color w:val="000000" w:themeColor="text1"/>
          <w:spacing w:val="-2"/>
          <w:sz w:val="22"/>
          <w:szCs w:val="22"/>
          <w:lang w:val="es-ES_tradnl"/>
        </w:rPr>
        <w:t>Valoración:</w:t>
      </w:r>
      <w:r w:rsidR="00F86E6B" w:rsidRPr="001F0847">
        <w:rPr>
          <w:rFonts w:ascii="Arial" w:hAnsi="Arial" w:cs="Arial"/>
          <w:color w:val="000000" w:themeColor="text1"/>
          <w:sz w:val="22"/>
          <w:szCs w:val="22"/>
          <w:lang w:val="es-ES"/>
        </w:rPr>
        <w:t xml:space="preserve"> </w:t>
      </w:r>
      <w:r w:rsidR="00F86E6B" w:rsidRPr="001F0847">
        <w:rPr>
          <w:rFonts w:ascii="Arial" w:hAnsi="Arial" w:cs="Arial"/>
          <w:color w:val="000000" w:themeColor="text1"/>
          <w:sz w:val="22"/>
          <w:szCs w:val="22"/>
          <w:lang w:val="es-ES"/>
        </w:rPr>
        <w:tab/>
      </w:r>
      <w:r w:rsidRPr="001F0847">
        <w:rPr>
          <w:rFonts w:ascii="Arial" w:hAnsi="Arial" w:cs="Arial"/>
          <w:color w:val="000000" w:themeColor="text1"/>
          <w:spacing w:val="-2"/>
          <w:sz w:val="22"/>
          <w:szCs w:val="22"/>
          <w:lang w:val="es-ES_tradnl"/>
        </w:rPr>
        <w:t>(1) Irregular (El efecto se manifiesta de forma impredecible).</w:t>
      </w:r>
    </w:p>
    <w:p w:rsidR="00E47A3E" w:rsidRPr="001F0847" w:rsidRDefault="00F86E6B" w:rsidP="00F86E6B">
      <w:pPr>
        <w:shd w:val="clear" w:color="auto" w:fill="FFFFFF"/>
        <w:tabs>
          <w:tab w:val="left" w:pos="1912"/>
        </w:tabs>
        <w:spacing w:line="276" w:lineRule="auto"/>
        <w:ind w:left="40" w:right="427"/>
        <w:rPr>
          <w:rFonts w:ascii="Arial" w:hAnsi="Arial" w:cs="Arial"/>
          <w:color w:val="000000" w:themeColor="text1"/>
          <w:sz w:val="22"/>
          <w:szCs w:val="22"/>
          <w:lang w:val="es-ES"/>
        </w:rPr>
      </w:pPr>
      <w:r w:rsidRPr="001F0847">
        <w:rPr>
          <w:rFonts w:ascii="Arial" w:hAnsi="Arial" w:cs="Arial"/>
          <w:color w:val="000000" w:themeColor="text1"/>
          <w:sz w:val="22"/>
          <w:szCs w:val="22"/>
          <w:lang w:val="es-ES"/>
        </w:rPr>
        <w:tab/>
        <w:t xml:space="preserve"> </w:t>
      </w:r>
      <w:r w:rsidR="00E47A3E" w:rsidRPr="001F0847">
        <w:rPr>
          <w:rFonts w:ascii="Arial" w:hAnsi="Arial" w:cs="Arial"/>
          <w:color w:val="000000" w:themeColor="text1"/>
          <w:spacing w:val="-2"/>
          <w:sz w:val="22"/>
          <w:szCs w:val="22"/>
          <w:lang w:val="es-ES_tradnl"/>
        </w:rPr>
        <w:t>(2) Periódica (El efecto se manifiesta de manera cíclica o</w:t>
      </w:r>
      <w:r w:rsidR="00117D69" w:rsidRPr="001F0847">
        <w:rPr>
          <w:rFonts w:ascii="Arial" w:hAnsi="Arial" w:cs="Arial"/>
          <w:color w:val="000000" w:themeColor="text1"/>
          <w:spacing w:val="-2"/>
          <w:sz w:val="22"/>
          <w:szCs w:val="22"/>
          <w:lang w:val="es-ES_tradnl"/>
        </w:rPr>
        <w:t xml:space="preserve"> </w:t>
      </w:r>
      <w:r w:rsidR="00E47A3E" w:rsidRPr="001F0847">
        <w:rPr>
          <w:rFonts w:ascii="Arial" w:hAnsi="Arial" w:cs="Arial"/>
          <w:color w:val="000000" w:themeColor="text1"/>
          <w:sz w:val="22"/>
          <w:szCs w:val="22"/>
          <w:lang w:val="es-ES_tradnl"/>
        </w:rPr>
        <w:t>recurrente).</w:t>
      </w:r>
    </w:p>
    <w:p w:rsidR="00E47A3E" w:rsidRPr="001F0847" w:rsidRDefault="00F86E6B"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1F0847">
        <w:rPr>
          <w:rFonts w:ascii="Arial" w:hAnsi="Arial" w:cs="Arial"/>
          <w:color w:val="000000" w:themeColor="text1"/>
          <w:sz w:val="22"/>
          <w:szCs w:val="22"/>
          <w:lang w:val="es-ES"/>
        </w:rPr>
        <w:tab/>
        <w:t xml:space="preserve"> </w:t>
      </w:r>
      <w:r w:rsidR="00E47A3E" w:rsidRPr="001F0847">
        <w:rPr>
          <w:rFonts w:ascii="Arial" w:hAnsi="Arial" w:cs="Arial"/>
          <w:color w:val="000000" w:themeColor="text1"/>
          <w:sz w:val="22"/>
          <w:szCs w:val="22"/>
          <w:lang w:val="es-ES_tradnl"/>
        </w:rPr>
        <w:t>(4) Continua (Efecto constante en el tiempo).</w:t>
      </w:r>
    </w:p>
    <w:p w:rsidR="00E47A3E" w:rsidRPr="001F0847" w:rsidRDefault="00E47A3E" w:rsidP="00F86E6B">
      <w:pPr>
        <w:shd w:val="clear" w:color="auto" w:fill="FFFFFF"/>
        <w:spacing w:before="245" w:line="276" w:lineRule="auto"/>
        <w:jc w:val="both"/>
        <w:rPr>
          <w:rFonts w:ascii="Arial" w:hAnsi="Arial" w:cs="Arial"/>
          <w:color w:val="000000" w:themeColor="text1"/>
          <w:sz w:val="22"/>
          <w:szCs w:val="22"/>
          <w:lang w:val="es-ES"/>
        </w:rPr>
      </w:pPr>
      <w:r w:rsidRPr="001F0847">
        <w:rPr>
          <w:rFonts w:ascii="Arial" w:hAnsi="Arial" w:cs="Arial"/>
          <w:color w:val="000000" w:themeColor="text1"/>
          <w:spacing w:val="-1"/>
          <w:sz w:val="22"/>
          <w:szCs w:val="22"/>
          <w:u w:val="single"/>
          <w:lang w:val="es-ES_tradnl"/>
        </w:rPr>
        <w:t>Efecto (EF)</w:t>
      </w:r>
      <w:r w:rsidRPr="001F0847">
        <w:rPr>
          <w:rFonts w:ascii="Arial" w:hAnsi="Arial" w:cs="Arial"/>
          <w:color w:val="000000" w:themeColor="text1"/>
          <w:spacing w:val="-1"/>
          <w:sz w:val="22"/>
          <w:szCs w:val="22"/>
          <w:lang w:val="es-ES_tradnl"/>
        </w:rPr>
        <w:t xml:space="preserve">: Relación Causa –Efecto. Representa la forma de manifestación del efecto sobre </w:t>
      </w:r>
      <w:r w:rsidRPr="001F0847">
        <w:rPr>
          <w:rFonts w:ascii="Arial" w:hAnsi="Arial" w:cs="Arial"/>
          <w:color w:val="000000" w:themeColor="text1"/>
          <w:sz w:val="22"/>
          <w:szCs w:val="22"/>
          <w:lang w:val="es-ES_tradnl"/>
        </w:rPr>
        <w:t>un factor como consecuencia de una acción o lo que es lo mismo, expresa la relación causa –efecto.</w:t>
      </w:r>
    </w:p>
    <w:p w:rsidR="00E47A3E" w:rsidRPr="001F0847" w:rsidRDefault="00E47A3E" w:rsidP="00F86E6B">
      <w:pPr>
        <w:shd w:val="clear" w:color="auto" w:fill="FFFFFF"/>
        <w:tabs>
          <w:tab w:val="left" w:pos="1912"/>
        </w:tabs>
        <w:spacing w:line="276" w:lineRule="auto"/>
        <w:ind w:left="40" w:right="5"/>
        <w:rPr>
          <w:rFonts w:ascii="Arial" w:hAnsi="Arial" w:cs="Arial"/>
          <w:color w:val="000000" w:themeColor="text1"/>
          <w:sz w:val="22"/>
          <w:szCs w:val="22"/>
          <w:lang w:val="es-ES"/>
        </w:rPr>
      </w:pPr>
      <w:r w:rsidRPr="001F0847">
        <w:rPr>
          <w:rFonts w:ascii="Arial" w:hAnsi="Arial" w:cs="Arial"/>
          <w:color w:val="000000" w:themeColor="text1"/>
          <w:spacing w:val="-2"/>
          <w:sz w:val="22"/>
          <w:szCs w:val="22"/>
          <w:lang w:val="es-ES_tradnl"/>
        </w:rPr>
        <w:lastRenderedPageBreak/>
        <w:t>Valoración:</w:t>
      </w:r>
      <w:r w:rsidR="00F86E6B" w:rsidRPr="001F0847">
        <w:rPr>
          <w:rFonts w:ascii="Arial" w:hAnsi="Arial" w:cs="Arial"/>
          <w:color w:val="000000" w:themeColor="text1"/>
          <w:sz w:val="22"/>
          <w:szCs w:val="22"/>
          <w:lang w:val="es-ES"/>
        </w:rPr>
        <w:t xml:space="preserve"> </w:t>
      </w:r>
      <w:r w:rsidRPr="001F0847">
        <w:rPr>
          <w:rFonts w:ascii="Arial" w:hAnsi="Arial" w:cs="Arial"/>
          <w:color w:val="000000" w:themeColor="text1"/>
          <w:sz w:val="22"/>
          <w:szCs w:val="22"/>
          <w:lang w:val="es-ES_tradnl"/>
        </w:rPr>
        <w:t xml:space="preserve">(D) Directo o </w:t>
      </w:r>
      <w:r w:rsidR="00D5216B" w:rsidRPr="001F0847">
        <w:rPr>
          <w:rFonts w:ascii="Arial" w:hAnsi="Arial" w:cs="Arial"/>
          <w:color w:val="000000" w:themeColor="text1"/>
          <w:sz w:val="22"/>
          <w:szCs w:val="22"/>
          <w:lang w:val="es-ES_tradnl"/>
        </w:rPr>
        <w:t>primario (</w:t>
      </w:r>
      <w:r w:rsidRPr="001F0847">
        <w:rPr>
          <w:rFonts w:ascii="Arial" w:hAnsi="Arial" w:cs="Arial"/>
          <w:color w:val="000000" w:themeColor="text1"/>
          <w:sz w:val="22"/>
          <w:szCs w:val="22"/>
          <w:lang w:val="es-ES_tradnl"/>
        </w:rPr>
        <w:t>Su efecto tiene una incidencia inmediata</w:t>
      </w:r>
      <w:r w:rsidR="00117D69" w:rsidRPr="001F0847">
        <w:rPr>
          <w:rFonts w:ascii="Arial" w:hAnsi="Arial" w:cs="Arial"/>
          <w:color w:val="000000" w:themeColor="text1"/>
          <w:sz w:val="22"/>
          <w:szCs w:val="22"/>
          <w:lang w:val="es-ES_tradnl"/>
        </w:rPr>
        <w:t xml:space="preserve"> </w:t>
      </w:r>
      <w:r w:rsidRPr="001F0847">
        <w:rPr>
          <w:rFonts w:ascii="Arial" w:hAnsi="Arial" w:cs="Arial"/>
          <w:color w:val="000000" w:themeColor="text1"/>
          <w:sz w:val="22"/>
          <w:szCs w:val="22"/>
          <w:lang w:val="es-ES_tradnl"/>
        </w:rPr>
        <w:t>en algún factor ambiental, siendo la repercusión de la acción</w:t>
      </w:r>
      <w:r w:rsidR="00117D69" w:rsidRPr="001F0847">
        <w:rPr>
          <w:rFonts w:ascii="Arial" w:hAnsi="Arial" w:cs="Arial"/>
          <w:color w:val="000000" w:themeColor="text1"/>
          <w:sz w:val="22"/>
          <w:szCs w:val="22"/>
          <w:lang w:val="es-ES_tradnl"/>
        </w:rPr>
        <w:t xml:space="preserve"> </w:t>
      </w:r>
      <w:r w:rsidRPr="001F0847">
        <w:rPr>
          <w:rFonts w:ascii="Arial" w:hAnsi="Arial" w:cs="Arial"/>
          <w:color w:val="000000" w:themeColor="text1"/>
          <w:sz w:val="22"/>
          <w:szCs w:val="22"/>
          <w:lang w:val="es-ES_tradnl"/>
        </w:rPr>
        <w:t>consecuencia directa de ésta).</w:t>
      </w:r>
    </w:p>
    <w:p w:rsidR="00E47A3E" w:rsidRPr="001F0847" w:rsidRDefault="00E47A3E" w:rsidP="00F86E6B">
      <w:pPr>
        <w:spacing w:line="276" w:lineRule="auto"/>
        <w:rPr>
          <w:rFonts w:ascii="Arial" w:hAnsi="Arial" w:cs="Arial"/>
          <w:color w:val="000000" w:themeColor="text1"/>
          <w:sz w:val="22"/>
          <w:szCs w:val="22"/>
          <w:lang w:val="es-ES"/>
        </w:rPr>
      </w:pPr>
    </w:p>
    <w:p w:rsidR="00E47A3E" w:rsidRPr="001F0847" w:rsidRDefault="00F86E6B" w:rsidP="00F86E6B">
      <w:pPr>
        <w:shd w:val="clear" w:color="auto" w:fill="FFFFFF"/>
        <w:tabs>
          <w:tab w:val="left" w:pos="1912"/>
        </w:tabs>
        <w:spacing w:line="276" w:lineRule="auto"/>
        <w:ind w:left="40" w:right="110"/>
        <w:rPr>
          <w:rFonts w:ascii="Arial" w:hAnsi="Arial" w:cs="Arial"/>
          <w:color w:val="000000" w:themeColor="text1"/>
          <w:sz w:val="22"/>
          <w:szCs w:val="22"/>
          <w:lang w:val="es-ES"/>
        </w:rPr>
      </w:pPr>
      <w:r w:rsidRPr="001F0847">
        <w:rPr>
          <w:rFonts w:ascii="Arial" w:hAnsi="Arial" w:cs="Arial"/>
          <w:color w:val="000000" w:themeColor="text1"/>
          <w:sz w:val="22"/>
          <w:szCs w:val="22"/>
          <w:lang w:val="es-ES"/>
        </w:rPr>
        <w:t xml:space="preserve"> </w:t>
      </w:r>
      <w:r w:rsidR="00E47A3E" w:rsidRPr="001F0847">
        <w:rPr>
          <w:rFonts w:ascii="Arial" w:hAnsi="Arial" w:cs="Arial"/>
          <w:color w:val="000000" w:themeColor="text1"/>
          <w:sz w:val="22"/>
          <w:szCs w:val="22"/>
          <w:lang w:val="es-ES_tradnl"/>
        </w:rPr>
        <w:t>(I) Indirecto o secundario (Su manifestación no es</w:t>
      </w:r>
      <w:r w:rsidR="00117D69" w:rsidRPr="001F0847">
        <w:rPr>
          <w:rFonts w:ascii="Arial" w:hAnsi="Arial" w:cs="Arial"/>
          <w:color w:val="000000" w:themeColor="text1"/>
          <w:sz w:val="22"/>
          <w:szCs w:val="22"/>
          <w:lang w:val="es-ES_tradnl"/>
        </w:rPr>
        <w:t xml:space="preserve"> </w:t>
      </w:r>
      <w:r w:rsidR="00E47A3E" w:rsidRPr="001F0847">
        <w:rPr>
          <w:rFonts w:ascii="Arial" w:hAnsi="Arial" w:cs="Arial"/>
          <w:color w:val="000000" w:themeColor="text1"/>
          <w:sz w:val="22"/>
          <w:szCs w:val="22"/>
          <w:lang w:val="es-ES_tradnl"/>
        </w:rPr>
        <w:t xml:space="preserve">consecuencia directa de la acción, sino que tiene lugar a </w:t>
      </w:r>
      <w:r w:rsidR="00E47A3E" w:rsidRPr="001F0847">
        <w:rPr>
          <w:rFonts w:ascii="Arial" w:hAnsi="Arial" w:cs="Arial"/>
          <w:color w:val="000000" w:themeColor="text1"/>
          <w:spacing w:val="-2"/>
          <w:sz w:val="22"/>
          <w:szCs w:val="22"/>
          <w:lang w:val="es-ES_tradnl"/>
        </w:rPr>
        <w:t>partir</w:t>
      </w:r>
      <w:r w:rsidR="00117D69" w:rsidRPr="001F0847">
        <w:rPr>
          <w:rFonts w:ascii="Arial" w:hAnsi="Arial" w:cs="Arial"/>
          <w:color w:val="000000" w:themeColor="text1"/>
          <w:spacing w:val="-2"/>
          <w:sz w:val="22"/>
          <w:szCs w:val="22"/>
          <w:lang w:val="es-ES_tradnl"/>
        </w:rPr>
        <w:t xml:space="preserve"> </w:t>
      </w:r>
      <w:r w:rsidR="00E47A3E" w:rsidRPr="001F0847">
        <w:rPr>
          <w:rFonts w:ascii="Arial" w:hAnsi="Arial" w:cs="Arial"/>
          <w:color w:val="000000" w:themeColor="text1"/>
          <w:spacing w:val="-2"/>
          <w:sz w:val="22"/>
          <w:szCs w:val="22"/>
          <w:lang w:val="es-ES_tradnl"/>
        </w:rPr>
        <w:t xml:space="preserve">de un efecto primario, actuando éste como una acción </w:t>
      </w:r>
      <w:r w:rsidR="00E47A3E" w:rsidRPr="001F0847">
        <w:rPr>
          <w:rFonts w:ascii="Arial" w:hAnsi="Arial" w:cs="Arial"/>
          <w:color w:val="000000" w:themeColor="text1"/>
          <w:sz w:val="22"/>
          <w:szCs w:val="22"/>
          <w:lang w:val="es-ES_tradnl"/>
        </w:rPr>
        <w:t>de</w:t>
      </w:r>
      <w:r w:rsidR="00117D69" w:rsidRPr="001F0847">
        <w:rPr>
          <w:rFonts w:ascii="Arial" w:hAnsi="Arial" w:cs="Arial"/>
          <w:color w:val="000000" w:themeColor="text1"/>
          <w:sz w:val="22"/>
          <w:szCs w:val="22"/>
          <w:lang w:val="es-ES_tradnl"/>
        </w:rPr>
        <w:t xml:space="preserve"> </w:t>
      </w:r>
      <w:r w:rsidR="00E47A3E" w:rsidRPr="001F0847">
        <w:rPr>
          <w:rFonts w:ascii="Arial" w:hAnsi="Arial" w:cs="Arial"/>
          <w:color w:val="000000" w:themeColor="text1"/>
          <w:sz w:val="22"/>
          <w:szCs w:val="22"/>
          <w:lang w:val="es-ES_tradnl"/>
        </w:rPr>
        <w:t>segundo orden).</w:t>
      </w:r>
    </w:p>
    <w:p w:rsidR="00E47A3E" w:rsidRPr="001F0847" w:rsidRDefault="00E47A3E" w:rsidP="00F86E6B">
      <w:pPr>
        <w:shd w:val="clear" w:color="auto" w:fill="FFFFFF"/>
        <w:spacing w:before="245" w:line="276" w:lineRule="auto"/>
        <w:rPr>
          <w:rFonts w:ascii="Arial" w:hAnsi="Arial" w:cs="Arial"/>
          <w:color w:val="000000" w:themeColor="text1"/>
          <w:sz w:val="22"/>
          <w:szCs w:val="22"/>
          <w:lang w:val="es-ES"/>
        </w:rPr>
      </w:pPr>
      <w:r w:rsidRPr="001F0847">
        <w:rPr>
          <w:rFonts w:ascii="Arial" w:hAnsi="Arial" w:cs="Arial"/>
          <w:color w:val="000000" w:themeColor="text1"/>
          <w:spacing w:val="-1"/>
          <w:sz w:val="22"/>
          <w:szCs w:val="22"/>
          <w:u w:val="single"/>
          <w:lang w:val="es-ES_tradnl"/>
        </w:rPr>
        <w:t>Importancia del Efecto (IM</w:t>
      </w:r>
      <w:r w:rsidRPr="001F0847">
        <w:rPr>
          <w:rFonts w:ascii="Arial" w:hAnsi="Arial" w:cs="Arial"/>
          <w:color w:val="000000" w:themeColor="text1"/>
          <w:spacing w:val="-1"/>
          <w:sz w:val="22"/>
          <w:szCs w:val="22"/>
          <w:lang w:val="es-ES_tradnl"/>
        </w:rPr>
        <w:t xml:space="preserve">): Valoración cuantitativa del impacto se obtiene con la siguiente </w:t>
      </w:r>
      <w:r w:rsidRPr="001F0847">
        <w:rPr>
          <w:rFonts w:ascii="Arial" w:hAnsi="Arial" w:cs="Arial"/>
          <w:color w:val="000000" w:themeColor="text1"/>
          <w:sz w:val="22"/>
          <w:szCs w:val="22"/>
          <w:lang w:val="es-ES_tradnl"/>
        </w:rPr>
        <w:t>fórmula:</w:t>
      </w:r>
    </w:p>
    <w:p w:rsidR="00E47A3E" w:rsidRPr="001F0847" w:rsidRDefault="00E47A3E" w:rsidP="00F86E6B">
      <w:pPr>
        <w:shd w:val="clear" w:color="auto" w:fill="FFFFFF"/>
        <w:spacing w:before="230" w:line="276" w:lineRule="auto"/>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 xml:space="preserve">Fórmula: IM </w:t>
      </w:r>
      <w:r w:rsidRPr="001F0847">
        <w:rPr>
          <w:rFonts w:ascii="Arial" w:hAnsi="Arial" w:cs="Arial"/>
          <w:b/>
          <w:bCs/>
          <w:color w:val="000000" w:themeColor="text1"/>
          <w:sz w:val="22"/>
          <w:szCs w:val="22"/>
          <w:lang w:val="es-ES_tradnl"/>
        </w:rPr>
        <w:t xml:space="preserve">= </w:t>
      </w:r>
      <w:r w:rsidRPr="001F0847">
        <w:rPr>
          <w:rFonts w:ascii="Arial" w:hAnsi="Arial" w:cs="Arial"/>
          <w:color w:val="000000" w:themeColor="text1"/>
          <w:sz w:val="22"/>
          <w:szCs w:val="22"/>
          <w:lang w:val="es-ES_tradnl"/>
        </w:rPr>
        <w:t>CI [3(I)+2(EX)+SI+PE+EF+MO+AC+MC+RV+PR]</w:t>
      </w:r>
    </w:p>
    <w:p w:rsidR="00E47A3E" w:rsidRPr="001F0847" w:rsidRDefault="00E47A3E" w:rsidP="00F86E6B">
      <w:pPr>
        <w:shd w:val="clear" w:color="auto" w:fill="FFFFFF"/>
        <w:spacing w:before="216" w:line="276" w:lineRule="auto"/>
        <w:rPr>
          <w:rFonts w:ascii="Arial" w:hAnsi="Arial" w:cs="Arial"/>
          <w:color w:val="000000" w:themeColor="text1"/>
          <w:sz w:val="22"/>
          <w:szCs w:val="22"/>
          <w:lang w:val="es-ES"/>
        </w:rPr>
      </w:pPr>
      <w:r w:rsidRPr="001F0847">
        <w:rPr>
          <w:rFonts w:ascii="Arial" w:hAnsi="Arial" w:cs="Arial"/>
          <w:color w:val="000000" w:themeColor="text1"/>
          <w:spacing w:val="-1"/>
          <w:sz w:val="22"/>
          <w:szCs w:val="22"/>
          <w:lang w:val="es-ES_tradnl"/>
        </w:rPr>
        <w:t xml:space="preserve">A partir de los resultados obtenidos con la fórmula se clasifican los impactos a partir del </w:t>
      </w:r>
      <w:r w:rsidRPr="001F0847">
        <w:rPr>
          <w:rFonts w:ascii="Arial" w:hAnsi="Arial" w:cs="Arial"/>
          <w:color w:val="000000" w:themeColor="text1"/>
          <w:sz w:val="22"/>
          <w:szCs w:val="22"/>
          <w:lang w:val="es-ES_tradnl"/>
        </w:rPr>
        <w:t>rango de variación de la importancia del efecto (IM).</w:t>
      </w:r>
    </w:p>
    <w:p w:rsidR="00E47A3E" w:rsidRPr="001F0847" w:rsidRDefault="00E47A3E" w:rsidP="00F86E6B">
      <w:pPr>
        <w:shd w:val="clear" w:color="auto" w:fill="FFFFFF"/>
        <w:tabs>
          <w:tab w:val="left" w:pos="1334"/>
        </w:tabs>
        <w:spacing w:before="235" w:line="276" w:lineRule="auto"/>
        <w:rPr>
          <w:rFonts w:ascii="Arial" w:hAnsi="Arial" w:cs="Arial"/>
          <w:color w:val="000000" w:themeColor="text1"/>
          <w:sz w:val="22"/>
          <w:szCs w:val="22"/>
          <w:lang w:val="es-ES"/>
        </w:rPr>
      </w:pPr>
      <w:r w:rsidRPr="001F0847">
        <w:rPr>
          <w:rFonts w:ascii="Arial" w:hAnsi="Arial" w:cs="Arial"/>
          <w:color w:val="000000" w:themeColor="text1"/>
          <w:spacing w:val="-3"/>
          <w:sz w:val="22"/>
          <w:szCs w:val="22"/>
          <w:lang w:val="es-ES_tradnl"/>
        </w:rPr>
        <w:t>Muy alta</w:t>
      </w:r>
      <w:r w:rsidR="00F86E6B" w:rsidRPr="001F0847">
        <w:rPr>
          <w:rFonts w:ascii="Arial" w:hAnsi="Arial" w:cs="Arial"/>
          <w:color w:val="000000" w:themeColor="text1"/>
          <w:sz w:val="22"/>
          <w:szCs w:val="22"/>
          <w:lang w:val="es-ES_tradnl"/>
        </w:rPr>
        <w:t xml:space="preserve"> </w:t>
      </w:r>
      <w:r w:rsidRPr="001F0847">
        <w:rPr>
          <w:rFonts w:ascii="Arial" w:hAnsi="Arial" w:cs="Arial"/>
          <w:color w:val="000000" w:themeColor="text1"/>
          <w:sz w:val="22"/>
          <w:szCs w:val="22"/>
          <w:lang w:val="es-ES_tradnl"/>
        </w:rPr>
        <w:t>IMPORTANCIA &gt; 60</w:t>
      </w:r>
    </w:p>
    <w:p w:rsidR="00E47A3E" w:rsidRPr="001F0847" w:rsidRDefault="00E47A3E" w:rsidP="00F86E6B">
      <w:pPr>
        <w:shd w:val="clear" w:color="auto" w:fill="FFFFFF"/>
        <w:tabs>
          <w:tab w:val="left" w:pos="1334"/>
        </w:tabs>
        <w:spacing w:line="276" w:lineRule="auto"/>
        <w:rPr>
          <w:rFonts w:ascii="Arial" w:hAnsi="Arial" w:cs="Arial"/>
          <w:color w:val="000000" w:themeColor="text1"/>
          <w:sz w:val="22"/>
          <w:szCs w:val="22"/>
          <w:lang w:val="es-ES"/>
        </w:rPr>
      </w:pPr>
      <w:r w:rsidRPr="001F0847">
        <w:rPr>
          <w:rFonts w:ascii="Arial" w:hAnsi="Arial" w:cs="Arial"/>
          <w:color w:val="000000" w:themeColor="text1"/>
          <w:spacing w:val="-3"/>
          <w:sz w:val="22"/>
          <w:szCs w:val="22"/>
          <w:lang w:val="es-ES_tradnl"/>
        </w:rPr>
        <w:t>Alta</w:t>
      </w:r>
      <w:r w:rsidR="00F86E6B" w:rsidRPr="001F0847">
        <w:rPr>
          <w:rFonts w:ascii="Arial" w:hAnsi="Arial" w:cs="Arial"/>
          <w:color w:val="000000" w:themeColor="text1"/>
          <w:sz w:val="22"/>
          <w:szCs w:val="22"/>
          <w:lang w:val="es-ES_tradnl"/>
        </w:rPr>
        <w:t xml:space="preserve"> </w:t>
      </w:r>
      <w:r w:rsidRPr="001F0847">
        <w:rPr>
          <w:rFonts w:ascii="Arial" w:hAnsi="Arial" w:cs="Arial"/>
          <w:color w:val="000000" w:themeColor="text1"/>
          <w:sz w:val="22"/>
          <w:szCs w:val="22"/>
          <w:lang w:val="es-ES_tradnl"/>
        </w:rPr>
        <w:t>41 &gt;IMPORTANCIA ≤ 60</w:t>
      </w:r>
    </w:p>
    <w:p w:rsidR="00E47A3E" w:rsidRPr="001F0847" w:rsidRDefault="00E47A3E" w:rsidP="00F86E6B">
      <w:pPr>
        <w:shd w:val="clear" w:color="auto" w:fill="FFFFFF"/>
        <w:tabs>
          <w:tab w:val="left" w:pos="1334"/>
        </w:tabs>
        <w:spacing w:line="276" w:lineRule="auto"/>
        <w:rPr>
          <w:rFonts w:ascii="Arial" w:hAnsi="Arial" w:cs="Arial"/>
          <w:color w:val="000000" w:themeColor="text1"/>
          <w:sz w:val="22"/>
          <w:szCs w:val="22"/>
          <w:lang w:val="es-ES"/>
        </w:rPr>
      </w:pPr>
      <w:r w:rsidRPr="001F0847">
        <w:rPr>
          <w:rFonts w:ascii="Arial" w:hAnsi="Arial" w:cs="Arial"/>
          <w:color w:val="000000" w:themeColor="text1"/>
          <w:spacing w:val="-3"/>
          <w:sz w:val="22"/>
          <w:szCs w:val="22"/>
          <w:lang w:val="es-ES_tradnl"/>
        </w:rPr>
        <w:t>Media</w:t>
      </w:r>
      <w:r w:rsidR="00F86E6B" w:rsidRPr="001F0847">
        <w:rPr>
          <w:rFonts w:ascii="Arial" w:hAnsi="Arial" w:cs="Arial"/>
          <w:color w:val="000000" w:themeColor="text1"/>
          <w:sz w:val="22"/>
          <w:szCs w:val="22"/>
          <w:lang w:val="es-ES_tradnl"/>
        </w:rPr>
        <w:t xml:space="preserve"> </w:t>
      </w:r>
      <w:r w:rsidRPr="001F0847">
        <w:rPr>
          <w:rFonts w:ascii="Arial" w:hAnsi="Arial" w:cs="Arial"/>
          <w:color w:val="000000" w:themeColor="text1"/>
          <w:sz w:val="22"/>
          <w:szCs w:val="22"/>
          <w:lang w:val="es-ES_tradnl"/>
        </w:rPr>
        <w:t>21 &gt; IMPORTANCIA ≤ 40</w:t>
      </w:r>
    </w:p>
    <w:p w:rsidR="00E47A3E" w:rsidRPr="001F0847" w:rsidRDefault="00E47A3E" w:rsidP="00F86E6B">
      <w:pPr>
        <w:shd w:val="clear" w:color="auto" w:fill="FFFFFF"/>
        <w:tabs>
          <w:tab w:val="left" w:pos="1334"/>
        </w:tabs>
        <w:spacing w:line="276" w:lineRule="auto"/>
        <w:rPr>
          <w:rFonts w:ascii="Arial" w:hAnsi="Arial" w:cs="Arial"/>
          <w:color w:val="000000" w:themeColor="text1"/>
          <w:sz w:val="22"/>
          <w:szCs w:val="22"/>
          <w:lang w:val="es-ES"/>
        </w:rPr>
      </w:pPr>
      <w:r w:rsidRPr="001F0847">
        <w:rPr>
          <w:rFonts w:ascii="Arial" w:hAnsi="Arial" w:cs="Arial"/>
          <w:color w:val="000000" w:themeColor="text1"/>
          <w:spacing w:val="-4"/>
          <w:sz w:val="22"/>
          <w:szCs w:val="22"/>
          <w:lang w:val="es-ES_tradnl"/>
        </w:rPr>
        <w:t>Baja</w:t>
      </w:r>
      <w:r w:rsidR="00F86E6B" w:rsidRPr="001F0847">
        <w:rPr>
          <w:rFonts w:ascii="Arial" w:hAnsi="Arial" w:cs="Arial"/>
          <w:color w:val="000000" w:themeColor="text1"/>
          <w:sz w:val="22"/>
          <w:szCs w:val="22"/>
          <w:lang w:val="es-ES_tradnl"/>
        </w:rPr>
        <w:t xml:space="preserve"> </w:t>
      </w:r>
      <w:r w:rsidRPr="001F0847">
        <w:rPr>
          <w:rFonts w:ascii="Arial" w:hAnsi="Arial" w:cs="Arial"/>
          <w:color w:val="000000" w:themeColor="text1"/>
          <w:sz w:val="22"/>
          <w:szCs w:val="22"/>
          <w:lang w:val="es-ES_tradnl"/>
        </w:rPr>
        <w:t>IMPORTANCIA ≤ 20</w:t>
      </w:r>
    </w:p>
    <w:p w:rsidR="00E47A3E" w:rsidRPr="001F0847" w:rsidRDefault="00E47A3E" w:rsidP="00F86E6B">
      <w:pPr>
        <w:shd w:val="clear" w:color="auto" w:fill="FFFFFF"/>
        <w:spacing w:line="276" w:lineRule="auto"/>
        <w:jc w:val="center"/>
        <w:rPr>
          <w:rFonts w:ascii="Arial" w:hAnsi="Arial" w:cs="Arial"/>
          <w:color w:val="000000" w:themeColor="text1"/>
          <w:spacing w:val="-2"/>
          <w:sz w:val="22"/>
          <w:szCs w:val="22"/>
          <w:lang w:val="es-ES_tradnl"/>
        </w:rPr>
      </w:pPr>
    </w:p>
    <w:p w:rsidR="00E47A3E" w:rsidRPr="001F0847" w:rsidRDefault="00E47A3E" w:rsidP="00F86E6B">
      <w:pPr>
        <w:shd w:val="clear" w:color="auto" w:fill="FFFFFF"/>
        <w:spacing w:line="276" w:lineRule="auto"/>
        <w:jc w:val="center"/>
        <w:rPr>
          <w:rFonts w:ascii="Arial" w:hAnsi="Arial" w:cs="Arial"/>
          <w:color w:val="000000" w:themeColor="text1"/>
          <w:sz w:val="22"/>
          <w:szCs w:val="22"/>
          <w:lang w:val="es-ES"/>
        </w:rPr>
      </w:pPr>
      <w:r w:rsidRPr="001F0847">
        <w:rPr>
          <w:rFonts w:ascii="Arial" w:hAnsi="Arial" w:cs="Arial"/>
          <w:color w:val="000000" w:themeColor="text1"/>
          <w:spacing w:val="-2"/>
          <w:sz w:val="22"/>
          <w:szCs w:val="22"/>
          <w:lang w:val="es-ES_tradnl"/>
        </w:rPr>
        <w:t>Lo cual también es destacado con una escala de colores.</w:t>
      </w:r>
    </w:p>
    <w:tbl>
      <w:tblPr>
        <w:tblpPr w:leftFromText="180" w:rightFromText="180" w:vertAnchor="text" w:horzAnchor="margin" w:tblpXSpec="center" w:tblpY="419"/>
        <w:tblW w:w="6000" w:type="dxa"/>
        <w:tblLook w:val="04A0" w:firstRow="1" w:lastRow="0" w:firstColumn="1" w:lastColumn="0" w:noHBand="0" w:noVBand="1"/>
      </w:tblPr>
      <w:tblGrid>
        <w:gridCol w:w="1430"/>
        <w:gridCol w:w="1129"/>
        <w:gridCol w:w="1158"/>
        <w:gridCol w:w="1148"/>
        <w:gridCol w:w="1135"/>
      </w:tblGrid>
      <w:tr w:rsidR="00E47A3E" w:rsidRPr="001F0847" w:rsidTr="00F86E6B">
        <w:trPr>
          <w:trHeight w:hRule="exact" w:val="650"/>
        </w:trPr>
        <w:tc>
          <w:tcPr>
            <w:tcW w:w="1430" w:type="dxa"/>
            <w:tcBorders>
              <w:top w:val="single" w:sz="8" w:space="0" w:color="auto"/>
              <w:left w:val="single" w:sz="8" w:space="0" w:color="auto"/>
              <w:bottom w:val="single" w:sz="8" w:space="0" w:color="auto"/>
              <w:right w:val="single" w:sz="8" w:space="0" w:color="auto"/>
            </w:tcBorders>
            <w:shd w:val="clear" w:color="000000" w:fill="FFFFFF"/>
            <w:hideMark/>
          </w:tcPr>
          <w:p w:rsidR="00E47A3E" w:rsidRPr="001F0847" w:rsidRDefault="00E47A3E" w:rsidP="00F86E6B">
            <w:pPr>
              <w:spacing w:line="276" w:lineRule="auto"/>
              <w:jc w:val="center"/>
              <w:rPr>
                <w:rFonts w:ascii="Arial" w:hAnsi="Arial" w:cs="Arial"/>
                <w:b/>
                <w:bCs/>
                <w:color w:val="000000" w:themeColor="text1"/>
                <w:sz w:val="22"/>
                <w:szCs w:val="22"/>
              </w:rPr>
            </w:pPr>
            <w:r w:rsidRPr="001F0847">
              <w:rPr>
                <w:rFonts w:ascii="Arial" w:hAnsi="Arial" w:cs="Arial"/>
                <w:b/>
                <w:bCs/>
                <w:color w:val="000000" w:themeColor="text1"/>
                <w:spacing w:val="-3"/>
                <w:sz w:val="22"/>
                <w:szCs w:val="22"/>
                <w:lang w:val="es-ES_tradnl"/>
              </w:rPr>
              <w:t>Importancia</w:t>
            </w:r>
          </w:p>
        </w:tc>
        <w:tc>
          <w:tcPr>
            <w:tcW w:w="1129" w:type="dxa"/>
            <w:tcBorders>
              <w:top w:val="single" w:sz="8" w:space="0" w:color="auto"/>
              <w:left w:val="nil"/>
              <w:bottom w:val="single" w:sz="8" w:space="0" w:color="auto"/>
              <w:right w:val="single" w:sz="8" w:space="0" w:color="auto"/>
            </w:tcBorders>
            <w:shd w:val="clear" w:color="000000" w:fill="FFFFFF"/>
            <w:hideMark/>
          </w:tcPr>
          <w:p w:rsidR="00E47A3E" w:rsidRPr="001F0847" w:rsidRDefault="00E47A3E" w:rsidP="00F86E6B">
            <w:pPr>
              <w:spacing w:line="276" w:lineRule="auto"/>
              <w:ind w:left="-80" w:right="-87"/>
              <w:jc w:val="center"/>
              <w:rPr>
                <w:rFonts w:ascii="Arial" w:hAnsi="Arial" w:cs="Arial"/>
                <w:b/>
                <w:bCs/>
                <w:color w:val="000000" w:themeColor="text1"/>
                <w:spacing w:val="-2"/>
                <w:sz w:val="22"/>
                <w:szCs w:val="22"/>
                <w:lang w:val="es-ES_tradnl"/>
              </w:rPr>
            </w:pPr>
            <w:r w:rsidRPr="001F0847">
              <w:rPr>
                <w:rFonts w:ascii="Arial" w:hAnsi="Arial" w:cs="Arial"/>
                <w:b/>
                <w:bCs/>
                <w:color w:val="000000" w:themeColor="text1"/>
                <w:spacing w:val="-2"/>
                <w:sz w:val="22"/>
                <w:szCs w:val="22"/>
                <w:lang w:val="es-ES_tradnl"/>
              </w:rPr>
              <w:t>Baja</w:t>
            </w:r>
          </w:p>
          <w:p w:rsidR="00E47A3E" w:rsidRPr="001F0847" w:rsidRDefault="00E47A3E" w:rsidP="00F86E6B">
            <w:pPr>
              <w:spacing w:line="276" w:lineRule="auto"/>
              <w:ind w:left="-80" w:right="-87"/>
              <w:jc w:val="center"/>
              <w:rPr>
                <w:rFonts w:ascii="Arial" w:hAnsi="Arial" w:cs="Arial"/>
                <w:b/>
                <w:bCs/>
                <w:color w:val="000000" w:themeColor="text1"/>
                <w:sz w:val="22"/>
                <w:szCs w:val="22"/>
              </w:rPr>
            </w:pPr>
            <w:r w:rsidRPr="001F0847">
              <w:rPr>
                <w:rFonts w:ascii="Arial" w:hAnsi="Arial" w:cs="Arial"/>
                <w:b/>
                <w:bCs/>
                <w:color w:val="000000" w:themeColor="text1"/>
                <w:spacing w:val="-2"/>
                <w:sz w:val="22"/>
                <w:szCs w:val="22"/>
                <w:lang w:val="es-ES_tradnl"/>
              </w:rPr>
              <w:t>(≤ 20)</w:t>
            </w:r>
          </w:p>
        </w:tc>
        <w:tc>
          <w:tcPr>
            <w:tcW w:w="1158" w:type="dxa"/>
            <w:tcBorders>
              <w:top w:val="single" w:sz="8" w:space="0" w:color="auto"/>
              <w:left w:val="nil"/>
              <w:bottom w:val="single" w:sz="8" w:space="0" w:color="auto"/>
              <w:right w:val="single" w:sz="8" w:space="0" w:color="auto"/>
            </w:tcBorders>
            <w:shd w:val="clear" w:color="000000" w:fill="FFFFFF"/>
            <w:hideMark/>
          </w:tcPr>
          <w:p w:rsidR="00E47A3E" w:rsidRPr="001F0847" w:rsidRDefault="00E47A3E" w:rsidP="00F86E6B">
            <w:pPr>
              <w:spacing w:line="276" w:lineRule="auto"/>
              <w:ind w:left="-80" w:right="-87" w:firstLineChars="100" w:firstLine="221"/>
              <w:jc w:val="center"/>
              <w:rPr>
                <w:rFonts w:ascii="Arial" w:hAnsi="Arial" w:cs="Arial"/>
                <w:b/>
                <w:bCs/>
                <w:color w:val="000000" w:themeColor="text1"/>
                <w:sz w:val="22"/>
                <w:szCs w:val="22"/>
              </w:rPr>
            </w:pPr>
            <w:r w:rsidRPr="001F0847">
              <w:rPr>
                <w:rFonts w:ascii="Arial" w:hAnsi="Arial" w:cs="Arial"/>
                <w:b/>
                <w:bCs/>
                <w:color w:val="000000" w:themeColor="text1"/>
                <w:sz w:val="22"/>
                <w:szCs w:val="22"/>
                <w:lang w:val="es-ES_tradnl"/>
              </w:rPr>
              <w:t>Media (&gt;21 ≤40)</w:t>
            </w:r>
          </w:p>
        </w:tc>
        <w:tc>
          <w:tcPr>
            <w:tcW w:w="1148" w:type="dxa"/>
            <w:tcBorders>
              <w:top w:val="single" w:sz="8" w:space="0" w:color="auto"/>
              <w:left w:val="nil"/>
              <w:bottom w:val="single" w:sz="8" w:space="0" w:color="auto"/>
              <w:right w:val="single" w:sz="8" w:space="0" w:color="auto"/>
            </w:tcBorders>
            <w:shd w:val="clear" w:color="000000" w:fill="FFFFFF"/>
            <w:hideMark/>
          </w:tcPr>
          <w:p w:rsidR="00E47A3E" w:rsidRPr="001F0847" w:rsidRDefault="00E47A3E" w:rsidP="00F86E6B">
            <w:pPr>
              <w:spacing w:line="276" w:lineRule="auto"/>
              <w:ind w:left="-80" w:right="-87"/>
              <w:jc w:val="center"/>
              <w:rPr>
                <w:rFonts w:ascii="Arial" w:hAnsi="Arial" w:cs="Arial"/>
                <w:b/>
                <w:bCs/>
                <w:color w:val="000000" w:themeColor="text1"/>
                <w:sz w:val="22"/>
                <w:szCs w:val="22"/>
                <w:lang w:val="es-ES_tradnl"/>
              </w:rPr>
            </w:pPr>
            <w:r w:rsidRPr="001F0847">
              <w:rPr>
                <w:rFonts w:ascii="Arial" w:hAnsi="Arial" w:cs="Arial"/>
                <w:b/>
                <w:bCs/>
                <w:color w:val="000000" w:themeColor="text1"/>
                <w:sz w:val="22"/>
                <w:szCs w:val="22"/>
                <w:lang w:val="es-ES_tradnl"/>
              </w:rPr>
              <w:t>Alta</w:t>
            </w:r>
          </w:p>
          <w:p w:rsidR="00E47A3E" w:rsidRPr="001F0847" w:rsidRDefault="00E47A3E" w:rsidP="00F86E6B">
            <w:pPr>
              <w:spacing w:line="276" w:lineRule="auto"/>
              <w:ind w:left="-80" w:right="-87"/>
              <w:jc w:val="center"/>
              <w:rPr>
                <w:rFonts w:ascii="Arial" w:hAnsi="Arial" w:cs="Arial"/>
                <w:b/>
                <w:bCs/>
                <w:color w:val="000000" w:themeColor="text1"/>
                <w:sz w:val="22"/>
                <w:szCs w:val="22"/>
              </w:rPr>
            </w:pPr>
            <w:r w:rsidRPr="001F0847">
              <w:rPr>
                <w:rFonts w:ascii="Arial" w:hAnsi="Arial" w:cs="Arial"/>
                <w:b/>
                <w:bCs/>
                <w:color w:val="000000" w:themeColor="text1"/>
                <w:sz w:val="22"/>
                <w:szCs w:val="22"/>
                <w:lang w:val="es-ES_tradnl"/>
              </w:rPr>
              <w:t>(&gt;41≤60)</w:t>
            </w:r>
          </w:p>
        </w:tc>
        <w:tc>
          <w:tcPr>
            <w:tcW w:w="1135" w:type="dxa"/>
            <w:tcBorders>
              <w:top w:val="single" w:sz="8" w:space="0" w:color="auto"/>
              <w:left w:val="nil"/>
              <w:bottom w:val="single" w:sz="8" w:space="0" w:color="auto"/>
              <w:right w:val="single" w:sz="8" w:space="0" w:color="auto"/>
            </w:tcBorders>
            <w:shd w:val="clear" w:color="000000" w:fill="FFFFFF"/>
            <w:hideMark/>
          </w:tcPr>
          <w:p w:rsidR="00E47A3E" w:rsidRPr="001F0847" w:rsidRDefault="00E47A3E" w:rsidP="00F86E6B">
            <w:pPr>
              <w:spacing w:line="276" w:lineRule="auto"/>
              <w:ind w:left="-80" w:right="-87"/>
              <w:jc w:val="center"/>
              <w:rPr>
                <w:rFonts w:ascii="Arial" w:hAnsi="Arial" w:cs="Arial"/>
                <w:b/>
                <w:bCs/>
                <w:color w:val="000000" w:themeColor="text1"/>
                <w:sz w:val="22"/>
                <w:szCs w:val="22"/>
              </w:rPr>
            </w:pPr>
            <w:r w:rsidRPr="001F0847">
              <w:rPr>
                <w:rFonts w:ascii="Arial" w:hAnsi="Arial" w:cs="Arial"/>
                <w:b/>
                <w:bCs/>
                <w:color w:val="000000" w:themeColor="text1"/>
                <w:spacing w:val="-1"/>
                <w:sz w:val="22"/>
                <w:szCs w:val="22"/>
                <w:lang w:val="es-ES_tradnl"/>
              </w:rPr>
              <w:t>Muy alta (&gt; 60)</w:t>
            </w:r>
          </w:p>
        </w:tc>
      </w:tr>
      <w:tr w:rsidR="00E47A3E" w:rsidRPr="001F0847" w:rsidTr="00E47A3E">
        <w:trPr>
          <w:trHeight w:hRule="exact" w:val="380"/>
        </w:trPr>
        <w:tc>
          <w:tcPr>
            <w:tcW w:w="1430" w:type="dxa"/>
            <w:tcBorders>
              <w:top w:val="nil"/>
              <w:left w:val="single" w:sz="8" w:space="0" w:color="auto"/>
              <w:bottom w:val="single" w:sz="8" w:space="0" w:color="auto"/>
              <w:right w:val="single" w:sz="8" w:space="0" w:color="auto"/>
            </w:tcBorders>
            <w:shd w:val="clear" w:color="000000" w:fill="FFFFFF"/>
            <w:hideMark/>
          </w:tcPr>
          <w:p w:rsidR="00E47A3E" w:rsidRPr="001F0847" w:rsidRDefault="00E47A3E" w:rsidP="00F86E6B">
            <w:pPr>
              <w:spacing w:line="276" w:lineRule="auto"/>
              <w:jc w:val="center"/>
              <w:rPr>
                <w:rFonts w:ascii="Arial" w:hAnsi="Arial" w:cs="Arial"/>
                <w:b/>
                <w:bCs/>
                <w:color w:val="000000" w:themeColor="text1"/>
                <w:sz w:val="22"/>
                <w:szCs w:val="22"/>
              </w:rPr>
            </w:pPr>
            <w:r w:rsidRPr="001F0847">
              <w:rPr>
                <w:rFonts w:ascii="Arial" w:hAnsi="Arial" w:cs="Arial"/>
                <w:b/>
                <w:bCs/>
                <w:color w:val="000000" w:themeColor="text1"/>
                <w:sz w:val="22"/>
                <w:szCs w:val="22"/>
                <w:lang w:val="es-ES_tradnl"/>
              </w:rPr>
              <w:t>Negativos</w:t>
            </w:r>
          </w:p>
        </w:tc>
        <w:tc>
          <w:tcPr>
            <w:tcW w:w="1129" w:type="dxa"/>
            <w:tcBorders>
              <w:top w:val="nil"/>
              <w:left w:val="nil"/>
              <w:bottom w:val="single" w:sz="8" w:space="0" w:color="auto"/>
              <w:right w:val="single" w:sz="8" w:space="0" w:color="auto"/>
            </w:tcBorders>
            <w:shd w:val="clear" w:color="auto" w:fill="FDE9D9" w:themeFill="accent6" w:themeFillTint="33"/>
            <w:hideMark/>
          </w:tcPr>
          <w:p w:rsidR="00E47A3E" w:rsidRPr="001F0847" w:rsidRDefault="00E47A3E" w:rsidP="00F86E6B">
            <w:pPr>
              <w:spacing w:line="276" w:lineRule="auto"/>
              <w:ind w:left="-80" w:right="-87"/>
              <w:jc w:val="center"/>
              <w:rPr>
                <w:rFonts w:ascii="Arial" w:hAnsi="Arial" w:cs="Arial"/>
                <w:color w:val="000000" w:themeColor="text1"/>
                <w:sz w:val="22"/>
                <w:szCs w:val="22"/>
              </w:rPr>
            </w:pPr>
          </w:p>
        </w:tc>
        <w:tc>
          <w:tcPr>
            <w:tcW w:w="1158" w:type="dxa"/>
            <w:tcBorders>
              <w:top w:val="nil"/>
              <w:left w:val="nil"/>
              <w:bottom w:val="single" w:sz="8" w:space="0" w:color="auto"/>
              <w:right w:val="single" w:sz="8" w:space="0" w:color="auto"/>
            </w:tcBorders>
            <w:shd w:val="clear" w:color="auto" w:fill="FF9999"/>
            <w:hideMark/>
          </w:tcPr>
          <w:p w:rsidR="00E47A3E" w:rsidRPr="001F0847" w:rsidRDefault="00E47A3E" w:rsidP="00F86E6B">
            <w:pPr>
              <w:spacing w:line="276" w:lineRule="auto"/>
              <w:ind w:left="-80" w:right="-87"/>
              <w:jc w:val="center"/>
              <w:rPr>
                <w:rFonts w:ascii="Arial" w:hAnsi="Arial" w:cs="Arial"/>
                <w:color w:val="000000" w:themeColor="text1"/>
                <w:sz w:val="22"/>
                <w:szCs w:val="22"/>
              </w:rPr>
            </w:pPr>
          </w:p>
        </w:tc>
        <w:tc>
          <w:tcPr>
            <w:tcW w:w="1148" w:type="dxa"/>
            <w:tcBorders>
              <w:top w:val="nil"/>
              <w:left w:val="nil"/>
              <w:bottom w:val="single" w:sz="8" w:space="0" w:color="auto"/>
              <w:right w:val="single" w:sz="8" w:space="0" w:color="auto"/>
            </w:tcBorders>
            <w:shd w:val="clear" w:color="auto" w:fill="FF0000"/>
            <w:hideMark/>
          </w:tcPr>
          <w:p w:rsidR="00E47A3E" w:rsidRPr="001F0847" w:rsidRDefault="00E47A3E" w:rsidP="00F86E6B">
            <w:pPr>
              <w:spacing w:line="276" w:lineRule="auto"/>
              <w:ind w:left="-80" w:right="-87"/>
              <w:jc w:val="center"/>
              <w:rPr>
                <w:rFonts w:ascii="Arial" w:hAnsi="Arial" w:cs="Arial"/>
                <w:color w:val="000000" w:themeColor="text1"/>
                <w:sz w:val="22"/>
                <w:szCs w:val="22"/>
              </w:rPr>
            </w:pPr>
          </w:p>
        </w:tc>
        <w:tc>
          <w:tcPr>
            <w:tcW w:w="1135" w:type="dxa"/>
            <w:tcBorders>
              <w:top w:val="nil"/>
              <w:left w:val="nil"/>
              <w:bottom w:val="single" w:sz="8" w:space="0" w:color="auto"/>
              <w:right w:val="single" w:sz="8" w:space="0" w:color="auto"/>
            </w:tcBorders>
            <w:shd w:val="clear" w:color="auto" w:fill="943634" w:themeFill="accent2" w:themeFillShade="BF"/>
            <w:hideMark/>
          </w:tcPr>
          <w:p w:rsidR="00E47A3E" w:rsidRPr="001F0847" w:rsidRDefault="00E47A3E" w:rsidP="00F86E6B">
            <w:pPr>
              <w:spacing w:line="276" w:lineRule="auto"/>
              <w:ind w:left="-80" w:right="-87"/>
              <w:jc w:val="center"/>
              <w:rPr>
                <w:rFonts w:ascii="Arial" w:hAnsi="Arial" w:cs="Arial"/>
                <w:color w:val="000000" w:themeColor="text1"/>
                <w:sz w:val="22"/>
                <w:szCs w:val="22"/>
              </w:rPr>
            </w:pPr>
          </w:p>
        </w:tc>
      </w:tr>
      <w:tr w:rsidR="00E47A3E" w:rsidRPr="001F0847" w:rsidTr="00E47A3E">
        <w:trPr>
          <w:trHeight w:hRule="exact" w:val="290"/>
        </w:trPr>
        <w:tc>
          <w:tcPr>
            <w:tcW w:w="1430" w:type="dxa"/>
            <w:tcBorders>
              <w:top w:val="nil"/>
              <w:left w:val="single" w:sz="8" w:space="0" w:color="auto"/>
              <w:bottom w:val="single" w:sz="8" w:space="0" w:color="auto"/>
              <w:right w:val="single" w:sz="8" w:space="0" w:color="auto"/>
            </w:tcBorders>
            <w:shd w:val="clear" w:color="000000" w:fill="FFFFFF"/>
            <w:hideMark/>
          </w:tcPr>
          <w:p w:rsidR="00E47A3E" w:rsidRPr="001F0847" w:rsidRDefault="00E47A3E" w:rsidP="00F86E6B">
            <w:pPr>
              <w:spacing w:line="276" w:lineRule="auto"/>
              <w:jc w:val="center"/>
              <w:rPr>
                <w:rFonts w:ascii="Arial" w:hAnsi="Arial" w:cs="Arial"/>
                <w:b/>
                <w:bCs/>
                <w:color w:val="000000" w:themeColor="text1"/>
                <w:sz w:val="22"/>
                <w:szCs w:val="22"/>
              </w:rPr>
            </w:pPr>
            <w:r w:rsidRPr="001F0847">
              <w:rPr>
                <w:rFonts w:ascii="Arial" w:hAnsi="Arial" w:cs="Arial"/>
                <w:b/>
                <w:bCs/>
                <w:color w:val="000000" w:themeColor="text1"/>
                <w:sz w:val="22"/>
                <w:szCs w:val="22"/>
                <w:lang w:val="es-ES_tradnl"/>
              </w:rPr>
              <w:t>Positivos</w:t>
            </w:r>
          </w:p>
        </w:tc>
        <w:tc>
          <w:tcPr>
            <w:tcW w:w="1129" w:type="dxa"/>
            <w:tcBorders>
              <w:top w:val="nil"/>
              <w:left w:val="nil"/>
              <w:bottom w:val="single" w:sz="8" w:space="0" w:color="auto"/>
              <w:right w:val="single" w:sz="8" w:space="0" w:color="auto"/>
            </w:tcBorders>
            <w:shd w:val="clear" w:color="auto" w:fill="EAF1DD" w:themeFill="accent3" w:themeFillTint="33"/>
            <w:hideMark/>
          </w:tcPr>
          <w:p w:rsidR="00E47A3E" w:rsidRPr="001F0847" w:rsidRDefault="00E47A3E" w:rsidP="00F86E6B">
            <w:pPr>
              <w:spacing w:line="276" w:lineRule="auto"/>
              <w:ind w:left="-80" w:right="-87"/>
              <w:jc w:val="center"/>
              <w:rPr>
                <w:rFonts w:ascii="Arial" w:hAnsi="Arial" w:cs="Arial"/>
                <w:color w:val="000000" w:themeColor="text1"/>
                <w:sz w:val="22"/>
                <w:szCs w:val="22"/>
              </w:rPr>
            </w:pPr>
          </w:p>
        </w:tc>
        <w:tc>
          <w:tcPr>
            <w:tcW w:w="1158" w:type="dxa"/>
            <w:tcBorders>
              <w:top w:val="nil"/>
              <w:left w:val="nil"/>
              <w:bottom w:val="single" w:sz="8" w:space="0" w:color="auto"/>
              <w:right w:val="single" w:sz="8" w:space="0" w:color="auto"/>
            </w:tcBorders>
            <w:shd w:val="clear" w:color="auto" w:fill="C2D69B" w:themeFill="accent3" w:themeFillTint="99"/>
            <w:hideMark/>
          </w:tcPr>
          <w:p w:rsidR="00E47A3E" w:rsidRPr="001F0847" w:rsidRDefault="00E47A3E" w:rsidP="00F86E6B">
            <w:pPr>
              <w:spacing w:line="276" w:lineRule="auto"/>
              <w:ind w:left="-80" w:right="-87"/>
              <w:jc w:val="center"/>
              <w:rPr>
                <w:rFonts w:ascii="Arial" w:hAnsi="Arial" w:cs="Arial"/>
                <w:color w:val="000000" w:themeColor="text1"/>
                <w:sz w:val="22"/>
                <w:szCs w:val="22"/>
              </w:rPr>
            </w:pPr>
          </w:p>
        </w:tc>
        <w:tc>
          <w:tcPr>
            <w:tcW w:w="1148" w:type="dxa"/>
            <w:tcBorders>
              <w:top w:val="nil"/>
              <w:left w:val="nil"/>
              <w:bottom w:val="single" w:sz="8" w:space="0" w:color="auto"/>
              <w:right w:val="single" w:sz="8" w:space="0" w:color="auto"/>
            </w:tcBorders>
            <w:shd w:val="clear" w:color="auto" w:fill="92D050"/>
            <w:hideMark/>
          </w:tcPr>
          <w:p w:rsidR="00E47A3E" w:rsidRPr="001F0847" w:rsidRDefault="00E47A3E" w:rsidP="00F86E6B">
            <w:pPr>
              <w:spacing w:line="276" w:lineRule="auto"/>
              <w:ind w:left="-80" w:right="-87"/>
              <w:jc w:val="center"/>
              <w:rPr>
                <w:rFonts w:ascii="Arial" w:hAnsi="Arial" w:cs="Arial"/>
                <w:color w:val="000000" w:themeColor="text1"/>
                <w:sz w:val="22"/>
                <w:szCs w:val="22"/>
              </w:rPr>
            </w:pPr>
          </w:p>
        </w:tc>
        <w:tc>
          <w:tcPr>
            <w:tcW w:w="1135" w:type="dxa"/>
            <w:tcBorders>
              <w:top w:val="nil"/>
              <w:left w:val="nil"/>
              <w:bottom w:val="single" w:sz="8" w:space="0" w:color="auto"/>
              <w:right w:val="single" w:sz="8" w:space="0" w:color="auto"/>
            </w:tcBorders>
            <w:shd w:val="clear" w:color="auto" w:fill="00B050"/>
            <w:hideMark/>
          </w:tcPr>
          <w:p w:rsidR="00E47A3E" w:rsidRPr="001F0847" w:rsidRDefault="00E47A3E" w:rsidP="00F86E6B">
            <w:pPr>
              <w:spacing w:line="276" w:lineRule="auto"/>
              <w:ind w:left="-80" w:right="-87"/>
              <w:jc w:val="center"/>
              <w:rPr>
                <w:rFonts w:ascii="Arial" w:hAnsi="Arial" w:cs="Arial"/>
                <w:color w:val="000000" w:themeColor="text1"/>
                <w:sz w:val="22"/>
                <w:szCs w:val="22"/>
              </w:rPr>
            </w:pPr>
          </w:p>
        </w:tc>
      </w:tr>
    </w:tbl>
    <w:p w:rsidR="00E47A3E" w:rsidRPr="001F0847" w:rsidRDefault="00E47A3E" w:rsidP="00F86E6B">
      <w:pPr>
        <w:spacing w:after="250" w:line="276" w:lineRule="auto"/>
        <w:jc w:val="center"/>
        <w:rPr>
          <w:rFonts w:ascii="Arial" w:hAnsi="Arial" w:cs="Arial"/>
          <w:color w:val="000000" w:themeColor="text1"/>
          <w:sz w:val="22"/>
          <w:szCs w:val="22"/>
          <w:lang w:val="es-ES"/>
        </w:rPr>
      </w:pPr>
    </w:p>
    <w:p w:rsidR="00E47A3E" w:rsidRPr="001F0847" w:rsidRDefault="00E47A3E" w:rsidP="00F86E6B">
      <w:pPr>
        <w:shd w:val="clear" w:color="auto" w:fill="FFFFFF"/>
        <w:spacing w:before="235" w:line="276" w:lineRule="auto"/>
        <w:jc w:val="center"/>
        <w:rPr>
          <w:rFonts w:ascii="Arial" w:hAnsi="Arial" w:cs="Arial"/>
          <w:b/>
          <w:bCs/>
          <w:color w:val="000000" w:themeColor="text1"/>
          <w:sz w:val="22"/>
          <w:szCs w:val="22"/>
          <w:lang w:val="es-ES_tradnl"/>
        </w:rPr>
      </w:pPr>
    </w:p>
    <w:p w:rsidR="00E47A3E" w:rsidRPr="001F0847" w:rsidRDefault="00E47A3E" w:rsidP="00F86E6B">
      <w:pPr>
        <w:shd w:val="clear" w:color="auto" w:fill="FFFFFF"/>
        <w:spacing w:before="235" w:line="276" w:lineRule="auto"/>
        <w:rPr>
          <w:rFonts w:ascii="Arial" w:hAnsi="Arial" w:cs="Arial"/>
          <w:b/>
          <w:bCs/>
          <w:color w:val="000000" w:themeColor="text1"/>
          <w:sz w:val="22"/>
          <w:szCs w:val="22"/>
          <w:lang w:val="es-ES_tradnl"/>
        </w:rPr>
      </w:pPr>
    </w:p>
    <w:p w:rsidR="00E47A3E" w:rsidRPr="001F0847" w:rsidRDefault="00E47A3E" w:rsidP="00F86E6B">
      <w:pPr>
        <w:shd w:val="clear" w:color="auto" w:fill="FFFFFF"/>
        <w:spacing w:before="235" w:line="276" w:lineRule="auto"/>
        <w:rPr>
          <w:rFonts w:ascii="Arial" w:hAnsi="Arial" w:cs="Arial"/>
          <w:b/>
          <w:bCs/>
          <w:color w:val="000000" w:themeColor="text1"/>
          <w:sz w:val="22"/>
          <w:szCs w:val="22"/>
          <w:lang w:val="es-ES_tradnl"/>
        </w:rPr>
      </w:pPr>
    </w:p>
    <w:p w:rsidR="00E47A3E" w:rsidRPr="001F0847" w:rsidRDefault="00E47A3E" w:rsidP="00E47A3E">
      <w:pPr>
        <w:shd w:val="clear" w:color="auto" w:fill="FFFFFF"/>
        <w:spacing w:before="235" w:line="360" w:lineRule="auto"/>
        <w:rPr>
          <w:rFonts w:ascii="Arial" w:hAnsi="Arial" w:cs="Arial"/>
          <w:b/>
          <w:bCs/>
          <w:color w:val="000000" w:themeColor="text1"/>
          <w:sz w:val="26"/>
          <w:szCs w:val="26"/>
          <w:lang w:val="es-ES_tradnl"/>
        </w:rPr>
      </w:pPr>
    </w:p>
    <w:p w:rsidR="00E47A3E" w:rsidRPr="001F0847" w:rsidRDefault="00E47A3E" w:rsidP="00E47A3E">
      <w:pPr>
        <w:spacing w:after="200" w:line="276" w:lineRule="auto"/>
        <w:rPr>
          <w:rFonts w:ascii="Arial" w:hAnsi="Arial" w:cs="Arial"/>
          <w:b/>
          <w:bCs/>
          <w:color w:val="000000" w:themeColor="text1"/>
          <w:sz w:val="26"/>
          <w:szCs w:val="26"/>
          <w:lang w:val="es-ES_tradnl"/>
        </w:rPr>
      </w:pPr>
      <w:r w:rsidRPr="001F0847">
        <w:rPr>
          <w:rFonts w:ascii="Arial" w:hAnsi="Arial" w:cs="Arial"/>
          <w:b/>
          <w:bCs/>
          <w:color w:val="000000" w:themeColor="text1"/>
          <w:sz w:val="26"/>
          <w:szCs w:val="26"/>
          <w:lang w:val="es-ES_tradnl"/>
        </w:rPr>
        <w:br w:type="page"/>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lastRenderedPageBreak/>
        <w:t>5.5.- Valoración de los impactos de la fase de construcción</w:t>
      </w:r>
    </w:p>
    <w:p w:rsidR="00E47A3E" w:rsidRPr="001F0847" w:rsidRDefault="00D5216B"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P</w:t>
      </w:r>
      <w:r w:rsidR="00E47A3E" w:rsidRPr="001F0847">
        <w:rPr>
          <w:rFonts w:ascii="Arial" w:hAnsi="Arial" w:cs="Arial"/>
          <w:color w:val="000000" w:themeColor="text1"/>
          <w:sz w:val="22"/>
          <w:szCs w:val="22"/>
          <w:lang w:val="es-ES_tradnl"/>
        </w:rPr>
        <w:t>ara la fase de construcción</w:t>
      </w:r>
      <w:r w:rsidRPr="001F0847">
        <w:rPr>
          <w:rFonts w:ascii="Arial" w:hAnsi="Arial" w:cs="Arial"/>
          <w:color w:val="000000" w:themeColor="text1"/>
          <w:sz w:val="22"/>
          <w:szCs w:val="22"/>
          <w:lang w:val="es-ES_tradnl"/>
        </w:rPr>
        <w:t xml:space="preserve"> se valoran los impactos agrupándolo</w:t>
      </w:r>
      <w:r w:rsidR="00E47A3E" w:rsidRPr="001F0847">
        <w:rPr>
          <w:rFonts w:ascii="Arial" w:hAnsi="Arial" w:cs="Arial"/>
          <w:color w:val="000000" w:themeColor="text1"/>
          <w:sz w:val="22"/>
          <w:szCs w:val="22"/>
          <w:lang w:val="es-ES_tradnl"/>
        </w:rPr>
        <w:t xml:space="preserve"> </w:t>
      </w:r>
      <w:r w:rsidRPr="001F0847">
        <w:rPr>
          <w:rFonts w:ascii="Arial" w:hAnsi="Arial" w:cs="Arial"/>
          <w:color w:val="000000" w:themeColor="text1"/>
          <w:sz w:val="22"/>
          <w:szCs w:val="22"/>
          <w:lang w:val="es-ES_tradnl"/>
        </w:rPr>
        <w:t>en función</w:t>
      </w:r>
      <w:r w:rsidR="00E47A3E" w:rsidRPr="001F0847">
        <w:rPr>
          <w:rFonts w:ascii="Arial" w:hAnsi="Arial" w:cs="Arial"/>
          <w:color w:val="000000" w:themeColor="text1"/>
          <w:sz w:val="22"/>
          <w:szCs w:val="22"/>
          <w:lang w:val="es-ES_tradnl"/>
        </w:rPr>
        <w:t xml:space="preserve"> </w:t>
      </w:r>
      <w:r w:rsidRPr="001F0847">
        <w:rPr>
          <w:rFonts w:ascii="Arial" w:hAnsi="Arial" w:cs="Arial"/>
          <w:color w:val="000000" w:themeColor="text1"/>
          <w:sz w:val="22"/>
          <w:szCs w:val="22"/>
          <w:lang w:val="es-ES_tradnl"/>
        </w:rPr>
        <w:t>d</w:t>
      </w:r>
      <w:r w:rsidR="00E47A3E" w:rsidRPr="001F0847">
        <w:rPr>
          <w:rFonts w:ascii="Arial" w:hAnsi="Arial" w:cs="Arial"/>
          <w:color w:val="000000" w:themeColor="text1"/>
          <w:sz w:val="22"/>
          <w:szCs w:val="22"/>
          <w:lang w:val="es-ES_tradnl"/>
        </w:rPr>
        <w:t>el factor afectado.</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pacing w:val="-1"/>
          <w:sz w:val="22"/>
          <w:szCs w:val="22"/>
          <w:lang w:val="es-ES_tradnl"/>
        </w:rPr>
        <w:t>AL AIRE</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1. Posibilidad de contaminación</w:t>
      </w:r>
      <w:r w:rsidR="00D14854" w:rsidRPr="001F0847">
        <w:rPr>
          <w:rFonts w:ascii="Arial" w:hAnsi="Arial" w:cs="Arial"/>
          <w:b/>
          <w:bCs/>
          <w:color w:val="000000" w:themeColor="text1"/>
          <w:sz w:val="22"/>
          <w:szCs w:val="22"/>
          <w:lang w:val="es-ES_tradnl"/>
        </w:rPr>
        <w:t xml:space="preserve"> </w:t>
      </w:r>
      <w:r w:rsidRPr="001F0847">
        <w:rPr>
          <w:rFonts w:ascii="Arial" w:hAnsi="Arial" w:cs="Arial"/>
          <w:b/>
          <w:bCs/>
          <w:color w:val="000000" w:themeColor="text1"/>
          <w:sz w:val="22"/>
          <w:szCs w:val="22"/>
          <w:lang w:val="es-ES_tradnl"/>
        </w:rPr>
        <w:t>del</w:t>
      </w:r>
      <w:r w:rsidR="00D14854" w:rsidRPr="001F0847">
        <w:rPr>
          <w:rFonts w:ascii="Arial" w:hAnsi="Arial" w:cs="Arial"/>
          <w:b/>
          <w:bCs/>
          <w:color w:val="000000" w:themeColor="text1"/>
          <w:sz w:val="22"/>
          <w:szCs w:val="22"/>
          <w:lang w:val="es-ES_tradnl"/>
        </w:rPr>
        <w:t xml:space="preserve"> </w:t>
      </w:r>
      <w:r w:rsidRPr="001F0847">
        <w:rPr>
          <w:rFonts w:ascii="Arial" w:hAnsi="Arial" w:cs="Arial"/>
          <w:b/>
          <w:bCs/>
          <w:color w:val="000000" w:themeColor="text1"/>
          <w:sz w:val="22"/>
          <w:szCs w:val="22"/>
          <w:lang w:val="es-ES_tradnl"/>
        </w:rPr>
        <w:t>aire</w:t>
      </w:r>
      <w:r w:rsidR="00D14854" w:rsidRPr="001F0847">
        <w:rPr>
          <w:rFonts w:ascii="Arial" w:hAnsi="Arial" w:cs="Arial"/>
          <w:b/>
          <w:bCs/>
          <w:color w:val="000000" w:themeColor="text1"/>
          <w:sz w:val="22"/>
          <w:szCs w:val="22"/>
          <w:lang w:val="es-ES_tradnl"/>
        </w:rPr>
        <w:t xml:space="preserve"> </w:t>
      </w:r>
      <w:r w:rsidRPr="001F0847">
        <w:rPr>
          <w:rFonts w:ascii="Arial" w:hAnsi="Arial" w:cs="Arial"/>
          <w:b/>
          <w:bCs/>
          <w:color w:val="000000" w:themeColor="text1"/>
          <w:sz w:val="22"/>
          <w:szCs w:val="22"/>
          <w:lang w:val="es-ES_tradnl"/>
        </w:rPr>
        <w:t>por la emisión de sólidos</w:t>
      </w:r>
      <w:r w:rsidR="00D14854" w:rsidRPr="001F0847">
        <w:rPr>
          <w:rFonts w:ascii="Arial" w:hAnsi="Arial" w:cs="Arial"/>
          <w:b/>
          <w:bCs/>
          <w:color w:val="000000" w:themeColor="text1"/>
          <w:sz w:val="22"/>
          <w:szCs w:val="22"/>
          <w:lang w:val="es-ES_tradnl"/>
        </w:rPr>
        <w:t xml:space="preserve"> </w:t>
      </w:r>
      <w:r w:rsidRPr="001F0847">
        <w:rPr>
          <w:rFonts w:ascii="Arial" w:hAnsi="Arial" w:cs="Arial"/>
          <w:b/>
          <w:bCs/>
          <w:color w:val="000000" w:themeColor="text1"/>
          <w:sz w:val="22"/>
          <w:szCs w:val="22"/>
          <w:lang w:val="es-ES_tradnl"/>
        </w:rPr>
        <w:t>en</w:t>
      </w:r>
      <w:r w:rsidR="00D14854" w:rsidRPr="001F0847">
        <w:rPr>
          <w:rFonts w:ascii="Arial" w:hAnsi="Arial" w:cs="Arial"/>
          <w:b/>
          <w:bCs/>
          <w:color w:val="000000" w:themeColor="text1"/>
          <w:sz w:val="22"/>
          <w:szCs w:val="22"/>
          <w:lang w:val="es-ES_tradnl"/>
        </w:rPr>
        <w:t xml:space="preserve"> </w:t>
      </w:r>
      <w:r w:rsidRPr="001F0847">
        <w:rPr>
          <w:rFonts w:ascii="Arial" w:hAnsi="Arial" w:cs="Arial"/>
          <w:b/>
          <w:bCs/>
          <w:color w:val="000000" w:themeColor="text1"/>
          <w:sz w:val="22"/>
          <w:szCs w:val="22"/>
          <w:lang w:val="es-ES_tradnl"/>
        </w:rPr>
        <w:t>suspensión</w:t>
      </w:r>
      <w:r w:rsidR="00D14854" w:rsidRPr="001F0847">
        <w:rPr>
          <w:rFonts w:ascii="Arial" w:hAnsi="Arial" w:cs="Arial"/>
          <w:b/>
          <w:bCs/>
          <w:color w:val="000000" w:themeColor="text1"/>
          <w:sz w:val="22"/>
          <w:szCs w:val="22"/>
          <w:lang w:val="es-ES_tradnl"/>
        </w:rPr>
        <w:t xml:space="preserve"> </w:t>
      </w:r>
      <w:r w:rsidRPr="001F0847">
        <w:rPr>
          <w:rFonts w:ascii="Arial" w:hAnsi="Arial" w:cs="Arial"/>
          <w:b/>
          <w:bCs/>
          <w:color w:val="000000" w:themeColor="text1"/>
          <w:sz w:val="22"/>
          <w:szCs w:val="22"/>
          <w:lang w:val="es-ES_tradnl"/>
        </w:rPr>
        <w:t>provocada</w:t>
      </w:r>
      <w:r w:rsidR="00D14854" w:rsidRPr="001F0847">
        <w:rPr>
          <w:rFonts w:ascii="Arial" w:hAnsi="Arial" w:cs="Arial"/>
          <w:b/>
          <w:bCs/>
          <w:color w:val="000000" w:themeColor="text1"/>
          <w:sz w:val="22"/>
          <w:szCs w:val="22"/>
          <w:lang w:val="es-ES_tradnl"/>
        </w:rPr>
        <w:t xml:space="preserve"> </w:t>
      </w:r>
      <w:r w:rsidRPr="001F0847">
        <w:rPr>
          <w:rFonts w:ascii="Arial" w:hAnsi="Arial" w:cs="Arial"/>
          <w:b/>
          <w:bCs/>
          <w:color w:val="000000" w:themeColor="text1"/>
          <w:sz w:val="22"/>
          <w:szCs w:val="22"/>
          <w:lang w:val="es-ES_tradnl"/>
        </w:rPr>
        <w:t>por</w:t>
      </w:r>
      <w:r w:rsidR="00D14854" w:rsidRPr="001F0847">
        <w:rPr>
          <w:rFonts w:ascii="Arial" w:hAnsi="Arial" w:cs="Arial"/>
          <w:b/>
          <w:bCs/>
          <w:color w:val="000000" w:themeColor="text1"/>
          <w:sz w:val="22"/>
          <w:szCs w:val="22"/>
          <w:lang w:val="es-ES_tradnl"/>
        </w:rPr>
        <w:t xml:space="preserve"> </w:t>
      </w:r>
      <w:r w:rsidRPr="001F0847">
        <w:rPr>
          <w:rFonts w:ascii="Arial" w:hAnsi="Arial" w:cs="Arial"/>
          <w:b/>
          <w:bCs/>
          <w:color w:val="000000" w:themeColor="text1"/>
          <w:sz w:val="22"/>
          <w:szCs w:val="22"/>
          <w:lang w:val="es-ES_tradnl"/>
        </w:rPr>
        <w:t>las operaciones de los equipos pesados.</w:t>
      </w:r>
    </w:p>
    <w:p w:rsidR="00E47A3E" w:rsidRPr="001F0847" w:rsidRDefault="00E47A3E" w:rsidP="00F86E6B">
      <w:pPr>
        <w:tabs>
          <w:tab w:val="left" w:pos="284"/>
          <w:tab w:val="left" w:pos="567"/>
        </w:tabs>
        <w:jc w:val="both"/>
        <w:rPr>
          <w:rFonts w:ascii="Arial" w:hAnsi="Arial" w:cs="Arial"/>
          <w:color w:val="000000" w:themeColor="text1"/>
          <w:sz w:val="22"/>
          <w:szCs w:val="22"/>
          <w:lang w:val="es-ES"/>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Acciones</w:t>
      </w:r>
      <w:r w:rsidR="00D14854" w:rsidRPr="001F0847">
        <w:rPr>
          <w:rFonts w:ascii="Arial" w:hAnsi="Arial" w:cs="Arial"/>
          <w:b/>
          <w:bCs/>
          <w:color w:val="000000" w:themeColor="text1"/>
          <w:sz w:val="22"/>
          <w:szCs w:val="22"/>
          <w:lang w:val="es-ES_tradnl"/>
        </w:rPr>
        <w:t xml:space="preserve"> </w:t>
      </w:r>
      <w:r w:rsidRPr="001F0847">
        <w:rPr>
          <w:rFonts w:ascii="Arial" w:hAnsi="Arial" w:cs="Arial"/>
          <w:b/>
          <w:bCs/>
          <w:color w:val="000000" w:themeColor="text1"/>
          <w:sz w:val="22"/>
          <w:szCs w:val="22"/>
          <w:lang w:val="es-ES_tradnl"/>
        </w:rPr>
        <w:t>o actividades que genera este impacto</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Excavación, nivelación y compactación del terreno, acopio de materiales, construcción de infraestructuras, traslado de escombros, materiales e insumos para la construcción que son propio de la construcción de este proyecto en cada uno de sus componentes.</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
        </w:rPr>
      </w:pP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r w:rsidRPr="001F0847">
        <w:rPr>
          <w:rFonts w:ascii="Arial" w:hAnsi="Arial" w:cs="Arial"/>
          <w:b/>
          <w:bCs/>
          <w:color w:val="000000" w:themeColor="text1"/>
          <w:sz w:val="22"/>
          <w:szCs w:val="22"/>
          <w:lang w:val="es-ES_tradnl"/>
        </w:rPr>
        <w:t>Tipo</w:t>
      </w:r>
      <w:r w:rsidR="00117D69" w:rsidRPr="001F0847">
        <w:rPr>
          <w:rFonts w:ascii="Arial" w:hAnsi="Arial" w:cs="Arial"/>
          <w:b/>
          <w:bCs/>
          <w:color w:val="000000" w:themeColor="text1"/>
          <w:sz w:val="22"/>
          <w:szCs w:val="22"/>
          <w:lang w:val="es-ES_tradnl"/>
        </w:rPr>
        <w:t xml:space="preserve"> </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Negativo.</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Intensidad</w:t>
      </w:r>
      <w:r w:rsidR="00F86E6B" w:rsidRPr="001F0847">
        <w:rPr>
          <w:rFonts w:ascii="Arial" w:hAnsi="Arial" w:cs="Arial"/>
          <w:b/>
          <w:bCs/>
          <w:color w:val="000000" w:themeColor="text1"/>
          <w:sz w:val="22"/>
          <w:szCs w:val="22"/>
          <w:lang w:val="es-ES_tradnl"/>
        </w:rPr>
        <w:t xml:space="preserve"> </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Media</w:t>
      </w:r>
      <w:r w:rsidRPr="001F0847">
        <w:rPr>
          <w:rFonts w:ascii="Arial" w:hAnsi="Arial" w:cs="Arial"/>
          <w:color w:val="000000" w:themeColor="text1"/>
          <w:sz w:val="22"/>
          <w:szCs w:val="22"/>
          <w:lang w:val="es-ES_tradnl"/>
        </w:rPr>
        <w:t>, dada la cantidad vehículos, equipos y maquinarias que serán utilizadas, el volumen de excavación, la cantidad de material de acopio, y la cantidad de infraestructuras a construir.</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Extensión</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 xml:space="preserve">Parcial, </w:t>
      </w:r>
      <w:r w:rsidRPr="001F0847">
        <w:rPr>
          <w:rFonts w:ascii="Arial" w:hAnsi="Arial" w:cs="Arial"/>
          <w:color w:val="000000" w:themeColor="text1"/>
          <w:sz w:val="22"/>
          <w:szCs w:val="22"/>
          <w:lang w:val="es-ES_tradnl"/>
        </w:rPr>
        <w:t>por las distancia a recorrer dentro del proyecto y en las vías de accesos a él.</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Momento</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pacing w:val="-1"/>
          <w:sz w:val="22"/>
          <w:szCs w:val="22"/>
          <w:lang w:val="es-ES_tradnl"/>
        </w:rPr>
        <w:t>A corto plazo</w:t>
      </w:r>
      <w:r w:rsidRPr="001F0847">
        <w:rPr>
          <w:rFonts w:ascii="Arial" w:hAnsi="Arial" w:cs="Arial"/>
          <w:color w:val="000000" w:themeColor="text1"/>
          <w:spacing w:val="-1"/>
          <w:sz w:val="22"/>
          <w:szCs w:val="22"/>
          <w:lang w:val="es-ES_tradnl"/>
        </w:rPr>
        <w:t xml:space="preserve">, comienza de inmediato que se inicie la excavación, nivelación y compactación del terreno por la construcción de los diferentes objetos de obra, </w:t>
      </w:r>
      <w:r w:rsidRPr="001F0847">
        <w:rPr>
          <w:rFonts w:ascii="Arial" w:hAnsi="Arial" w:cs="Arial"/>
          <w:color w:val="000000" w:themeColor="text1"/>
          <w:sz w:val="22"/>
          <w:szCs w:val="22"/>
          <w:lang w:val="es-ES_tradnl"/>
        </w:rPr>
        <w:t>traslado de escombros, materiales e insumos para la construcción.</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Persistencia</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pacing w:val="-1"/>
          <w:sz w:val="22"/>
          <w:szCs w:val="22"/>
          <w:lang w:val="es-ES_tradnl"/>
        </w:rPr>
        <w:t>Temporal</w:t>
      </w:r>
      <w:r w:rsidRPr="001F0847">
        <w:rPr>
          <w:rFonts w:ascii="Arial" w:hAnsi="Arial" w:cs="Arial"/>
          <w:color w:val="000000" w:themeColor="text1"/>
          <w:spacing w:val="-1"/>
          <w:sz w:val="22"/>
          <w:szCs w:val="22"/>
          <w:lang w:val="es-ES_tradnl"/>
        </w:rPr>
        <w:t>, considerando que los efectos durarán un período menor de un año.</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pacing w:val="-1"/>
          <w:sz w:val="22"/>
          <w:szCs w:val="22"/>
          <w:lang w:val="es-ES_tradnl"/>
        </w:rPr>
        <w:t>Reversibilidad</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A corto plazo</w:t>
      </w:r>
      <w:r w:rsidRPr="001F0847">
        <w:rPr>
          <w:rFonts w:ascii="Arial" w:hAnsi="Arial" w:cs="Arial"/>
          <w:color w:val="000000" w:themeColor="text1"/>
          <w:sz w:val="22"/>
          <w:szCs w:val="22"/>
          <w:lang w:val="es-ES_tradnl"/>
        </w:rPr>
        <w:t>, ya que se volverá a las condiciones iniciales una vez que cesen las acciones que provocan este impacto.</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roofErr w:type="spellStart"/>
      <w:r w:rsidRPr="001F0847">
        <w:rPr>
          <w:rFonts w:ascii="Arial" w:hAnsi="Arial" w:cs="Arial"/>
          <w:b/>
          <w:bCs/>
          <w:color w:val="000000" w:themeColor="text1"/>
          <w:spacing w:val="-2"/>
          <w:sz w:val="22"/>
          <w:szCs w:val="22"/>
          <w:lang w:val="es-ES_tradnl"/>
        </w:rPr>
        <w:t>Recuperabilidad</w:t>
      </w:r>
      <w:proofErr w:type="spellEnd"/>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 xml:space="preserve">Recuperable, </w:t>
      </w:r>
      <w:r w:rsidRPr="001F0847">
        <w:rPr>
          <w:rFonts w:ascii="Arial" w:hAnsi="Arial" w:cs="Arial"/>
          <w:color w:val="000000" w:themeColor="text1"/>
          <w:sz w:val="22"/>
          <w:szCs w:val="22"/>
          <w:lang w:val="es-ES_tradnl"/>
        </w:rPr>
        <w:t>si se aplican medidas de mitigación, tales como humedecimiento de los viales dentro de la parcela y cubrir los camiones que transportan agregados y escombros.</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Sinergia</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No sinérgico</w:t>
      </w:r>
      <w:r w:rsidRPr="001F0847">
        <w:rPr>
          <w:rFonts w:ascii="Arial" w:hAnsi="Arial" w:cs="Arial"/>
          <w:color w:val="000000" w:themeColor="text1"/>
          <w:sz w:val="22"/>
          <w:szCs w:val="22"/>
          <w:lang w:val="es-ES_tradnl"/>
        </w:rPr>
        <w:t>, no actúan otras acciones sobre este factor.</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Acumulación</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 xml:space="preserve">Acumulativo, </w:t>
      </w:r>
      <w:r w:rsidRPr="001F0847">
        <w:rPr>
          <w:rFonts w:ascii="Arial" w:hAnsi="Arial" w:cs="Arial"/>
          <w:color w:val="000000" w:themeColor="text1"/>
          <w:sz w:val="22"/>
          <w:szCs w:val="22"/>
          <w:lang w:val="es-ES_tradnl"/>
        </w:rPr>
        <w:t>se inducen impactos sobre la salud humana y los procesos de fotosíntesis de las hojas de las plantas.</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Periodicidad</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 xml:space="preserve">Irregular, </w:t>
      </w:r>
      <w:r w:rsidRPr="001F0847">
        <w:rPr>
          <w:rFonts w:ascii="Arial" w:hAnsi="Arial" w:cs="Arial"/>
          <w:color w:val="000000" w:themeColor="text1"/>
          <w:sz w:val="22"/>
          <w:szCs w:val="22"/>
          <w:lang w:val="es-ES_tradnl"/>
        </w:rPr>
        <w:t>el efecto se manifiesta de forma impredecible.</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Efecto</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 xml:space="preserve">Directo, </w:t>
      </w:r>
      <w:r w:rsidRPr="001F0847">
        <w:rPr>
          <w:rFonts w:ascii="Arial" w:hAnsi="Arial" w:cs="Arial"/>
          <w:color w:val="000000" w:themeColor="text1"/>
          <w:sz w:val="22"/>
          <w:szCs w:val="22"/>
          <w:lang w:val="es-ES_tradnl"/>
        </w:rPr>
        <w:t>como resultado de la contaminación del aire.</w:t>
      </w:r>
    </w:p>
    <w:p w:rsidR="00E47A3E" w:rsidRPr="001F0847" w:rsidRDefault="00E47A3E" w:rsidP="00F86E6B">
      <w:pPr>
        <w:tabs>
          <w:tab w:val="left" w:pos="284"/>
          <w:tab w:val="left" w:pos="567"/>
        </w:tabs>
        <w:jc w:val="both"/>
        <w:rPr>
          <w:rFonts w:ascii="Arial" w:hAnsi="Arial" w:cs="Arial"/>
          <w:color w:val="000000" w:themeColor="text1"/>
          <w:sz w:val="22"/>
          <w:szCs w:val="22"/>
          <w:lang w:val="es-ES"/>
        </w:rPr>
        <w:sectPr w:rsidR="00E47A3E" w:rsidRPr="001F0847" w:rsidSect="007E1AFD">
          <w:footerReference w:type="default" r:id="rId56"/>
          <w:pgSz w:w="12240" w:h="15840"/>
          <w:pgMar w:top="1440" w:right="1440" w:bottom="1440" w:left="1440" w:header="720" w:footer="720" w:gutter="0"/>
          <w:pgNumType w:start="1"/>
          <w:cols w:space="60"/>
          <w:noEndnote/>
          <w:docGrid w:linePitch="272"/>
        </w:sect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lastRenderedPageBreak/>
        <w:t>2. Posible contaminación del aire por emisiones de gases procedentes de las maquinarias y equipos y de los generadores eléctricos tanto en la fase de construcción como en operación.</w:t>
      </w:r>
    </w:p>
    <w:p w:rsidR="00E47A3E" w:rsidRPr="001F0847" w:rsidRDefault="00E47A3E" w:rsidP="00F86E6B">
      <w:pPr>
        <w:tabs>
          <w:tab w:val="left" w:pos="284"/>
          <w:tab w:val="left" w:pos="567"/>
        </w:tabs>
        <w:jc w:val="both"/>
        <w:rPr>
          <w:rFonts w:ascii="Arial" w:hAnsi="Arial" w:cs="Arial"/>
          <w:color w:val="000000" w:themeColor="text1"/>
          <w:sz w:val="22"/>
          <w:szCs w:val="22"/>
          <w:lang w:val="es-ES"/>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Acción que provoca el impacto</w:t>
      </w:r>
    </w:p>
    <w:p w:rsidR="00E47A3E" w:rsidRPr="001F0847" w:rsidRDefault="00D5216B"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Usos</w:t>
      </w:r>
      <w:r w:rsidR="00E47A3E" w:rsidRPr="001F0847">
        <w:rPr>
          <w:rFonts w:ascii="Arial" w:hAnsi="Arial" w:cs="Arial"/>
          <w:color w:val="000000" w:themeColor="text1"/>
          <w:sz w:val="22"/>
          <w:szCs w:val="22"/>
          <w:lang w:val="es-ES_tradnl"/>
        </w:rPr>
        <w:t xml:space="preserve"> de equipos, maquinarias, generadores </w:t>
      </w:r>
      <w:r w:rsidRPr="001F0847">
        <w:rPr>
          <w:rFonts w:ascii="Arial" w:hAnsi="Arial" w:cs="Arial"/>
          <w:color w:val="000000" w:themeColor="text1"/>
          <w:sz w:val="22"/>
          <w:szCs w:val="22"/>
          <w:lang w:val="es-ES_tradnl"/>
        </w:rPr>
        <w:t>eléctricos</w:t>
      </w:r>
      <w:r w:rsidR="00E47A3E" w:rsidRPr="001F0847">
        <w:rPr>
          <w:rFonts w:ascii="Arial" w:hAnsi="Arial" w:cs="Arial"/>
          <w:color w:val="000000" w:themeColor="text1"/>
          <w:sz w:val="22"/>
          <w:szCs w:val="22"/>
          <w:lang w:val="es-ES_tradnl"/>
        </w:rPr>
        <w:t>, entre otros, también los equipos pesados para realizar las acciones de excavación, nivelación y compactación del terreno para la construcción de infraestructura, traslado de escombros, materiales e insumos para la construcción.</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Tipo</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Negativo</w:t>
      </w:r>
      <w:r w:rsidRPr="001F0847">
        <w:rPr>
          <w:rFonts w:ascii="Arial" w:hAnsi="Arial" w:cs="Arial"/>
          <w:color w:val="000000" w:themeColor="text1"/>
          <w:sz w:val="22"/>
          <w:szCs w:val="22"/>
          <w:lang w:val="es-ES_tradnl"/>
        </w:rPr>
        <w:t>.</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Intensidad</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Media</w:t>
      </w:r>
      <w:r w:rsidRPr="001F0847">
        <w:rPr>
          <w:rFonts w:ascii="Arial" w:hAnsi="Arial" w:cs="Arial"/>
          <w:color w:val="000000" w:themeColor="text1"/>
          <w:sz w:val="22"/>
          <w:szCs w:val="22"/>
          <w:lang w:val="es-ES_tradnl"/>
        </w:rPr>
        <w:t>,</w:t>
      </w:r>
      <w:r w:rsidR="00D14854" w:rsidRPr="001F0847">
        <w:rPr>
          <w:rFonts w:ascii="Arial" w:hAnsi="Arial" w:cs="Arial"/>
          <w:color w:val="000000" w:themeColor="text1"/>
          <w:sz w:val="22"/>
          <w:szCs w:val="22"/>
          <w:lang w:val="es-ES_tradnl"/>
        </w:rPr>
        <w:t xml:space="preserve"> </w:t>
      </w:r>
      <w:r w:rsidRPr="001F0847">
        <w:rPr>
          <w:rFonts w:ascii="Arial" w:hAnsi="Arial" w:cs="Arial"/>
          <w:color w:val="000000" w:themeColor="text1"/>
          <w:sz w:val="22"/>
          <w:szCs w:val="22"/>
          <w:lang w:val="es-ES_tradnl"/>
        </w:rPr>
        <w:t>dada</w:t>
      </w:r>
      <w:r w:rsidR="00D14854" w:rsidRPr="001F0847">
        <w:rPr>
          <w:rFonts w:ascii="Arial" w:hAnsi="Arial" w:cs="Arial"/>
          <w:color w:val="000000" w:themeColor="text1"/>
          <w:sz w:val="22"/>
          <w:szCs w:val="22"/>
          <w:lang w:val="es-ES_tradnl"/>
        </w:rPr>
        <w:t xml:space="preserve"> </w:t>
      </w:r>
      <w:r w:rsidRPr="001F0847">
        <w:rPr>
          <w:rFonts w:ascii="Arial" w:hAnsi="Arial" w:cs="Arial"/>
          <w:color w:val="000000" w:themeColor="text1"/>
          <w:sz w:val="22"/>
          <w:szCs w:val="22"/>
          <w:lang w:val="es-ES_tradnl"/>
        </w:rPr>
        <w:t>la</w:t>
      </w:r>
      <w:r w:rsidR="00D14854" w:rsidRPr="001F0847">
        <w:rPr>
          <w:rFonts w:ascii="Arial" w:hAnsi="Arial" w:cs="Arial"/>
          <w:color w:val="000000" w:themeColor="text1"/>
          <w:sz w:val="22"/>
          <w:szCs w:val="22"/>
          <w:lang w:val="es-ES_tradnl"/>
        </w:rPr>
        <w:t xml:space="preserve"> </w:t>
      </w:r>
      <w:r w:rsidRPr="001F0847">
        <w:rPr>
          <w:rFonts w:ascii="Arial" w:hAnsi="Arial" w:cs="Arial"/>
          <w:color w:val="000000" w:themeColor="text1"/>
          <w:sz w:val="22"/>
          <w:szCs w:val="22"/>
          <w:lang w:val="es-ES_tradnl"/>
        </w:rPr>
        <w:t>cantidad</w:t>
      </w:r>
      <w:r w:rsidR="00D14854" w:rsidRPr="001F0847">
        <w:rPr>
          <w:rFonts w:ascii="Arial" w:hAnsi="Arial" w:cs="Arial"/>
          <w:color w:val="000000" w:themeColor="text1"/>
          <w:sz w:val="22"/>
          <w:szCs w:val="22"/>
          <w:lang w:val="es-ES_tradnl"/>
        </w:rPr>
        <w:t xml:space="preserve"> de </w:t>
      </w:r>
      <w:r w:rsidRPr="001F0847">
        <w:rPr>
          <w:rFonts w:ascii="Arial" w:hAnsi="Arial" w:cs="Arial"/>
          <w:color w:val="000000" w:themeColor="text1"/>
          <w:sz w:val="22"/>
          <w:szCs w:val="22"/>
          <w:lang w:val="es-ES_tradnl"/>
        </w:rPr>
        <w:t>vehículos,</w:t>
      </w:r>
      <w:r w:rsidR="00D14854" w:rsidRPr="001F0847">
        <w:rPr>
          <w:rFonts w:ascii="Arial" w:hAnsi="Arial" w:cs="Arial"/>
          <w:color w:val="000000" w:themeColor="text1"/>
          <w:sz w:val="22"/>
          <w:szCs w:val="22"/>
          <w:lang w:val="es-ES_tradnl"/>
        </w:rPr>
        <w:t xml:space="preserve"> </w:t>
      </w:r>
      <w:r w:rsidRPr="001F0847">
        <w:rPr>
          <w:rFonts w:ascii="Arial" w:hAnsi="Arial" w:cs="Arial"/>
          <w:color w:val="000000" w:themeColor="text1"/>
          <w:sz w:val="22"/>
          <w:szCs w:val="22"/>
          <w:lang w:val="es-ES_tradnl"/>
        </w:rPr>
        <w:t>equipos</w:t>
      </w:r>
      <w:r w:rsidR="00D14854" w:rsidRPr="001F0847">
        <w:rPr>
          <w:rFonts w:ascii="Arial" w:hAnsi="Arial" w:cs="Arial"/>
          <w:color w:val="000000" w:themeColor="text1"/>
          <w:sz w:val="22"/>
          <w:szCs w:val="22"/>
          <w:lang w:val="es-ES_tradnl"/>
        </w:rPr>
        <w:t xml:space="preserve"> </w:t>
      </w:r>
      <w:r w:rsidRPr="001F0847">
        <w:rPr>
          <w:rFonts w:ascii="Arial" w:hAnsi="Arial" w:cs="Arial"/>
          <w:color w:val="000000" w:themeColor="text1"/>
          <w:sz w:val="22"/>
          <w:szCs w:val="22"/>
          <w:lang w:val="es-ES_tradnl"/>
        </w:rPr>
        <w:t>y</w:t>
      </w:r>
      <w:r w:rsidR="00D14854" w:rsidRPr="001F0847">
        <w:rPr>
          <w:rFonts w:ascii="Arial" w:hAnsi="Arial" w:cs="Arial"/>
          <w:color w:val="000000" w:themeColor="text1"/>
          <w:sz w:val="22"/>
          <w:szCs w:val="22"/>
          <w:lang w:val="es-ES_tradnl"/>
        </w:rPr>
        <w:t xml:space="preserve"> </w:t>
      </w:r>
      <w:r w:rsidRPr="001F0847">
        <w:rPr>
          <w:rFonts w:ascii="Arial" w:hAnsi="Arial" w:cs="Arial"/>
          <w:color w:val="000000" w:themeColor="text1"/>
          <w:sz w:val="22"/>
          <w:szCs w:val="22"/>
          <w:lang w:val="es-ES_tradnl"/>
        </w:rPr>
        <w:t>maquinarias</w:t>
      </w:r>
      <w:r w:rsidR="00D14854" w:rsidRPr="001F0847">
        <w:rPr>
          <w:rFonts w:ascii="Arial" w:hAnsi="Arial" w:cs="Arial"/>
          <w:color w:val="000000" w:themeColor="text1"/>
          <w:sz w:val="22"/>
          <w:szCs w:val="22"/>
          <w:lang w:val="es-ES_tradnl"/>
        </w:rPr>
        <w:t xml:space="preserve"> </w:t>
      </w:r>
      <w:r w:rsidRPr="001F0847">
        <w:rPr>
          <w:rFonts w:ascii="Arial" w:hAnsi="Arial" w:cs="Arial"/>
          <w:color w:val="000000" w:themeColor="text1"/>
          <w:sz w:val="22"/>
          <w:szCs w:val="22"/>
          <w:lang w:val="es-ES_tradnl"/>
        </w:rPr>
        <w:t>que serán utilizadas y los generadores eléctricos que se van a utilizar.</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Extensión</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 xml:space="preserve">Parcial, </w:t>
      </w:r>
      <w:r w:rsidRPr="001F0847">
        <w:rPr>
          <w:rFonts w:ascii="Arial" w:hAnsi="Arial" w:cs="Arial"/>
          <w:color w:val="000000" w:themeColor="text1"/>
          <w:sz w:val="22"/>
          <w:szCs w:val="22"/>
          <w:lang w:val="es-ES_tradnl"/>
        </w:rPr>
        <w:t>por las distancia a recorrer dentro del proyecto y en las vías de accesos a él.</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Momento</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pacing w:val="-1"/>
          <w:sz w:val="22"/>
          <w:szCs w:val="22"/>
          <w:lang w:val="es-ES_tradnl"/>
        </w:rPr>
        <w:t>A</w:t>
      </w:r>
      <w:r w:rsidR="00D14854" w:rsidRPr="001F0847">
        <w:rPr>
          <w:rFonts w:ascii="Arial" w:hAnsi="Arial" w:cs="Arial"/>
          <w:b/>
          <w:bCs/>
          <w:color w:val="000000" w:themeColor="text1"/>
          <w:spacing w:val="-1"/>
          <w:sz w:val="22"/>
          <w:szCs w:val="22"/>
          <w:lang w:val="es-ES_tradnl"/>
        </w:rPr>
        <w:t xml:space="preserve"> </w:t>
      </w:r>
      <w:r w:rsidRPr="001F0847">
        <w:rPr>
          <w:rFonts w:ascii="Arial" w:hAnsi="Arial" w:cs="Arial"/>
          <w:b/>
          <w:bCs/>
          <w:color w:val="000000" w:themeColor="text1"/>
          <w:spacing w:val="-1"/>
          <w:sz w:val="22"/>
          <w:szCs w:val="22"/>
          <w:lang w:val="es-ES_tradnl"/>
        </w:rPr>
        <w:t>corto</w:t>
      </w:r>
      <w:r w:rsidR="00D14854" w:rsidRPr="001F0847">
        <w:rPr>
          <w:rFonts w:ascii="Arial" w:hAnsi="Arial" w:cs="Arial"/>
          <w:b/>
          <w:bCs/>
          <w:color w:val="000000" w:themeColor="text1"/>
          <w:spacing w:val="-1"/>
          <w:sz w:val="22"/>
          <w:szCs w:val="22"/>
          <w:lang w:val="es-ES_tradnl"/>
        </w:rPr>
        <w:t xml:space="preserve"> </w:t>
      </w:r>
      <w:r w:rsidRPr="001F0847">
        <w:rPr>
          <w:rFonts w:ascii="Arial" w:hAnsi="Arial" w:cs="Arial"/>
          <w:b/>
          <w:bCs/>
          <w:color w:val="000000" w:themeColor="text1"/>
          <w:spacing w:val="-1"/>
          <w:sz w:val="22"/>
          <w:szCs w:val="22"/>
          <w:lang w:val="es-ES_tradnl"/>
        </w:rPr>
        <w:t>plazo</w:t>
      </w:r>
      <w:r w:rsidRPr="001F0847">
        <w:rPr>
          <w:rFonts w:ascii="Arial" w:hAnsi="Arial" w:cs="Arial"/>
          <w:color w:val="000000" w:themeColor="text1"/>
          <w:spacing w:val="-1"/>
          <w:sz w:val="22"/>
          <w:szCs w:val="22"/>
          <w:lang w:val="es-ES_tradnl"/>
        </w:rPr>
        <w:t>,</w:t>
      </w:r>
      <w:r w:rsidR="00D14854" w:rsidRPr="001F0847">
        <w:rPr>
          <w:rFonts w:ascii="Arial" w:hAnsi="Arial" w:cs="Arial"/>
          <w:color w:val="000000" w:themeColor="text1"/>
          <w:spacing w:val="-1"/>
          <w:sz w:val="22"/>
          <w:szCs w:val="22"/>
          <w:lang w:val="es-ES_tradnl"/>
        </w:rPr>
        <w:t xml:space="preserve"> </w:t>
      </w:r>
      <w:r w:rsidRPr="001F0847">
        <w:rPr>
          <w:rFonts w:ascii="Arial" w:hAnsi="Arial" w:cs="Arial"/>
          <w:color w:val="000000" w:themeColor="text1"/>
          <w:spacing w:val="-1"/>
          <w:sz w:val="22"/>
          <w:szCs w:val="22"/>
          <w:lang w:val="es-ES_tradnl"/>
        </w:rPr>
        <w:t>comienza</w:t>
      </w:r>
      <w:r w:rsidR="00D14854" w:rsidRPr="001F0847">
        <w:rPr>
          <w:rFonts w:ascii="Arial" w:hAnsi="Arial" w:cs="Arial"/>
          <w:color w:val="000000" w:themeColor="text1"/>
          <w:spacing w:val="-1"/>
          <w:sz w:val="22"/>
          <w:szCs w:val="22"/>
          <w:lang w:val="es-ES_tradnl"/>
        </w:rPr>
        <w:t xml:space="preserve"> </w:t>
      </w:r>
      <w:r w:rsidRPr="001F0847">
        <w:rPr>
          <w:rFonts w:ascii="Arial" w:hAnsi="Arial" w:cs="Arial"/>
          <w:color w:val="000000" w:themeColor="text1"/>
          <w:spacing w:val="-1"/>
          <w:sz w:val="22"/>
          <w:szCs w:val="22"/>
          <w:lang w:val="es-ES_tradnl"/>
        </w:rPr>
        <w:t>de</w:t>
      </w:r>
      <w:r w:rsidR="00D14854" w:rsidRPr="001F0847">
        <w:rPr>
          <w:rFonts w:ascii="Arial" w:hAnsi="Arial" w:cs="Arial"/>
          <w:color w:val="000000" w:themeColor="text1"/>
          <w:spacing w:val="-1"/>
          <w:sz w:val="22"/>
          <w:szCs w:val="22"/>
          <w:lang w:val="es-ES_tradnl"/>
        </w:rPr>
        <w:t xml:space="preserve"> </w:t>
      </w:r>
      <w:r w:rsidRPr="001F0847">
        <w:rPr>
          <w:rFonts w:ascii="Arial" w:hAnsi="Arial" w:cs="Arial"/>
          <w:color w:val="000000" w:themeColor="text1"/>
          <w:spacing w:val="-1"/>
          <w:sz w:val="22"/>
          <w:szCs w:val="22"/>
          <w:lang w:val="es-ES_tradnl"/>
        </w:rPr>
        <w:t>inmediato</w:t>
      </w:r>
      <w:r w:rsidR="00D14854" w:rsidRPr="001F0847">
        <w:rPr>
          <w:rFonts w:ascii="Arial" w:hAnsi="Arial" w:cs="Arial"/>
          <w:color w:val="000000" w:themeColor="text1"/>
          <w:spacing w:val="-1"/>
          <w:sz w:val="22"/>
          <w:szCs w:val="22"/>
          <w:lang w:val="es-ES_tradnl"/>
        </w:rPr>
        <w:t xml:space="preserve"> </w:t>
      </w:r>
      <w:r w:rsidRPr="001F0847">
        <w:rPr>
          <w:rFonts w:ascii="Arial" w:hAnsi="Arial" w:cs="Arial"/>
          <w:color w:val="000000" w:themeColor="text1"/>
          <w:spacing w:val="-1"/>
          <w:sz w:val="22"/>
          <w:szCs w:val="22"/>
          <w:lang w:val="es-ES_tradnl"/>
        </w:rPr>
        <w:t>que</w:t>
      </w:r>
      <w:r w:rsidR="00D14854" w:rsidRPr="001F0847">
        <w:rPr>
          <w:rFonts w:ascii="Arial" w:hAnsi="Arial" w:cs="Arial"/>
          <w:color w:val="000000" w:themeColor="text1"/>
          <w:spacing w:val="-1"/>
          <w:sz w:val="22"/>
          <w:szCs w:val="22"/>
          <w:lang w:val="es-ES_tradnl"/>
        </w:rPr>
        <w:t xml:space="preserve"> </w:t>
      </w:r>
      <w:r w:rsidRPr="001F0847">
        <w:rPr>
          <w:rFonts w:ascii="Arial" w:hAnsi="Arial" w:cs="Arial"/>
          <w:color w:val="000000" w:themeColor="text1"/>
          <w:spacing w:val="-1"/>
          <w:sz w:val="22"/>
          <w:szCs w:val="22"/>
          <w:lang w:val="es-ES_tradnl"/>
        </w:rPr>
        <w:t>se</w:t>
      </w:r>
      <w:r w:rsidR="00D14854" w:rsidRPr="001F0847">
        <w:rPr>
          <w:rFonts w:ascii="Arial" w:hAnsi="Arial" w:cs="Arial"/>
          <w:color w:val="000000" w:themeColor="text1"/>
          <w:spacing w:val="-1"/>
          <w:sz w:val="22"/>
          <w:szCs w:val="22"/>
          <w:lang w:val="es-ES_tradnl"/>
        </w:rPr>
        <w:t xml:space="preserve"> </w:t>
      </w:r>
      <w:r w:rsidRPr="001F0847">
        <w:rPr>
          <w:rFonts w:ascii="Arial" w:hAnsi="Arial" w:cs="Arial"/>
          <w:color w:val="000000" w:themeColor="text1"/>
          <w:spacing w:val="-1"/>
          <w:sz w:val="22"/>
          <w:szCs w:val="22"/>
          <w:lang w:val="es-ES_tradnl"/>
        </w:rPr>
        <w:t>inicien</w:t>
      </w:r>
      <w:r w:rsidR="00D14854" w:rsidRPr="001F0847">
        <w:rPr>
          <w:rFonts w:ascii="Arial" w:hAnsi="Arial" w:cs="Arial"/>
          <w:color w:val="000000" w:themeColor="text1"/>
          <w:spacing w:val="-1"/>
          <w:sz w:val="22"/>
          <w:szCs w:val="22"/>
          <w:lang w:val="es-ES_tradnl"/>
        </w:rPr>
        <w:t xml:space="preserve"> </w:t>
      </w:r>
      <w:r w:rsidRPr="001F0847">
        <w:rPr>
          <w:rFonts w:ascii="Arial" w:hAnsi="Arial" w:cs="Arial"/>
          <w:color w:val="000000" w:themeColor="text1"/>
          <w:spacing w:val="-1"/>
          <w:sz w:val="22"/>
          <w:szCs w:val="22"/>
          <w:lang w:val="es-ES_tradnl"/>
        </w:rPr>
        <w:t>las</w:t>
      </w:r>
      <w:r w:rsidR="00D14854" w:rsidRPr="001F0847">
        <w:rPr>
          <w:rFonts w:ascii="Arial" w:hAnsi="Arial" w:cs="Arial"/>
          <w:color w:val="000000" w:themeColor="text1"/>
          <w:spacing w:val="-1"/>
          <w:sz w:val="22"/>
          <w:szCs w:val="22"/>
          <w:lang w:val="es-ES_tradnl"/>
        </w:rPr>
        <w:t xml:space="preserve"> </w:t>
      </w:r>
      <w:r w:rsidRPr="001F0847">
        <w:rPr>
          <w:rFonts w:ascii="Arial" w:hAnsi="Arial" w:cs="Arial"/>
          <w:color w:val="000000" w:themeColor="text1"/>
          <w:spacing w:val="-1"/>
          <w:sz w:val="22"/>
          <w:szCs w:val="22"/>
          <w:lang w:val="es-ES_tradnl"/>
        </w:rPr>
        <w:t xml:space="preserve">acciones </w:t>
      </w:r>
      <w:r w:rsidRPr="001F0847">
        <w:rPr>
          <w:rFonts w:ascii="Arial" w:hAnsi="Arial" w:cs="Arial"/>
          <w:color w:val="000000" w:themeColor="text1"/>
          <w:sz w:val="22"/>
          <w:szCs w:val="22"/>
          <w:lang w:val="es-ES_tradnl"/>
        </w:rPr>
        <w:t>constructivas.</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Persistencia</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pacing w:val="-1"/>
          <w:sz w:val="22"/>
          <w:szCs w:val="22"/>
          <w:lang w:val="es-ES_tradnl"/>
        </w:rPr>
        <w:t>Temporal para las maquinarias y de largo plazo para los generadores</w:t>
      </w:r>
      <w:r w:rsidRPr="001F0847">
        <w:rPr>
          <w:rFonts w:ascii="Arial" w:hAnsi="Arial" w:cs="Arial"/>
          <w:color w:val="000000" w:themeColor="text1"/>
          <w:spacing w:val="-1"/>
          <w:sz w:val="22"/>
          <w:szCs w:val="22"/>
          <w:lang w:val="es-ES_tradnl"/>
        </w:rPr>
        <w:t>, considerando que los efectos durarán un período menor de un año. Y los generadores serán por siempre</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pacing w:val="-1"/>
          <w:sz w:val="22"/>
          <w:szCs w:val="22"/>
          <w:lang w:val="es-ES_tradnl"/>
        </w:rPr>
        <w:t>Reversibilidad</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A corto plazo</w:t>
      </w:r>
      <w:r w:rsidRPr="001F0847">
        <w:rPr>
          <w:rFonts w:ascii="Arial" w:hAnsi="Arial" w:cs="Arial"/>
          <w:color w:val="000000" w:themeColor="text1"/>
          <w:sz w:val="22"/>
          <w:szCs w:val="22"/>
          <w:lang w:val="es-ES_tradnl"/>
        </w:rPr>
        <w:t>, ya que se volverá a las condiciones iniciales una vez que cesen las acciones que provocan este impacto.</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roofErr w:type="spellStart"/>
      <w:r w:rsidRPr="001F0847">
        <w:rPr>
          <w:rFonts w:ascii="Arial" w:hAnsi="Arial" w:cs="Arial"/>
          <w:b/>
          <w:bCs/>
          <w:color w:val="000000" w:themeColor="text1"/>
          <w:spacing w:val="-2"/>
          <w:sz w:val="22"/>
          <w:szCs w:val="22"/>
          <w:lang w:val="es-ES_tradnl"/>
        </w:rPr>
        <w:t>Recuperabilidad</w:t>
      </w:r>
      <w:proofErr w:type="spellEnd"/>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 xml:space="preserve">Recuperable, </w:t>
      </w:r>
      <w:r w:rsidRPr="001F0847">
        <w:rPr>
          <w:rFonts w:ascii="Arial" w:hAnsi="Arial" w:cs="Arial"/>
          <w:color w:val="000000" w:themeColor="text1"/>
          <w:sz w:val="22"/>
          <w:szCs w:val="22"/>
          <w:lang w:val="es-ES_tradnl"/>
        </w:rPr>
        <w:t>si se aplican medidas de mitigación, con equipos en óptimas condiciones de funcionamiento.</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Sinergia</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 xml:space="preserve">No sinérgico, </w:t>
      </w:r>
      <w:r w:rsidRPr="001F0847">
        <w:rPr>
          <w:rFonts w:ascii="Arial" w:hAnsi="Arial" w:cs="Arial"/>
          <w:color w:val="000000" w:themeColor="text1"/>
          <w:sz w:val="22"/>
          <w:szCs w:val="22"/>
          <w:lang w:val="es-ES_tradnl"/>
        </w:rPr>
        <w:t>no actúan otras acciones sobre este factor.</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Acumulación</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 xml:space="preserve">Acumulativo, </w:t>
      </w:r>
      <w:r w:rsidRPr="001F0847">
        <w:rPr>
          <w:rFonts w:ascii="Arial" w:hAnsi="Arial" w:cs="Arial"/>
          <w:color w:val="000000" w:themeColor="text1"/>
          <w:sz w:val="22"/>
          <w:szCs w:val="22"/>
          <w:lang w:val="es-ES_tradnl"/>
        </w:rPr>
        <w:t>se inducen impactos sobre la salud humana.</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Periodicidad</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 xml:space="preserve">Irregular, </w:t>
      </w:r>
      <w:r w:rsidRPr="001F0847">
        <w:rPr>
          <w:rFonts w:ascii="Arial" w:hAnsi="Arial" w:cs="Arial"/>
          <w:color w:val="000000" w:themeColor="text1"/>
          <w:sz w:val="22"/>
          <w:szCs w:val="22"/>
          <w:lang w:val="es-ES_tradnl"/>
        </w:rPr>
        <w:t>el efecto se manifiesta de forma impredecible.</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Efecto</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pacing w:val="-1"/>
          <w:sz w:val="22"/>
          <w:szCs w:val="22"/>
          <w:lang w:val="es-ES_tradnl"/>
        </w:rPr>
        <w:t xml:space="preserve">Directo, </w:t>
      </w:r>
      <w:r w:rsidRPr="001F0847">
        <w:rPr>
          <w:rFonts w:ascii="Arial" w:hAnsi="Arial" w:cs="Arial"/>
          <w:color w:val="000000" w:themeColor="text1"/>
          <w:spacing w:val="-1"/>
          <w:sz w:val="22"/>
          <w:szCs w:val="22"/>
          <w:lang w:val="es-ES_tradnl"/>
        </w:rPr>
        <w:t>derivado de las operaciones de equipos, maquinarias, camiones y generadores</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1F0847" w:rsidRDefault="00E47A3E" w:rsidP="00F86E6B">
      <w:pPr>
        <w:tabs>
          <w:tab w:val="left" w:pos="284"/>
          <w:tab w:val="left" w:pos="567"/>
        </w:tabs>
        <w:jc w:val="both"/>
        <w:rPr>
          <w:rFonts w:ascii="Arial" w:hAnsi="Arial" w:cs="Arial"/>
          <w:b/>
          <w:bCs/>
          <w:color w:val="000000" w:themeColor="text1"/>
          <w:spacing w:val="-1"/>
          <w:sz w:val="22"/>
          <w:szCs w:val="22"/>
          <w:lang w:val="es-ES_tradnl"/>
        </w:rPr>
      </w:pPr>
      <w:r w:rsidRPr="001F0847">
        <w:rPr>
          <w:rFonts w:ascii="Arial" w:hAnsi="Arial" w:cs="Arial"/>
          <w:b/>
          <w:bCs/>
          <w:color w:val="000000" w:themeColor="text1"/>
          <w:spacing w:val="-1"/>
          <w:sz w:val="22"/>
          <w:szCs w:val="22"/>
          <w:lang w:val="es-ES_tradnl"/>
        </w:rPr>
        <w:br w:type="page"/>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r w:rsidRPr="001F0847">
        <w:rPr>
          <w:rFonts w:ascii="Arial" w:hAnsi="Arial" w:cs="Arial"/>
          <w:b/>
          <w:bCs/>
          <w:color w:val="000000" w:themeColor="text1"/>
          <w:spacing w:val="-1"/>
          <w:sz w:val="22"/>
          <w:szCs w:val="22"/>
          <w:lang w:val="es-ES_tradnl"/>
        </w:rPr>
        <w:lastRenderedPageBreak/>
        <w:t>AL RELIEVE</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3. Modificación del relieve.</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Acción que provoca el impacto</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Nivelación y relleno para la construcción de los diferentes objetos de obra d</w:t>
      </w:r>
      <w:r w:rsidR="002D2B26" w:rsidRPr="001F0847">
        <w:rPr>
          <w:rFonts w:ascii="Arial" w:hAnsi="Arial" w:cs="Arial"/>
          <w:color w:val="000000" w:themeColor="text1"/>
          <w:sz w:val="22"/>
          <w:szCs w:val="22"/>
          <w:lang w:val="es-ES_tradnl"/>
        </w:rPr>
        <w:t xml:space="preserve">el proyecto: </w:t>
      </w:r>
      <w:r w:rsidR="006F2DA3" w:rsidRPr="001F0847">
        <w:rPr>
          <w:rFonts w:ascii="Arial" w:hAnsi="Arial" w:cs="Arial"/>
          <w:color w:val="000000" w:themeColor="text1"/>
          <w:sz w:val="22"/>
          <w:szCs w:val="22"/>
          <w:lang w:val="es-ES_tradnl"/>
        </w:rPr>
        <w:t xml:space="preserve">RESIDENCIAL CORAL </w:t>
      </w:r>
      <w:proofErr w:type="gramStart"/>
      <w:r w:rsidR="006F2DA3" w:rsidRPr="001F0847">
        <w:rPr>
          <w:rFonts w:ascii="Arial" w:hAnsi="Arial" w:cs="Arial"/>
          <w:color w:val="000000" w:themeColor="text1"/>
          <w:sz w:val="22"/>
          <w:szCs w:val="22"/>
          <w:lang w:val="es-ES_tradnl"/>
        </w:rPr>
        <w:t>VIEW</w:t>
      </w:r>
      <w:r w:rsidR="002D2B26" w:rsidRPr="001F0847">
        <w:rPr>
          <w:rFonts w:ascii="Arial" w:hAnsi="Arial" w:cs="Arial"/>
          <w:color w:val="000000" w:themeColor="text1"/>
          <w:sz w:val="22"/>
          <w:szCs w:val="22"/>
          <w:lang w:val="es-ES_tradnl"/>
        </w:rPr>
        <w:t xml:space="preserve"> </w:t>
      </w:r>
      <w:r w:rsidRPr="001F0847">
        <w:rPr>
          <w:rFonts w:ascii="Arial" w:hAnsi="Arial" w:cs="Arial"/>
          <w:color w:val="000000" w:themeColor="text1"/>
          <w:sz w:val="22"/>
          <w:szCs w:val="22"/>
          <w:lang w:val="es-ES_tradnl"/>
        </w:rPr>
        <w:t>.</w:t>
      </w:r>
      <w:proofErr w:type="gramEnd"/>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Tipo</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Negativo</w:t>
      </w:r>
      <w:r w:rsidRPr="001F0847">
        <w:rPr>
          <w:rFonts w:ascii="Arial" w:hAnsi="Arial" w:cs="Arial"/>
          <w:color w:val="000000" w:themeColor="text1"/>
          <w:sz w:val="22"/>
          <w:szCs w:val="22"/>
          <w:lang w:val="es-ES_tradnl"/>
        </w:rPr>
        <w:t>.</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Intensidad</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Baja</w:t>
      </w:r>
      <w:r w:rsidRPr="001F0847">
        <w:rPr>
          <w:rFonts w:ascii="Arial" w:hAnsi="Arial" w:cs="Arial"/>
          <w:color w:val="000000" w:themeColor="text1"/>
          <w:sz w:val="22"/>
          <w:szCs w:val="22"/>
          <w:lang w:val="es-ES_tradnl"/>
        </w:rPr>
        <w:t xml:space="preserve">, ya que la morfología del relieve es </w:t>
      </w:r>
      <w:proofErr w:type="spellStart"/>
      <w:r w:rsidR="009D6D8C" w:rsidRPr="001F0847">
        <w:rPr>
          <w:rFonts w:ascii="Arial" w:hAnsi="Arial" w:cs="Arial"/>
          <w:color w:val="000000" w:themeColor="text1"/>
          <w:sz w:val="22"/>
          <w:szCs w:val="22"/>
          <w:lang w:val="es-ES_tradnl"/>
        </w:rPr>
        <w:t>semi</w:t>
      </w:r>
      <w:proofErr w:type="spellEnd"/>
      <w:r w:rsidR="009D6D8C" w:rsidRPr="001F0847">
        <w:rPr>
          <w:rFonts w:ascii="Arial" w:hAnsi="Arial" w:cs="Arial"/>
          <w:color w:val="000000" w:themeColor="text1"/>
          <w:sz w:val="22"/>
          <w:szCs w:val="22"/>
          <w:lang w:val="es-ES_tradnl"/>
        </w:rPr>
        <w:t>-</w:t>
      </w:r>
      <w:r w:rsidRPr="001F0847">
        <w:rPr>
          <w:rFonts w:ascii="Arial" w:hAnsi="Arial" w:cs="Arial"/>
          <w:color w:val="000000" w:themeColor="text1"/>
          <w:sz w:val="22"/>
          <w:szCs w:val="22"/>
          <w:lang w:val="es-ES_tradnl"/>
        </w:rPr>
        <w:t xml:space="preserve"> llana.</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Extensión</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 xml:space="preserve">Parcial, </w:t>
      </w:r>
      <w:r w:rsidRPr="001F0847">
        <w:rPr>
          <w:rFonts w:ascii="Arial" w:hAnsi="Arial" w:cs="Arial"/>
          <w:color w:val="000000" w:themeColor="text1"/>
          <w:sz w:val="22"/>
          <w:szCs w:val="22"/>
          <w:lang w:val="es-ES_tradnl"/>
        </w:rPr>
        <w:t>por el área del proyecto que será construida.</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Momento</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A corto plazo</w:t>
      </w:r>
      <w:r w:rsidRPr="001F0847">
        <w:rPr>
          <w:rFonts w:ascii="Arial" w:hAnsi="Arial" w:cs="Arial"/>
          <w:color w:val="000000" w:themeColor="text1"/>
          <w:sz w:val="22"/>
          <w:szCs w:val="22"/>
          <w:lang w:val="es-ES_tradnl"/>
        </w:rPr>
        <w:t>, comienza de inmediato que se inicien las acciones para la nivelación y el relleno del terreno.</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Persistencia</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Permanente</w:t>
      </w:r>
      <w:r w:rsidRPr="001F0847">
        <w:rPr>
          <w:rFonts w:ascii="Arial" w:hAnsi="Arial" w:cs="Arial"/>
          <w:color w:val="000000" w:themeColor="text1"/>
          <w:sz w:val="22"/>
          <w:szCs w:val="22"/>
          <w:lang w:val="es-ES_tradnl"/>
        </w:rPr>
        <w:t>, considerando que el impacto durará toda la vida útil del proyecto.</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pacing w:val="-1"/>
          <w:sz w:val="22"/>
          <w:szCs w:val="22"/>
          <w:lang w:val="es-ES_tradnl"/>
        </w:rPr>
        <w:t>Reversibilidad</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Irreversible</w:t>
      </w:r>
      <w:r w:rsidRPr="001F0847">
        <w:rPr>
          <w:rFonts w:ascii="Arial" w:hAnsi="Arial" w:cs="Arial"/>
          <w:color w:val="000000" w:themeColor="text1"/>
          <w:sz w:val="22"/>
          <w:szCs w:val="22"/>
          <w:lang w:val="es-ES_tradnl"/>
        </w:rPr>
        <w:t>, no se puede volver a las condiciones iniciales antes de la acción por medios naturales.</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roofErr w:type="spellStart"/>
      <w:r w:rsidRPr="001F0847">
        <w:rPr>
          <w:rFonts w:ascii="Arial" w:hAnsi="Arial" w:cs="Arial"/>
          <w:b/>
          <w:bCs/>
          <w:color w:val="000000" w:themeColor="text1"/>
          <w:spacing w:val="-2"/>
          <w:sz w:val="22"/>
          <w:szCs w:val="22"/>
          <w:lang w:val="es-ES_tradnl"/>
        </w:rPr>
        <w:t>Recuperabilidad</w:t>
      </w:r>
      <w:proofErr w:type="spellEnd"/>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 xml:space="preserve">Recuperable, </w:t>
      </w:r>
      <w:r w:rsidRPr="001F0847">
        <w:rPr>
          <w:rFonts w:ascii="Arial" w:hAnsi="Arial" w:cs="Arial"/>
          <w:color w:val="000000" w:themeColor="text1"/>
          <w:sz w:val="22"/>
          <w:szCs w:val="22"/>
          <w:lang w:val="es-ES_tradnl"/>
        </w:rPr>
        <w:t>si se aplican medidas de mitigación, delimitando las áreas donde se construirán los diferentes objetos de obra del proyecto.</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Sinergia</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No sinérgico</w:t>
      </w:r>
      <w:r w:rsidRPr="001F0847">
        <w:rPr>
          <w:rFonts w:ascii="Arial" w:hAnsi="Arial" w:cs="Arial"/>
          <w:color w:val="000000" w:themeColor="text1"/>
          <w:sz w:val="22"/>
          <w:szCs w:val="22"/>
          <w:lang w:val="es-ES_tradnl"/>
        </w:rPr>
        <w:t>, no actúan otras acciones sobre este factor.</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Acumulación</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 xml:space="preserve">Simple, </w:t>
      </w:r>
      <w:r w:rsidRPr="001F0847">
        <w:rPr>
          <w:rFonts w:ascii="Arial" w:hAnsi="Arial" w:cs="Arial"/>
          <w:color w:val="000000" w:themeColor="text1"/>
          <w:sz w:val="22"/>
          <w:szCs w:val="22"/>
          <w:lang w:val="es-ES_tradnl"/>
        </w:rPr>
        <w:t>no se inducen nuevos impactos.</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Periodicidad</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 xml:space="preserve">Continua, </w:t>
      </w:r>
      <w:r w:rsidRPr="001F0847">
        <w:rPr>
          <w:rFonts w:ascii="Arial" w:hAnsi="Arial" w:cs="Arial"/>
          <w:color w:val="000000" w:themeColor="text1"/>
          <w:sz w:val="22"/>
          <w:szCs w:val="22"/>
          <w:lang w:val="es-ES_tradnl"/>
        </w:rPr>
        <w:t>el efecto se manifiesta constante en el tiempo.</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Efecto</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 xml:space="preserve">Directo, </w:t>
      </w:r>
      <w:r w:rsidRPr="001F0847">
        <w:rPr>
          <w:rFonts w:ascii="Arial" w:hAnsi="Arial" w:cs="Arial"/>
          <w:color w:val="000000" w:themeColor="text1"/>
          <w:sz w:val="22"/>
          <w:szCs w:val="22"/>
          <w:lang w:val="es-ES_tradnl"/>
        </w:rPr>
        <w:t>como consecuencia de la modificación del relieve.</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i/>
          <w:color w:val="000000" w:themeColor="text1"/>
          <w:sz w:val="22"/>
          <w:szCs w:val="22"/>
          <w:lang w:val="es-ES"/>
        </w:rPr>
      </w:pPr>
      <w:r w:rsidRPr="001F0847">
        <w:rPr>
          <w:rFonts w:ascii="Arial" w:hAnsi="Arial" w:cs="Arial"/>
          <w:b/>
          <w:bCs/>
          <w:i/>
          <w:color w:val="000000" w:themeColor="text1"/>
          <w:sz w:val="22"/>
          <w:szCs w:val="22"/>
          <w:lang w:val="es-ES_tradnl"/>
        </w:rPr>
        <w:lastRenderedPageBreak/>
        <w:t>AL SUELO</w:t>
      </w:r>
    </w:p>
    <w:p w:rsidR="00E47A3E" w:rsidRPr="001F0847" w:rsidRDefault="00E47A3E" w:rsidP="00F86E6B">
      <w:pPr>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4. Contaminación de los suelos</w:t>
      </w:r>
      <w:r w:rsidR="00117D69" w:rsidRPr="001F0847">
        <w:rPr>
          <w:rFonts w:ascii="Arial" w:hAnsi="Arial" w:cs="Arial"/>
          <w:b/>
          <w:bCs/>
          <w:color w:val="000000" w:themeColor="text1"/>
          <w:sz w:val="22"/>
          <w:szCs w:val="22"/>
          <w:lang w:val="es-ES_tradnl"/>
        </w:rPr>
        <w:t xml:space="preserve"> </w:t>
      </w:r>
      <w:r w:rsidRPr="001F0847">
        <w:rPr>
          <w:rFonts w:ascii="Arial" w:hAnsi="Arial" w:cs="Arial"/>
          <w:b/>
          <w:bCs/>
          <w:color w:val="000000" w:themeColor="text1"/>
          <w:sz w:val="22"/>
          <w:szCs w:val="22"/>
          <w:lang w:val="es-ES_tradnl"/>
        </w:rPr>
        <w:t>por la manipulación de los desechos sólidos peligrosos y no peligrosos del proceso constructivo.</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Acción que provoca el impacto</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Mal manejo de los desechos de la construcción (desechos del desbroce, escombros, material no utilizable, entre otras.</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Tipo</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Negativo</w:t>
      </w:r>
      <w:r w:rsidRPr="001F0847">
        <w:rPr>
          <w:rFonts w:ascii="Arial" w:hAnsi="Arial" w:cs="Arial"/>
          <w:color w:val="000000" w:themeColor="text1"/>
          <w:sz w:val="22"/>
          <w:szCs w:val="22"/>
          <w:lang w:val="es-ES_tradnl"/>
        </w:rPr>
        <w:t>.</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Intensidad</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Media</w:t>
      </w:r>
      <w:r w:rsidRPr="001F0847">
        <w:rPr>
          <w:rFonts w:ascii="Arial" w:hAnsi="Arial" w:cs="Arial"/>
          <w:color w:val="000000" w:themeColor="text1"/>
          <w:sz w:val="22"/>
          <w:szCs w:val="22"/>
          <w:lang w:val="es-ES_tradnl"/>
        </w:rPr>
        <w:t>, por el volumen de desechos sólidos que se manejarán en la fase de construcción.</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Extensión</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Puntual</w:t>
      </w:r>
      <w:r w:rsidRPr="001F0847">
        <w:rPr>
          <w:rFonts w:ascii="Arial" w:hAnsi="Arial" w:cs="Arial"/>
          <w:color w:val="000000" w:themeColor="text1"/>
          <w:sz w:val="22"/>
          <w:szCs w:val="22"/>
          <w:lang w:val="es-ES_tradnl"/>
        </w:rPr>
        <w:t>, sus efectos son muy localizados en las áreas donde se generarán y almacenarán temporalmente.</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Momento</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pacing w:val="-1"/>
          <w:sz w:val="22"/>
          <w:szCs w:val="22"/>
          <w:lang w:val="es-ES_tradnl"/>
        </w:rPr>
        <w:t>A corto plazo</w:t>
      </w:r>
      <w:r w:rsidRPr="001F0847">
        <w:rPr>
          <w:rFonts w:ascii="Arial" w:hAnsi="Arial" w:cs="Arial"/>
          <w:color w:val="000000" w:themeColor="text1"/>
          <w:spacing w:val="-1"/>
          <w:sz w:val="22"/>
          <w:szCs w:val="22"/>
          <w:lang w:val="es-ES_tradnl"/>
        </w:rPr>
        <w:t>, se produce de inmediato, una vez que se depositen.</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Persistencia</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Temporal</w:t>
      </w:r>
      <w:r w:rsidRPr="001F0847">
        <w:rPr>
          <w:rFonts w:ascii="Arial" w:hAnsi="Arial" w:cs="Arial"/>
          <w:color w:val="000000" w:themeColor="text1"/>
          <w:sz w:val="22"/>
          <w:szCs w:val="22"/>
          <w:lang w:val="es-ES_tradnl"/>
        </w:rPr>
        <w:t>, durante la etapa de construcción.</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pacing w:val="-1"/>
          <w:sz w:val="22"/>
          <w:szCs w:val="22"/>
          <w:lang w:val="es-ES_tradnl"/>
        </w:rPr>
        <w:t>Reversibilidad</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Irreversible</w:t>
      </w:r>
      <w:r w:rsidRPr="001F0847">
        <w:rPr>
          <w:rFonts w:ascii="Arial" w:hAnsi="Arial" w:cs="Arial"/>
          <w:color w:val="000000" w:themeColor="text1"/>
          <w:sz w:val="22"/>
          <w:szCs w:val="22"/>
          <w:lang w:val="es-ES_tradnl"/>
        </w:rPr>
        <w:t>, no es posible volver a las condiciones iniciales, existentes antes de la acción, por medios naturales.</w:t>
      </w:r>
    </w:p>
    <w:p w:rsidR="00E47A3E" w:rsidRPr="001F0847" w:rsidRDefault="00E47A3E" w:rsidP="00F86E6B">
      <w:pPr>
        <w:tabs>
          <w:tab w:val="left" w:pos="284"/>
          <w:tab w:val="left" w:pos="567"/>
        </w:tabs>
        <w:jc w:val="both"/>
        <w:rPr>
          <w:rFonts w:ascii="Arial" w:hAnsi="Arial" w:cs="Arial"/>
          <w:b/>
          <w:bCs/>
          <w:color w:val="000000" w:themeColor="text1"/>
          <w:spacing w:val="-2"/>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roofErr w:type="spellStart"/>
      <w:r w:rsidRPr="001F0847">
        <w:rPr>
          <w:rFonts w:ascii="Arial" w:hAnsi="Arial" w:cs="Arial"/>
          <w:b/>
          <w:bCs/>
          <w:color w:val="000000" w:themeColor="text1"/>
          <w:spacing w:val="-2"/>
          <w:sz w:val="22"/>
          <w:szCs w:val="22"/>
          <w:lang w:val="es-ES_tradnl"/>
        </w:rPr>
        <w:t>Recuperabilidad</w:t>
      </w:r>
      <w:proofErr w:type="spellEnd"/>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 xml:space="preserve">Recuperable, </w:t>
      </w:r>
      <w:r w:rsidRPr="001F0847">
        <w:rPr>
          <w:rFonts w:ascii="Arial" w:hAnsi="Arial" w:cs="Arial"/>
          <w:color w:val="000000" w:themeColor="text1"/>
          <w:sz w:val="22"/>
          <w:szCs w:val="22"/>
          <w:lang w:val="es-ES_tradnl"/>
        </w:rPr>
        <w:t>con la aplicación de medidas preventivas para el manejo de los desechos sólidos no peligrosos y peligrosos.</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Sinergia</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No sinérgico</w:t>
      </w:r>
      <w:r w:rsidRPr="001F0847">
        <w:rPr>
          <w:rFonts w:ascii="Arial" w:hAnsi="Arial" w:cs="Arial"/>
          <w:color w:val="000000" w:themeColor="text1"/>
          <w:sz w:val="22"/>
          <w:szCs w:val="22"/>
          <w:lang w:val="es-ES_tradnl"/>
        </w:rPr>
        <w:t>, sobre este elemento no actúan otras acciones que puedan contaminar los suelos.</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Acumulación</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 xml:space="preserve">Simple, </w:t>
      </w:r>
      <w:r w:rsidRPr="001F0847">
        <w:rPr>
          <w:rFonts w:ascii="Arial" w:hAnsi="Arial" w:cs="Arial"/>
          <w:color w:val="000000" w:themeColor="text1"/>
          <w:sz w:val="22"/>
          <w:szCs w:val="22"/>
          <w:lang w:val="es-ES_tradnl"/>
        </w:rPr>
        <w:t>no se inducen nuevos impactos.</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Periodicidad</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pacing w:val="-1"/>
          <w:sz w:val="22"/>
          <w:szCs w:val="22"/>
          <w:lang w:val="es-ES_tradnl"/>
        </w:rPr>
        <w:t>Irregular</w:t>
      </w:r>
      <w:r w:rsidRPr="001F0847">
        <w:rPr>
          <w:rFonts w:ascii="Arial" w:hAnsi="Arial" w:cs="Arial"/>
          <w:color w:val="000000" w:themeColor="text1"/>
          <w:spacing w:val="-1"/>
          <w:sz w:val="22"/>
          <w:szCs w:val="22"/>
          <w:lang w:val="es-ES_tradnl"/>
        </w:rPr>
        <w:t>, se produce a partir de la deposición de los desechos sobre el suelo.</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Efecto</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pacing w:val="-1"/>
          <w:sz w:val="22"/>
          <w:szCs w:val="22"/>
          <w:lang w:val="es-ES_tradnl"/>
        </w:rPr>
        <w:t>Directo</w:t>
      </w:r>
      <w:r w:rsidRPr="001F0847">
        <w:rPr>
          <w:rFonts w:ascii="Arial" w:hAnsi="Arial" w:cs="Arial"/>
          <w:color w:val="000000" w:themeColor="text1"/>
          <w:spacing w:val="-1"/>
          <w:sz w:val="22"/>
          <w:szCs w:val="22"/>
          <w:lang w:val="es-ES_tradnl"/>
        </w:rPr>
        <w:t>, como consecuencia del mal manejo de los desechos.</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5. Cambio en la composición y estructura de los suelos pastoreo-agrícola por la creación de áreas verdes.</w:t>
      </w:r>
    </w:p>
    <w:p w:rsidR="00E47A3E" w:rsidRPr="001F0847" w:rsidRDefault="00E47A3E" w:rsidP="00F86E6B">
      <w:pPr>
        <w:tabs>
          <w:tab w:val="left" w:pos="284"/>
          <w:tab w:val="left" w:pos="567"/>
        </w:tabs>
        <w:jc w:val="both"/>
        <w:rPr>
          <w:rFonts w:ascii="Arial" w:hAnsi="Arial" w:cs="Arial"/>
          <w:color w:val="000000" w:themeColor="text1"/>
          <w:sz w:val="22"/>
          <w:szCs w:val="22"/>
          <w:lang w:val="es-ES"/>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Acción que provoca el impacto</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Creación de áreas verdes y jardines en el área del proyecto.</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Tipo</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Negativo</w:t>
      </w:r>
      <w:r w:rsidRPr="001F0847">
        <w:rPr>
          <w:rFonts w:ascii="Arial" w:hAnsi="Arial" w:cs="Arial"/>
          <w:color w:val="000000" w:themeColor="text1"/>
          <w:sz w:val="22"/>
          <w:szCs w:val="22"/>
          <w:lang w:val="es-ES_tradnl"/>
        </w:rPr>
        <w:t>.</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Intensidad</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Baja</w:t>
      </w:r>
      <w:r w:rsidRPr="001F0847">
        <w:rPr>
          <w:rFonts w:ascii="Arial" w:hAnsi="Arial" w:cs="Arial"/>
          <w:color w:val="000000" w:themeColor="text1"/>
          <w:sz w:val="22"/>
          <w:szCs w:val="22"/>
          <w:lang w:val="es-ES_tradnl"/>
        </w:rPr>
        <w:t>, ya que este tipo de suelos no tiene una buena agro-productividad, el aporte de materia orgánica para la siembra de plantas endémicas y nativas como ornamentales cambiara la estructura y la capa vegetal.</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Extensión</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Puntual</w:t>
      </w:r>
      <w:r w:rsidRPr="001F0847">
        <w:rPr>
          <w:rFonts w:ascii="Arial" w:hAnsi="Arial" w:cs="Arial"/>
          <w:color w:val="000000" w:themeColor="text1"/>
          <w:sz w:val="22"/>
          <w:szCs w:val="22"/>
          <w:lang w:val="es-ES_tradnl"/>
        </w:rPr>
        <w:t>, sólo las áreas verdes del proyecto.</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Momento</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A corto plazo</w:t>
      </w:r>
      <w:r w:rsidRPr="001F0847">
        <w:rPr>
          <w:rFonts w:ascii="Arial" w:hAnsi="Arial" w:cs="Arial"/>
          <w:color w:val="000000" w:themeColor="text1"/>
          <w:sz w:val="22"/>
          <w:szCs w:val="22"/>
          <w:lang w:val="es-ES_tradnl"/>
        </w:rPr>
        <w:t>, a partir de la creación de las áreas verdes.</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Persistencia</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pacing w:val="-1"/>
          <w:sz w:val="22"/>
          <w:szCs w:val="22"/>
          <w:lang w:val="es-ES_tradnl"/>
        </w:rPr>
        <w:t>Permanente</w:t>
      </w:r>
      <w:r w:rsidRPr="001F0847">
        <w:rPr>
          <w:rFonts w:ascii="Arial" w:hAnsi="Arial" w:cs="Arial"/>
          <w:color w:val="000000" w:themeColor="text1"/>
          <w:spacing w:val="-1"/>
          <w:sz w:val="22"/>
          <w:szCs w:val="22"/>
          <w:lang w:val="es-ES_tradnl"/>
        </w:rPr>
        <w:t>, durará la vida útil del proyecto que se calculó para 30 años.</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pacing w:val="-1"/>
          <w:sz w:val="22"/>
          <w:szCs w:val="22"/>
          <w:lang w:val="es-ES_tradnl"/>
        </w:rPr>
        <w:t>Reversibilidad</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Irreversible</w:t>
      </w:r>
      <w:r w:rsidRPr="001F0847">
        <w:rPr>
          <w:rFonts w:ascii="Arial" w:hAnsi="Arial" w:cs="Arial"/>
          <w:color w:val="000000" w:themeColor="text1"/>
          <w:sz w:val="22"/>
          <w:szCs w:val="22"/>
          <w:lang w:val="es-ES_tradnl"/>
        </w:rPr>
        <w:t>, por el propio mantenimiento que se le dará a las áreas verdes, con la incorporación de agroquímicos y abonos, se continuará modificando la estructura de los suelos.</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roofErr w:type="spellStart"/>
      <w:r w:rsidRPr="001F0847">
        <w:rPr>
          <w:rFonts w:ascii="Arial" w:hAnsi="Arial" w:cs="Arial"/>
          <w:b/>
          <w:bCs/>
          <w:color w:val="000000" w:themeColor="text1"/>
          <w:spacing w:val="-2"/>
          <w:sz w:val="22"/>
          <w:szCs w:val="22"/>
          <w:lang w:val="es-ES_tradnl"/>
        </w:rPr>
        <w:t>Recuperabilidad</w:t>
      </w:r>
      <w:proofErr w:type="spellEnd"/>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Irrecuperable</w:t>
      </w:r>
      <w:r w:rsidRPr="001F0847">
        <w:rPr>
          <w:rFonts w:ascii="Arial" w:hAnsi="Arial" w:cs="Arial"/>
          <w:color w:val="000000" w:themeColor="text1"/>
          <w:sz w:val="22"/>
          <w:szCs w:val="22"/>
          <w:lang w:val="es-ES_tradnl"/>
        </w:rPr>
        <w:t>, no es</w:t>
      </w:r>
      <w:r w:rsidR="00D5216B" w:rsidRPr="001F0847">
        <w:rPr>
          <w:rFonts w:ascii="Arial" w:hAnsi="Arial" w:cs="Arial"/>
          <w:color w:val="000000" w:themeColor="text1"/>
          <w:sz w:val="22"/>
          <w:szCs w:val="22"/>
          <w:lang w:val="es-ES_tradnl"/>
        </w:rPr>
        <w:t xml:space="preserve"> </w:t>
      </w:r>
      <w:r w:rsidRPr="001F0847">
        <w:rPr>
          <w:rFonts w:ascii="Arial" w:hAnsi="Arial" w:cs="Arial"/>
          <w:color w:val="000000" w:themeColor="text1"/>
          <w:sz w:val="22"/>
          <w:szCs w:val="22"/>
          <w:lang w:val="es-ES_tradnl"/>
        </w:rPr>
        <w:t>posible</w:t>
      </w:r>
      <w:r w:rsidR="00D5216B" w:rsidRPr="001F0847">
        <w:rPr>
          <w:rFonts w:ascii="Arial" w:hAnsi="Arial" w:cs="Arial"/>
          <w:color w:val="000000" w:themeColor="text1"/>
          <w:sz w:val="22"/>
          <w:szCs w:val="22"/>
          <w:lang w:val="es-ES_tradnl"/>
        </w:rPr>
        <w:t xml:space="preserve"> </w:t>
      </w:r>
      <w:r w:rsidRPr="001F0847">
        <w:rPr>
          <w:rFonts w:ascii="Arial" w:hAnsi="Arial" w:cs="Arial"/>
          <w:color w:val="000000" w:themeColor="text1"/>
          <w:sz w:val="22"/>
          <w:szCs w:val="22"/>
          <w:lang w:val="es-ES_tradnl"/>
        </w:rPr>
        <w:t>aplicar medidas para</w:t>
      </w:r>
      <w:r w:rsidR="00D5216B" w:rsidRPr="001F0847">
        <w:rPr>
          <w:rFonts w:ascii="Arial" w:hAnsi="Arial" w:cs="Arial"/>
          <w:color w:val="000000" w:themeColor="text1"/>
          <w:sz w:val="22"/>
          <w:szCs w:val="22"/>
          <w:lang w:val="es-ES_tradnl"/>
        </w:rPr>
        <w:t xml:space="preserve"> </w:t>
      </w:r>
      <w:r w:rsidRPr="001F0847">
        <w:rPr>
          <w:rFonts w:ascii="Arial" w:hAnsi="Arial" w:cs="Arial"/>
          <w:color w:val="000000" w:themeColor="text1"/>
          <w:sz w:val="22"/>
          <w:szCs w:val="22"/>
          <w:lang w:val="es-ES_tradnl"/>
        </w:rPr>
        <w:t>la recuperación del impacto.</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Sinergia</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No sinérgico</w:t>
      </w:r>
      <w:r w:rsidRPr="001F0847">
        <w:rPr>
          <w:rFonts w:ascii="Arial" w:hAnsi="Arial" w:cs="Arial"/>
          <w:color w:val="000000" w:themeColor="text1"/>
          <w:sz w:val="22"/>
          <w:szCs w:val="22"/>
          <w:lang w:val="es-ES_tradnl"/>
        </w:rPr>
        <w:t>, no se refuerzan otros impactos.</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Acumulación</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Simple</w:t>
      </w:r>
      <w:r w:rsidRPr="001F0847">
        <w:rPr>
          <w:rFonts w:ascii="Arial" w:hAnsi="Arial" w:cs="Arial"/>
          <w:color w:val="000000" w:themeColor="text1"/>
          <w:sz w:val="22"/>
          <w:szCs w:val="22"/>
          <w:lang w:val="es-ES_tradnl"/>
        </w:rPr>
        <w:t>, se manifiesta sólo para los suelos.</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Periodicidad</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Continuo</w:t>
      </w:r>
      <w:r w:rsidRPr="001F0847">
        <w:rPr>
          <w:rFonts w:ascii="Arial" w:hAnsi="Arial" w:cs="Arial"/>
          <w:color w:val="000000" w:themeColor="text1"/>
          <w:sz w:val="22"/>
          <w:szCs w:val="22"/>
          <w:lang w:val="es-ES_tradnl"/>
        </w:rPr>
        <w:t>, el efecto permanece en el tiempo.</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Efecto</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pacing w:val="-1"/>
          <w:sz w:val="22"/>
          <w:szCs w:val="22"/>
          <w:lang w:val="es-ES_tradnl"/>
        </w:rPr>
        <w:t>Directo</w:t>
      </w:r>
      <w:r w:rsidRPr="001F0847">
        <w:rPr>
          <w:rFonts w:ascii="Arial" w:hAnsi="Arial" w:cs="Arial"/>
          <w:color w:val="000000" w:themeColor="text1"/>
          <w:spacing w:val="-1"/>
          <w:sz w:val="22"/>
          <w:szCs w:val="22"/>
          <w:lang w:val="es-ES_tradnl"/>
        </w:rPr>
        <w:t>, como consecuencia de la creación de áreas verdes y jardines.</w:t>
      </w:r>
    </w:p>
    <w:p w:rsidR="00E47A3E" w:rsidRPr="001F0847" w:rsidRDefault="00E47A3E" w:rsidP="00F86E6B">
      <w:pPr>
        <w:tabs>
          <w:tab w:val="left" w:pos="284"/>
          <w:tab w:val="left" w:pos="567"/>
        </w:tabs>
        <w:jc w:val="both"/>
        <w:rPr>
          <w:rFonts w:ascii="Arial" w:hAnsi="Arial" w:cs="Arial"/>
          <w:color w:val="000000" w:themeColor="text1"/>
          <w:sz w:val="22"/>
          <w:szCs w:val="22"/>
          <w:lang w:val="es-ES"/>
        </w:rPr>
        <w:sectPr w:rsidR="00E47A3E" w:rsidRPr="001F0847" w:rsidSect="00E47A3E">
          <w:pgSz w:w="12240" w:h="15840"/>
          <w:pgMar w:top="1440" w:right="1440" w:bottom="1440" w:left="1440" w:header="720" w:footer="720" w:gutter="0"/>
          <w:cols w:space="60"/>
          <w:noEndnote/>
          <w:docGrid w:linePitch="272"/>
        </w:sectPr>
      </w:pPr>
    </w:p>
    <w:p w:rsidR="00E47A3E" w:rsidRPr="001F0847" w:rsidRDefault="00E47A3E" w:rsidP="00F86E6B">
      <w:pPr>
        <w:shd w:val="clear" w:color="auto" w:fill="FFFFFF"/>
        <w:tabs>
          <w:tab w:val="left" w:pos="284"/>
          <w:tab w:val="left" w:pos="567"/>
        </w:tabs>
        <w:jc w:val="both"/>
        <w:rPr>
          <w:rFonts w:ascii="Arial" w:hAnsi="Arial" w:cs="Arial"/>
          <w:i/>
          <w:color w:val="000000" w:themeColor="text1"/>
          <w:sz w:val="22"/>
          <w:szCs w:val="22"/>
          <w:lang w:val="es-ES"/>
        </w:rPr>
      </w:pPr>
      <w:r w:rsidRPr="001F0847">
        <w:rPr>
          <w:rFonts w:ascii="Arial" w:hAnsi="Arial" w:cs="Arial"/>
          <w:b/>
          <w:bCs/>
          <w:i/>
          <w:color w:val="000000" w:themeColor="text1"/>
          <w:spacing w:val="-1"/>
          <w:sz w:val="22"/>
          <w:szCs w:val="22"/>
          <w:lang w:val="es-ES_tradnl"/>
        </w:rPr>
        <w:lastRenderedPageBreak/>
        <w:t>A la vegetación</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6. Desaparición de la cubierta de vegetación y la pérdida de poblaciones de plantas.</w:t>
      </w:r>
    </w:p>
    <w:p w:rsidR="00E47A3E" w:rsidRPr="001F0847" w:rsidRDefault="00E47A3E" w:rsidP="00F86E6B">
      <w:pPr>
        <w:tabs>
          <w:tab w:val="left" w:pos="284"/>
          <w:tab w:val="left" w:pos="567"/>
        </w:tabs>
        <w:jc w:val="both"/>
        <w:rPr>
          <w:rFonts w:ascii="Arial" w:hAnsi="Arial" w:cs="Arial"/>
          <w:color w:val="000000" w:themeColor="text1"/>
          <w:sz w:val="22"/>
          <w:szCs w:val="22"/>
          <w:lang w:val="es-ES"/>
        </w:rPr>
      </w:pP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r w:rsidRPr="001F0847">
        <w:rPr>
          <w:rFonts w:ascii="Arial" w:hAnsi="Arial" w:cs="Arial"/>
          <w:b/>
          <w:bCs/>
          <w:color w:val="000000" w:themeColor="text1"/>
          <w:sz w:val="22"/>
          <w:szCs w:val="22"/>
          <w:lang w:val="es-ES_tradnl"/>
        </w:rPr>
        <w:t>Acción que</w:t>
      </w:r>
      <w:r w:rsidR="005B627F" w:rsidRPr="001F0847">
        <w:rPr>
          <w:rFonts w:ascii="Arial" w:hAnsi="Arial" w:cs="Arial"/>
          <w:b/>
          <w:bCs/>
          <w:color w:val="000000" w:themeColor="text1"/>
          <w:sz w:val="22"/>
          <w:szCs w:val="22"/>
          <w:lang w:val="es-ES_tradnl"/>
        </w:rPr>
        <w:t xml:space="preserve"> </w:t>
      </w:r>
      <w:r w:rsidRPr="001F0847">
        <w:rPr>
          <w:rFonts w:ascii="Arial" w:hAnsi="Arial" w:cs="Arial"/>
          <w:b/>
          <w:bCs/>
          <w:color w:val="000000" w:themeColor="text1"/>
          <w:sz w:val="22"/>
          <w:szCs w:val="22"/>
          <w:lang w:val="es-ES_tradnl"/>
        </w:rPr>
        <w:t>provoca el</w:t>
      </w:r>
      <w:r w:rsidR="005B627F" w:rsidRPr="001F0847">
        <w:rPr>
          <w:rFonts w:ascii="Arial" w:hAnsi="Arial" w:cs="Arial"/>
          <w:b/>
          <w:bCs/>
          <w:color w:val="000000" w:themeColor="text1"/>
          <w:sz w:val="22"/>
          <w:szCs w:val="22"/>
          <w:lang w:val="es-ES_tradnl"/>
        </w:rPr>
        <w:t xml:space="preserve"> </w:t>
      </w:r>
      <w:r w:rsidRPr="001F0847">
        <w:rPr>
          <w:rFonts w:ascii="Arial" w:hAnsi="Arial" w:cs="Arial"/>
          <w:b/>
          <w:bCs/>
          <w:color w:val="000000" w:themeColor="text1"/>
          <w:sz w:val="22"/>
          <w:szCs w:val="22"/>
          <w:lang w:val="es-ES_tradnl"/>
        </w:rPr>
        <w:t>impacto.</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r w:rsidRPr="001F0847">
        <w:rPr>
          <w:rFonts w:ascii="Arial" w:hAnsi="Arial" w:cs="Arial"/>
          <w:color w:val="000000" w:themeColor="text1"/>
          <w:sz w:val="22"/>
          <w:szCs w:val="22"/>
          <w:lang w:val="es-ES_tradnl"/>
        </w:rPr>
        <w:t>Desmonte y limpieza de la vegetación de la parcela, para la lotificación de</w:t>
      </w:r>
      <w:r w:rsidR="004D19B6" w:rsidRPr="001F0847">
        <w:rPr>
          <w:rFonts w:ascii="Arial" w:hAnsi="Arial" w:cs="Arial"/>
          <w:color w:val="000000" w:themeColor="text1"/>
          <w:sz w:val="22"/>
          <w:szCs w:val="22"/>
          <w:lang w:val="es-ES_tradnl"/>
        </w:rPr>
        <w:t xml:space="preserve"> </w:t>
      </w:r>
      <w:r w:rsidR="006F2DA3" w:rsidRPr="001F0847">
        <w:rPr>
          <w:rFonts w:ascii="Arial" w:hAnsi="Arial" w:cs="Arial"/>
          <w:color w:val="000000" w:themeColor="text1"/>
          <w:sz w:val="22"/>
          <w:szCs w:val="22"/>
          <w:lang w:val="es-ES_tradnl"/>
        </w:rPr>
        <w:t>489 lotes</w:t>
      </w:r>
      <w:r w:rsidRPr="001F0847">
        <w:rPr>
          <w:rFonts w:ascii="Arial" w:hAnsi="Arial" w:cs="Arial"/>
          <w:color w:val="000000" w:themeColor="text1"/>
          <w:sz w:val="22"/>
          <w:szCs w:val="22"/>
          <w:lang w:val="es-ES_tradnl"/>
        </w:rPr>
        <w:t>, parques, áreas verdes, infraestructura vial y área institucional, traslado de</w:t>
      </w:r>
      <w:r w:rsidR="005B627F" w:rsidRPr="001F0847">
        <w:rPr>
          <w:rFonts w:ascii="Arial" w:hAnsi="Arial" w:cs="Arial"/>
          <w:color w:val="000000" w:themeColor="text1"/>
          <w:sz w:val="22"/>
          <w:szCs w:val="22"/>
          <w:lang w:val="es-ES_tradnl"/>
        </w:rPr>
        <w:t xml:space="preserve"> </w:t>
      </w:r>
      <w:r w:rsidRPr="001F0847">
        <w:rPr>
          <w:rFonts w:ascii="Arial" w:hAnsi="Arial" w:cs="Arial"/>
          <w:color w:val="000000" w:themeColor="text1"/>
          <w:sz w:val="22"/>
          <w:szCs w:val="22"/>
          <w:lang w:val="es-ES_tradnl"/>
        </w:rPr>
        <w:t>escombros, materiales e insumos para la construcción.</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Tipo</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Negativo</w:t>
      </w:r>
      <w:r w:rsidRPr="001F0847">
        <w:rPr>
          <w:rFonts w:ascii="Arial" w:hAnsi="Arial" w:cs="Arial"/>
          <w:color w:val="000000" w:themeColor="text1"/>
          <w:sz w:val="22"/>
          <w:szCs w:val="22"/>
          <w:lang w:val="es-ES_tradnl"/>
        </w:rPr>
        <w:t>.</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Intensidad</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pacing w:val="-1"/>
          <w:sz w:val="22"/>
          <w:szCs w:val="22"/>
          <w:lang w:val="es-ES_tradnl"/>
        </w:rPr>
        <w:t>Baja</w:t>
      </w:r>
      <w:r w:rsidRPr="001F0847">
        <w:rPr>
          <w:rFonts w:ascii="Arial" w:hAnsi="Arial" w:cs="Arial"/>
          <w:color w:val="000000" w:themeColor="text1"/>
          <w:spacing w:val="-1"/>
          <w:sz w:val="22"/>
          <w:szCs w:val="22"/>
          <w:lang w:val="es-ES_tradnl"/>
        </w:rPr>
        <w:t>, ya que la vegetación presente en la parcela es de pasto con algunas plantas frutales y matorrales.</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Extensión</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Parcial</w:t>
      </w:r>
      <w:r w:rsidRPr="001F0847">
        <w:rPr>
          <w:rFonts w:ascii="Arial" w:hAnsi="Arial" w:cs="Arial"/>
          <w:color w:val="000000" w:themeColor="text1"/>
          <w:sz w:val="22"/>
          <w:szCs w:val="22"/>
          <w:lang w:val="es-ES_tradnl"/>
        </w:rPr>
        <w:t>, por el área que será desbrozada.</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Momento</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A corto plazo</w:t>
      </w:r>
      <w:r w:rsidRPr="001F0847">
        <w:rPr>
          <w:rFonts w:ascii="Arial" w:hAnsi="Arial" w:cs="Arial"/>
          <w:color w:val="000000" w:themeColor="text1"/>
          <w:sz w:val="22"/>
          <w:szCs w:val="22"/>
          <w:lang w:val="es-ES_tradnl"/>
        </w:rPr>
        <w:t>, se produce de inmediato con el desmonte y limpieza de la</w:t>
      </w:r>
      <w:r w:rsidR="005B627F" w:rsidRPr="001F0847">
        <w:rPr>
          <w:rFonts w:ascii="Arial" w:hAnsi="Arial" w:cs="Arial"/>
          <w:color w:val="000000" w:themeColor="text1"/>
          <w:sz w:val="22"/>
          <w:szCs w:val="22"/>
          <w:lang w:val="es-ES_tradnl"/>
        </w:rPr>
        <w:t xml:space="preserve"> </w:t>
      </w:r>
      <w:r w:rsidRPr="001F0847">
        <w:rPr>
          <w:rFonts w:ascii="Arial" w:hAnsi="Arial" w:cs="Arial"/>
          <w:color w:val="000000" w:themeColor="text1"/>
          <w:sz w:val="22"/>
          <w:szCs w:val="22"/>
          <w:lang w:val="es-ES_tradnl"/>
        </w:rPr>
        <w:t>vegetación.</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Persistencia</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r w:rsidRPr="001F0847">
        <w:rPr>
          <w:rFonts w:ascii="Arial" w:hAnsi="Arial" w:cs="Arial"/>
          <w:b/>
          <w:bCs/>
          <w:color w:val="000000" w:themeColor="text1"/>
          <w:sz w:val="22"/>
          <w:szCs w:val="22"/>
          <w:lang w:val="es-ES_tradnl"/>
        </w:rPr>
        <w:t>Permanente</w:t>
      </w:r>
      <w:r w:rsidRPr="001F0847">
        <w:rPr>
          <w:rFonts w:ascii="Arial" w:hAnsi="Arial" w:cs="Arial"/>
          <w:color w:val="000000" w:themeColor="text1"/>
          <w:sz w:val="22"/>
          <w:szCs w:val="22"/>
          <w:lang w:val="es-ES_tradnl"/>
        </w:rPr>
        <w:t>, ya que una vez producido sus efectos permanecerán con poca</w:t>
      </w:r>
      <w:r w:rsidR="005B627F" w:rsidRPr="001F0847">
        <w:rPr>
          <w:rFonts w:ascii="Arial" w:hAnsi="Arial" w:cs="Arial"/>
          <w:color w:val="000000" w:themeColor="text1"/>
          <w:sz w:val="22"/>
          <w:szCs w:val="22"/>
          <w:lang w:val="es-ES_tradnl"/>
        </w:rPr>
        <w:t xml:space="preserve"> </w:t>
      </w:r>
      <w:r w:rsidRPr="001F0847">
        <w:rPr>
          <w:rFonts w:ascii="Arial" w:hAnsi="Arial" w:cs="Arial"/>
          <w:color w:val="000000" w:themeColor="text1"/>
          <w:sz w:val="22"/>
          <w:szCs w:val="22"/>
          <w:lang w:val="es-ES_tradnl"/>
        </w:rPr>
        <w:t>variación sobre la flora y la vegetación del lugar.</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pacing w:val="-1"/>
          <w:sz w:val="22"/>
          <w:szCs w:val="22"/>
          <w:lang w:val="es-ES_tradnl"/>
        </w:rPr>
        <w:t>Reversibilidad</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Irreversible</w:t>
      </w:r>
      <w:r w:rsidRPr="001F0847">
        <w:rPr>
          <w:rFonts w:ascii="Arial" w:hAnsi="Arial" w:cs="Arial"/>
          <w:color w:val="000000" w:themeColor="text1"/>
          <w:sz w:val="22"/>
          <w:szCs w:val="22"/>
          <w:lang w:val="es-ES_tradnl"/>
        </w:rPr>
        <w:t>, los efectos del desmonte y limpieza, implican la desaparición de</w:t>
      </w:r>
      <w:r w:rsidR="005B627F" w:rsidRPr="001F0847">
        <w:rPr>
          <w:rFonts w:ascii="Arial" w:hAnsi="Arial" w:cs="Arial"/>
          <w:color w:val="000000" w:themeColor="text1"/>
          <w:sz w:val="22"/>
          <w:szCs w:val="22"/>
          <w:lang w:val="es-ES_tradnl"/>
        </w:rPr>
        <w:t xml:space="preserve"> </w:t>
      </w:r>
      <w:r w:rsidRPr="001F0847">
        <w:rPr>
          <w:rFonts w:ascii="Arial" w:hAnsi="Arial" w:cs="Arial"/>
          <w:color w:val="000000" w:themeColor="text1"/>
          <w:sz w:val="22"/>
          <w:szCs w:val="22"/>
          <w:lang w:val="es-ES_tradnl"/>
        </w:rPr>
        <w:t>las plantas presentes en la parcela</w:t>
      </w:r>
      <w:r w:rsidRPr="001F0847">
        <w:rPr>
          <w:rFonts w:ascii="Arial" w:hAnsi="Arial" w:cs="Arial"/>
          <w:b/>
          <w:bCs/>
          <w:color w:val="000000" w:themeColor="text1"/>
          <w:sz w:val="22"/>
          <w:szCs w:val="22"/>
          <w:lang w:val="es-ES_tradnl"/>
        </w:rPr>
        <w:t xml:space="preserve">, </w:t>
      </w:r>
      <w:r w:rsidRPr="001F0847">
        <w:rPr>
          <w:rFonts w:ascii="Arial" w:hAnsi="Arial" w:cs="Arial"/>
          <w:color w:val="000000" w:themeColor="text1"/>
          <w:sz w:val="22"/>
          <w:szCs w:val="22"/>
          <w:lang w:val="es-ES_tradnl"/>
        </w:rPr>
        <w:t>pues una vez producidos los daños y</w:t>
      </w:r>
      <w:r w:rsidR="005B627F" w:rsidRPr="001F0847">
        <w:rPr>
          <w:rFonts w:ascii="Arial" w:hAnsi="Arial" w:cs="Arial"/>
          <w:color w:val="000000" w:themeColor="text1"/>
          <w:sz w:val="22"/>
          <w:szCs w:val="22"/>
          <w:lang w:val="es-ES_tradnl"/>
        </w:rPr>
        <w:t xml:space="preserve"> </w:t>
      </w:r>
      <w:r w:rsidRPr="001F0847">
        <w:rPr>
          <w:rFonts w:ascii="Arial" w:hAnsi="Arial" w:cs="Arial"/>
          <w:color w:val="000000" w:themeColor="text1"/>
          <w:sz w:val="22"/>
          <w:szCs w:val="22"/>
          <w:lang w:val="es-ES_tradnl"/>
        </w:rPr>
        <w:t>construidas las infraestructuras el espacio no podrá volver a ser ocupado por</w:t>
      </w:r>
      <w:r w:rsidR="005B627F" w:rsidRPr="001F0847">
        <w:rPr>
          <w:rFonts w:ascii="Arial" w:hAnsi="Arial" w:cs="Arial"/>
          <w:color w:val="000000" w:themeColor="text1"/>
          <w:sz w:val="22"/>
          <w:szCs w:val="22"/>
          <w:lang w:val="es-ES_tradnl"/>
        </w:rPr>
        <w:t xml:space="preserve"> </w:t>
      </w:r>
      <w:r w:rsidRPr="001F0847">
        <w:rPr>
          <w:rFonts w:ascii="Arial" w:hAnsi="Arial" w:cs="Arial"/>
          <w:color w:val="000000" w:themeColor="text1"/>
          <w:sz w:val="22"/>
          <w:szCs w:val="22"/>
          <w:lang w:val="es-ES_tradnl"/>
        </w:rPr>
        <w:t>vegetación.</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roofErr w:type="spellStart"/>
      <w:r w:rsidRPr="001F0847">
        <w:rPr>
          <w:rFonts w:ascii="Arial" w:hAnsi="Arial" w:cs="Arial"/>
          <w:b/>
          <w:bCs/>
          <w:color w:val="000000" w:themeColor="text1"/>
          <w:spacing w:val="-2"/>
          <w:sz w:val="22"/>
          <w:szCs w:val="22"/>
          <w:lang w:val="es-ES_tradnl"/>
        </w:rPr>
        <w:t>Recuperabilidad</w:t>
      </w:r>
      <w:proofErr w:type="spellEnd"/>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Mitigable</w:t>
      </w:r>
      <w:r w:rsidRPr="001F0847">
        <w:rPr>
          <w:rFonts w:ascii="Arial" w:hAnsi="Arial" w:cs="Arial"/>
          <w:color w:val="000000" w:themeColor="text1"/>
          <w:sz w:val="22"/>
          <w:szCs w:val="22"/>
          <w:lang w:val="es-ES_tradnl"/>
        </w:rPr>
        <w:t>, con el desarrollo de áreas verdes, en el cual se utilicen especies</w:t>
      </w:r>
      <w:r w:rsidR="005B627F" w:rsidRPr="001F0847">
        <w:rPr>
          <w:rFonts w:ascii="Arial" w:hAnsi="Arial" w:cs="Arial"/>
          <w:color w:val="000000" w:themeColor="text1"/>
          <w:sz w:val="22"/>
          <w:szCs w:val="22"/>
          <w:lang w:val="es-ES_tradnl"/>
        </w:rPr>
        <w:t xml:space="preserve"> </w:t>
      </w:r>
      <w:r w:rsidRPr="001F0847">
        <w:rPr>
          <w:rFonts w:ascii="Arial" w:hAnsi="Arial" w:cs="Arial"/>
          <w:color w:val="000000" w:themeColor="text1"/>
          <w:sz w:val="22"/>
          <w:szCs w:val="22"/>
          <w:lang w:val="es-ES_tradnl"/>
        </w:rPr>
        <w:t>nativas y endémicas de la Isla Española, para que sirvan de alimento y refugio</w:t>
      </w:r>
      <w:r w:rsidR="005B627F" w:rsidRPr="001F0847">
        <w:rPr>
          <w:rFonts w:ascii="Arial" w:hAnsi="Arial" w:cs="Arial"/>
          <w:color w:val="000000" w:themeColor="text1"/>
          <w:sz w:val="22"/>
          <w:szCs w:val="22"/>
          <w:lang w:val="es-ES_tradnl"/>
        </w:rPr>
        <w:t xml:space="preserve"> </w:t>
      </w:r>
      <w:r w:rsidRPr="001F0847">
        <w:rPr>
          <w:rFonts w:ascii="Arial" w:hAnsi="Arial" w:cs="Arial"/>
          <w:color w:val="000000" w:themeColor="text1"/>
          <w:sz w:val="22"/>
          <w:szCs w:val="22"/>
          <w:lang w:val="es-ES_tradnl"/>
        </w:rPr>
        <w:t>a la fauna local y ayuden a la recuperación del ambiente.</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Sinergia</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r w:rsidRPr="001F0847">
        <w:rPr>
          <w:rFonts w:ascii="Arial" w:hAnsi="Arial" w:cs="Arial"/>
          <w:b/>
          <w:bCs/>
          <w:color w:val="000000" w:themeColor="text1"/>
          <w:sz w:val="22"/>
          <w:szCs w:val="22"/>
          <w:lang w:val="es-ES_tradnl"/>
        </w:rPr>
        <w:t>Sinérgico</w:t>
      </w:r>
      <w:r w:rsidRPr="001F0847">
        <w:rPr>
          <w:rFonts w:ascii="Arial" w:hAnsi="Arial" w:cs="Arial"/>
          <w:color w:val="000000" w:themeColor="text1"/>
          <w:sz w:val="22"/>
          <w:szCs w:val="22"/>
          <w:lang w:val="es-ES_tradnl"/>
        </w:rPr>
        <w:t>, sobre este factor inciden otras acciones como la introducción de</w:t>
      </w:r>
      <w:r w:rsidR="005B627F" w:rsidRPr="001F0847">
        <w:rPr>
          <w:rFonts w:ascii="Arial" w:hAnsi="Arial" w:cs="Arial"/>
          <w:color w:val="000000" w:themeColor="text1"/>
          <w:sz w:val="22"/>
          <w:szCs w:val="22"/>
          <w:lang w:val="es-ES_tradnl"/>
        </w:rPr>
        <w:t xml:space="preserve"> </w:t>
      </w:r>
      <w:r w:rsidRPr="001F0847">
        <w:rPr>
          <w:rFonts w:ascii="Arial" w:hAnsi="Arial" w:cs="Arial"/>
          <w:color w:val="000000" w:themeColor="text1"/>
          <w:sz w:val="22"/>
          <w:szCs w:val="22"/>
          <w:lang w:val="es-ES_tradnl"/>
        </w:rPr>
        <w:t>especies exóticas.</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Acumulación</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r w:rsidRPr="001F0847">
        <w:rPr>
          <w:rFonts w:ascii="Arial" w:hAnsi="Arial" w:cs="Arial"/>
          <w:b/>
          <w:bCs/>
          <w:color w:val="000000" w:themeColor="text1"/>
          <w:sz w:val="22"/>
          <w:szCs w:val="22"/>
          <w:lang w:val="es-ES_tradnl"/>
        </w:rPr>
        <w:t>Acumulativo</w:t>
      </w:r>
      <w:r w:rsidRPr="001F0847">
        <w:rPr>
          <w:rFonts w:ascii="Arial" w:hAnsi="Arial" w:cs="Arial"/>
          <w:color w:val="000000" w:themeColor="text1"/>
          <w:sz w:val="22"/>
          <w:szCs w:val="22"/>
          <w:lang w:val="es-ES_tradnl"/>
        </w:rPr>
        <w:t>, se inducen impactos para la fauna y cambios en la composición</w:t>
      </w:r>
      <w:r w:rsidR="005B627F" w:rsidRPr="001F0847">
        <w:rPr>
          <w:rFonts w:ascii="Arial" w:hAnsi="Arial" w:cs="Arial"/>
          <w:color w:val="000000" w:themeColor="text1"/>
          <w:sz w:val="22"/>
          <w:szCs w:val="22"/>
          <w:lang w:val="es-ES_tradnl"/>
        </w:rPr>
        <w:t xml:space="preserve"> </w:t>
      </w:r>
      <w:r w:rsidRPr="001F0847">
        <w:rPr>
          <w:rFonts w:ascii="Arial" w:hAnsi="Arial" w:cs="Arial"/>
          <w:color w:val="000000" w:themeColor="text1"/>
          <w:sz w:val="22"/>
          <w:szCs w:val="22"/>
          <w:lang w:val="es-ES_tradnl"/>
        </w:rPr>
        <w:t>de la flora y del tipo de vegetación predominante en el área que ocupará el</w:t>
      </w:r>
      <w:r w:rsidR="005B627F" w:rsidRPr="001F0847">
        <w:rPr>
          <w:rFonts w:ascii="Arial" w:hAnsi="Arial" w:cs="Arial"/>
          <w:color w:val="000000" w:themeColor="text1"/>
          <w:sz w:val="22"/>
          <w:szCs w:val="22"/>
          <w:lang w:val="es-ES_tradnl"/>
        </w:rPr>
        <w:t xml:space="preserve"> </w:t>
      </w:r>
      <w:r w:rsidRPr="001F0847">
        <w:rPr>
          <w:rFonts w:ascii="Arial" w:hAnsi="Arial" w:cs="Arial"/>
          <w:color w:val="000000" w:themeColor="text1"/>
          <w:sz w:val="22"/>
          <w:szCs w:val="22"/>
          <w:lang w:val="es-ES_tradnl"/>
        </w:rPr>
        <w:t>proyecto.</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Periodicidad</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Irregular</w:t>
      </w:r>
      <w:r w:rsidRPr="001F0847">
        <w:rPr>
          <w:rFonts w:ascii="Arial" w:hAnsi="Arial" w:cs="Arial"/>
          <w:color w:val="000000" w:themeColor="text1"/>
          <w:sz w:val="22"/>
          <w:szCs w:val="22"/>
          <w:lang w:val="es-ES_tradnl"/>
        </w:rPr>
        <w:t>, ya que se produce de manera eventual una vez y no como cambios</w:t>
      </w:r>
      <w:r w:rsidR="005B627F" w:rsidRPr="001F0847">
        <w:rPr>
          <w:rFonts w:ascii="Arial" w:hAnsi="Arial" w:cs="Arial"/>
          <w:color w:val="000000" w:themeColor="text1"/>
          <w:sz w:val="22"/>
          <w:szCs w:val="22"/>
          <w:lang w:val="es-ES_tradnl"/>
        </w:rPr>
        <w:t xml:space="preserve"> </w:t>
      </w:r>
      <w:r w:rsidRPr="001F0847">
        <w:rPr>
          <w:rFonts w:ascii="Arial" w:hAnsi="Arial" w:cs="Arial"/>
          <w:color w:val="000000" w:themeColor="text1"/>
          <w:sz w:val="22"/>
          <w:szCs w:val="22"/>
          <w:lang w:val="es-ES_tradnl"/>
        </w:rPr>
        <w:t>periódicos o continuos.</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Efecto</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Directo</w:t>
      </w:r>
      <w:r w:rsidRPr="001F0847">
        <w:rPr>
          <w:rFonts w:ascii="Arial" w:hAnsi="Arial" w:cs="Arial"/>
          <w:color w:val="000000" w:themeColor="text1"/>
          <w:sz w:val="22"/>
          <w:szCs w:val="22"/>
          <w:lang w:val="es-ES_tradnl"/>
        </w:rPr>
        <w:t>, como consecuencia del desbroce.</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tabs>
          <w:tab w:val="left" w:pos="284"/>
          <w:tab w:val="left" w:pos="567"/>
        </w:tabs>
        <w:jc w:val="both"/>
        <w:rPr>
          <w:rFonts w:ascii="Arial" w:hAnsi="Arial" w:cs="Arial"/>
          <w:b/>
          <w:bCs/>
          <w:color w:val="000000" w:themeColor="text1"/>
          <w:sz w:val="22"/>
          <w:szCs w:val="22"/>
          <w:lang w:val="es-ES_tradnl"/>
        </w:rPr>
      </w:pPr>
      <w:r w:rsidRPr="001F0847">
        <w:rPr>
          <w:rFonts w:ascii="Arial" w:hAnsi="Arial" w:cs="Arial"/>
          <w:b/>
          <w:bCs/>
          <w:color w:val="000000" w:themeColor="text1"/>
          <w:sz w:val="22"/>
          <w:szCs w:val="22"/>
          <w:lang w:val="es-ES_tradnl"/>
        </w:rPr>
        <w:br w:type="page"/>
      </w:r>
    </w:p>
    <w:p w:rsidR="00E47A3E" w:rsidRPr="001F0847"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1F0847">
        <w:rPr>
          <w:rFonts w:ascii="Arial" w:hAnsi="Arial" w:cs="Arial"/>
          <w:b/>
          <w:bCs/>
          <w:color w:val="000000" w:themeColor="text1"/>
          <w:sz w:val="22"/>
          <w:szCs w:val="22"/>
          <w:lang w:val="es-ES_tradnl"/>
        </w:rPr>
        <w:lastRenderedPageBreak/>
        <w:t>7. Cambios en la composición de la flora.</w:t>
      </w:r>
    </w:p>
    <w:p w:rsidR="00E47A3E" w:rsidRPr="001F0847" w:rsidRDefault="00E47A3E" w:rsidP="00F86E6B">
      <w:pPr>
        <w:tabs>
          <w:tab w:val="left" w:pos="284"/>
          <w:tab w:val="left" w:pos="567"/>
        </w:tabs>
        <w:jc w:val="both"/>
        <w:rPr>
          <w:rFonts w:ascii="Arial" w:hAnsi="Arial" w:cs="Arial"/>
          <w:b/>
          <w:color w:val="000000" w:themeColor="text1"/>
          <w:sz w:val="22"/>
          <w:szCs w:val="22"/>
          <w:lang w:val="es-ES"/>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Acción que provoca el impacto</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Creación de áreas verdes en el d</w:t>
      </w:r>
      <w:r w:rsidR="002D2B26" w:rsidRPr="001F0847">
        <w:rPr>
          <w:rFonts w:ascii="Arial" w:hAnsi="Arial" w:cs="Arial"/>
          <w:color w:val="000000" w:themeColor="text1"/>
          <w:sz w:val="22"/>
          <w:szCs w:val="22"/>
          <w:lang w:val="es-ES_tradnl"/>
        </w:rPr>
        <w:t xml:space="preserve">el proyecto: </w:t>
      </w:r>
      <w:r w:rsidR="006F2DA3" w:rsidRPr="001F0847">
        <w:rPr>
          <w:rFonts w:ascii="Arial" w:hAnsi="Arial" w:cs="Arial"/>
          <w:color w:val="000000" w:themeColor="text1"/>
          <w:sz w:val="22"/>
          <w:szCs w:val="22"/>
          <w:lang w:val="es-ES_tradnl"/>
        </w:rPr>
        <w:t xml:space="preserve">RESIDENCIAL CORAL </w:t>
      </w:r>
      <w:proofErr w:type="gramStart"/>
      <w:r w:rsidR="006F2DA3" w:rsidRPr="001F0847">
        <w:rPr>
          <w:rFonts w:ascii="Arial" w:hAnsi="Arial" w:cs="Arial"/>
          <w:color w:val="000000" w:themeColor="text1"/>
          <w:sz w:val="22"/>
          <w:szCs w:val="22"/>
          <w:lang w:val="es-ES_tradnl"/>
        </w:rPr>
        <w:t>VIEW</w:t>
      </w:r>
      <w:r w:rsidR="002D2B26" w:rsidRPr="001F0847">
        <w:rPr>
          <w:rFonts w:ascii="Arial" w:hAnsi="Arial" w:cs="Arial"/>
          <w:color w:val="000000" w:themeColor="text1"/>
          <w:sz w:val="22"/>
          <w:szCs w:val="22"/>
          <w:lang w:val="es-ES_tradnl"/>
        </w:rPr>
        <w:t xml:space="preserve"> </w:t>
      </w:r>
      <w:r w:rsidRPr="001F0847">
        <w:rPr>
          <w:rFonts w:ascii="Arial" w:hAnsi="Arial" w:cs="Arial"/>
          <w:color w:val="000000" w:themeColor="text1"/>
          <w:sz w:val="22"/>
          <w:szCs w:val="22"/>
          <w:lang w:val="es-ES_tradnl"/>
        </w:rPr>
        <w:t>.</w:t>
      </w:r>
      <w:proofErr w:type="gramEnd"/>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Tipo</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Negativo</w:t>
      </w:r>
      <w:r w:rsidRPr="001F0847">
        <w:rPr>
          <w:rFonts w:ascii="Arial" w:hAnsi="Arial" w:cs="Arial"/>
          <w:color w:val="000000" w:themeColor="text1"/>
          <w:sz w:val="22"/>
          <w:szCs w:val="22"/>
          <w:lang w:val="es-ES_tradnl"/>
        </w:rPr>
        <w:t>.</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Intensidad</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pacing w:val="-1"/>
          <w:sz w:val="22"/>
          <w:szCs w:val="22"/>
          <w:lang w:val="es-ES_tradnl"/>
        </w:rPr>
        <w:t>Alta</w:t>
      </w:r>
      <w:r w:rsidRPr="001F0847">
        <w:rPr>
          <w:rFonts w:ascii="Arial" w:hAnsi="Arial" w:cs="Arial"/>
          <w:color w:val="000000" w:themeColor="text1"/>
          <w:spacing w:val="-1"/>
          <w:sz w:val="22"/>
          <w:szCs w:val="22"/>
          <w:lang w:val="es-ES_tradnl"/>
        </w:rPr>
        <w:t>, por el porcentaje de áreas verdes que tendrá el proyecto.</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Extensión</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Puntual</w:t>
      </w:r>
      <w:r w:rsidRPr="001F0847">
        <w:rPr>
          <w:rFonts w:ascii="Arial" w:hAnsi="Arial" w:cs="Arial"/>
          <w:color w:val="000000" w:themeColor="text1"/>
          <w:sz w:val="22"/>
          <w:szCs w:val="22"/>
          <w:lang w:val="es-ES_tradnl"/>
        </w:rPr>
        <w:t>, sólo en las áreas verdes del proyecto.</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Momento</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A corto plazo</w:t>
      </w:r>
      <w:r w:rsidRPr="001F0847">
        <w:rPr>
          <w:rFonts w:ascii="Arial" w:hAnsi="Arial" w:cs="Arial"/>
          <w:color w:val="000000" w:themeColor="text1"/>
          <w:sz w:val="22"/>
          <w:szCs w:val="22"/>
          <w:lang w:val="es-ES_tradnl"/>
        </w:rPr>
        <w:t>, a partir de la creación de las áreas verdes.</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Persistencia</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pacing w:val="-1"/>
          <w:sz w:val="22"/>
          <w:szCs w:val="22"/>
          <w:lang w:val="es-ES_tradnl"/>
        </w:rPr>
        <w:t>Permanente</w:t>
      </w:r>
      <w:r w:rsidRPr="001F0847">
        <w:rPr>
          <w:rFonts w:ascii="Arial" w:hAnsi="Arial" w:cs="Arial"/>
          <w:color w:val="000000" w:themeColor="text1"/>
          <w:spacing w:val="-1"/>
          <w:sz w:val="22"/>
          <w:szCs w:val="22"/>
          <w:lang w:val="es-ES_tradnl"/>
        </w:rPr>
        <w:t xml:space="preserve">, durará la vida útil del proyecto que se calculó para </w:t>
      </w:r>
      <w:r w:rsidR="009D6D8C" w:rsidRPr="001F0847">
        <w:rPr>
          <w:rFonts w:ascii="Arial" w:hAnsi="Arial" w:cs="Arial"/>
          <w:color w:val="000000" w:themeColor="text1"/>
          <w:spacing w:val="-1"/>
          <w:sz w:val="22"/>
          <w:szCs w:val="22"/>
          <w:lang w:val="es-ES_tradnl"/>
        </w:rPr>
        <w:t>5</w:t>
      </w:r>
      <w:r w:rsidRPr="001F0847">
        <w:rPr>
          <w:rFonts w:ascii="Arial" w:hAnsi="Arial" w:cs="Arial"/>
          <w:color w:val="000000" w:themeColor="text1"/>
          <w:spacing w:val="-1"/>
          <w:sz w:val="22"/>
          <w:szCs w:val="22"/>
          <w:lang w:val="es-ES_tradnl"/>
        </w:rPr>
        <w:t>0 años.</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pacing w:val="-1"/>
          <w:sz w:val="22"/>
          <w:szCs w:val="22"/>
          <w:lang w:val="es-ES_tradnl"/>
        </w:rPr>
        <w:t>Reversibilidad</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pacing w:val="-1"/>
          <w:sz w:val="22"/>
          <w:szCs w:val="22"/>
          <w:lang w:val="es-ES_tradnl"/>
        </w:rPr>
        <w:t>Irreversible</w:t>
      </w:r>
      <w:r w:rsidRPr="001F0847">
        <w:rPr>
          <w:rFonts w:ascii="Arial" w:hAnsi="Arial" w:cs="Arial"/>
          <w:color w:val="000000" w:themeColor="text1"/>
          <w:spacing w:val="-1"/>
          <w:sz w:val="22"/>
          <w:szCs w:val="22"/>
          <w:lang w:val="es-ES_tradnl"/>
        </w:rPr>
        <w:t>, no es posible regresar a las condiciones naturales</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roofErr w:type="spellStart"/>
      <w:r w:rsidRPr="001F0847">
        <w:rPr>
          <w:rFonts w:ascii="Arial" w:hAnsi="Arial" w:cs="Arial"/>
          <w:b/>
          <w:bCs/>
          <w:color w:val="000000" w:themeColor="text1"/>
          <w:spacing w:val="-2"/>
          <w:sz w:val="22"/>
          <w:szCs w:val="22"/>
          <w:lang w:val="es-ES_tradnl"/>
        </w:rPr>
        <w:t>Recuperabilidad</w:t>
      </w:r>
      <w:proofErr w:type="spellEnd"/>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Mitigable</w:t>
      </w:r>
      <w:r w:rsidRPr="001F0847">
        <w:rPr>
          <w:rFonts w:ascii="Arial" w:hAnsi="Arial" w:cs="Arial"/>
          <w:color w:val="000000" w:themeColor="text1"/>
          <w:sz w:val="22"/>
          <w:szCs w:val="22"/>
          <w:lang w:val="es-ES_tradnl"/>
        </w:rPr>
        <w:t>, con el desarrollo de áreas verdes, en el cual se utilicen especies nativas y endémicas de la Isla Española, para que sirvan de alimento y refugio a la fauna local y ayuden a la recuperación del ambiente.</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Sinergia</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Sinérgico</w:t>
      </w:r>
      <w:r w:rsidRPr="001F0847">
        <w:rPr>
          <w:rFonts w:ascii="Arial" w:hAnsi="Arial" w:cs="Arial"/>
          <w:color w:val="000000" w:themeColor="text1"/>
          <w:sz w:val="22"/>
          <w:szCs w:val="22"/>
          <w:lang w:val="es-ES_tradnl"/>
        </w:rPr>
        <w:t>, sobre este factor inciden otras acciones como la desaparición de las especies.</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Acumulación</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Acumulativo</w:t>
      </w:r>
      <w:r w:rsidRPr="001F0847">
        <w:rPr>
          <w:rFonts w:ascii="Arial" w:hAnsi="Arial" w:cs="Arial"/>
          <w:color w:val="000000" w:themeColor="text1"/>
          <w:sz w:val="22"/>
          <w:szCs w:val="22"/>
          <w:lang w:val="es-ES_tradnl"/>
        </w:rPr>
        <w:t>, se inducen impactos negativos para la fauna, por cambio en el tipo de hábitat.</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Periodicidad</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Irregular</w:t>
      </w:r>
      <w:r w:rsidRPr="001F0847">
        <w:rPr>
          <w:rFonts w:ascii="Arial" w:hAnsi="Arial" w:cs="Arial"/>
          <w:color w:val="000000" w:themeColor="text1"/>
          <w:sz w:val="22"/>
          <w:szCs w:val="22"/>
          <w:lang w:val="es-ES_tradnl"/>
        </w:rPr>
        <w:t>, ya que se produce de manera eventual una vez y no como cambios periódicos o continuos.</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Efecto</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pacing w:val="-1"/>
          <w:sz w:val="22"/>
          <w:szCs w:val="22"/>
          <w:lang w:val="es-ES_tradnl"/>
        </w:rPr>
        <w:t>Directo</w:t>
      </w:r>
      <w:r w:rsidRPr="001F0847">
        <w:rPr>
          <w:rFonts w:ascii="Arial" w:hAnsi="Arial" w:cs="Arial"/>
          <w:color w:val="000000" w:themeColor="text1"/>
          <w:spacing w:val="-1"/>
          <w:sz w:val="22"/>
          <w:szCs w:val="22"/>
          <w:lang w:val="es-ES_tradnl"/>
        </w:rPr>
        <w:t>, como consecuencia de la creación de las áreas verdes.</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1F0847" w:rsidRDefault="00E47A3E" w:rsidP="00F86E6B">
      <w:pPr>
        <w:tabs>
          <w:tab w:val="left" w:pos="284"/>
          <w:tab w:val="left" w:pos="567"/>
        </w:tabs>
        <w:jc w:val="both"/>
        <w:rPr>
          <w:rFonts w:ascii="Arial" w:hAnsi="Arial" w:cs="Arial"/>
          <w:b/>
          <w:bCs/>
          <w:i/>
          <w:color w:val="000000" w:themeColor="text1"/>
          <w:spacing w:val="-1"/>
          <w:sz w:val="22"/>
          <w:szCs w:val="22"/>
          <w:lang w:val="es-ES_tradnl"/>
        </w:rPr>
      </w:pPr>
      <w:r w:rsidRPr="001F0847">
        <w:rPr>
          <w:rFonts w:ascii="Arial" w:hAnsi="Arial" w:cs="Arial"/>
          <w:b/>
          <w:bCs/>
          <w:i/>
          <w:color w:val="000000" w:themeColor="text1"/>
          <w:spacing w:val="-1"/>
          <w:sz w:val="22"/>
          <w:szCs w:val="22"/>
          <w:lang w:val="es-ES_tradnl"/>
        </w:rPr>
        <w:br w:type="page"/>
      </w:r>
    </w:p>
    <w:p w:rsidR="00E47A3E" w:rsidRPr="001F0847" w:rsidRDefault="00E47A3E" w:rsidP="00F86E6B">
      <w:pPr>
        <w:shd w:val="clear" w:color="auto" w:fill="FFFFFF"/>
        <w:tabs>
          <w:tab w:val="left" w:pos="284"/>
          <w:tab w:val="left" w:pos="567"/>
        </w:tabs>
        <w:jc w:val="both"/>
        <w:rPr>
          <w:rFonts w:ascii="Arial" w:hAnsi="Arial" w:cs="Arial"/>
          <w:i/>
          <w:color w:val="000000" w:themeColor="text1"/>
          <w:sz w:val="22"/>
          <w:szCs w:val="22"/>
          <w:lang w:val="es-ES"/>
        </w:rPr>
      </w:pPr>
      <w:r w:rsidRPr="001F0847">
        <w:rPr>
          <w:rFonts w:ascii="Arial" w:hAnsi="Arial" w:cs="Arial"/>
          <w:b/>
          <w:bCs/>
          <w:i/>
          <w:color w:val="000000" w:themeColor="text1"/>
          <w:spacing w:val="-1"/>
          <w:sz w:val="22"/>
          <w:szCs w:val="22"/>
          <w:lang w:val="es-ES_tradnl"/>
        </w:rPr>
        <w:lastRenderedPageBreak/>
        <w:t>A LA FAUNA</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pacing w:val="-1"/>
          <w:sz w:val="22"/>
          <w:szCs w:val="22"/>
          <w:lang w:val="es-ES_tradnl"/>
        </w:rPr>
        <w:t xml:space="preserve">8. Interferencia con el hábitat de la avifauna y </w:t>
      </w:r>
      <w:proofErr w:type="spellStart"/>
      <w:r w:rsidRPr="001F0847">
        <w:rPr>
          <w:rFonts w:ascii="Arial" w:hAnsi="Arial" w:cs="Arial"/>
          <w:b/>
          <w:bCs/>
          <w:color w:val="000000" w:themeColor="text1"/>
          <w:spacing w:val="-1"/>
          <w:sz w:val="22"/>
          <w:szCs w:val="22"/>
          <w:lang w:val="es-ES_tradnl"/>
        </w:rPr>
        <w:t>herpetofauna</w:t>
      </w:r>
      <w:proofErr w:type="spellEnd"/>
      <w:r w:rsidRPr="001F0847">
        <w:rPr>
          <w:rFonts w:ascii="Arial" w:hAnsi="Arial" w:cs="Arial"/>
          <w:b/>
          <w:bCs/>
          <w:color w:val="000000" w:themeColor="text1"/>
          <w:spacing w:val="-1"/>
          <w:sz w:val="22"/>
          <w:szCs w:val="22"/>
          <w:lang w:val="es-ES_tradnl"/>
        </w:rPr>
        <w:t>.</w:t>
      </w:r>
    </w:p>
    <w:p w:rsidR="00E47A3E" w:rsidRPr="001F0847" w:rsidRDefault="00E47A3E" w:rsidP="00F86E6B">
      <w:pPr>
        <w:tabs>
          <w:tab w:val="left" w:pos="284"/>
          <w:tab w:val="left" w:pos="567"/>
        </w:tabs>
        <w:jc w:val="both"/>
        <w:rPr>
          <w:rFonts w:ascii="Arial" w:hAnsi="Arial" w:cs="Arial"/>
          <w:color w:val="000000" w:themeColor="text1"/>
          <w:sz w:val="22"/>
          <w:szCs w:val="22"/>
          <w:lang w:val="es-ES"/>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Acción que provoca el impacto</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 xml:space="preserve">La avifauna y </w:t>
      </w:r>
      <w:proofErr w:type="spellStart"/>
      <w:r w:rsidRPr="001F0847">
        <w:rPr>
          <w:rFonts w:ascii="Arial" w:hAnsi="Arial" w:cs="Arial"/>
          <w:color w:val="000000" w:themeColor="text1"/>
          <w:sz w:val="22"/>
          <w:szCs w:val="22"/>
          <w:lang w:val="es-ES_tradnl"/>
        </w:rPr>
        <w:t>herpetofauna</w:t>
      </w:r>
      <w:proofErr w:type="spellEnd"/>
      <w:r w:rsidRPr="001F0847">
        <w:rPr>
          <w:rFonts w:ascii="Arial" w:hAnsi="Arial" w:cs="Arial"/>
          <w:color w:val="000000" w:themeColor="text1"/>
          <w:sz w:val="22"/>
          <w:szCs w:val="22"/>
          <w:lang w:val="es-ES_tradnl"/>
        </w:rPr>
        <w:t xml:space="preserve"> del área que ocupará el proyecto se verá afectada temporalmente por las acciones propias de esta fase, que son generadoras de </w:t>
      </w:r>
      <w:r w:rsidRPr="001F0847">
        <w:rPr>
          <w:rFonts w:ascii="Arial" w:hAnsi="Arial" w:cs="Arial"/>
          <w:color w:val="000000" w:themeColor="text1"/>
          <w:spacing w:val="-1"/>
          <w:sz w:val="22"/>
          <w:szCs w:val="22"/>
          <w:lang w:val="es-ES_tradnl"/>
        </w:rPr>
        <w:t>polvo y ruido además de la presencia física de personas y maquinaria pesada.</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Tipo</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Negativo</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Intensidad</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 xml:space="preserve">Baja, </w:t>
      </w:r>
      <w:r w:rsidRPr="001F0847">
        <w:rPr>
          <w:rFonts w:ascii="Arial" w:hAnsi="Arial" w:cs="Arial"/>
          <w:color w:val="000000" w:themeColor="text1"/>
          <w:sz w:val="22"/>
          <w:szCs w:val="22"/>
          <w:lang w:val="es-ES_tradnl"/>
        </w:rPr>
        <w:t>por la escasa presencia de especies en el hábitat que predomina en la parcela.</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Extensión</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Parcial</w:t>
      </w:r>
      <w:r w:rsidRPr="001F0847">
        <w:rPr>
          <w:rFonts w:ascii="Arial" w:hAnsi="Arial" w:cs="Arial"/>
          <w:color w:val="000000" w:themeColor="text1"/>
          <w:sz w:val="22"/>
          <w:szCs w:val="22"/>
          <w:lang w:val="es-ES_tradnl"/>
        </w:rPr>
        <w:t>, por el área donde se realizará el desmonte y limpieza de la vegetación.</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Momento</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 xml:space="preserve">A corto plazo, </w:t>
      </w:r>
      <w:r w:rsidRPr="001F0847">
        <w:rPr>
          <w:rFonts w:ascii="Arial" w:hAnsi="Arial" w:cs="Arial"/>
          <w:color w:val="000000" w:themeColor="text1"/>
          <w:sz w:val="22"/>
          <w:szCs w:val="22"/>
          <w:lang w:val="es-ES_tradnl"/>
        </w:rPr>
        <w:t>se produce de inmediato con la interferencia del hábitat.</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Persistencia</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 xml:space="preserve">Fugaz, </w:t>
      </w:r>
      <w:r w:rsidRPr="001F0847">
        <w:rPr>
          <w:rFonts w:ascii="Arial" w:hAnsi="Arial" w:cs="Arial"/>
          <w:color w:val="000000" w:themeColor="text1"/>
          <w:sz w:val="22"/>
          <w:szCs w:val="22"/>
          <w:lang w:val="es-ES_tradnl"/>
        </w:rPr>
        <w:t>al estar acotado al tiempo de las construcciones y a los momentos en que éstas se desarrollen en horarios fijos, particularmente diurnos.</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pacing w:val="-1"/>
          <w:sz w:val="22"/>
          <w:szCs w:val="22"/>
          <w:lang w:val="es-ES_tradnl"/>
        </w:rPr>
        <w:t>Reversibilidad</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pacing w:val="-1"/>
          <w:sz w:val="22"/>
          <w:szCs w:val="22"/>
          <w:lang w:val="es-ES_tradnl"/>
        </w:rPr>
        <w:t>A mediano plazo</w:t>
      </w:r>
      <w:r w:rsidRPr="001F0847">
        <w:rPr>
          <w:rFonts w:ascii="Arial" w:hAnsi="Arial" w:cs="Arial"/>
          <w:color w:val="000000" w:themeColor="text1"/>
          <w:spacing w:val="-1"/>
          <w:sz w:val="22"/>
          <w:szCs w:val="22"/>
          <w:lang w:val="es-ES_tradnl"/>
        </w:rPr>
        <w:t>, las condiciones iniciales se pueden lograr después del año.</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roofErr w:type="spellStart"/>
      <w:r w:rsidRPr="001F0847">
        <w:rPr>
          <w:rFonts w:ascii="Arial" w:hAnsi="Arial" w:cs="Arial"/>
          <w:b/>
          <w:bCs/>
          <w:color w:val="000000" w:themeColor="text1"/>
          <w:spacing w:val="-2"/>
          <w:sz w:val="22"/>
          <w:szCs w:val="22"/>
          <w:lang w:val="es-ES_tradnl"/>
        </w:rPr>
        <w:t>Recuperabilidad</w:t>
      </w:r>
      <w:proofErr w:type="spellEnd"/>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Mitigable</w:t>
      </w:r>
      <w:r w:rsidRPr="001F0847">
        <w:rPr>
          <w:rFonts w:ascii="Arial" w:hAnsi="Arial" w:cs="Arial"/>
          <w:color w:val="000000" w:themeColor="text1"/>
          <w:sz w:val="22"/>
          <w:szCs w:val="22"/>
          <w:lang w:val="es-ES_tradnl"/>
        </w:rPr>
        <w:t xml:space="preserve">, si se toman medidas para disminuir los niveles de ruido y el </w:t>
      </w:r>
      <w:r w:rsidRPr="001F0847">
        <w:rPr>
          <w:rFonts w:ascii="Arial" w:hAnsi="Arial" w:cs="Arial"/>
          <w:color w:val="000000" w:themeColor="text1"/>
          <w:spacing w:val="-1"/>
          <w:sz w:val="22"/>
          <w:szCs w:val="22"/>
          <w:lang w:val="es-ES_tradnl"/>
        </w:rPr>
        <w:t xml:space="preserve">desarrollo de áreas verdes, en el cual se utilicen especies nativas y endémicas </w:t>
      </w:r>
      <w:r w:rsidRPr="001F0847">
        <w:rPr>
          <w:rFonts w:ascii="Arial" w:hAnsi="Arial" w:cs="Arial"/>
          <w:color w:val="000000" w:themeColor="text1"/>
          <w:sz w:val="22"/>
          <w:szCs w:val="22"/>
          <w:lang w:val="es-ES_tradnl"/>
        </w:rPr>
        <w:t>de la Isla Española, para que sirvan de alimento y refugio a la fauna local y ayuden a la recuperación del ambiente.</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Sinergia</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Sinérgico</w:t>
      </w:r>
      <w:r w:rsidRPr="001F0847">
        <w:rPr>
          <w:rFonts w:ascii="Arial" w:hAnsi="Arial" w:cs="Arial"/>
          <w:color w:val="000000" w:themeColor="text1"/>
          <w:sz w:val="22"/>
          <w:szCs w:val="22"/>
          <w:lang w:val="es-ES_tradnl"/>
        </w:rPr>
        <w:t>, sobre este factor inciden otras acciones como la desaparición de las especies.</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Acumulación</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Acumulativo</w:t>
      </w:r>
      <w:r w:rsidRPr="001F0847">
        <w:rPr>
          <w:rFonts w:ascii="Arial" w:hAnsi="Arial" w:cs="Arial"/>
          <w:color w:val="000000" w:themeColor="text1"/>
          <w:sz w:val="22"/>
          <w:szCs w:val="22"/>
          <w:lang w:val="es-ES_tradnl"/>
        </w:rPr>
        <w:t>, se inducen impactos para la fauna, por cambio en el tipo de hábitat.</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Periodicidad</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Irregular</w:t>
      </w:r>
      <w:r w:rsidRPr="001F0847">
        <w:rPr>
          <w:rFonts w:ascii="Arial" w:hAnsi="Arial" w:cs="Arial"/>
          <w:color w:val="000000" w:themeColor="text1"/>
          <w:sz w:val="22"/>
          <w:szCs w:val="22"/>
          <w:lang w:val="es-ES_tradnl"/>
        </w:rPr>
        <w:t>, ya que se produce de manera eventual una vez y no como cambios periódicos o continuos.</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Efecto</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Indirecto</w:t>
      </w:r>
      <w:r w:rsidRPr="001F0847">
        <w:rPr>
          <w:rFonts w:ascii="Arial" w:hAnsi="Arial" w:cs="Arial"/>
          <w:color w:val="000000" w:themeColor="text1"/>
          <w:sz w:val="22"/>
          <w:szCs w:val="22"/>
          <w:lang w:val="es-ES_tradnl"/>
        </w:rPr>
        <w:t>, se produce como consecuencia del desmonte y limpieza de la vegetación que destruye los hábitats.</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tabs>
          <w:tab w:val="left" w:pos="284"/>
          <w:tab w:val="left" w:pos="567"/>
        </w:tabs>
        <w:jc w:val="both"/>
        <w:rPr>
          <w:rFonts w:ascii="Arial" w:hAnsi="Arial" w:cs="Arial"/>
          <w:b/>
          <w:bCs/>
          <w:i/>
          <w:color w:val="000000" w:themeColor="text1"/>
          <w:sz w:val="22"/>
          <w:szCs w:val="22"/>
          <w:lang w:val="es-ES_tradnl"/>
        </w:rPr>
      </w:pPr>
      <w:r w:rsidRPr="001F0847">
        <w:rPr>
          <w:rFonts w:ascii="Arial" w:hAnsi="Arial" w:cs="Arial"/>
          <w:b/>
          <w:bCs/>
          <w:i/>
          <w:color w:val="000000" w:themeColor="text1"/>
          <w:sz w:val="22"/>
          <w:szCs w:val="22"/>
          <w:lang w:val="es-ES_tradnl"/>
        </w:rPr>
        <w:br w:type="page"/>
      </w:r>
    </w:p>
    <w:p w:rsidR="00E47A3E" w:rsidRPr="001F0847" w:rsidRDefault="00E47A3E" w:rsidP="00F86E6B">
      <w:pPr>
        <w:shd w:val="clear" w:color="auto" w:fill="FFFFFF"/>
        <w:tabs>
          <w:tab w:val="left" w:pos="284"/>
          <w:tab w:val="left" w:pos="567"/>
        </w:tabs>
        <w:jc w:val="both"/>
        <w:rPr>
          <w:rFonts w:ascii="Arial" w:hAnsi="Arial" w:cs="Arial"/>
          <w:i/>
          <w:color w:val="000000" w:themeColor="text1"/>
          <w:sz w:val="22"/>
          <w:szCs w:val="22"/>
          <w:lang w:val="es-ES"/>
        </w:rPr>
      </w:pPr>
      <w:r w:rsidRPr="001F0847">
        <w:rPr>
          <w:rFonts w:ascii="Arial" w:hAnsi="Arial" w:cs="Arial"/>
          <w:b/>
          <w:bCs/>
          <w:i/>
          <w:color w:val="000000" w:themeColor="text1"/>
          <w:spacing w:val="-1"/>
          <w:sz w:val="22"/>
          <w:szCs w:val="22"/>
          <w:lang w:val="es-ES_tradnl"/>
        </w:rPr>
        <w:lastRenderedPageBreak/>
        <w:t>A la población</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pacing w:val="-1"/>
          <w:sz w:val="22"/>
          <w:szCs w:val="22"/>
          <w:lang w:val="es-ES_tradnl"/>
        </w:rPr>
        <w:t>9. Creación de empleos temporales.</w:t>
      </w:r>
    </w:p>
    <w:p w:rsidR="00E47A3E" w:rsidRPr="001F0847" w:rsidRDefault="00E47A3E" w:rsidP="00F86E6B">
      <w:pPr>
        <w:tabs>
          <w:tab w:val="left" w:pos="284"/>
          <w:tab w:val="left" w:pos="567"/>
        </w:tabs>
        <w:jc w:val="both"/>
        <w:rPr>
          <w:rFonts w:ascii="Arial" w:hAnsi="Arial" w:cs="Arial"/>
          <w:color w:val="000000" w:themeColor="text1"/>
          <w:sz w:val="22"/>
          <w:szCs w:val="22"/>
          <w:lang w:val="es-ES"/>
        </w:rPr>
      </w:pPr>
    </w:p>
    <w:p w:rsidR="00E47A3E" w:rsidRPr="001F0847"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1F0847">
        <w:rPr>
          <w:rFonts w:ascii="Arial" w:hAnsi="Arial" w:cs="Arial"/>
          <w:b/>
          <w:bCs/>
          <w:color w:val="000000" w:themeColor="text1"/>
          <w:sz w:val="22"/>
          <w:szCs w:val="22"/>
          <w:lang w:val="es-ES_tradnl"/>
        </w:rPr>
        <w:t>Acción que provoca el Impacto</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Contrataci</w:t>
      </w:r>
      <w:r w:rsidRPr="001F0847">
        <w:rPr>
          <w:rFonts w:ascii="Arial" w:hAnsi="Arial" w:cs="Arial"/>
          <w:bCs/>
          <w:color w:val="000000" w:themeColor="text1"/>
          <w:sz w:val="22"/>
          <w:szCs w:val="22"/>
          <w:lang w:val="es-ES_tradnl"/>
        </w:rPr>
        <w:t>ó</w:t>
      </w:r>
      <w:r w:rsidRPr="001F0847">
        <w:rPr>
          <w:rFonts w:ascii="Arial" w:hAnsi="Arial" w:cs="Arial"/>
          <w:color w:val="000000" w:themeColor="text1"/>
          <w:sz w:val="22"/>
          <w:szCs w:val="22"/>
          <w:lang w:val="es-ES_tradnl"/>
        </w:rPr>
        <w:t>n de fuerz</w:t>
      </w:r>
      <w:r w:rsidRPr="001F0847">
        <w:rPr>
          <w:rFonts w:ascii="Arial" w:hAnsi="Arial" w:cs="Arial"/>
          <w:bCs/>
          <w:color w:val="000000" w:themeColor="text1"/>
          <w:sz w:val="22"/>
          <w:szCs w:val="22"/>
          <w:lang w:val="es-ES_tradnl"/>
        </w:rPr>
        <w:t xml:space="preserve">a </w:t>
      </w:r>
      <w:r w:rsidRPr="001F0847">
        <w:rPr>
          <w:rFonts w:ascii="Arial" w:hAnsi="Arial" w:cs="Arial"/>
          <w:color w:val="000000" w:themeColor="text1"/>
          <w:sz w:val="22"/>
          <w:szCs w:val="22"/>
          <w:lang w:val="es-ES_tradnl"/>
        </w:rPr>
        <w:t xml:space="preserve">de trabajo </w:t>
      </w:r>
      <w:r w:rsidRPr="001F0847">
        <w:rPr>
          <w:rFonts w:ascii="Arial" w:hAnsi="Arial" w:cs="Arial"/>
          <w:bCs/>
          <w:color w:val="000000" w:themeColor="text1"/>
          <w:sz w:val="22"/>
          <w:szCs w:val="22"/>
          <w:lang w:val="es-ES_tradnl"/>
        </w:rPr>
        <w:t>p</w:t>
      </w:r>
      <w:r w:rsidRPr="001F0847">
        <w:rPr>
          <w:rFonts w:ascii="Arial" w:hAnsi="Arial" w:cs="Arial"/>
          <w:color w:val="000000" w:themeColor="text1"/>
          <w:sz w:val="22"/>
          <w:szCs w:val="22"/>
          <w:lang w:val="es-ES_tradnl"/>
        </w:rPr>
        <w:t>ara la construcción d</w:t>
      </w:r>
      <w:r w:rsidR="002D2B26" w:rsidRPr="001F0847">
        <w:rPr>
          <w:rFonts w:ascii="Arial" w:hAnsi="Arial" w:cs="Arial"/>
          <w:color w:val="000000" w:themeColor="text1"/>
          <w:sz w:val="22"/>
          <w:szCs w:val="22"/>
          <w:lang w:val="es-ES_tradnl"/>
        </w:rPr>
        <w:t xml:space="preserve">el proyecto: </w:t>
      </w:r>
      <w:r w:rsidR="006F2DA3" w:rsidRPr="001F0847">
        <w:rPr>
          <w:rFonts w:ascii="Arial" w:hAnsi="Arial" w:cs="Arial"/>
          <w:color w:val="000000" w:themeColor="text1"/>
          <w:sz w:val="22"/>
          <w:szCs w:val="22"/>
          <w:lang w:val="es-ES_tradnl"/>
        </w:rPr>
        <w:t xml:space="preserve">RESIDENCIAL CORAL </w:t>
      </w:r>
      <w:proofErr w:type="gramStart"/>
      <w:r w:rsidR="006F2DA3" w:rsidRPr="001F0847">
        <w:rPr>
          <w:rFonts w:ascii="Arial" w:hAnsi="Arial" w:cs="Arial"/>
          <w:color w:val="000000" w:themeColor="text1"/>
          <w:sz w:val="22"/>
          <w:szCs w:val="22"/>
          <w:lang w:val="es-ES_tradnl"/>
        </w:rPr>
        <w:t>VIEW</w:t>
      </w:r>
      <w:r w:rsidR="002D2B26" w:rsidRPr="001F0847">
        <w:rPr>
          <w:rFonts w:ascii="Arial" w:hAnsi="Arial" w:cs="Arial"/>
          <w:color w:val="000000" w:themeColor="text1"/>
          <w:sz w:val="22"/>
          <w:szCs w:val="22"/>
          <w:lang w:val="es-ES_tradnl"/>
        </w:rPr>
        <w:t xml:space="preserve"> </w:t>
      </w:r>
      <w:r w:rsidRPr="001F0847">
        <w:rPr>
          <w:rFonts w:ascii="Arial" w:hAnsi="Arial" w:cs="Arial"/>
          <w:color w:val="000000" w:themeColor="text1"/>
          <w:sz w:val="22"/>
          <w:szCs w:val="22"/>
          <w:lang w:val="es-ES_tradnl"/>
        </w:rPr>
        <w:t>.</w:t>
      </w:r>
      <w:proofErr w:type="gramEnd"/>
    </w:p>
    <w:p w:rsidR="00E47A3E" w:rsidRPr="001F0847" w:rsidRDefault="00E47A3E" w:rsidP="00F86E6B">
      <w:pPr>
        <w:shd w:val="clear" w:color="auto" w:fill="FFFFFF"/>
        <w:tabs>
          <w:tab w:val="left" w:pos="284"/>
          <w:tab w:val="left" w:pos="567"/>
        </w:tabs>
        <w:jc w:val="both"/>
        <w:rPr>
          <w:rFonts w:ascii="Arial" w:hAnsi="Arial" w:cs="Arial"/>
          <w:bCs/>
          <w:color w:val="000000" w:themeColor="text1"/>
          <w:sz w:val="22"/>
          <w:szCs w:val="22"/>
          <w:lang w:val="es-ES"/>
        </w:rPr>
      </w:pPr>
    </w:p>
    <w:p w:rsidR="00E47A3E" w:rsidRPr="001F0847"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1F0847">
        <w:rPr>
          <w:rFonts w:ascii="Arial" w:hAnsi="Arial" w:cs="Arial"/>
          <w:b/>
          <w:bCs/>
          <w:color w:val="000000" w:themeColor="text1"/>
          <w:sz w:val="22"/>
          <w:szCs w:val="22"/>
          <w:lang w:val="es-ES_tradnl"/>
        </w:rPr>
        <w:t>Tipo</w:t>
      </w:r>
    </w:p>
    <w:p w:rsidR="00E47A3E" w:rsidRPr="001F0847"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1F0847">
        <w:rPr>
          <w:rFonts w:ascii="Arial" w:hAnsi="Arial" w:cs="Arial"/>
          <w:b/>
          <w:bCs/>
          <w:color w:val="000000" w:themeColor="text1"/>
          <w:sz w:val="22"/>
          <w:szCs w:val="22"/>
          <w:lang w:val="es-ES_tradnl"/>
        </w:rPr>
        <w:t>Positivo</w:t>
      </w:r>
      <w:r w:rsidRPr="001F0847">
        <w:rPr>
          <w:rFonts w:ascii="Arial" w:hAnsi="Arial" w:cs="Arial"/>
          <w:b/>
          <w:color w:val="000000" w:themeColor="text1"/>
          <w:sz w:val="22"/>
          <w:szCs w:val="22"/>
          <w:lang w:val="es-ES_tradnl"/>
        </w:rPr>
        <w:t>.</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1F0847">
        <w:rPr>
          <w:rFonts w:ascii="Arial" w:hAnsi="Arial" w:cs="Arial"/>
          <w:b/>
          <w:bCs/>
          <w:color w:val="000000" w:themeColor="text1"/>
          <w:sz w:val="22"/>
          <w:szCs w:val="22"/>
          <w:lang w:val="es-ES_tradnl"/>
        </w:rPr>
        <w:t>Intensidad</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Alta</w:t>
      </w:r>
      <w:r w:rsidRPr="001F0847">
        <w:rPr>
          <w:rFonts w:ascii="Arial" w:hAnsi="Arial" w:cs="Arial"/>
          <w:bCs/>
          <w:color w:val="000000" w:themeColor="text1"/>
          <w:sz w:val="22"/>
          <w:szCs w:val="22"/>
          <w:lang w:val="es-ES_tradnl"/>
        </w:rPr>
        <w:t xml:space="preserve">, </w:t>
      </w:r>
      <w:r w:rsidRPr="001F0847">
        <w:rPr>
          <w:rFonts w:ascii="Arial" w:hAnsi="Arial" w:cs="Arial"/>
          <w:color w:val="000000" w:themeColor="text1"/>
          <w:sz w:val="22"/>
          <w:szCs w:val="22"/>
          <w:lang w:val="es-ES_tradnl"/>
        </w:rPr>
        <w:t>por el número de trabajadores (25 a 30) que serán contratados.</w:t>
      </w:r>
    </w:p>
    <w:p w:rsidR="00E47A3E" w:rsidRPr="001F0847" w:rsidRDefault="00E47A3E" w:rsidP="00F86E6B">
      <w:pPr>
        <w:shd w:val="clear" w:color="auto" w:fill="FFFFFF"/>
        <w:tabs>
          <w:tab w:val="left" w:pos="284"/>
          <w:tab w:val="left" w:pos="567"/>
        </w:tabs>
        <w:jc w:val="both"/>
        <w:rPr>
          <w:rFonts w:ascii="Arial" w:hAnsi="Arial" w:cs="Arial"/>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1F0847">
        <w:rPr>
          <w:rFonts w:ascii="Arial" w:hAnsi="Arial" w:cs="Arial"/>
          <w:b/>
          <w:bCs/>
          <w:color w:val="000000" w:themeColor="text1"/>
          <w:sz w:val="22"/>
          <w:szCs w:val="22"/>
          <w:lang w:val="es-ES_tradnl"/>
        </w:rPr>
        <w:t>Extensión</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Extenso</w:t>
      </w:r>
      <w:r w:rsidRPr="001F0847">
        <w:rPr>
          <w:rFonts w:ascii="Arial" w:hAnsi="Arial" w:cs="Arial"/>
          <w:color w:val="000000" w:themeColor="text1"/>
          <w:sz w:val="22"/>
          <w:szCs w:val="22"/>
          <w:lang w:val="es-ES_tradnl"/>
        </w:rPr>
        <w:t xml:space="preserve">, ya que puede tener incidencias para las </w:t>
      </w:r>
      <w:r w:rsidR="00597F2E" w:rsidRPr="001F0847">
        <w:rPr>
          <w:rFonts w:ascii="Arial" w:hAnsi="Arial" w:cs="Arial"/>
          <w:color w:val="000000" w:themeColor="text1"/>
          <w:sz w:val="22"/>
          <w:szCs w:val="22"/>
          <w:lang w:val="es-ES_tradnl"/>
        </w:rPr>
        <w:t xml:space="preserve">comunidades de </w:t>
      </w:r>
      <w:proofErr w:type="spellStart"/>
      <w:r w:rsidR="006F2DA3" w:rsidRPr="001F0847">
        <w:rPr>
          <w:rFonts w:ascii="Arial" w:hAnsi="Arial" w:cs="Arial"/>
          <w:color w:val="000000" w:themeColor="text1"/>
          <w:sz w:val="22"/>
          <w:szCs w:val="22"/>
          <w:lang w:val="es-ES_tradnl"/>
        </w:rPr>
        <w:t>Cambelen</w:t>
      </w:r>
      <w:proofErr w:type="spellEnd"/>
      <w:r w:rsidR="00597F2E" w:rsidRPr="001F0847">
        <w:rPr>
          <w:rFonts w:ascii="Arial" w:hAnsi="Arial" w:cs="Arial"/>
          <w:color w:val="000000" w:themeColor="text1"/>
          <w:sz w:val="22"/>
          <w:szCs w:val="22"/>
          <w:lang w:val="es-ES_tradnl"/>
        </w:rPr>
        <w:t xml:space="preserve">, </w:t>
      </w:r>
      <w:r w:rsidR="006F2DA3" w:rsidRPr="001F0847">
        <w:rPr>
          <w:rFonts w:ascii="Arial" w:hAnsi="Arial" w:cs="Arial"/>
          <w:color w:val="000000" w:themeColor="text1"/>
          <w:sz w:val="22"/>
          <w:szCs w:val="22"/>
          <w:lang w:val="es-ES_tradnl"/>
        </w:rPr>
        <w:t xml:space="preserve">San </w:t>
      </w:r>
      <w:proofErr w:type="spellStart"/>
      <w:r w:rsidR="006F2DA3" w:rsidRPr="001F0847">
        <w:rPr>
          <w:rFonts w:ascii="Arial" w:hAnsi="Arial" w:cs="Arial"/>
          <w:color w:val="000000" w:themeColor="text1"/>
          <w:sz w:val="22"/>
          <w:szCs w:val="22"/>
          <w:lang w:val="es-ES_tradnl"/>
        </w:rPr>
        <w:t>Cristobal</w:t>
      </w:r>
      <w:proofErr w:type="spellEnd"/>
      <w:r w:rsidRPr="001F0847">
        <w:rPr>
          <w:rFonts w:ascii="Arial" w:hAnsi="Arial" w:cs="Arial"/>
          <w:color w:val="000000" w:themeColor="text1"/>
          <w:sz w:val="22"/>
          <w:szCs w:val="22"/>
          <w:lang w:val="es-ES_tradnl"/>
        </w:rPr>
        <w:t>.</w:t>
      </w:r>
    </w:p>
    <w:p w:rsidR="00E47A3E" w:rsidRPr="001F0847" w:rsidRDefault="00E47A3E" w:rsidP="00F86E6B">
      <w:pPr>
        <w:shd w:val="clear" w:color="auto" w:fill="FFFFFF"/>
        <w:tabs>
          <w:tab w:val="left" w:pos="284"/>
          <w:tab w:val="left" w:pos="567"/>
        </w:tabs>
        <w:jc w:val="both"/>
        <w:rPr>
          <w:rFonts w:ascii="Arial" w:hAnsi="Arial" w:cs="Arial"/>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1F0847">
        <w:rPr>
          <w:rFonts w:ascii="Arial" w:hAnsi="Arial" w:cs="Arial"/>
          <w:b/>
          <w:bCs/>
          <w:color w:val="000000" w:themeColor="text1"/>
          <w:sz w:val="22"/>
          <w:szCs w:val="22"/>
          <w:lang w:val="es-ES_tradnl"/>
        </w:rPr>
        <w:t>Momento</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pacing w:val="-1"/>
          <w:sz w:val="22"/>
          <w:szCs w:val="22"/>
          <w:lang w:val="es-ES_tradnl"/>
        </w:rPr>
        <w:t>A corto plazo</w:t>
      </w:r>
      <w:r w:rsidRPr="001F0847">
        <w:rPr>
          <w:rFonts w:ascii="Arial" w:hAnsi="Arial" w:cs="Arial"/>
          <w:bCs/>
          <w:color w:val="000000" w:themeColor="text1"/>
          <w:spacing w:val="-1"/>
          <w:sz w:val="22"/>
          <w:szCs w:val="22"/>
          <w:lang w:val="es-ES_tradnl"/>
        </w:rPr>
        <w:t xml:space="preserve">, </w:t>
      </w:r>
      <w:r w:rsidRPr="001F0847">
        <w:rPr>
          <w:rFonts w:ascii="Arial" w:hAnsi="Arial" w:cs="Arial"/>
          <w:color w:val="000000" w:themeColor="text1"/>
          <w:spacing w:val="-1"/>
          <w:sz w:val="22"/>
          <w:szCs w:val="22"/>
          <w:lang w:val="es-ES_tradnl"/>
        </w:rPr>
        <w:t>desde el inicio de la construcción del proyecto.</w:t>
      </w:r>
    </w:p>
    <w:p w:rsidR="00E47A3E" w:rsidRPr="001F0847" w:rsidRDefault="00E47A3E" w:rsidP="00F86E6B">
      <w:pPr>
        <w:shd w:val="clear" w:color="auto" w:fill="FFFFFF"/>
        <w:tabs>
          <w:tab w:val="left" w:pos="284"/>
          <w:tab w:val="left" w:pos="567"/>
        </w:tabs>
        <w:jc w:val="both"/>
        <w:rPr>
          <w:rFonts w:ascii="Arial" w:hAnsi="Arial" w:cs="Arial"/>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1F0847">
        <w:rPr>
          <w:rFonts w:ascii="Arial" w:hAnsi="Arial" w:cs="Arial"/>
          <w:b/>
          <w:bCs/>
          <w:color w:val="000000" w:themeColor="text1"/>
          <w:sz w:val="22"/>
          <w:szCs w:val="22"/>
          <w:lang w:val="es-ES_tradnl"/>
        </w:rPr>
        <w:t>Persistencia</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r w:rsidRPr="001F0847">
        <w:rPr>
          <w:rFonts w:ascii="Arial" w:hAnsi="Arial" w:cs="Arial"/>
          <w:b/>
          <w:bCs/>
          <w:color w:val="000000" w:themeColor="text1"/>
          <w:sz w:val="22"/>
          <w:szCs w:val="22"/>
          <w:lang w:val="es-ES_tradnl"/>
        </w:rPr>
        <w:t>Temporal</w:t>
      </w:r>
      <w:r w:rsidRPr="001F0847">
        <w:rPr>
          <w:rFonts w:ascii="Arial" w:hAnsi="Arial" w:cs="Arial"/>
          <w:bCs/>
          <w:color w:val="000000" w:themeColor="text1"/>
          <w:sz w:val="22"/>
          <w:szCs w:val="22"/>
          <w:lang w:val="es-ES_tradnl"/>
        </w:rPr>
        <w:t xml:space="preserve">, </w:t>
      </w:r>
      <w:r w:rsidRPr="001F0847">
        <w:rPr>
          <w:rFonts w:ascii="Arial" w:hAnsi="Arial" w:cs="Arial"/>
          <w:color w:val="000000" w:themeColor="text1"/>
          <w:sz w:val="22"/>
          <w:szCs w:val="22"/>
          <w:lang w:val="es-ES_tradnl"/>
        </w:rPr>
        <w:t>ya que la contratación de la fuerza de trabajo para la fase de construcción tendrá una duración de 1 años.</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
    <w:p w:rsidR="00E47A3E" w:rsidRPr="001F0847"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1F0847">
        <w:rPr>
          <w:rFonts w:ascii="Arial" w:hAnsi="Arial" w:cs="Arial"/>
          <w:b/>
          <w:bCs/>
          <w:color w:val="000000" w:themeColor="text1"/>
          <w:spacing w:val="-1"/>
          <w:sz w:val="22"/>
          <w:szCs w:val="22"/>
          <w:lang w:val="es-ES_tradnl"/>
        </w:rPr>
        <w:t>Reversibilidad</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A mediano plazo</w:t>
      </w:r>
      <w:r w:rsidRPr="001F0847">
        <w:rPr>
          <w:rFonts w:ascii="Arial" w:hAnsi="Arial" w:cs="Arial"/>
          <w:bCs/>
          <w:color w:val="000000" w:themeColor="text1"/>
          <w:sz w:val="22"/>
          <w:szCs w:val="22"/>
          <w:lang w:val="es-ES_tradnl"/>
        </w:rPr>
        <w:t xml:space="preserve">, </w:t>
      </w:r>
      <w:r w:rsidRPr="001F0847">
        <w:rPr>
          <w:rFonts w:ascii="Arial" w:hAnsi="Arial" w:cs="Arial"/>
          <w:color w:val="000000" w:themeColor="text1"/>
          <w:sz w:val="22"/>
          <w:szCs w:val="22"/>
          <w:lang w:val="es-ES_tradnl"/>
        </w:rPr>
        <w:t>cuando cese la acción de contratación de mano de obra para la fase de construcción del proyecto.</w:t>
      </w:r>
    </w:p>
    <w:p w:rsidR="00E47A3E" w:rsidRPr="001F0847" w:rsidRDefault="00E47A3E" w:rsidP="00F86E6B">
      <w:pPr>
        <w:shd w:val="clear" w:color="auto" w:fill="FFFFFF"/>
        <w:tabs>
          <w:tab w:val="left" w:pos="284"/>
          <w:tab w:val="left" w:pos="567"/>
        </w:tabs>
        <w:jc w:val="both"/>
        <w:rPr>
          <w:rFonts w:ascii="Arial" w:hAnsi="Arial" w:cs="Arial"/>
          <w:bCs/>
          <w:color w:val="000000" w:themeColor="text1"/>
          <w:spacing w:val="-2"/>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proofErr w:type="spellStart"/>
      <w:r w:rsidRPr="001F0847">
        <w:rPr>
          <w:rFonts w:ascii="Arial" w:hAnsi="Arial" w:cs="Arial"/>
          <w:b/>
          <w:bCs/>
          <w:color w:val="000000" w:themeColor="text1"/>
          <w:spacing w:val="-2"/>
          <w:sz w:val="22"/>
          <w:szCs w:val="22"/>
          <w:lang w:val="es-ES_tradnl"/>
        </w:rPr>
        <w:t>Recuperabilidad</w:t>
      </w:r>
      <w:proofErr w:type="spellEnd"/>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1F0847" w:rsidRDefault="00E47A3E" w:rsidP="00F86E6B">
      <w:pPr>
        <w:shd w:val="clear" w:color="auto" w:fill="FFFFFF"/>
        <w:tabs>
          <w:tab w:val="left" w:pos="284"/>
          <w:tab w:val="left" w:pos="567"/>
        </w:tabs>
        <w:jc w:val="both"/>
        <w:rPr>
          <w:rFonts w:ascii="Arial" w:hAnsi="Arial" w:cs="Arial"/>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1F0847">
        <w:rPr>
          <w:rFonts w:ascii="Arial" w:hAnsi="Arial" w:cs="Arial"/>
          <w:b/>
          <w:bCs/>
          <w:color w:val="000000" w:themeColor="text1"/>
          <w:sz w:val="22"/>
          <w:szCs w:val="22"/>
          <w:lang w:val="es-ES_tradnl"/>
        </w:rPr>
        <w:t>Sinergia</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Sinérgico</w:t>
      </w:r>
      <w:r w:rsidRPr="001F0847">
        <w:rPr>
          <w:rFonts w:ascii="Arial" w:hAnsi="Arial" w:cs="Arial"/>
          <w:color w:val="000000" w:themeColor="text1"/>
          <w:sz w:val="22"/>
          <w:szCs w:val="22"/>
          <w:lang w:val="es-ES_tradnl"/>
        </w:rPr>
        <w:t>, un impacto como la generación de empleos provoca otros como consecuencia, como son el aumento de bienes y servicios, mejoría en la calidad de vida, entre otros.</w:t>
      </w:r>
    </w:p>
    <w:p w:rsidR="00E47A3E" w:rsidRPr="001F0847" w:rsidRDefault="00E47A3E" w:rsidP="00F86E6B">
      <w:pPr>
        <w:shd w:val="clear" w:color="auto" w:fill="FFFFFF"/>
        <w:tabs>
          <w:tab w:val="left" w:pos="284"/>
          <w:tab w:val="left" w:pos="567"/>
        </w:tabs>
        <w:jc w:val="both"/>
        <w:rPr>
          <w:rFonts w:ascii="Arial" w:hAnsi="Arial" w:cs="Arial"/>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1F0847">
        <w:rPr>
          <w:rFonts w:ascii="Arial" w:hAnsi="Arial" w:cs="Arial"/>
          <w:b/>
          <w:bCs/>
          <w:color w:val="000000" w:themeColor="text1"/>
          <w:sz w:val="22"/>
          <w:szCs w:val="22"/>
          <w:lang w:val="es-ES_tradnl"/>
        </w:rPr>
        <w:t>Acumulación</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Acumulativo</w:t>
      </w:r>
      <w:r w:rsidRPr="001F0847">
        <w:rPr>
          <w:rFonts w:ascii="Arial" w:hAnsi="Arial" w:cs="Arial"/>
          <w:bCs/>
          <w:color w:val="000000" w:themeColor="text1"/>
          <w:sz w:val="22"/>
          <w:szCs w:val="22"/>
          <w:lang w:val="es-ES_tradnl"/>
        </w:rPr>
        <w:t xml:space="preserve">, </w:t>
      </w:r>
      <w:r w:rsidRPr="001F0847">
        <w:rPr>
          <w:rFonts w:ascii="Arial" w:hAnsi="Arial" w:cs="Arial"/>
          <w:color w:val="000000" w:themeColor="text1"/>
          <w:sz w:val="22"/>
          <w:szCs w:val="22"/>
          <w:lang w:val="es-ES_tradnl"/>
        </w:rPr>
        <w:t>se inducen nuevos impactos positivos.</w:t>
      </w:r>
    </w:p>
    <w:p w:rsidR="00E47A3E" w:rsidRPr="001F0847" w:rsidRDefault="00E47A3E" w:rsidP="00F86E6B">
      <w:pPr>
        <w:shd w:val="clear" w:color="auto" w:fill="FFFFFF"/>
        <w:tabs>
          <w:tab w:val="left" w:pos="284"/>
          <w:tab w:val="left" w:pos="567"/>
        </w:tabs>
        <w:jc w:val="both"/>
        <w:rPr>
          <w:rFonts w:ascii="Arial" w:hAnsi="Arial" w:cs="Arial"/>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1F0847">
        <w:rPr>
          <w:rFonts w:ascii="Arial" w:hAnsi="Arial" w:cs="Arial"/>
          <w:b/>
          <w:bCs/>
          <w:color w:val="000000" w:themeColor="text1"/>
          <w:sz w:val="22"/>
          <w:szCs w:val="22"/>
          <w:lang w:val="es-ES_tradnl"/>
        </w:rPr>
        <w:t>Periodicidad</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Irregular</w:t>
      </w:r>
      <w:r w:rsidRPr="001F0847">
        <w:rPr>
          <w:rFonts w:ascii="Arial" w:hAnsi="Arial" w:cs="Arial"/>
          <w:color w:val="000000" w:themeColor="text1"/>
          <w:sz w:val="22"/>
          <w:szCs w:val="22"/>
          <w:lang w:val="es-ES_tradnl"/>
        </w:rPr>
        <w:t>, ya que se produce de manera eventual una vez, para la construcción del proyecto.</w:t>
      </w:r>
    </w:p>
    <w:p w:rsidR="00E47A3E" w:rsidRPr="001F0847" w:rsidRDefault="00E47A3E" w:rsidP="00F86E6B">
      <w:pPr>
        <w:shd w:val="clear" w:color="auto" w:fill="FFFFFF"/>
        <w:tabs>
          <w:tab w:val="left" w:pos="284"/>
          <w:tab w:val="left" w:pos="567"/>
        </w:tabs>
        <w:jc w:val="both"/>
        <w:rPr>
          <w:rFonts w:ascii="Arial" w:hAnsi="Arial" w:cs="Arial"/>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1F0847">
        <w:rPr>
          <w:rFonts w:ascii="Arial" w:hAnsi="Arial" w:cs="Arial"/>
          <w:b/>
          <w:bCs/>
          <w:color w:val="000000" w:themeColor="text1"/>
          <w:sz w:val="22"/>
          <w:szCs w:val="22"/>
          <w:lang w:val="es-ES_tradnl"/>
        </w:rPr>
        <w:t>Efecto</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r w:rsidRPr="001F0847">
        <w:rPr>
          <w:rFonts w:ascii="Arial" w:hAnsi="Arial" w:cs="Arial"/>
          <w:b/>
          <w:bCs/>
          <w:color w:val="000000" w:themeColor="text1"/>
          <w:sz w:val="22"/>
          <w:szCs w:val="22"/>
          <w:lang w:val="es-ES_tradnl"/>
        </w:rPr>
        <w:t>Directo</w:t>
      </w:r>
      <w:r w:rsidRPr="001F0847">
        <w:rPr>
          <w:rFonts w:ascii="Arial" w:hAnsi="Arial" w:cs="Arial"/>
          <w:bCs/>
          <w:color w:val="000000" w:themeColor="text1"/>
          <w:sz w:val="22"/>
          <w:szCs w:val="22"/>
          <w:lang w:val="es-ES_tradnl"/>
        </w:rPr>
        <w:t xml:space="preserve">, </w:t>
      </w:r>
      <w:r w:rsidRPr="001F0847">
        <w:rPr>
          <w:rFonts w:ascii="Arial" w:hAnsi="Arial" w:cs="Arial"/>
          <w:color w:val="000000" w:themeColor="text1"/>
          <w:sz w:val="22"/>
          <w:szCs w:val="22"/>
          <w:lang w:val="es-ES_tradnl"/>
        </w:rPr>
        <w:t>se deriva de la contratación de 25 - 30 trabajadores.</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p>
    <w:p w:rsidR="00E47A3E" w:rsidRPr="001F0847" w:rsidRDefault="00E47A3E" w:rsidP="00F86E6B">
      <w:pPr>
        <w:tabs>
          <w:tab w:val="left" w:pos="284"/>
          <w:tab w:val="left" w:pos="567"/>
        </w:tabs>
        <w:jc w:val="both"/>
        <w:rPr>
          <w:rFonts w:ascii="Arial" w:hAnsi="Arial" w:cs="Arial"/>
          <w:b/>
          <w:bCs/>
          <w:color w:val="000000" w:themeColor="text1"/>
          <w:spacing w:val="-2"/>
          <w:sz w:val="22"/>
          <w:szCs w:val="22"/>
          <w:lang w:val="es-ES_tradnl"/>
        </w:rPr>
      </w:pPr>
      <w:r w:rsidRPr="001F0847">
        <w:rPr>
          <w:rFonts w:ascii="Arial" w:hAnsi="Arial" w:cs="Arial"/>
          <w:b/>
          <w:bCs/>
          <w:color w:val="000000" w:themeColor="text1"/>
          <w:spacing w:val="-2"/>
          <w:sz w:val="22"/>
          <w:szCs w:val="22"/>
          <w:lang w:val="es-ES_tradnl"/>
        </w:rPr>
        <w:br w:type="page"/>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pacing w:val="-2"/>
          <w:sz w:val="22"/>
          <w:szCs w:val="22"/>
          <w:lang w:val="es-ES_tradnl"/>
        </w:rPr>
        <w:lastRenderedPageBreak/>
        <w:t>1</w:t>
      </w:r>
      <w:r w:rsidR="00E92CE4" w:rsidRPr="001F0847">
        <w:rPr>
          <w:rFonts w:ascii="Arial" w:hAnsi="Arial" w:cs="Arial"/>
          <w:b/>
          <w:bCs/>
          <w:color w:val="000000" w:themeColor="text1"/>
          <w:spacing w:val="-2"/>
          <w:sz w:val="22"/>
          <w:szCs w:val="22"/>
          <w:lang w:val="es-ES_tradnl"/>
        </w:rPr>
        <w:t>0</w:t>
      </w:r>
      <w:r w:rsidRPr="001F0847">
        <w:rPr>
          <w:rFonts w:ascii="Arial" w:hAnsi="Arial" w:cs="Arial"/>
          <w:b/>
          <w:bCs/>
          <w:color w:val="000000" w:themeColor="text1"/>
          <w:spacing w:val="-2"/>
          <w:sz w:val="22"/>
          <w:szCs w:val="22"/>
          <w:lang w:val="es-ES_tradnl"/>
        </w:rPr>
        <w:t xml:space="preserve">. Mejoramiento de la calidad de vida y del poder adquisitivo de los trabajadores </w:t>
      </w:r>
      <w:r w:rsidRPr="001F0847">
        <w:rPr>
          <w:rFonts w:ascii="Arial" w:hAnsi="Arial" w:cs="Arial"/>
          <w:b/>
          <w:bCs/>
          <w:color w:val="000000" w:themeColor="text1"/>
          <w:sz w:val="22"/>
          <w:szCs w:val="22"/>
          <w:lang w:val="es-ES_tradnl"/>
        </w:rPr>
        <w:t xml:space="preserve">que construirán </w:t>
      </w:r>
      <w:r w:rsidR="002D2B26" w:rsidRPr="001F0847">
        <w:rPr>
          <w:rFonts w:ascii="Arial" w:hAnsi="Arial" w:cs="Arial"/>
          <w:b/>
          <w:bCs/>
          <w:color w:val="000000" w:themeColor="text1"/>
          <w:sz w:val="22"/>
          <w:szCs w:val="22"/>
          <w:lang w:val="es-ES_tradnl"/>
        </w:rPr>
        <w:t xml:space="preserve">el proyecto: </w:t>
      </w:r>
      <w:r w:rsidR="006F2DA3" w:rsidRPr="001F0847">
        <w:rPr>
          <w:rFonts w:ascii="Arial" w:hAnsi="Arial" w:cs="Arial"/>
          <w:b/>
          <w:bCs/>
          <w:color w:val="000000" w:themeColor="text1"/>
          <w:sz w:val="22"/>
          <w:szCs w:val="22"/>
          <w:lang w:val="es-ES_tradnl"/>
        </w:rPr>
        <w:t xml:space="preserve">RESIDENCIAL CORAL </w:t>
      </w:r>
      <w:proofErr w:type="gramStart"/>
      <w:r w:rsidR="006F2DA3" w:rsidRPr="001F0847">
        <w:rPr>
          <w:rFonts w:ascii="Arial" w:hAnsi="Arial" w:cs="Arial"/>
          <w:b/>
          <w:bCs/>
          <w:color w:val="000000" w:themeColor="text1"/>
          <w:sz w:val="22"/>
          <w:szCs w:val="22"/>
          <w:lang w:val="es-ES_tradnl"/>
        </w:rPr>
        <w:t>VIEW</w:t>
      </w:r>
      <w:r w:rsidR="002D2B26" w:rsidRPr="001F0847">
        <w:rPr>
          <w:rFonts w:ascii="Arial" w:hAnsi="Arial" w:cs="Arial"/>
          <w:b/>
          <w:bCs/>
          <w:color w:val="000000" w:themeColor="text1"/>
          <w:sz w:val="22"/>
          <w:szCs w:val="22"/>
          <w:lang w:val="es-ES_tradnl"/>
        </w:rPr>
        <w:t xml:space="preserve"> </w:t>
      </w:r>
      <w:r w:rsidRPr="001F0847">
        <w:rPr>
          <w:rFonts w:ascii="Arial" w:hAnsi="Arial" w:cs="Arial"/>
          <w:b/>
          <w:bCs/>
          <w:color w:val="000000" w:themeColor="text1"/>
          <w:sz w:val="22"/>
          <w:szCs w:val="22"/>
          <w:lang w:val="es-ES_tradnl"/>
        </w:rPr>
        <w:t>.</w:t>
      </w:r>
      <w:proofErr w:type="gramEnd"/>
    </w:p>
    <w:p w:rsidR="00E47A3E" w:rsidRPr="001F0847" w:rsidRDefault="00E47A3E" w:rsidP="00F86E6B">
      <w:pPr>
        <w:tabs>
          <w:tab w:val="left" w:pos="284"/>
          <w:tab w:val="left" w:pos="567"/>
        </w:tabs>
        <w:jc w:val="both"/>
        <w:rPr>
          <w:rFonts w:ascii="Arial" w:hAnsi="Arial" w:cs="Arial"/>
          <w:color w:val="000000" w:themeColor="text1"/>
          <w:sz w:val="22"/>
          <w:szCs w:val="22"/>
          <w:lang w:val="es-ES"/>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Acción que provoca el impacto</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color w:val="000000" w:themeColor="text1"/>
          <w:spacing w:val="-1"/>
          <w:sz w:val="22"/>
          <w:szCs w:val="22"/>
          <w:lang w:val="es-ES_tradnl"/>
        </w:rPr>
        <w:t xml:space="preserve">Como resultado de la generación de 25 a 30 empleos de tipo directo, además de </w:t>
      </w:r>
      <w:r w:rsidRPr="001F0847">
        <w:rPr>
          <w:rFonts w:ascii="Arial" w:hAnsi="Arial" w:cs="Arial"/>
          <w:color w:val="000000" w:themeColor="text1"/>
          <w:sz w:val="22"/>
          <w:szCs w:val="22"/>
          <w:lang w:val="es-ES_tradnl"/>
        </w:rPr>
        <w:t>los indirectos, formales e informales, se mejorará la calidad de vida y el poder adquisitivo de los trabajadores que participarán directa o indirectamente en la construcción d</w:t>
      </w:r>
      <w:r w:rsidR="002D2B26" w:rsidRPr="001F0847">
        <w:rPr>
          <w:rFonts w:ascii="Arial" w:hAnsi="Arial" w:cs="Arial"/>
          <w:color w:val="000000" w:themeColor="text1"/>
          <w:sz w:val="22"/>
          <w:szCs w:val="22"/>
          <w:lang w:val="es-ES_tradnl"/>
        </w:rPr>
        <w:t xml:space="preserve">el proyecto: </w:t>
      </w:r>
      <w:r w:rsidR="006F2DA3" w:rsidRPr="001F0847">
        <w:rPr>
          <w:rFonts w:ascii="Arial" w:hAnsi="Arial" w:cs="Arial"/>
          <w:color w:val="000000" w:themeColor="text1"/>
          <w:sz w:val="22"/>
          <w:szCs w:val="22"/>
          <w:lang w:val="es-ES_tradnl"/>
        </w:rPr>
        <w:t xml:space="preserve">RESIDENCIAL CORAL </w:t>
      </w:r>
      <w:proofErr w:type="gramStart"/>
      <w:r w:rsidR="006F2DA3" w:rsidRPr="001F0847">
        <w:rPr>
          <w:rFonts w:ascii="Arial" w:hAnsi="Arial" w:cs="Arial"/>
          <w:color w:val="000000" w:themeColor="text1"/>
          <w:sz w:val="22"/>
          <w:szCs w:val="22"/>
          <w:lang w:val="es-ES_tradnl"/>
        </w:rPr>
        <w:t>VIEW</w:t>
      </w:r>
      <w:r w:rsidR="002D2B26" w:rsidRPr="001F0847">
        <w:rPr>
          <w:rFonts w:ascii="Arial" w:hAnsi="Arial" w:cs="Arial"/>
          <w:color w:val="000000" w:themeColor="text1"/>
          <w:sz w:val="22"/>
          <w:szCs w:val="22"/>
          <w:lang w:val="es-ES_tradnl"/>
        </w:rPr>
        <w:t xml:space="preserve"> </w:t>
      </w:r>
      <w:r w:rsidRPr="001F0847">
        <w:rPr>
          <w:rFonts w:ascii="Arial" w:hAnsi="Arial" w:cs="Arial"/>
          <w:color w:val="000000" w:themeColor="text1"/>
          <w:sz w:val="22"/>
          <w:szCs w:val="22"/>
          <w:lang w:val="es-ES_tradnl"/>
        </w:rPr>
        <w:t>.</w:t>
      </w:r>
      <w:proofErr w:type="gramEnd"/>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Tipo</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Positivo</w:t>
      </w:r>
      <w:r w:rsidRPr="001F0847">
        <w:rPr>
          <w:rFonts w:ascii="Arial" w:hAnsi="Arial" w:cs="Arial"/>
          <w:color w:val="000000" w:themeColor="text1"/>
          <w:sz w:val="22"/>
          <w:szCs w:val="22"/>
          <w:lang w:val="es-ES_tradnl"/>
        </w:rPr>
        <w:t>.</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Intensidad</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 xml:space="preserve">Alta, </w:t>
      </w:r>
      <w:r w:rsidRPr="001F0847">
        <w:rPr>
          <w:rFonts w:ascii="Arial" w:hAnsi="Arial" w:cs="Arial"/>
          <w:color w:val="000000" w:themeColor="text1"/>
          <w:sz w:val="22"/>
          <w:szCs w:val="22"/>
          <w:lang w:val="es-ES_tradnl"/>
        </w:rPr>
        <w:t>por el número de familias que se beneficiarán por estar un miembro de ellas contratado para la construcción d</w:t>
      </w:r>
      <w:r w:rsidR="002D2B26" w:rsidRPr="001F0847">
        <w:rPr>
          <w:rFonts w:ascii="Arial" w:hAnsi="Arial" w:cs="Arial"/>
          <w:color w:val="000000" w:themeColor="text1"/>
          <w:sz w:val="22"/>
          <w:szCs w:val="22"/>
          <w:lang w:val="es-ES_tradnl"/>
        </w:rPr>
        <w:t xml:space="preserve">el proyecto: </w:t>
      </w:r>
      <w:r w:rsidR="006F2DA3" w:rsidRPr="001F0847">
        <w:rPr>
          <w:rFonts w:ascii="Arial" w:hAnsi="Arial" w:cs="Arial"/>
          <w:color w:val="000000" w:themeColor="text1"/>
          <w:sz w:val="22"/>
          <w:szCs w:val="22"/>
          <w:lang w:val="es-ES_tradnl"/>
        </w:rPr>
        <w:t xml:space="preserve">RESIDENCIAL CORAL </w:t>
      </w:r>
      <w:proofErr w:type="gramStart"/>
      <w:r w:rsidR="006F2DA3" w:rsidRPr="001F0847">
        <w:rPr>
          <w:rFonts w:ascii="Arial" w:hAnsi="Arial" w:cs="Arial"/>
          <w:color w:val="000000" w:themeColor="text1"/>
          <w:sz w:val="22"/>
          <w:szCs w:val="22"/>
          <w:lang w:val="es-ES_tradnl"/>
        </w:rPr>
        <w:t>VIEW</w:t>
      </w:r>
      <w:r w:rsidR="002D2B26" w:rsidRPr="001F0847">
        <w:rPr>
          <w:rFonts w:ascii="Arial" w:hAnsi="Arial" w:cs="Arial"/>
          <w:color w:val="000000" w:themeColor="text1"/>
          <w:sz w:val="22"/>
          <w:szCs w:val="22"/>
          <w:lang w:val="es-ES_tradnl"/>
        </w:rPr>
        <w:t xml:space="preserve"> </w:t>
      </w:r>
      <w:r w:rsidRPr="001F0847">
        <w:rPr>
          <w:rFonts w:ascii="Arial" w:hAnsi="Arial" w:cs="Arial"/>
          <w:color w:val="000000" w:themeColor="text1"/>
          <w:sz w:val="22"/>
          <w:szCs w:val="22"/>
          <w:lang w:val="es-ES_tradnl"/>
        </w:rPr>
        <w:t>.</w:t>
      </w:r>
      <w:proofErr w:type="gramEnd"/>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Extensión</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 xml:space="preserve">Extenso, </w:t>
      </w:r>
      <w:r w:rsidRPr="001F0847">
        <w:rPr>
          <w:rFonts w:ascii="Arial" w:hAnsi="Arial" w:cs="Arial"/>
          <w:color w:val="000000" w:themeColor="text1"/>
          <w:sz w:val="22"/>
          <w:szCs w:val="22"/>
          <w:lang w:val="es-ES_tradnl"/>
        </w:rPr>
        <w:t xml:space="preserve">ya que puede tener incidencias para las </w:t>
      </w:r>
      <w:r w:rsidR="00597F2E" w:rsidRPr="001F0847">
        <w:rPr>
          <w:rFonts w:ascii="Arial" w:hAnsi="Arial" w:cs="Arial"/>
          <w:color w:val="000000" w:themeColor="text1"/>
          <w:sz w:val="22"/>
          <w:szCs w:val="22"/>
          <w:lang w:val="es-ES_tradnl"/>
        </w:rPr>
        <w:t xml:space="preserve">comunidades de </w:t>
      </w:r>
      <w:proofErr w:type="spellStart"/>
      <w:r w:rsidR="006F2DA3" w:rsidRPr="001F0847">
        <w:rPr>
          <w:rFonts w:ascii="Arial" w:hAnsi="Arial" w:cs="Arial"/>
          <w:color w:val="000000" w:themeColor="text1"/>
          <w:sz w:val="22"/>
          <w:szCs w:val="22"/>
          <w:lang w:val="es-ES_tradnl"/>
        </w:rPr>
        <w:t>Cambelen</w:t>
      </w:r>
      <w:proofErr w:type="spellEnd"/>
      <w:r w:rsidR="00597F2E" w:rsidRPr="001F0847">
        <w:rPr>
          <w:rFonts w:ascii="Arial" w:hAnsi="Arial" w:cs="Arial"/>
          <w:color w:val="000000" w:themeColor="text1"/>
          <w:sz w:val="22"/>
          <w:szCs w:val="22"/>
          <w:lang w:val="es-ES_tradnl"/>
        </w:rPr>
        <w:t xml:space="preserve">, </w:t>
      </w:r>
      <w:r w:rsidR="006F2DA3" w:rsidRPr="001F0847">
        <w:rPr>
          <w:rFonts w:ascii="Arial" w:hAnsi="Arial" w:cs="Arial"/>
          <w:color w:val="000000" w:themeColor="text1"/>
          <w:sz w:val="22"/>
          <w:szCs w:val="22"/>
          <w:lang w:val="es-ES_tradnl"/>
        </w:rPr>
        <w:t xml:space="preserve">San </w:t>
      </w:r>
      <w:proofErr w:type="spellStart"/>
      <w:r w:rsidR="006F2DA3" w:rsidRPr="001F0847">
        <w:rPr>
          <w:rFonts w:ascii="Arial" w:hAnsi="Arial" w:cs="Arial"/>
          <w:color w:val="000000" w:themeColor="text1"/>
          <w:sz w:val="22"/>
          <w:szCs w:val="22"/>
          <w:lang w:val="es-ES_tradnl"/>
        </w:rPr>
        <w:t>Cristobal</w:t>
      </w:r>
      <w:proofErr w:type="spellEnd"/>
      <w:r w:rsidRPr="001F0847">
        <w:rPr>
          <w:rFonts w:ascii="Arial" w:hAnsi="Arial" w:cs="Arial"/>
          <w:color w:val="000000" w:themeColor="text1"/>
          <w:sz w:val="22"/>
          <w:szCs w:val="22"/>
          <w:lang w:val="es-ES_tradnl"/>
        </w:rPr>
        <w:t>.</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Momento</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pacing w:val="-1"/>
          <w:sz w:val="22"/>
          <w:szCs w:val="22"/>
          <w:lang w:val="es-ES_tradnl"/>
        </w:rPr>
        <w:t xml:space="preserve">A corto plazo, </w:t>
      </w:r>
      <w:r w:rsidRPr="001F0847">
        <w:rPr>
          <w:rFonts w:ascii="Arial" w:hAnsi="Arial" w:cs="Arial"/>
          <w:color w:val="000000" w:themeColor="text1"/>
          <w:spacing w:val="-1"/>
          <w:sz w:val="22"/>
          <w:szCs w:val="22"/>
          <w:lang w:val="es-ES_tradnl"/>
        </w:rPr>
        <w:t>desde el inicio de la construcción del proyecto.</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Persistencia</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Temporal</w:t>
      </w:r>
      <w:r w:rsidRPr="001F0847">
        <w:rPr>
          <w:rFonts w:ascii="Arial" w:hAnsi="Arial" w:cs="Arial"/>
          <w:color w:val="000000" w:themeColor="text1"/>
          <w:sz w:val="22"/>
          <w:szCs w:val="22"/>
          <w:lang w:val="es-ES_tradnl"/>
        </w:rPr>
        <w:t>, ya que la contratación de la fuerza de trabajo para la fase de construcción tendrá una duración de 1 año.</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pacing w:val="-1"/>
          <w:sz w:val="22"/>
          <w:szCs w:val="22"/>
          <w:lang w:val="es-ES_tradnl"/>
        </w:rPr>
        <w:t>Reversibilidad</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 xml:space="preserve">A mediano plazo, </w:t>
      </w:r>
      <w:r w:rsidRPr="001F0847">
        <w:rPr>
          <w:rFonts w:ascii="Arial" w:hAnsi="Arial" w:cs="Arial"/>
          <w:color w:val="000000" w:themeColor="text1"/>
          <w:sz w:val="22"/>
          <w:szCs w:val="22"/>
          <w:lang w:val="es-ES_tradnl"/>
        </w:rPr>
        <w:t>cuando cese la acción de contratación de mano de obra para la fase de construcción del proyecto.</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roofErr w:type="spellStart"/>
      <w:r w:rsidRPr="001F0847">
        <w:rPr>
          <w:rFonts w:ascii="Arial" w:hAnsi="Arial" w:cs="Arial"/>
          <w:b/>
          <w:bCs/>
          <w:color w:val="000000" w:themeColor="text1"/>
          <w:spacing w:val="-2"/>
          <w:sz w:val="22"/>
          <w:szCs w:val="22"/>
          <w:lang w:val="es-ES_tradnl"/>
        </w:rPr>
        <w:t>Recuperabilidad</w:t>
      </w:r>
      <w:proofErr w:type="spellEnd"/>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r w:rsidRPr="001F0847">
        <w:rPr>
          <w:rFonts w:ascii="Arial" w:hAnsi="Arial" w:cs="Arial"/>
          <w:color w:val="000000" w:themeColor="text1"/>
          <w:sz w:val="22"/>
          <w:szCs w:val="22"/>
          <w:lang w:val="es-ES_tradnl"/>
        </w:rPr>
        <w:t xml:space="preserve">Como impacto positivo no es necesario introducir medidas correctoras, protectoras y de recuperación, se le dará el máximo, considerando que el efecto es beneficioso, para </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roofErr w:type="gramStart"/>
      <w:r w:rsidRPr="001F0847">
        <w:rPr>
          <w:rFonts w:ascii="Arial" w:hAnsi="Arial" w:cs="Arial"/>
          <w:color w:val="000000" w:themeColor="text1"/>
          <w:sz w:val="22"/>
          <w:szCs w:val="22"/>
          <w:lang w:val="es-ES_tradnl"/>
        </w:rPr>
        <w:t>que</w:t>
      </w:r>
      <w:proofErr w:type="gramEnd"/>
      <w:r w:rsidRPr="001F0847">
        <w:rPr>
          <w:rFonts w:ascii="Arial" w:hAnsi="Arial" w:cs="Arial"/>
          <w:color w:val="000000" w:themeColor="text1"/>
          <w:sz w:val="22"/>
          <w:szCs w:val="22"/>
          <w:lang w:val="es-ES_tradnl"/>
        </w:rPr>
        <w:t xml:space="preserve"> la importancia del impacto refleje su verdadero valor.</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Sinergia</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Sinérgico</w:t>
      </w:r>
      <w:r w:rsidRPr="001F0847">
        <w:rPr>
          <w:rFonts w:ascii="Arial" w:hAnsi="Arial" w:cs="Arial"/>
          <w:color w:val="000000" w:themeColor="text1"/>
          <w:sz w:val="22"/>
          <w:szCs w:val="22"/>
          <w:lang w:val="es-ES_tradnl"/>
        </w:rPr>
        <w:t>, un impacto como el mejoramiento de la calidad de vida provoca otros como consecuencia, como son el aumento de bienes y servicios, aumento de circulante, entre otros.</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Acumulación</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 xml:space="preserve">Acumulativo, </w:t>
      </w:r>
      <w:r w:rsidRPr="001F0847">
        <w:rPr>
          <w:rFonts w:ascii="Arial" w:hAnsi="Arial" w:cs="Arial"/>
          <w:color w:val="000000" w:themeColor="text1"/>
          <w:sz w:val="22"/>
          <w:szCs w:val="22"/>
          <w:lang w:val="es-ES_tradnl"/>
        </w:rPr>
        <w:t>se inducen nuevos impactos positivos.</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Periodicidad</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Irregular</w:t>
      </w:r>
      <w:r w:rsidRPr="001F0847">
        <w:rPr>
          <w:rFonts w:ascii="Arial" w:hAnsi="Arial" w:cs="Arial"/>
          <w:color w:val="000000" w:themeColor="text1"/>
          <w:sz w:val="22"/>
          <w:szCs w:val="22"/>
          <w:lang w:val="es-ES_tradnl"/>
        </w:rPr>
        <w:t>, ya que se produce de manera eventual una vez, para la construcción del proyecto.</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Efecto</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pacing w:val="-1"/>
          <w:sz w:val="22"/>
          <w:szCs w:val="22"/>
          <w:lang w:val="es-ES_tradnl"/>
        </w:rPr>
        <w:t xml:space="preserve">Indirecto, </w:t>
      </w:r>
      <w:r w:rsidRPr="001F0847">
        <w:rPr>
          <w:rFonts w:ascii="Arial" w:hAnsi="Arial" w:cs="Arial"/>
          <w:color w:val="000000" w:themeColor="text1"/>
          <w:spacing w:val="-1"/>
          <w:sz w:val="22"/>
          <w:szCs w:val="22"/>
          <w:lang w:val="es-ES_tradnl"/>
        </w:rPr>
        <w:t>derivado de la contratación de 25 a 30 trabajadores directos, sin contar los indirectos e informales.</w:t>
      </w:r>
    </w:p>
    <w:p w:rsidR="00E47A3E" w:rsidRPr="001F0847" w:rsidRDefault="00E47A3E" w:rsidP="00F86E6B">
      <w:pPr>
        <w:tabs>
          <w:tab w:val="left" w:pos="284"/>
          <w:tab w:val="left" w:pos="567"/>
        </w:tabs>
        <w:jc w:val="both"/>
        <w:rPr>
          <w:rFonts w:ascii="Arial" w:hAnsi="Arial" w:cs="Arial"/>
          <w:color w:val="000000" w:themeColor="text1"/>
          <w:sz w:val="22"/>
          <w:szCs w:val="22"/>
          <w:lang w:val="es-ES"/>
        </w:rPr>
        <w:sectPr w:rsidR="00E47A3E" w:rsidRPr="001F0847" w:rsidSect="00E47A3E">
          <w:pgSz w:w="12240" w:h="15840"/>
          <w:pgMar w:top="1440" w:right="1440" w:bottom="1440" w:left="1440" w:header="720" w:footer="720" w:gutter="0"/>
          <w:cols w:space="60"/>
          <w:noEndnote/>
          <w:docGrid w:linePitch="272"/>
        </w:sect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pacing w:val="-1"/>
          <w:sz w:val="22"/>
          <w:szCs w:val="22"/>
          <w:lang w:val="es-ES_tradnl"/>
        </w:rPr>
        <w:lastRenderedPageBreak/>
        <w:t>1</w:t>
      </w:r>
      <w:r w:rsidR="00E92CE4" w:rsidRPr="001F0847">
        <w:rPr>
          <w:rFonts w:ascii="Arial" w:hAnsi="Arial" w:cs="Arial"/>
          <w:b/>
          <w:bCs/>
          <w:color w:val="000000" w:themeColor="text1"/>
          <w:spacing w:val="-1"/>
          <w:sz w:val="22"/>
          <w:szCs w:val="22"/>
          <w:lang w:val="es-ES_tradnl"/>
        </w:rPr>
        <w:t>1</w:t>
      </w:r>
      <w:r w:rsidRPr="001F0847">
        <w:rPr>
          <w:rFonts w:ascii="Arial" w:hAnsi="Arial" w:cs="Arial"/>
          <w:b/>
          <w:bCs/>
          <w:color w:val="000000" w:themeColor="text1"/>
          <w:spacing w:val="-1"/>
          <w:sz w:val="22"/>
          <w:szCs w:val="22"/>
          <w:lang w:val="es-ES_tradnl"/>
        </w:rPr>
        <w:t xml:space="preserve">. Incentivo al fortalecimiento del empleo indirecto o informal </w:t>
      </w:r>
      <w:r w:rsidR="00AC032F" w:rsidRPr="001F0847">
        <w:rPr>
          <w:rFonts w:ascii="Arial" w:hAnsi="Arial" w:cs="Arial"/>
          <w:b/>
          <w:bCs/>
          <w:color w:val="000000" w:themeColor="text1"/>
          <w:spacing w:val="-1"/>
          <w:sz w:val="22"/>
          <w:szCs w:val="22"/>
          <w:lang w:val="es-ES_tradnl"/>
        </w:rPr>
        <w:t xml:space="preserve">en </w:t>
      </w:r>
      <w:r w:rsidR="006F2DA3" w:rsidRPr="001F0847">
        <w:rPr>
          <w:rFonts w:ascii="Arial" w:hAnsi="Arial" w:cs="Arial"/>
          <w:b/>
          <w:bCs/>
          <w:color w:val="000000" w:themeColor="text1"/>
          <w:spacing w:val="-1"/>
          <w:sz w:val="22"/>
          <w:szCs w:val="22"/>
          <w:lang w:val="es-ES_tradnl"/>
        </w:rPr>
        <w:t xml:space="preserve">San </w:t>
      </w:r>
      <w:proofErr w:type="spellStart"/>
      <w:r w:rsidR="006F2DA3" w:rsidRPr="001F0847">
        <w:rPr>
          <w:rFonts w:ascii="Arial" w:hAnsi="Arial" w:cs="Arial"/>
          <w:b/>
          <w:bCs/>
          <w:color w:val="000000" w:themeColor="text1"/>
          <w:spacing w:val="-1"/>
          <w:sz w:val="22"/>
          <w:szCs w:val="22"/>
          <w:lang w:val="es-ES_tradnl"/>
        </w:rPr>
        <w:t>Cristobal</w:t>
      </w:r>
      <w:proofErr w:type="spellEnd"/>
      <w:r w:rsidRPr="001F0847">
        <w:rPr>
          <w:rFonts w:ascii="Arial" w:hAnsi="Arial" w:cs="Arial"/>
          <w:b/>
          <w:bCs/>
          <w:color w:val="000000" w:themeColor="text1"/>
          <w:spacing w:val="-1"/>
          <w:sz w:val="22"/>
          <w:szCs w:val="22"/>
          <w:lang w:val="es-ES_tradnl"/>
        </w:rPr>
        <w:t>.</w:t>
      </w:r>
    </w:p>
    <w:p w:rsidR="00E47A3E" w:rsidRPr="001F0847" w:rsidRDefault="00E47A3E" w:rsidP="00F86E6B">
      <w:pPr>
        <w:tabs>
          <w:tab w:val="left" w:pos="284"/>
          <w:tab w:val="left" w:pos="567"/>
        </w:tabs>
        <w:jc w:val="both"/>
        <w:rPr>
          <w:rFonts w:ascii="Arial" w:hAnsi="Arial" w:cs="Arial"/>
          <w:color w:val="000000" w:themeColor="text1"/>
          <w:sz w:val="22"/>
          <w:szCs w:val="22"/>
          <w:lang w:val="es-ES"/>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Acción que provoca el impacto</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color w:val="000000" w:themeColor="text1"/>
          <w:spacing w:val="-1"/>
          <w:sz w:val="22"/>
          <w:szCs w:val="22"/>
          <w:lang w:val="es-ES_tradnl"/>
        </w:rPr>
        <w:t>La construcción d</w:t>
      </w:r>
      <w:r w:rsidR="002D2B26" w:rsidRPr="001F0847">
        <w:rPr>
          <w:rFonts w:ascii="Arial" w:hAnsi="Arial" w:cs="Arial"/>
          <w:color w:val="000000" w:themeColor="text1"/>
          <w:spacing w:val="-1"/>
          <w:sz w:val="22"/>
          <w:szCs w:val="22"/>
          <w:lang w:val="es-ES_tradnl"/>
        </w:rPr>
        <w:t xml:space="preserve">el proyecto: </w:t>
      </w:r>
      <w:r w:rsidR="006F2DA3" w:rsidRPr="001F0847">
        <w:rPr>
          <w:rFonts w:ascii="Arial" w:hAnsi="Arial" w:cs="Arial"/>
          <w:color w:val="000000" w:themeColor="text1"/>
          <w:spacing w:val="-1"/>
          <w:sz w:val="22"/>
          <w:szCs w:val="22"/>
          <w:lang w:val="es-ES_tradnl"/>
        </w:rPr>
        <w:t>RESIDENCIAL CORAL VIEW</w:t>
      </w:r>
      <w:r w:rsidR="002D2B26" w:rsidRPr="001F0847">
        <w:rPr>
          <w:rFonts w:ascii="Arial" w:hAnsi="Arial" w:cs="Arial"/>
          <w:color w:val="000000" w:themeColor="text1"/>
          <w:spacing w:val="-1"/>
          <w:sz w:val="22"/>
          <w:szCs w:val="22"/>
          <w:lang w:val="es-ES_tradnl"/>
        </w:rPr>
        <w:t xml:space="preserve"> </w:t>
      </w:r>
      <w:r w:rsidRPr="001F0847">
        <w:rPr>
          <w:rFonts w:ascii="Arial" w:hAnsi="Arial" w:cs="Arial"/>
          <w:color w:val="000000" w:themeColor="text1"/>
          <w:spacing w:val="-1"/>
          <w:sz w:val="22"/>
          <w:szCs w:val="22"/>
          <w:lang w:val="es-ES_tradnl"/>
        </w:rPr>
        <w:t xml:space="preserve"> generará como </w:t>
      </w:r>
      <w:r w:rsidRPr="001F0847">
        <w:rPr>
          <w:rFonts w:ascii="Arial" w:hAnsi="Arial" w:cs="Arial"/>
          <w:color w:val="000000" w:themeColor="text1"/>
          <w:sz w:val="22"/>
          <w:szCs w:val="22"/>
          <w:lang w:val="es-ES_tradnl"/>
        </w:rPr>
        <w:t>es típico en estos procesos constructivos empleos indirectos e informales para suplir las necesidades de los trabajadores de la obra.</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Tipo</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Positivo</w:t>
      </w:r>
      <w:r w:rsidRPr="001F0847">
        <w:rPr>
          <w:rFonts w:ascii="Arial" w:hAnsi="Arial" w:cs="Arial"/>
          <w:color w:val="000000" w:themeColor="text1"/>
          <w:sz w:val="22"/>
          <w:szCs w:val="22"/>
          <w:lang w:val="es-ES_tradnl"/>
        </w:rPr>
        <w:t>.</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Intensidad</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 xml:space="preserve">Alta, </w:t>
      </w:r>
      <w:r w:rsidRPr="001F0847">
        <w:rPr>
          <w:rFonts w:ascii="Arial" w:hAnsi="Arial" w:cs="Arial"/>
          <w:color w:val="000000" w:themeColor="text1"/>
          <w:sz w:val="22"/>
          <w:szCs w:val="22"/>
          <w:lang w:val="es-ES_tradnl"/>
        </w:rPr>
        <w:t>por el número de empleos indirectos e informales para suplir las necesidades de los trabajadores de la obra, que se crean.</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Extensión</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Extenso</w:t>
      </w:r>
      <w:r w:rsidRPr="001F0847">
        <w:rPr>
          <w:rFonts w:ascii="Arial" w:hAnsi="Arial" w:cs="Arial"/>
          <w:color w:val="000000" w:themeColor="text1"/>
          <w:sz w:val="22"/>
          <w:szCs w:val="22"/>
          <w:lang w:val="es-ES_tradnl"/>
        </w:rPr>
        <w:t xml:space="preserve">, ya que puede tener incidencias para las </w:t>
      </w:r>
      <w:r w:rsidR="00597F2E" w:rsidRPr="001F0847">
        <w:rPr>
          <w:rFonts w:ascii="Arial" w:hAnsi="Arial" w:cs="Arial"/>
          <w:color w:val="000000" w:themeColor="text1"/>
          <w:sz w:val="22"/>
          <w:szCs w:val="22"/>
          <w:lang w:val="es-ES_tradnl"/>
        </w:rPr>
        <w:t xml:space="preserve">comunidades de </w:t>
      </w:r>
      <w:proofErr w:type="spellStart"/>
      <w:r w:rsidR="006F2DA3" w:rsidRPr="001F0847">
        <w:rPr>
          <w:rFonts w:ascii="Arial" w:hAnsi="Arial" w:cs="Arial"/>
          <w:color w:val="000000" w:themeColor="text1"/>
          <w:sz w:val="22"/>
          <w:szCs w:val="22"/>
          <w:lang w:val="es-ES_tradnl"/>
        </w:rPr>
        <w:t>Cambelen</w:t>
      </w:r>
      <w:proofErr w:type="spellEnd"/>
      <w:r w:rsidR="00597F2E" w:rsidRPr="001F0847">
        <w:rPr>
          <w:rFonts w:ascii="Arial" w:hAnsi="Arial" w:cs="Arial"/>
          <w:color w:val="000000" w:themeColor="text1"/>
          <w:sz w:val="22"/>
          <w:szCs w:val="22"/>
          <w:lang w:val="es-ES_tradnl"/>
        </w:rPr>
        <w:t xml:space="preserve">, </w:t>
      </w:r>
      <w:r w:rsidR="006F2DA3" w:rsidRPr="001F0847">
        <w:rPr>
          <w:rFonts w:ascii="Arial" w:hAnsi="Arial" w:cs="Arial"/>
          <w:color w:val="000000" w:themeColor="text1"/>
          <w:sz w:val="22"/>
          <w:szCs w:val="22"/>
          <w:lang w:val="es-ES_tradnl"/>
        </w:rPr>
        <w:t xml:space="preserve">San </w:t>
      </w:r>
      <w:proofErr w:type="spellStart"/>
      <w:r w:rsidR="006F2DA3" w:rsidRPr="001F0847">
        <w:rPr>
          <w:rFonts w:ascii="Arial" w:hAnsi="Arial" w:cs="Arial"/>
          <w:color w:val="000000" w:themeColor="text1"/>
          <w:sz w:val="22"/>
          <w:szCs w:val="22"/>
          <w:lang w:val="es-ES_tradnl"/>
        </w:rPr>
        <w:t>Cristobal</w:t>
      </w:r>
      <w:proofErr w:type="spellEnd"/>
      <w:r w:rsidRPr="001F0847">
        <w:rPr>
          <w:rFonts w:ascii="Arial" w:hAnsi="Arial" w:cs="Arial"/>
          <w:color w:val="000000" w:themeColor="text1"/>
          <w:sz w:val="22"/>
          <w:szCs w:val="22"/>
          <w:lang w:val="es-ES_tradnl"/>
        </w:rPr>
        <w:t>.</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Momento</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A corto plazo</w:t>
      </w:r>
      <w:r w:rsidRPr="001F0847">
        <w:rPr>
          <w:rFonts w:ascii="Arial" w:hAnsi="Arial" w:cs="Arial"/>
          <w:color w:val="000000" w:themeColor="text1"/>
          <w:sz w:val="22"/>
          <w:szCs w:val="22"/>
          <w:lang w:val="es-ES_tradnl"/>
        </w:rPr>
        <w:t>, de inmediato que se inicie la construcción d</w:t>
      </w:r>
      <w:r w:rsidR="002D2B26" w:rsidRPr="001F0847">
        <w:rPr>
          <w:rFonts w:ascii="Arial" w:hAnsi="Arial" w:cs="Arial"/>
          <w:color w:val="000000" w:themeColor="text1"/>
          <w:sz w:val="22"/>
          <w:szCs w:val="22"/>
          <w:lang w:val="es-ES_tradnl"/>
        </w:rPr>
        <w:t xml:space="preserve">el proyecto: </w:t>
      </w:r>
      <w:r w:rsidR="006F2DA3" w:rsidRPr="001F0847">
        <w:rPr>
          <w:rFonts w:ascii="Arial" w:hAnsi="Arial" w:cs="Arial"/>
          <w:color w:val="000000" w:themeColor="text1"/>
          <w:sz w:val="22"/>
          <w:szCs w:val="22"/>
          <w:lang w:val="es-ES_tradnl"/>
        </w:rPr>
        <w:t xml:space="preserve">RESIDENCIAL CORAL </w:t>
      </w:r>
      <w:proofErr w:type="gramStart"/>
      <w:r w:rsidR="006F2DA3" w:rsidRPr="001F0847">
        <w:rPr>
          <w:rFonts w:ascii="Arial" w:hAnsi="Arial" w:cs="Arial"/>
          <w:color w:val="000000" w:themeColor="text1"/>
          <w:sz w:val="22"/>
          <w:szCs w:val="22"/>
          <w:lang w:val="es-ES_tradnl"/>
        </w:rPr>
        <w:t>VIEW</w:t>
      </w:r>
      <w:r w:rsidR="002D2B26" w:rsidRPr="001F0847">
        <w:rPr>
          <w:rFonts w:ascii="Arial" w:hAnsi="Arial" w:cs="Arial"/>
          <w:color w:val="000000" w:themeColor="text1"/>
          <w:sz w:val="22"/>
          <w:szCs w:val="22"/>
          <w:lang w:val="es-ES_tradnl"/>
        </w:rPr>
        <w:t xml:space="preserve"> </w:t>
      </w:r>
      <w:r w:rsidRPr="001F0847">
        <w:rPr>
          <w:rFonts w:ascii="Arial" w:hAnsi="Arial" w:cs="Arial"/>
          <w:color w:val="000000" w:themeColor="text1"/>
          <w:sz w:val="22"/>
          <w:szCs w:val="22"/>
          <w:lang w:val="es-ES_tradnl"/>
        </w:rPr>
        <w:t>.</w:t>
      </w:r>
      <w:proofErr w:type="gramEnd"/>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Persistencia</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pacing w:val="-1"/>
          <w:sz w:val="22"/>
          <w:szCs w:val="22"/>
          <w:lang w:val="es-ES_tradnl"/>
        </w:rPr>
        <w:t>Temporal</w:t>
      </w:r>
      <w:r w:rsidRPr="001F0847">
        <w:rPr>
          <w:rFonts w:ascii="Arial" w:hAnsi="Arial" w:cs="Arial"/>
          <w:color w:val="000000" w:themeColor="text1"/>
          <w:spacing w:val="-1"/>
          <w:sz w:val="22"/>
          <w:szCs w:val="22"/>
          <w:lang w:val="es-ES_tradnl"/>
        </w:rPr>
        <w:t>, ya que la construcción del proyecto tendrá una duración de 1 año.</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pacing w:val="-1"/>
          <w:sz w:val="22"/>
          <w:szCs w:val="22"/>
          <w:lang w:val="es-ES_tradnl"/>
        </w:rPr>
        <w:t>Reversibilidad</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Irreversible</w:t>
      </w:r>
      <w:r w:rsidRPr="001F0847">
        <w:rPr>
          <w:rFonts w:ascii="Arial" w:hAnsi="Arial" w:cs="Arial"/>
          <w:color w:val="000000" w:themeColor="text1"/>
          <w:sz w:val="22"/>
          <w:szCs w:val="22"/>
          <w:lang w:val="es-ES_tradnl"/>
        </w:rPr>
        <w:t>, no es posible volver a las condiciones iniciales de la acción por medios naturales.</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roofErr w:type="spellStart"/>
      <w:r w:rsidRPr="001F0847">
        <w:rPr>
          <w:rFonts w:ascii="Arial" w:hAnsi="Arial" w:cs="Arial"/>
          <w:b/>
          <w:bCs/>
          <w:color w:val="000000" w:themeColor="text1"/>
          <w:spacing w:val="-2"/>
          <w:sz w:val="22"/>
          <w:szCs w:val="22"/>
          <w:lang w:val="es-ES_tradnl"/>
        </w:rPr>
        <w:t>Recuperabilidad</w:t>
      </w:r>
      <w:proofErr w:type="spellEnd"/>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Sinergia</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pacing w:val="-1"/>
          <w:sz w:val="22"/>
          <w:szCs w:val="22"/>
          <w:lang w:val="es-ES_tradnl"/>
        </w:rPr>
        <w:t>Sinérgico</w:t>
      </w:r>
      <w:r w:rsidRPr="001F0847">
        <w:rPr>
          <w:rFonts w:ascii="Arial" w:hAnsi="Arial" w:cs="Arial"/>
          <w:color w:val="000000" w:themeColor="text1"/>
          <w:spacing w:val="-1"/>
          <w:sz w:val="22"/>
          <w:szCs w:val="22"/>
          <w:lang w:val="es-ES_tradnl"/>
        </w:rPr>
        <w:t xml:space="preserve">, se suceden efectos sucesivos relacionados con el mejoramiento de </w:t>
      </w:r>
      <w:r w:rsidRPr="001F0847">
        <w:rPr>
          <w:rFonts w:ascii="Arial" w:hAnsi="Arial" w:cs="Arial"/>
          <w:color w:val="000000" w:themeColor="text1"/>
          <w:sz w:val="22"/>
          <w:szCs w:val="22"/>
          <w:lang w:val="es-ES_tradnl"/>
        </w:rPr>
        <w:t>la calidad de vida y el aumento del poder adquisitivo.</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Acumulación</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 xml:space="preserve">Acumulativo, </w:t>
      </w:r>
      <w:r w:rsidRPr="001F0847">
        <w:rPr>
          <w:rFonts w:ascii="Arial" w:hAnsi="Arial" w:cs="Arial"/>
          <w:color w:val="000000" w:themeColor="text1"/>
          <w:sz w:val="22"/>
          <w:szCs w:val="22"/>
          <w:lang w:val="es-ES_tradnl"/>
        </w:rPr>
        <w:t>se inducen nuevos impactos positivos como la generación de empleos, aunque sean indirectos y no formales provoca el Incremento de bienes y servicios, mejoría en la calidad de vida, entre otros</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Periodicidad</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 xml:space="preserve">Irregular, </w:t>
      </w:r>
      <w:r w:rsidRPr="001F0847">
        <w:rPr>
          <w:rFonts w:ascii="Arial" w:hAnsi="Arial" w:cs="Arial"/>
          <w:color w:val="000000" w:themeColor="text1"/>
          <w:sz w:val="22"/>
          <w:szCs w:val="22"/>
          <w:lang w:val="es-ES_tradnl"/>
        </w:rPr>
        <w:t>se produce con el inicio de las acciones de construcción del proyecto.</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Efecto</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 xml:space="preserve">Indirecto, </w:t>
      </w:r>
      <w:r w:rsidRPr="001F0847">
        <w:rPr>
          <w:rFonts w:ascii="Arial" w:hAnsi="Arial" w:cs="Arial"/>
          <w:color w:val="000000" w:themeColor="text1"/>
          <w:sz w:val="22"/>
          <w:szCs w:val="22"/>
          <w:lang w:val="es-ES_tradnl"/>
        </w:rPr>
        <w:t>como resultado de la contratación de fuerza de trabajo temporal directa para la construcción del proyecto.</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lastRenderedPageBreak/>
        <w:t>A LA CONSTRUCCIÓN</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1</w:t>
      </w:r>
      <w:r w:rsidR="00E92CE4" w:rsidRPr="001F0847">
        <w:rPr>
          <w:rFonts w:ascii="Arial" w:hAnsi="Arial" w:cs="Arial"/>
          <w:b/>
          <w:bCs/>
          <w:color w:val="000000" w:themeColor="text1"/>
          <w:sz w:val="22"/>
          <w:szCs w:val="22"/>
          <w:lang w:val="es-ES_tradnl"/>
        </w:rPr>
        <w:t>2</w:t>
      </w:r>
      <w:r w:rsidRPr="001F0847">
        <w:rPr>
          <w:rFonts w:ascii="Arial" w:hAnsi="Arial" w:cs="Arial"/>
          <w:b/>
          <w:bCs/>
          <w:color w:val="000000" w:themeColor="text1"/>
          <w:sz w:val="22"/>
          <w:szCs w:val="22"/>
          <w:lang w:val="es-ES_tradnl"/>
        </w:rPr>
        <w:t>. Incremento de la demanda y uso de materiales de construcción y otros insumos.</w:t>
      </w:r>
    </w:p>
    <w:p w:rsidR="00E47A3E" w:rsidRPr="001F0847" w:rsidRDefault="00E47A3E" w:rsidP="00F86E6B">
      <w:pPr>
        <w:tabs>
          <w:tab w:val="left" w:pos="284"/>
          <w:tab w:val="left" w:pos="567"/>
        </w:tabs>
        <w:jc w:val="both"/>
        <w:rPr>
          <w:rFonts w:ascii="Arial" w:hAnsi="Arial" w:cs="Arial"/>
          <w:color w:val="000000" w:themeColor="text1"/>
          <w:sz w:val="22"/>
          <w:szCs w:val="22"/>
          <w:lang w:val="es-ES"/>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Acción que</w:t>
      </w:r>
      <w:r w:rsidR="00B4689A" w:rsidRPr="001F0847">
        <w:rPr>
          <w:rFonts w:ascii="Arial" w:hAnsi="Arial" w:cs="Arial"/>
          <w:b/>
          <w:bCs/>
          <w:color w:val="000000" w:themeColor="text1"/>
          <w:sz w:val="22"/>
          <w:szCs w:val="22"/>
          <w:lang w:val="es-ES_tradnl"/>
        </w:rPr>
        <w:t xml:space="preserve"> </w:t>
      </w:r>
      <w:r w:rsidRPr="001F0847">
        <w:rPr>
          <w:rFonts w:ascii="Arial" w:hAnsi="Arial" w:cs="Arial"/>
          <w:b/>
          <w:bCs/>
          <w:color w:val="000000" w:themeColor="text1"/>
          <w:sz w:val="22"/>
          <w:szCs w:val="22"/>
          <w:lang w:val="es-ES_tradnl"/>
        </w:rPr>
        <w:t>provoca el</w:t>
      </w:r>
      <w:r w:rsidR="00B4689A" w:rsidRPr="001F0847">
        <w:rPr>
          <w:rFonts w:ascii="Arial" w:hAnsi="Arial" w:cs="Arial"/>
          <w:b/>
          <w:bCs/>
          <w:color w:val="000000" w:themeColor="text1"/>
          <w:sz w:val="22"/>
          <w:szCs w:val="22"/>
          <w:lang w:val="es-ES_tradnl"/>
        </w:rPr>
        <w:t xml:space="preserve"> </w:t>
      </w:r>
      <w:r w:rsidRPr="001F0847">
        <w:rPr>
          <w:rFonts w:ascii="Arial" w:hAnsi="Arial" w:cs="Arial"/>
          <w:b/>
          <w:bCs/>
          <w:color w:val="000000" w:themeColor="text1"/>
          <w:sz w:val="22"/>
          <w:szCs w:val="22"/>
          <w:lang w:val="es-ES_tradnl"/>
        </w:rPr>
        <w:t>impacto</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r w:rsidRPr="001F0847">
        <w:rPr>
          <w:rFonts w:ascii="Arial" w:hAnsi="Arial" w:cs="Arial"/>
          <w:color w:val="000000" w:themeColor="text1"/>
          <w:sz w:val="22"/>
          <w:szCs w:val="22"/>
          <w:lang w:val="es-ES_tradnl"/>
        </w:rPr>
        <w:t xml:space="preserve">La lotificación de </w:t>
      </w:r>
      <w:r w:rsidR="006F2DA3" w:rsidRPr="001F0847">
        <w:rPr>
          <w:rFonts w:ascii="Arial" w:hAnsi="Arial" w:cs="Arial"/>
          <w:color w:val="000000" w:themeColor="text1"/>
          <w:sz w:val="22"/>
          <w:szCs w:val="22"/>
          <w:lang w:val="es-ES_tradnl"/>
        </w:rPr>
        <w:t>489 lotes</w:t>
      </w:r>
      <w:r w:rsidRPr="001F0847">
        <w:rPr>
          <w:rFonts w:ascii="Arial" w:hAnsi="Arial" w:cs="Arial"/>
          <w:color w:val="000000" w:themeColor="text1"/>
          <w:sz w:val="22"/>
          <w:szCs w:val="22"/>
          <w:lang w:val="es-ES_tradnl"/>
        </w:rPr>
        <w:t xml:space="preserve"> d</w:t>
      </w:r>
      <w:r w:rsidR="002D2B26" w:rsidRPr="001F0847">
        <w:rPr>
          <w:rFonts w:ascii="Arial" w:hAnsi="Arial" w:cs="Arial"/>
          <w:color w:val="000000" w:themeColor="text1"/>
          <w:sz w:val="22"/>
          <w:szCs w:val="22"/>
          <w:lang w:val="es-ES_tradnl"/>
        </w:rPr>
        <w:t xml:space="preserve">el proyecto: </w:t>
      </w:r>
      <w:r w:rsidR="006F2DA3" w:rsidRPr="001F0847">
        <w:rPr>
          <w:rFonts w:ascii="Arial" w:hAnsi="Arial" w:cs="Arial"/>
          <w:color w:val="000000" w:themeColor="text1"/>
          <w:sz w:val="22"/>
          <w:szCs w:val="22"/>
          <w:lang w:val="es-ES_tradnl"/>
        </w:rPr>
        <w:t xml:space="preserve">RESIDENCIAL CORAL </w:t>
      </w:r>
      <w:proofErr w:type="gramStart"/>
      <w:r w:rsidR="006F2DA3" w:rsidRPr="001F0847">
        <w:rPr>
          <w:rFonts w:ascii="Arial" w:hAnsi="Arial" w:cs="Arial"/>
          <w:color w:val="000000" w:themeColor="text1"/>
          <w:sz w:val="22"/>
          <w:szCs w:val="22"/>
          <w:lang w:val="es-ES_tradnl"/>
        </w:rPr>
        <w:t>VIEW</w:t>
      </w:r>
      <w:r w:rsidR="002D2B26" w:rsidRPr="001F0847">
        <w:rPr>
          <w:rFonts w:ascii="Arial" w:hAnsi="Arial" w:cs="Arial"/>
          <w:color w:val="000000" w:themeColor="text1"/>
          <w:sz w:val="22"/>
          <w:szCs w:val="22"/>
          <w:lang w:val="es-ES_tradnl"/>
        </w:rPr>
        <w:t xml:space="preserve"> </w:t>
      </w:r>
      <w:r w:rsidRPr="001F0847">
        <w:rPr>
          <w:rFonts w:ascii="Arial" w:hAnsi="Arial" w:cs="Arial"/>
          <w:color w:val="000000" w:themeColor="text1"/>
          <w:sz w:val="22"/>
          <w:szCs w:val="22"/>
          <w:lang w:val="es-ES_tradnl"/>
        </w:rPr>
        <w:t>,</w:t>
      </w:r>
      <w:proofErr w:type="gramEnd"/>
      <w:r w:rsidRPr="001F0847">
        <w:rPr>
          <w:rFonts w:ascii="Arial" w:hAnsi="Arial" w:cs="Arial"/>
          <w:color w:val="000000" w:themeColor="text1"/>
          <w:sz w:val="22"/>
          <w:szCs w:val="22"/>
          <w:lang w:val="es-ES_tradnl"/>
        </w:rPr>
        <w:t xml:space="preserve"> demandará la compra de</w:t>
      </w:r>
      <w:r w:rsidR="00B4689A" w:rsidRPr="001F0847">
        <w:rPr>
          <w:rFonts w:ascii="Arial" w:hAnsi="Arial" w:cs="Arial"/>
          <w:color w:val="000000" w:themeColor="text1"/>
          <w:sz w:val="22"/>
          <w:szCs w:val="22"/>
          <w:lang w:val="es-ES_tradnl"/>
        </w:rPr>
        <w:t xml:space="preserve"> </w:t>
      </w:r>
      <w:r w:rsidRPr="001F0847">
        <w:rPr>
          <w:rFonts w:ascii="Arial" w:hAnsi="Arial" w:cs="Arial"/>
          <w:color w:val="000000" w:themeColor="text1"/>
          <w:sz w:val="22"/>
          <w:szCs w:val="22"/>
          <w:lang w:val="es-ES_tradnl"/>
        </w:rPr>
        <w:t>materiales para la construcción tales como: agregados, cemento, entre otros, lo</w:t>
      </w:r>
      <w:r w:rsidR="00B4689A" w:rsidRPr="001F0847">
        <w:rPr>
          <w:rFonts w:ascii="Arial" w:hAnsi="Arial" w:cs="Arial"/>
          <w:color w:val="000000" w:themeColor="text1"/>
          <w:sz w:val="22"/>
          <w:szCs w:val="22"/>
          <w:lang w:val="es-ES_tradnl"/>
        </w:rPr>
        <w:t xml:space="preserve"> </w:t>
      </w:r>
      <w:r w:rsidRPr="001F0847">
        <w:rPr>
          <w:rFonts w:ascii="Arial" w:hAnsi="Arial" w:cs="Arial"/>
          <w:color w:val="000000" w:themeColor="text1"/>
          <w:sz w:val="22"/>
          <w:szCs w:val="22"/>
          <w:lang w:val="es-ES_tradnl"/>
        </w:rPr>
        <w:t>cual incrementará la compra de los mismos a nivel local y</w:t>
      </w:r>
      <w:r w:rsidR="00B4689A" w:rsidRPr="001F0847">
        <w:rPr>
          <w:rFonts w:ascii="Arial" w:hAnsi="Arial" w:cs="Arial"/>
          <w:color w:val="000000" w:themeColor="text1"/>
          <w:sz w:val="22"/>
          <w:szCs w:val="22"/>
          <w:lang w:val="es-ES_tradnl"/>
        </w:rPr>
        <w:t xml:space="preserve"> </w:t>
      </w:r>
      <w:r w:rsidRPr="001F0847">
        <w:rPr>
          <w:rFonts w:ascii="Arial" w:hAnsi="Arial" w:cs="Arial"/>
          <w:color w:val="000000" w:themeColor="text1"/>
          <w:sz w:val="22"/>
          <w:szCs w:val="22"/>
          <w:lang w:val="es-ES_tradnl"/>
        </w:rPr>
        <w:t xml:space="preserve">regional, sobre todo en la </w:t>
      </w:r>
      <w:r w:rsidR="007063AC" w:rsidRPr="001F0847">
        <w:rPr>
          <w:rFonts w:ascii="Arial" w:hAnsi="Arial" w:cs="Arial"/>
          <w:color w:val="000000" w:themeColor="text1"/>
          <w:sz w:val="22"/>
          <w:szCs w:val="22"/>
          <w:lang w:val="es-ES_tradnl"/>
        </w:rPr>
        <w:t xml:space="preserve">Provincia </w:t>
      </w:r>
      <w:r w:rsidR="006F2DA3" w:rsidRPr="001F0847">
        <w:rPr>
          <w:rFonts w:ascii="Arial" w:hAnsi="Arial" w:cs="Arial"/>
          <w:color w:val="000000" w:themeColor="text1"/>
          <w:sz w:val="22"/>
          <w:szCs w:val="22"/>
          <w:lang w:val="es-ES_tradnl"/>
        </w:rPr>
        <w:t xml:space="preserve">San </w:t>
      </w:r>
      <w:proofErr w:type="spellStart"/>
      <w:r w:rsidR="006F2DA3" w:rsidRPr="001F0847">
        <w:rPr>
          <w:rFonts w:ascii="Arial" w:hAnsi="Arial" w:cs="Arial"/>
          <w:color w:val="000000" w:themeColor="text1"/>
          <w:sz w:val="22"/>
          <w:szCs w:val="22"/>
          <w:lang w:val="es-ES_tradnl"/>
        </w:rPr>
        <w:t>Cristobal</w:t>
      </w:r>
      <w:proofErr w:type="spellEnd"/>
      <w:r w:rsidR="00903591" w:rsidRPr="001F0847">
        <w:rPr>
          <w:rFonts w:ascii="Arial" w:hAnsi="Arial" w:cs="Arial"/>
          <w:color w:val="000000" w:themeColor="text1"/>
          <w:sz w:val="22"/>
          <w:szCs w:val="22"/>
          <w:lang w:val="es-ES_tradnl"/>
        </w:rPr>
        <w:t xml:space="preserve"> </w:t>
      </w:r>
      <w:r w:rsidRPr="001F0847">
        <w:rPr>
          <w:rFonts w:ascii="Arial" w:hAnsi="Arial" w:cs="Arial"/>
          <w:color w:val="000000" w:themeColor="text1"/>
          <w:sz w:val="22"/>
          <w:szCs w:val="22"/>
          <w:lang w:val="es-ES_tradnl"/>
        </w:rPr>
        <w:t xml:space="preserve"> y </w:t>
      </w:r>
      <w:r w:rsidR="004134A2" w:rsidRPr="001F0847">
        <w:rPr>
          <w:rFonts w:ascii="Arial" w:hAnsi="Arial" w:cs="Arial"/>
          <w:color w:val="000000" w:themeColor="text1"/>
          <w:sz w:val="22"/>
          <w:szCs w:val="22"/>
          <w:lang w:val="es-ES_tradnl"/>
        </w:rPr>
        <w:t xml:space="preserve">Municipio de </w:t>
      </w:r>
      <w:r w:rsidR="006F2DA3" w:rsidRPr="001F0847">
        <w:rPr>
          <w:rFonts w:ascii="Arial" w:hAnsi="Arial" w:cs="Arial"/>
          <w:color w:val="000000" w:themeColor="text1"/>
          <w:sz w:val="22"/>
          <w:szCs w:val="22"/>
          <w:lang w:val="es-ES_tradnl"/>
        </w:rPr>
        <w:t xml:space="preserve">San </w:t>
      </w:r>
      <w:proofErr w:type="spellStart"/>
      <w:r w:rsidR="006F2DA3" w:rsidRPr="001F0847">
        <w:rPr>
          <w:rFonts w:ascii="Arial" w:hAnsi="Arial" w:cs="Arial"/>
          <w:color w:val="000000" w:themeColor="text1"/>
          <w:sz w:val="22"/>
          <w:szCs w:val="22"/>
          <w:lang w:val="es-ES_tradnl"/>
        </w:rPr>
        <w:t>Cristobal</w:t>
      </w:r>
      <w:proofErr w:type="spellEnd"/>
      <w:r w:rsidRPr="001F0847">
        <w:rPr>
          <w:rFonts w:ascii="Arial" w:hAnsi="Arial" w:cs="Arial"/>
          <w:color w:val="000000" w:themeColor="text1"/>
          <w:sz w:val="22"/>
          <w:szCs w:val="22"/>
          <w:lang w:val="es-ES_tradnl"/>
        </w:rPr>
        <w:t>.</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Tipo</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Positivo</w:t>
      </w:r>
      <w:r w:rsidRPr="001F0847">
        <w:rPr>
          <w:rFonts w:ascii="Arial" w:hAnsi="Arial" w:cs="Arial"/>
          <w:color w:val="000000" w:themeColor="text1"/>
          <w:sz w:val="22"/>
          <w:szCs w:val="22"/>
          <w:lang w:val="es-ES_tradnl"/>
        </w:rPr>
        <w:t>.</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Intensidad</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 xml:space="preserve">Alta, </w:t>
      </w:r>
      <w:r w:rsidRPr="001F0847">
        <w:rPr>
          <w:rFonts w:ascii="Arial" w:hAnsi="Arial" w:cs="Arial"/>
          <w:color w:val="000000" w:themeColor="text1"/>
          <w:sz w:val="22"/>
          <w:szCs w:val="22"/>
          <w:lang w:val="es-ES_tradnl"/>
        </w:rPr>
        <w:t>por la magnitud del proyecto.</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Extensión</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 xml:space="preserve">Extenso, </w:t>
      </w:r>
      <w:r w:rsidRPr="001F0847">
        <w:rPr>
          <w:rFonts w:ascii="Arial" w:hAnsi="Arial" w:cs="Arial"/>
          <w:color w:val="000000" w:themeColor="text1"/>
          <w:sz w:val="22"/>
          <w:szCs w:val="22"/>
          <w:lang w:val="es-ES_tradnl"/>
        </w:rPr>
        <w:t>puede tener incidencias para las empresas que producen y venden</w:t>
      </w:r>
      <w:r w:rsidR="004D19B6" w:rsidRPr="001F0847">
        <w:rPr>
          <w:rFonts w:ascii="Arial" w:hAnsi="Arial" w:cs="Arial"/>
          <w:color w:val="000000" w:themeColor="text1"/>
          <w:sz w:val="22"/>
          <w:szCs w:val="22"/>
          <w:lang w:val="es-ES_tradnl"/>
        </w:rPr>
        <w:t xml:space="preserve"> </w:t>
      </w:r>
      <w:r w:rsidRPr="001F0847">
        <w:rPr>
          <w:rFonts w:ascii="Arial" w:hAnsi="Arial" w:cs="Arial"/>
          <w:color w:val="000000" w:themeColor="text1"/>
          <w:sz w:val="22"/>
          <w:szCs w:val="22"/>
          <w:lang w:val="es-ES_tradnl"/>
        </w:rPr>
        <w:t xml:space="preserve">materiales de la construcción en el </w:t>
      </w:r>
      <w:r w:rsidR="004134A2" w:rsidRPr="001F0847">
        <w:rPr>
          <w:rFonts w:ascii="Arial" w:hAnsi="Arial" w:cs="Arial"/>
          <w:color w:val="000000" w:themeColor="text1"/>
          <w:sz w:val="22"/>
          <w:szCs w:val="22"/>
          <w:lang w:val="es-ES_tradnl"/>
        </w:rPr>
        <w:t xml:space="preserve">Municipio de </w:t>
      </w:r>
      <w:r w:rsidR="006F2DA3" w:rsidRPr="001F0847">
        <w:rPr>
          <w:rFonts w:ascii="Arial" w:hAnsi="Arial" w:cs="Arial"/>
          <w:color w:val="000000" w:themeColor="text1"/>
          <w:sz w:val="22"/>
          <w:szCs w:val="22"/>
          <w:lang w:val="es-ES_tradnl"/>
        </w:rPr>
        <w:t xml:space="preserve">San </w:t>
      </w:r>
      <w:proofErr w:type="spellStart"/>
      <w:r w:rsidR="006F2DA3" w:rsidRPr="001F0847">
        <w:rPr>
          <w:rFonts w:ascii="Arial" w:hAnsi="Arial" w:cs="Arial"/>
          <w:color w:val="000000" w:themeColor="text1"/>
          <w:sz w:val="22"/>
          <w:szCs w:val="22"/>
          <w:lang w:val="es-ES_tradnl"/>
        </w:rPr>
        <w:t>Cristobal</w:t>
      </w:r>
      <w:proofErr w:type="spellEnd"/>
      <w:r w:rsidRPr="001F0847">
        <w:rPr>
          <w:rFonts w:ascii="Arial" w:hAnsi="Arial" w:cs="Arial"/>
          <w:color w:val="000000" w:themeColor="text1"/>
          <w:sz w:val="22"/>
          <w:szCs w:val="22"/>
          <w:lang w:val="es-ES_tradnl"/>
        </w:rPr>
        <w:t>.</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Momento</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pacing w:val="-1"/>
          <w:sz w:val="22"/>
          <w:szCs w:val="22"/>
          <w:lang w:val="es-ES_tradnl"/>
        </w:rPr>
        <w:t xml:space="preserve">A corto plazo, </w:t>
      </w:r>
      <w:r w:rsidRPr="001F0847">
        <w:rPr>
          <w:rFonts w:ascii="Arial" w:hAnsi="Arial" w:cs="Arial"/>
          <w:color w:val="000000" w:themeColor="text1"/>
          <w:spacing w:val="-1"/>
          <w:sz w:val="22"/>
          <w:szCs w:val="22"/>
          <w:lang w:val="es-ES_tradnl"/>
        </w:rPr>
        <w:t>se inicia con la fase de construcción del proyecto.</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Persistencia</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pacing w:val="-1"/>
          <w:sz w:val="22"/>
          <w:szCs w:val="22"/>
          <w:lang w:val="es-ES_tradnl"/>
        </w:rPr>
        <w:t>Temporal</w:t>
      </w:r>
      <w:r w:rsidRPr="001F0847">
        <w:rPr>
          <w:rFonts w:ascii="Arial" w:hAnsi="Arial" w:cs="Arial"/>
          <w:color w:val="000000" w:themeColor="text1"/>
          <w:spacing w:val="-1"/>
          <w:sz w:val="22"/>
          <w:szCs w:val="22"/>
          <w:lang w:val="es-ES_tradnl"/>
        </w:rPr>
        <w:t>, durante la fase de construcción del proyecto calculada en 1 año.</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pacing w:val="-1"/>
          <w:sz w:val="22"/>
          <w:szCs w:val="22"/>
          <w:lang w:val="es-ES_tradnl"/>
        </w:rPr>
        <w:t>Reversibilidad</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 xml:space="preserve">A mediano plazo, </w:t>
      </w:r>
      <w:r w:rsidRPr="001F0847">
        <w:rPr>
          <w:rFonts w:ascii="Arial" w:hAnsi="Arial" w:cs="Arial"/>
          <w:color w:val="000000" w:themeColor="text1"/>
          <w:sz w:val="22"/>
          <w:szCs w:val="22"/>
          <w:lang w:val="es-ES_tradnl"/>
        </w:rPr>
        <w:t>cuando cese la demanda de materiales de construcción y otros insumos.</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roofErr w:type="spellStart"/>
      <w:r w:rsidRPr="001F0847">
        <w:rPr>
          <w:rFonts w:ascii="Arial" w:hAnsi="Arial" w:cs="Arial"/>
          <w:b/>
          <w:bCs/>
          <w:color w:val="000000" w:themeColor="text1"/>
          <w:spacing w:val="-2"/>
          <w:sz w:val="22"/>
          <w:szCs w:val="22"/>
          <w:lang w:val="es-ES_tradnl"/>
        </w:rPr>
        <w:t>Recuperabilidad</w:t>
      </w:r>
      <w:proofErr w:type="spellEnd"/>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Sinergia</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Sinérgico</w:t>
      </w:r>
      <w:r w:rsidRPr="001F0847">
        <w:rPr>
          <w:rFonts w:ascii="Arial" w:hAnsi="Arial" w:cs="Arial"/>
          <w:color w:val="000000" w:themeColor="text1"/>
          <w:sz w:val="22"/>
          <w:szCs w:val="22"/>
          <w:lang w:val="es-ES_tradnl"/>
        </w:rPr>
        <w:t>, un impacto como el incremento de la demanda de materiales para la construcción y otros insumos, implica el aumento de bienes y servicios, el aumento de circulante, entre otros.</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Acumulación</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 xml:space="preserve">Acumulativo, </w:t>
      </w:r>
      <w:r w:rsidRPr="001F0847">
        <w:rPr>
          <w:rFonts w:ascii="Arial" w:hAnsi="Arial" w:cs="Arial"/>
          <w:color w:val="000000" w:themeColor="text1"/>
          <w:sz w:val="22"/>
          <w:szCs w:val="22"/>
          <w:lang w:val="es-ES_tradnl"/>
        </w:rPr>
        <w:t>se inducen nuevos impactos positivos.</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Periodicidad</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 xml:space="preserve">Irregular, </w:t>
      </w:r>
      <w:r w:rsidRPr="001F0847">
        <w:rPr>
          <w:rFonts w:ascii="Arial" w:hAnsi="Arial" w:cs="Arial"/>
          <w:color w:val="000000" w:themeColor="text1"/>
          <w:sz w:val="22"/>
          <w:szCs w:val="22"/>
          <w:lang w:val="es-ES_tradnl"/>
        </w:rPr>
        <w:t>ya que se produce de manera eventual una vez, para la construcción del proyecto.</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Efecto</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 xml:space="preserve">Directo, </w:t>
      </w:r>
      <w:r w:rsidRPr="001F0847">
        <w:rPr>
          <w:rFonts w:ascii="Arial" w:hAnsi="Arial" w:cs="Arial"/>
          <w:color w:val="000000" w:themeColor="text1"/>
          <w:sz w:val="22"/>
          <w:szCs w:val="22"/>
          <w:lang w:val="es-ES_tradnl"/>
        </w:rPr>
        <w:t>derivado de la compra de materiales para la construcción y otros insumos.</w:t>
      </w:r>
    </w:p>
    <w:p w:rsidR="00E47A3E" w:rsidRPr="001F0847" w:rsidRDefault="00E47A3E" w:rsidP="00F86E6B">
      <w:pPr>
        <w:tabs>
          <w:tab w:val="left" w:pos="284"/>
          <w:tab w:val="left" w:pos="567"/>
        </w:tabs>
        <w:jc w:val="both"/>
        <w:rPr>
          <w:rFonts w:ascii="Arial" w:hAnsi="Arial" w:cs="Arial"/>
          <w:b/>
          <w:bCs/>
          <w:color w:val="000000" w:themeColor="text1"/>
          <w:sz w:val="22"/>
          <w:szCs w:val="22"/>
          <w:lang w:val="es-ES_tradnl"/>
        </w:rPr>
      </w:pPr>
      <w:r w:rsidRPr="001F0847">
        <w:rPr>
          <w:rFonts w:ascii="Arial" w:hAnsi="Arial" w:cs="Arial"/>
          <w:b/>
          <w:bCs/>
          <w:color w:val="000000" w:themeColor="text1"/>
          <w:sz w:val="22"/>
          <w:szCs w:val="22"/>
          <w:lang w:val="es-ES_tradnl"/>
        </w:rPr>
        <w:br w:type="page"/>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lastRenderedPageBreak/>
        <w:t>AL TRÁNSITO</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1</w:t>
      </w:r>
      <w:r w:rsidR="00E92CE4" w:rsidRPr="001F0847">
        <w:rPr>
          <w:rFonts w:ascii="Arial" w:hAnsi="Arial" w:cs="Arial"/>
          <w:b/>
          <w:bCs/>
          <w:color w:val="000000" w:themeColor="text1"/>
          <w:sz w:val="22"/>
          <w:szCs w:val="22"/>
          <w:lang w:val="es-ES_tradnl"/>
        </w:rPr>
        <w:t>3</w:t>
      </w:r>
      <w:r w:rsidRPr="001F0847">
        <w:rPr>
          <w:rFonts w:ascii="Arial" w:hAnsi="Arial" w:cs="Arial"/>
          <w:b/>
          <w:bCs/>
          <w:color w:val="000000" w:themeColor="text1"/>
          <w:sz w:val="22"/>
          <w:szCs w:val="22"/>
          <w:lang w:val="es-ES_tradnl"/>
        </w:rPr>
        <w:t xml:space="preserve">. Incremento del tránsito vehicular por la </w:t>
      </w:r>
      <w:r w:rsidR="006F2DA3" w:rsidRPr="001F0847">
        <w:rPr>
          <w:rFonts w:ascii="Arial" w:hAnsi="Arial" w:cs="Arial"/>
          <w:b/>
          <w:bCs/>
          <w:color w:val="000000" w:themeColor="text1"/>
          <w:sz w:val="22"/>
          <w:szCs w:val="22"/>
          <w:lang w:val="es-ES_tradnl"/>
        </w:rPr>
        <w:t>Carretera Sánchez Vieja</w:t>
      </w:r>
      <w:r w:rsidR="00D14854" w:rsidRPr="001F0847">
        <w:rPr>
          <w:rFonts w:ascii="Arial" w:hAnsi="Arial" w:cs="Arial"/>
          <w:b/>
          <w:bCs/>
          <w:color w:val="000000" w:themeColor="text1"/>
          <w:sz w:val="22"/>
          <w:szCs w:val="22"/>
          <w:lang w:val="es-ES_tradnl"/>
        </w:rPr>
        <w:t xml:space="preserve"> </w:t>
      </w:r>
      <w:r w:rsidRPr="001F0847">
        <w:rPr>
          <w:rFonts w:ascii="Arial" w:hAnsi="Arial" w:cs="Arial"/>
          <w:b/>
          <w:bCs/>
          <w:color w:val="000000" w:themeColor="text1"/>
          <w:sz w:val="22"/>
          <w:szCs w:val="22"/>
          <w:lang w:val="es-ES_tradnl"/>
        </w:rPr>
        <w:t>para el traslado de materiales de construcción.</w:t>
      </w:r>
    </w:p>
    <w:p w:rsidR="00E47A3E" w:rsidRPr="001F0847" w:rsidRDefault="00E47A3E" w:rsidP="00F86E6B">
      <w:pPr>
        <w:tabs>
          <w:tab w:val="left" w:pos="284"/>
          <w:tab w:val="left" w:pos="567"/>
        </w:tabs>
        <w:jc w:val="both"/>
        <w:rPr>
          <w:rFonts w:ascii="Arial" w:hAnsi="Arial" w:cs="Arial"/>
          <w:color w:val="000000" w:themeColor="text1"/>
          <w:sz w:val="22"/>
          <w:szCs w:val="22"/>
          <w:lang w:val="es-ES"/>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Acción que provoca el impacto</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Por la transportación de materiales de la construcción y de diferentes insumos para la construcción del proyecto.</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Tipo</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Negativo</w:t>
      </w:r>
      <w:r w:rsidRPr="001F0847">
        <w:rPr>
          <w:rFonts w:ascii="Arial" w:hAnsi="Arial" w:cs="Arial"/>
          <w:color w:val="000000" w:themeColor="text1"/>
          <w:sz w:val="22"/>
          <w:szCs w:val="22"/>
          <w:lang w:val="es-ES_tradnl"/>
        </w:rPr>
        <w:t>.</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Intensidad</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Alta</w:t>
      </w:r>
      <w:r w:rsidRPr="001F0847">
        <w:rPr>
          <w:rFonts w:ascii="Arial" w:hAnsi="Arial" w:cs="Arial"/>
          <w:color w:val="000000" w:themeColor="text1"/>
          <w:sz w:val="22"/>
          <w:szCs w:val="22"/>
          <w:lang w:val="es-ES_tradnl"/>
        </w:rPr>
        <w:t>, por el nivel de desarrollo constructivo y objetos de obra que tendrá el proyecto.</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Extensión</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 xml:space="preserve">Parcial, </w:t>
      </w:r>
      <w:r w:rsidRPr="001F0847">
        <w:rPr>
          <w:rFonts w:ascii="Arial" w:hAnsi="Arial" w:cs="Arial"/>
          <w:color w:val="000000" w:themeColor="text1"/>
          <w:sz w:val="22"/>
          <w:szCs w:val="22"/>
          <w:lang w:val="es-ES_tradnl"/>
        </w:rPr>
        <w:t xml:space="preserve">considerando el tramo de la carretera </w:t>
      </w:r>
      <w:r w:rsidR="00AC032F" w:rsidRPr="001F0847">
        <w:rPr>
          <w:rFonts w:ascii="Arial" w:hAnsi="Arial" w:cs="Arial"/>
          <w:color w:val="000000" w:themeColor="text1"/>
          <w:sz w:val="22"/>
          <w:szCs w:val="22"/>
          <w:lang w:val="es-ES_tradnl"/>
        </w:rPr>
        <w:t xml:space="preserve">de </w:t>
      </w:r>
      <w:r w:rsidR="006F2DA3" w:rsidRPr="001F0847">
        <w:rPr>
          <w:rFonts w:ascii="Arial" w:hAnsi="Arial" w:cs="Arial"/>
          <w:color w:val="000000" w:themeColor="text1"/>
          <w:sz w:val="22"/>
          <w:szCs w:val="22"/>
          <w:lang w:val="es-ES_tradnl"/>
        </w:rPr>
        <w:t xml:space="preserve">San </w:t>
      </w:r>
      <w:proofErr w:type="spellStart"/>
      <w:r w:rsidR="006F2DA3" w:rsidRPr="001F0847">
        <w:rPr>
          <w:rFonts w:ascii="Arial" w:hAnsi="Arial" w:cs="Arial"/>
          <w:color w:val="000000" w:themeColor="text1"/>
          <w:sz w:val="22"/>
          <w:szCs w:val="22"/>
          <w:lang w:val="es-ES_tradnl"/>
        </w:rPr>
        <w:t>Cristobal</w:t>
      </w:r>
      <w:proofErr w:type="spellEnd"/>
      <w:r w:rsidRPr="001F0847">
        <w:rPr>
          <w:rFonts w:ascii="Arial" w:hAnsi="Arial" w:cs="Arial"/>
          <w:color w:val="000000" w:themeColor="text1"/>
          <w:sz w:val="22"/>
          <w:szCs w:val="22"/>
          <w:lang w:val="es-ES_tradnl"/>
        </w:rPr>
        <w:t>, donde aumentará la circulación de vehículos con carga pesada.</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Momento</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A corto plazo</w:t>
      </w:r>
      <w:r w:rsidRPr="001F0847">
        <w:rPr>
          <w:rFonts w:ascii="Arial" w:hAnsi="Arial" w:cs="Arial"/>
          <w:color w:val="000000" w:themeColor="text1"/>
          <w:sz w:val="22"/>
          <w:szCs w:val="22"/>
          <w:lang w:val="es-ES_tradnl"/>
        </w:rPr>
        <w:t>, de inmediato que se inicie la construcción d</w:t>
      </w:r>
      <w:r w:rsidR="002D2B26" w:rsidRPr="001F0847">
        <w:rPr>
          <w:rFonts w:ascii="Arial" w:hAnsi="Arial" w:cs="Arial"/>
          <w:color w:val="000000" w:themeColor="text1"/>
          <w:sz w:val="22"/>
          <w:szCs w:val="22"/>
          <w:lang w:val="es-ES_tradnl"/>
        </w:rPr>
        <w:t xml:space="preserve">el proyecto: </w:t>
      </w:r>
      <w:r w:rsidR="006F2DA3" w:rsidRPr="001F0847">
        <w:rPr>
          <w:rFonts w:ascii="Arial" w:hAnsi="Arial" w:cs="Arial"/>
          <w:color w:val="000000" w:themeColor="text1"/>
          <w:sz w:val="22"/>
          <w:szCs w:val="22"/>
          <w:lang w:val="es-ES_tradnl"/>
        </w:rPr>
        <w:t xml:space="preserve">RESIDENCIAL CORAL </w:t>
      </w:r>
      <w:proofErr w:type="gramStart"/>
      <w:r w:rsidR="006F2DA3" w:rsidRPr="001F0847">
        <w:rPr>
          <w:rFonts w:ascii="Arial" w:hAnsi="Arial" w:cs="Arial"/>
          <w:color w:val="000000" w:themeColor="text1"/>
          <w:sz w:val="22"/>
          <w:szCs w:val="22"/>
          <w:lang w:val="es-ES_tradnl"/>
        </w:rPr>
        <w:t>VIEW</w:t>
      </w:r>
      <w:r w:rsidR="002D2B26" w:rsidRPr="001F0847">
        <w:rPr>
          <w:rFonts w:ascii="Arial" w:hAnsi="Arial" w:cs="Arial"/>
          <w:color w:val="000000" w:themeColor="text1"/>
          <w:sz w:val="22"/>
          <w:szCs w:val="22"/>
          <w:lang w:val="es-ES_tradnl"/>
        </w:rPr>
        <w:t xml:space="preserve"> </w:t>
      </w:r>
      <w:r w:rsidRPr="001F0847">
        <w:rPr>
          <w:rFonts w:ascii="Arial" w:hAnsi="Arial" w:cs="Arial"/>
          <w:color w:val="000000" w:themeColor="text1"/>
          <w:sz w:val="22"/>
          <w:szCs w:val="22"/>
          <w:lang w:val="es-ES_tradnl"/>
        </w:rPr>
        <w:t>.</w:t>
      </w:r>
      <w:proofErr w:type="gramEnd"/>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Persistencia</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Temporal</w:t>
      </w:r>
      <w:r w:rsidRPr="001F0847">
        <w:rPr>
          <w:rFonts w:ascii="Arial" w:hAnsi="Arial" w:cs="Arial"/>
          <w:color w:val="000000" w:themeColor="text1"/>
          <w:sz w:val="22"/>
          <w:szCs w:val="22"/>
          <w:lang w:val="es-ES_tradnl"/>
        </w:rPr>
        <w:t>, la transportación de materiales de la construcción y otros insumos durará 1 año, de acuerdo con el cronograma de ejecución.</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pacing w:val="-1"/>
          <w:sz w:val="22"/>
          <w:szCs w:val="22"/>
          <w:lang w:val="es-ES_tradnl"/>
        </w:rPr>
        <w:t>Reversibilidad</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 xml:space="preserve">A mediano plazo, </w:t>
      </w:r>
      <w:r w:rsidRPr="001F0847">
        <w:rPr>
          <w:rFonts w:ascii="Arial" w:hAnsi="Arial" w:cs="Arial"/>
          <w:color w:val="000000" w:themeColor="text1"/>
          <w:sz w:val="22"/>
          <w:szCs w:val="22"/>
          <w:lang w:val="es-ES_tradnl"/>
        </w:rPr>
        <w:t>cuando cese la demanda de materiales de construcción y otros insumos.</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roofErr w:type="spellStart"/>
      <w:r w:rsidRPr="001F0847">
        <w:rPr>
          <w:rFonts w:ascii="Arial" w:hAnsi="Arial" w:cs="Arial"/>
          <w:b/>
          <w:bCs/>
          <w:color w:val="000000" w:themeColor="text1"/>
          <w:spacing w:val="-2"/>
          <w:sz w:val="22"/>
          <w:szCs w:val="22"/>
          <w:lang w:val="es-ES_tradnl"/>
        </w:rPr>
        <w:t>Recuperabilidad</w:t>
      </w:r>
      <w:proofErr w:type="spellEnd"/>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 xml:space="preserve">Recuperable, </w:t>
      </w:r>
      <w:r w:rsidRPr="001F0847">
        <w:rPr>
          <w:rFonts w:ascii="Arial" w:hAnsi="Arial" w:cs="Arial"/>
          <w:color w:val="000000" w:themeColor="text1"/>
          <w:sz w:val="22"/>
          <w:szCs w:val="22"/>
          <w:lang w:val="es-ES_tradnl"/>
        </w:rPr>
        <w:t>con la aplicación de medidas preventivas para respetar límites de velocidad, señalización de la vía, entre otras.</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Sinergia</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Sinérgico</w:t>
      </w:r>
      <w:r w:rsidRPr="001F0847">
        <w:rPr>
          <w:rFonts w:ascii="Arial" w:hAnsi="Arial" w:cs="Arial"/>
          <w:color w:val="000000" w:themeColor="text1"/>
          <w:sz w:val="22"/>
          <w:szCs w:val="22"/>
          <w:lang w:val="es-ES_tradnl"/>
        </w:rPr>
        <w:t>, el aumento del tránsito implica un mayor riesgo de accidentes, aumento del ruido y el polvo.</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Acumulación</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 xml:space="preserve">Acumulativo, </w:t>
      </w:r>
      <w:r w:rsidRPr="001F0847">
        <w:rPr>
          <w:rFonts w:ascii="Arial" w:hAnsi="Arial" w:cs="Arial"/>
          <w:color w:val="000000" w:themeColor="text1"/>
          <w:sz w:val="22"/>
          <w:szCs w:val="22"/>
          <w:lang w:val="es-ES_tradnl"/>
        </w:rPr>
        <w:t>se inducen impactos negativos, aumento de los niveles de ruido, polvo y riesgo de accidentes.</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Periodicidad</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Irregular</w:t>
      </w:r>
      <w:r w:rsidRPr="001F0847">
        <w:rPr>
          <w:rFonts w:ascii="Arial" w:hAnsi="Arial" w:cs="Arial"/>
          <w:color w:val="000000" w:themeColor="text1"/>
          <w:sz w:val="22"/>
          <w:szCs w:val="22"/>
          <w:lang w:val="es-ES_tradnl"/>
        </w:rPr>
        <w:t>, se produce a partir del inicio de las acciones de construcción de los diferentes objetos de obra d</w:t>
      </w:r>
      <w:r w:rsidR="002D2B26" w:rsidRPr="001F0847">
        <w:rPr>
          <w:rFonts w:ascii="Arial" w:hAnsi="Arial" w:cs="Arial"/>
          <w:color w:val="000000" w:themeColor="text1"/>
          <w:sz w:val="22"/>
          <w:szCs w:val="22"/>
          <w:lang w:val="es-ES_tradnl"/>
        </w:rPr>
        <w:t xml:space="preserve">el proyecto: </w:t>
      </w:r>
      <w:r w:rsidR="006F2DA3" w:rsidRPr="001F0847">
        <w:rPr>
          <w:rFonts w:ascii="Arial" w:hAnsi="Arial" w:cs="Arial"/>
          <w:color w:val="000000" w:themeColor="text1"/>
          <w:sz w:val="22"/>
          <w:szCs w:val="22"/>
          <w:lang w:val="es-ES_tradnl"/>
        </w:rPr>
        <w:t xml:space="preserve">RESIDENCIAL CORAL </w:t>
      </w:r>
      <w:proofErr w:type="gramStart"/>
      <w:r w:rsidR="006F2DA3" w:rsidRPr="001F0847">
        <w:rPr>
          <w:rFonts w:ascii="Arial" w:hAnsi="Arial" w:cs="Arial"/>
          <w:color w:val="000000" w:themeColor="text1"/>
          <w:sz w:val="22"/>
          <w:szCs w:val="22"/>
          <w:lang w:val="es-ES_tradnl"/>
        </w:rPr>
        <w:t>VIEW</w:t>
      </w:r>
      <w:r w:rsidR="002D2B26" w:rsidRPr="001F0847">
        <w:rPr>
          <w:rFonts w:ascii="Arial" w:hAnsi="Arial" w:cs="Arial"/>
          <w:color w:val="000000" w:themeColor="text1"/>
          <w:sz w:val="22"/>
          <w:szCs w:val="22"/>
          <w:lang w:val="es-ES_tradnl"/>
        </w:rPr>
        <w:t xml:space="preserve"> </w:t>
      </w:r>
      <w:r w:rsidRPr="001F0847">
        <w:rPr>
          <w:rFonts w:ascii="Arial" w:hAnsi="Arial" w:cs="Arial"/>
          <w:color w:val="000000" w:themeColor="text1"/>
          <w:sz w:val="22"/>
          <w:szCs w:val="22"/>
          <w:lang w:val="es-ES_tradnl"/>
        </w:rPr>
        <w:t>.</w:t>
      </w:r>
      <w:proofErr w:type="gramEnd"/>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Efecto</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 xml:space="preserve">Directo, </w:t>
      </w:r>
      <w:r w:rsidRPr="001F0847">
        <w:rPr>
          <w:rFonts w:ascii="Arial" w:hAnsi="Arial" w:cs="Arial"/>
          <w:color w:val="000000" w:themeColor="text1"/>
          <w:sz w:val="22"/>
          <w:szCs w:val="22"/>
          <w:lang w:val="es-ES_tradnl"/>
        </w:rPr>
        <w:t>a partir de la transportación de los materiales e insumos para la construcción d</w:t>
      </w:r>
      <w:r w:rsidR="002D2B26" w:rsidRPr="001F0847">
        <w:rPr>
          <w:rFonts w:ascii="Arial" w:hAnsi="Arial" w:cs="Arial"/>
          <w:color w:val="000000" w:themeColor="text1"/>
          <w:sz w:val="22"/>
          <w:szCs w:val="22"/>
          <w:lang w:val="es-ES_tradnl"/>
        </w:rPr>
        <w:t xml:space="preserve">el proyecto: </w:t>
      </w:r>
      <w:r w:rsidR="006F2DA3" w:rsidRPr="001F0847">
        <w:rPr>
          <w:rFonts w:ascii="Arial" w:hAnsi="Arial" w:cs="Arial"/>
          <w:color w:val="000000" w:themeColor="text1"/>
          <w:sz w:val="22"/>
          <w:szCs w:val="22"/>
          <w:lang w:val="es-ES_tradnl"/>
        </w:rPr>
        <w:t xml:space="preserve">RESIDENCIAL CORAL </w:t>
      </w:r>
      <w:proofErr w:type="gramStart"/>
      <w:r w:rsidR="006F2DA3" w:rsidRPr="001F0847">
        <w:rPr>
          <w:rFonts w:ascii="Arial" w:hAnsi="Arial" w:cs="Arial"/>
          <w:color w:val="000000" w:themeColor="text1"/>
          <w:sz w:val="22"/>
          <w:szCs w:val="22"/>
          <w:lang w:val="es-ES_tradnl"/>
        </w:rPr>
        <w:t>VIEW</w:t>
      </w:r>
      <w:r w:rsidR="002D2B26" w:rsidRPr="001F0847">
        <w:rPr>
          <w:rFonts w:ascii="Arial" w:hAnsi="Arial" w:cs="Arial"/>
          <w:color w:val="000000" w:themeColor="text1"/>
          <w:sz w:val="22"/>
          <w:szCs w:val="22"/>
          <w:lang w:val="es-ES_tradnl"/>
        </w:rPr>
        <w:t xml:space="preserve"> </w:t>
      </w:r>
      <w:r w:rsidRPr="001F0847">
        <w:rPr>
          <w:rFonts w:ascii="Arial" w:hAnsi="Arial" w:cs="Arial"/>
          <w:color w:val="000000" w:themeColor="text1"/>
          <w:sz w:val="22"/>
          <w:szCs w:val="22"/>
          <w:lang w:val="es-ES_tradnl"/>
        </w:rPr>
        <w:t>.</w:t>
      </w:r>
      <w:proofErr w:type="gramEnd"/>
    </w:p>
    <w:p w:rsidR="00E47A3E" w:rsidRPr="001F0847" w:rsidRDefault="00E47A3E" w:rsidP="00F86E6B">
      <w:pPr>
        <w:tabs>
          <w:tab w:val="left" w:pos="284"/>
          <w:tab w:val="left" w:pos="567"/>
        </w:tabs>
        <w:jc w:val="both"/>
        <w:rPr>
          <w:rFonts w:ascii="Arial" w:hAnsi="Arial" w:cs="Arial"/>
          <w:color w:val="000000" w:themeColor="text1"/>
          <w:sz w:val="22"/>
          <w:szCs w:val="22"/>
          <w:lang w:val="es-ES"/>
        </w:rPr>
        <w:sectPr w:rsidR="00E47A3E" w:rsidRPr="001F0847" w:rsidSect="00E47A3E">
          <w:pgSz w:w="12240" w:h="15840"/>
          <w:pgMar w:top="1440" w:right="1440" w:bottom="1440" w:left="1440" w:header="720" w:footer="720" w:gutter="0"/>
          <w:cols w:space="60"/>
          <w:noEndnote/>
          <w:docGrid w:linePitch="272"/>
        </w:sect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lastRenderedPageBreak/>
        <w:t>A LA ECONOMÍA</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pacing w:val="-1"/>
          <w:sz w:val="22"/>
          <w:szCs w:val="22"/>
          <w:lang w:val="es-ES_tradnl"/>
        </w:rPr>
        <w:t>1</w:t>
      </w:r>
      <w:r w:rsidR="00E92CE4" w:rsidRPr="001F0847">
        <w:rPr>
          <w:rFonts w:ascii="Arial" w:hAnsi="Arial" w:cs="Arial"/>
          <w:b/>
          <w:bCs/>
          <w:color w:val="000000" w:themeColor="text1"/>
          <w:spacing w:val="-1"/>
          <w:sz w:val="22"/>
          <w:szCs w:val="22"/>
          <w:lang w:val="es-ES_tradnl"/>
        </w:rPr>
        <w:t>4</w:t>
      </w:r>
      <w:r w:rsidRPr="001F0847">
        <w:rPr>
          <w:rFonts w:ascii="Arial" w:hAnsi="Arial" w:cs="Arial"/>
          <w:b/>
          <w:bCs/>
          <w:color w:val="000000" w:themeColor="text1"/>
          <w:spacing w:val="-1"/>
          <w:sz w:val="22"/>
          <w:szCs w:val="22"/>
          <w:lang w:val="es-ES_tradnl"/>
        </w:rPr>
        <w:t>. Incremento del flujo de capitales en torno a la economía del país.</w:t>
      </w:r>
    </w:p>
    <w:p w:rsidR="00E47A3E" w:rsidRPr="001F0847" w:rsidRDefault="00E47A3E" w:rsidP="00F86E6B">
      <w:pPr>
        <w:tabs>
          <w:tab w:val="left" w:pos="284"/>
          <w:tab w:val="left" w:pos="567"/>
        </w:tabs>
        <w:jc w:val="both"/>
        <w:rPr>
          <w:rFonts w:ascii="Arial" w:hAnsi="Arial" w:cs="Arial"/>
          <w:color w:val="000000" w:themeColor="text1"/>
          <w:sz w:val="22"/>
          <w:szCs w:val="22"/>
          <w:lang w:val="es-ES"/>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Acción que provoca el impacto</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Realización de estudios preliminares (topografía, mecánica de suelos, entre otros), demanda de materiales de construcción y otros insumos, suministro de agua, combustible y electricidad, servicios para el transporte de los obreros, suministro de comida y agua potable, entre otros, lo que provoca un aumento del circulante que dinamiza la zona tanto a nivel formal como informal, lo que incrementará a su vez la demanda de algunos insumos a nivel nacional e internacional.</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Tipo</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Positivo</w:t>
      </w:r>
      <w:r w:rsidRPr="001F0847">
        <w:rPr>
          <w:rFonts w:ascii="Arial" w:hAnsi="Arial" w:cs="Arial"/>
          <w:color w:val="000000" w:themeColor="text1"/>
          <w:sz w:val="22"/>
          <w:szCs w:val="22"/>
          <w:lang w:val="es-ES_tradnl"/>
        </w:rPr>
        <w:t>.</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Intensidad</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 xml:space="preserve">Alta, </w:t>
      </w:r>
      <w:r w:rsidRPr="001F0847">
        <w:rPr>
          <w:rFonts w:ascii="Arial" w:hAnsi="Arial" w:cs="Arial"/>
          <w:color w:val="000000" w:themeColor="text1"/>
          <w:sz w:val="22"/>
          <w:szCs w:val="22"/>
          <w:lang w:val="es-ES_tradnl"/>
        </w:rPr>
        <w:t>por la magnitud del proyecto.</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Extensión</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Extenso</w:t>
      </w:r>
      <w:r w:rsidRPr="001F0847">
        <w:rPr>
          <w:rFonts w:ascii="Arial" w:hAnsi="Arial" w:cs="Arial"/>
          <w:color w:val="000000" w:themeColor="text1"/>
          <w:sz w:val="22"/>
          <w:szCs w:val="22"/>
          <w:lang w:val="es-ES_tradnl"/>
        </w:rPr>
        <w:t xml:space="preserve">, si se considera los beneficios que aportará al </w:t>
      </w:r>
      <w:r w:rsidR="004134A2" w:rsidRPr="001F0847">
        <w:rPr>
          <w:rFonts w:ascii="Arial" w:hAnsi="Arial" w:cs="Arial"/>
          <w:color w:val="000000" w:themeColor="text1"/>
          <w:sz w:val="22"/>
          <w:szCs w:val="22"/>
          <w:lang w:val="es-ES_tradnl"/>
        </w:rPr>
        <w:t xml:space="preserve">Municipio de </w:t>
      </w:r>
      <w:r w:rsidR="006F2DA3" w:rsidRPr="001F0847">
        <w:rPr>
          <w:rFonts w:ascii="Arial" w:hAnsi="Arial" w:cs="Arial"/>
          <w:color w:val="000000" w:themeColor="text1"/>
          <w:sz w:val="22"/>
          <w:szCs w:val="22"/>
          <w:lang w:val="es-ES_tradnl"/>
        </w:rPr>
        <w:t xml:space="preserve">San </w:t>
      </w:r>
      <w:proofErr w:type="spellStart"/>
      <w:r w:rsidR="006F2DA3" w:rsidRPr="001F0847">
        <w:rPr>
          <w:rFonts w:ascii="Arial" w:hAnsi="Arial" w:cs="Arial"/>
          <w:color w:val="000000" w:themeColor="text1"/>
          <w:sz w:val="22"/>
          <w:szCs w:val="22"/>
          <w:lang w:val="es-ES_tradnl"/>
        </w:rPr>
        <w:t>Cristobal</w:t>
      </w:r>
      <w:proofErr w:type="spellEnd"/>
      <w:r w:rsidRPr="001F0847">
        <w:rPr>
          <w:rFonts w:ascii="Arial" w:hAnsi="Arial" w:cs="Arial"/>
          <w:color w:val="000000" w:themeColor="text1"/>
          <w:sz w:val="22"/>
          <w:szCs w:val="22"/>
          <w:lang w:val="es-ES_tradnl"/>
        </w:rPr>
        <w:t>.</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Momento</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A corto plazo</w:t>
      </w:r>
      <w:r w:rsidRPr="001F0847">
        <w:rPr>
          <w:rFonts w:ascii="Arial" w:hAnsi="Arial" w:cs="Arial"/>
          <w:color w:val="000000" w:themeColor="text1"/>
          <w:sz w:val="22"/>
          <w:szCs w:val="22"/>
          <w:lang w:val="es-ES_tradnl"/>
        </w:rPr>
        <w:t>, se inicia desde la fase de proyección del proyecto y realización de estudios para la elaboración del mismo.</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Persistencia</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Temporal</w:t>
      </w:r>
      <w:r w:rsidRPr="001F0847">
        <w:rPr>
          <w:rFonts w:ascii="Arial" w:hAnsi="Arial" w:cs="Arial"/>
          <w:color w:val="000000" w:themeColor="text1"/>
          <w:sz w:val="22"/>
          <w:szCs w:val="22"/>
          <w:lang w:val="es-ES_tradnl"/>
        </w:rPr>
        <w:t>, durará la fase de construcción del proyecto.</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pacing w:val="-1"/>
          <w:sz w:val="22"/>
          <w:szCs w:val="22"/>
          <w:lang w:val="es-ES_tradnl"/>
        </w:rPr>
        <w:t>Reversibilidad</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A corto plazo</w:t>
      </w:r>
      <w:r w:rsidRPr="001F0847">
        <w:rPr>
          <w:rFonts w:ascii="Arial" w:hAnsi="Arial" w:cs="Arial"/>
          <w:color w:val="000000" w:themeColor="text1"/>
          <w:sz w:val="22"/>
          <w:szCs w:val="22"/>
          <w:lang w:val="es-ES_tradnl"/>
        </w:rPr>
        <w:t>, si disminuye la actividad comercial el impacto positivo cesa inmediatamente.</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roofErr w:type="spellStart"/>
      <w:r w:rsidRPr="001F0847">
        <w:rPr>
          <w:rFonts w:ascii="Arial" w:hAnsi="Arial" w:cs="Arial"/>
          <w:b/>
          <w:bCs/>
          <w:color w:val="000000" w:themeColor="text1"/>
          <w:spacing w:val="-2"/>
          <w:sz w:val="22"/>
          <w:szCs w:val="22"/>
          <w:lang w:val="es-ES_tradnl"/>
        </w:rPr>
        <w:t>Recuperabilidad</w:t>
      </w:r>
      <w:proofErr w:type="spellEnd"/>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Sinergia</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Sinérgico</w:t>
      </w:r>
      <w:r w:rsidRPr="001F0847">
        <w:rPr>
          <w:rFonts w:ascii="Arial" w:hAnsi="Arial" w:cs="Arial"/>
          <w:color w:val="000000" w:themeColor="text1"/>
          <w:sz w:val="22"/>
          <w:szCs w:val="22"/>
          <w:lang w:val="es-ES_tradnl"/>
        </w:rPr>
        <w:t>, un incremento del flujo de capitales implica mayor demanda de obras, bienes y servicios y posible mejoría en la calidad de vida de los involucrados.</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Acumulación</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 xml:space="preserve">Acumulativo, </w:t>
      </w:r>
      <w:r w:rsidRPr="001F0847">
        <w:rPr>
          <w:rFonts w:ascii="Arial" w:hAnsi="Arial" w:cs="Arial"/>
          <w:color w:val="000000" w:themeColor="text1"/>
          <w:sz w:val="22"/>
          <w:szCs w:val="22"/>
          <w:lang w:val="es-ES_tradnl"/>
        </w:rPr>
        <w:t>se inducen a nuevos impactos positivos, incremento de la actividad comercial.</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Periodicidad</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Irregular</w:t>
      </w:r>
      <w:r w:rsidRPr="001F0847">
        <w:rPr>
          <w:rFonts w:ascii="Arial" w:hAnsi="Arial" w:cs="Arial"/>
          <w:color w:val="000000" w:themeColor="text1"/>
          <w:sz w:val="22"/>
          <w:szCs w:val="22"/>
          <w:lang w:val="es-ES_tradnl"/>
        </w:rPr>
        <w:t>, ya que se produce de manera eventual una vez, para la construcción del proyecto.</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Efecto</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 xml:space="preserve">Directo, </w:t>
      </w:r>
      <w:r w:rsidRPr="001F0847">
        <w:rPr>
          <w:rFonts w:ascii="Arial" w:hAnsi="Arial" w:cs="Arial"/>
          <w:color w:val="000000" w:themeColor="text1"/>
          <w:sz w:val="22"/>
          <w:szCs w:val="22"/>
          <w:lang w:val="es-ES_tradnl"/>
        </w:rPr>
        <w:t>derivado de la realización de estudios preliminares, compra de materiales para la construcción y otros insumos, contratación de servicios, entre otros.</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1F0847" w:rsidRDefault="00E47A3E" w:rsidP="00F86E6B">
      <w:pPr>
        <w:tabs>
          <w:tab w:val="left" w:pos="284"/>
          <w:tab w:val="left" w:pos="567"/>
        </w:tabs>
        <w:jc w:val="both"/>
        <w:rPr>
          <w:rFonts w:ascii="Arial" w:hAnsi="Arial" w:cs="Arial"/>
          <w:b/>
          <w:bCs/>
          <w:color w:val="000000" w:themeColor="text1"/>
          <w:spacing w:val="-2"/>
          <w:sz w:val="22"/>
          <w:szCs w:val="22"/>
          <w:lang w:val="es-ES_tradnl"/>
        </w:rPr>
      </w:pPr>
      <w:r w:rsidRPr="001F0847">
        <w:rPr>
          <w:rFonts w:ascii="Arial" w:hAnsi="Arial" w:cs="Arial"/>
          <w:b/>
          <w:bCs/>
          <w:color w:val="000000" w:themeColor="text1"/>
          <w:spacing w:val="-2"/>
          <w:sz w:val="22"/>
          <w:szCs w:val="22"/>
          <w:lang w:val="es-ES_tradnl"/>
        </w:rPr>
        <w:br w:type="page"/>
      </w:r>
    </w:p>
    <w:p w:rsidR="00E47A3E" w:rsidRPr="001F0847" w:rsidRDefault="00E92CE4"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pacing w:val="-2"/>
          <w:sz w:val="22"/>
          <w:szCs w:val="22"/>
          <w:lang w:val="es-ES_tradnl"/>
        </w:rPr>
        <w:lastRenderedPageBreak/>
        <w:t>15</w:t>
      </w:r>
      <w:r w:rsidR="00E47A3E" w:rsidRPr="001F0847">
        <w:rPr>
          <w:rFonts w:ascii="Arial" w:hAnsi="Arial" w:cs="Arial"/>
          <w:b/>
          <w:bCs/>
          <w:color w:val="000000" w:themeColor="text1"/>
          <w:spacing w:val="-2"/>
          <w:sz w:val="22"/>
          <w:szCs w:val="22"/>
          <w:lang w:val="es-ES_tradnl"/>
        </w:rPr>
        <w:t>. Incremento de la actividad comercial formal e informal.</w:t>
      </w:r>
    </w:p>
    <w:p w:rsidR="00E47A3E" w:rsidRPr="001F0847" w:rsidRDefault="00E47A3E" w:rsidP="00F86E6B">
      <w:pPr>
        <w:tabs>
          <w:tab w:val="left" w:pos="284"/>
          <w:tab w:val="left" w:pos="567"/>
        </w:tabs>
        <w:jc w:val="both"/>
        <w:rPr>
          <w:rFonts w:ascii="Arial" w:hAnsi="Arial" w:cs="Arial"/>
          <w:color w:val="000000" w:themeColor="text1"/>
          <w:sz w:val="22"/>
          <w:szCs w:val="22"/>
          <w:lang w:val="es-ES"/>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Acción que provoca el impacto</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 xml:space="preserve">El proceso constructivo de un </w:t>
      </w:r>
      <w:r w:rsidR="008042E0" w:rsidRPr="001F0847">
        <w:rPr>
          <w:rFonts w:ascii="Arial" w:hAnsi="Arial" w:cs="Arial"/>
          <w:color w:val="000000" w:themeColor="text1"/>
          <w:sz w:val="22"/>
          <w:szCs w:val="22"/>
          <w:lang w:val="es-ES_tradnl"/>
        </w:rPr>
        <w:t xml:space="preserve">proyecto inmobiliario como es </w:t>
      </w:r>
      <w:r w:rsidR="006F2DA3" w:rsidRPr="001F0847">
        <w:rPr>
          <w:rFonts w:ascii="Arial" w:hAnsi="Arial" w:cs="Arial"/>
          <w:color w:val="000000" w:themeColor="text1"/>
          <w:sz w:val="22"/>
          <w:szCs w:val="22"/>
          <w:lang w:val="es-ES_tradnl"/>
        </w:rPr>
        <w:t>RESIDENCIAL CORAL VIEW</w:t>
      </w:r>
      <w:r w:rsidRPr="001F0847">
        <w:rPr>
          <w:rFonts w:ascii="Arial" w:hAnsi="Arial" w:cs="Arial"/>
          <w:color w:val="000000" w:themeColor="text1"/>
          <w:sz w:val="22"/>
          <w:szCs w:val="22"/>
          <w:lang w:val="es-ES_tradnl"/>
        </w:rPr>
        <w:t>, provoca el incremento de la actividad comercial formal e informal en su área de influencia directa e indirecta que dinamiza la economía a todas las escalas.</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Tipo</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Positivo</w:t>
      </w:r>
      <w:r w:rsidRPr="001F0847">
        <w:rPr>
          <w:rFonts w:ascii="Arial" w:hAnsi="Arial" w:cs="Arial"/>
          <w:color w:val="000000" w:themeColor="text1"/>
          <w:sz w:val="22"/>
          <w:szCs w:val="22"/>
          <w:lang w:val="es-ES_tradnl"/>
        </w:rPr>
        <w:t>.</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Intensidad</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Alto</w:t>
      </w:r>
      <w:r w:rsidRPr="001F0847">
        <w:rPr>
          <w:rFonts w:ascii="Arial" w:hAnsi="Arial" w:cs="Arial"/>
          <w:color w:val="000000" w:themeColor="text1"/>
          <w:sz w:val="22"/>
          <w:szCs w:val="22"/>
          <w:lang w:val="es-ES_tradnl"/>
        </w:rPr>
        <w:t>, por la demanda de servicios que implica la construcción de un proyecto de esta magnitud.</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Extensión</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pacing w:val="-1"/>
          <w:sz w:val="22"/>
          <w:szCs w:val="22"/>
          <w:lang w:val="es-ES_tradnl"/>
        </w:rPr>
        <w:t>Extenso</w:t>
      </w:r>
      <w:r w:rsidRPr="001F0847">
        <w:rPr>
          <w:rFonts w:ascii="Arial" w:hAnsi="Arial" w:cs="Arial"/>
          <w:color w:val="000000" w:themeColor="text1"/>
          <w:spacing w:val="-1"/>
          <w:sz w:val="22"/>
          <w:szCs w:val="22"/>
          <w:lang w:val="es-ES_tradnl"/>
        </w:rPr>
        <w:t xml:space="preserve">, si se considera los beneficios que aportará al </w:t>
      </w:r>
      <w:r w:rsidR="004134A2" w:rsidRPr="001F0847">
        <w:rPr>
          <w:rFonts w:ascii="Arial" w:hAnsi="Arial" w:cs="Arial"/>
          <w:color w:val="000000" w:themeColor="text1"/>
          <w:spacing w:val="-1"/>
          <w:sz w:val="22"/>
          <w:szCs w:val="22"/>
          <w:lang w:val="es-ES_tradnl"/>
        </w:rPr>
        <w:t xml:space="preserve">Municipio de </w:t>
      </w:r>
      <w:r w:rsidR="006F2DA3" w:rsidRPr="001F0847">
        <w:rPr>
          <w:rFonts w:ascii="Arial" w:hAnsi="Arial" w:cs="Arial"/>
          <w:color w:val="000000" w:themeColor="text1"/>
          <w:spacing w:val="-1"/>
          <w:sz w:val="22"/>
          <w:szCs w:val="22"/>
          <w:lang w:val="es-ES_tradnl"/>
        </w:rPr>
        <w:t xml:space="preserve">San </w:t>
      </w:r>
      <w:proofErr w:type="spellStart"/>
      <w:r w:rsidR="006F2DA3" w:rsidRPr="001F0847">
        <w:rPr>
          <w:rFonts w:ascii="Arial" w:hAnsi="Arial" w:cs="Arial"/>
          <w:color w:val="000000" w:themeColor="text1"/>
          <w:spacing w:val="-1"/>
          <w:sz w:val="22"/>
          <w:szCs w:val="22"/>
          <w:lang w:val="es-ES_tradnl"/>
        </w:rPr>
        <w:t>Cristobal</w:t>
      </w:r>
      <w:proofErr w:type="spellEnd"/>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Momento</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A corto plazo</w:t>
      </w:r>
      <w:r w:rsidRPr="001F0847">
        <w:rPr>
          <w:rFonts w:ascii="Arial" w:hAnsi="Arial" w:cs="Arial"/>
          <w:color w:val="000000" w:themeColor="text1"/>
          <w:sz w:val="22"/>
          <w:szCs w:val="22"/>
          <w:lang w:val="es-ES_tradnl"/>
        </w:rPr>
        <w:t>, se inicia desde la fase de proyección del proyecto y realización de estudios para la elaboración del mismo.</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Persistencia</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Temporal</w:t>
      </w:r>
      <w:r w:rsidRPr="001F0847">
        <w:rPr>
          <w:rFonts w:ascii="Arial" w:hAnsi="Arial" w:cs="Arial"/>
          <w:color w:val="000000" w:themeColor="text1"/>
          <w:sz w:val="22"/>
          <w:szCs w:val="22"/>
          <w:lang w:val="es-ES_tradnl"/>
        </w:rPr>
        <w:t>, durará la fase de construcción del proyecto.</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pacing w:val="-1"/>
          <w:sz w:val="22"/>
          <w:szCs w:val="22"/>
          <w:lang w:val="es-ES_tradnl"/>
        </w:rPr>
        <w:t>Reversibilidad</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r w:rsidRPr="001F0847">
        <w:rPr>
          <w:rFonts w:ascii="Arial" w:hAnsi="Arial" w:cs="Arial"/>
          <w:b/>
          <w:bCs/>
          <w:color w:val="000000" w:themeColor="text1"/>
          <w:sz w:val="22"/>
          <w:szCs w:val="22"/>
          <w:lang w:val="es-ES_tradnl"/>
        </w:rPr>
        <w:t>A corto plazo</w:t>
      </w:r>
      <w:r w:rsidRPr="001F0847">
        <w:rPr>
          <w:rFonts w:ascii="Arial" w:hAnsi="Arial" w:cs="Arial"/>
          <w:color w:val="000000" w:themeColor="text1"/>
          <w:sz w:val="22"/>
          <w:szCs w:val="22"/>
          <w:lang w:val="es-ES_tradnl"/>
        </w:rPr>
        <w:t>, si disminuye la actividad comercial, el impacto positivo cesa inmediatamente.</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roofErr w:type="spellStart"/>
      <w:r w:rsidRPr="001F0847">
        <w:rPr>
          <w:rFonts w:ascii="Arial" w:hAnsi="Arial" w:cs="Arial"/>
          <w:b/>
          <w:bCs/>
          <w:color w:val="000000" w:themeColor="text1"/>
          <w:spacing w:val="-2"/>
          <w:sz w:val="22"/>
          <w:szCs w:val="22"/>
          <w:lang w:val="es-ES_tradnl"/>
        </w:rPr>
        <w:t>Recuperabilidad</w:t>
      </w:r>
      <w:proofErr w:type="spellEnd"/>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Sinergia</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Sinérgico</w:t>
      </w:r>
      <w:r w:rsidRPr="001F0847">
        <w:rPr>
          <w:rFonts w:ascii="Arial" w:hAnsi="Arial" w:cs="Arial"/>
          <w:color w:val="000000" w:themeColor="text1"/>
          <w:sz w:val="22"/>
          <w:szCs w:val="22"/>
          <w:lang w:val="es-ES_tradnl"/>
        </w:rPr>
        <w:t>, un aumento de la demanda de servicios implica la posible mejoría en la calidad de vida de los involucrados.</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Acumulación</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 xml:space="preserve">Acumulativo, </w:t>
      </w:r>
      <w:r w:rsidRPr="001F0847">
        <w:rPr>
          <w:rFonts w:ascii="Arial" w:hAnsi="Arial" w:cs="Arial"/>
          <w:color w:val="000000" w:themeColor="text1"/>
          <w:sz w:val="22"/>
          <w:szCs w:val="22"/>
          <w:lang w:val="es-ES_tradnl"/>
        </w:rPr>
        <w:t xml:space="preserve">se inducen a nuevos impactos positivos, mejoramiento de la </w:t>
      </w:r>
      <w:r w:rsidRPr="001F0847">
        <w:rPr>
          <w:rFonts w:ascii="Arial" w:hAnsi="Arial" w:cs="Arial"/>
          <w:color w:val="000000" w:themeColor="text1"/>
          <w:spacing w:val="-1"/>
          <w:sz w:val="22"/>
          <w:szCs w:val="22"/>
          <w:lang w:val="es-ES_tradnl"/>
        </w:rPr>
        <w:t xml:space="preserve">calidad de vida de la población en las áreas de influencia directa e indirecta del </w:t>
      </w:r>
      <w:r w:rsidRPr="001F0847">
        <w:rPr>
          <w:rFonts w:ascii="Arial" w:hAnsi="Arial" w:cs="Arial"/>
          <w:color w:val="000000" w:themeColor="text1"/>
          <w:sz w:val="22"/>
          <w:szCs w:val="22"/>
          <w:lang w:val="es-ES_tradnl"/>
        </w:rPr>
        <w:t>proyecto.</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Periodicidad</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Irregular</w:t>
      </w:r>
      <w:r w:rsidRPr="001F0847">
        <w:rPr>
          <w:rFonts w:ascii="Arial" w:hAnsi="Arial" w:cs="Arial"/>
          <w:color w:val="000000" w:themeColor="text1"/>
          <w:sz w:val="22"/>
          <w:szCs w:val="22"/>
          <w:lang w:val="es-ES_tradnl"/>
        </w:rPr>
        <w:t>, ya que se produce de manera eventual una vez, para la construcción del proyecto.</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Efecto</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 xml:space="preserve">Indirecto, </w:t>
      </w:r>
      <w:r w:rsidRPr="001F0847">
        <w:rPr>
          <w:rFonts w:ascii="Arial" w:hAnsi="Arial" w:cs="Arial"/>
          <w:color w:val="000000" w:themeColor="text1"/>
          <w:sz w:val="22"/>
          <w:szCs w:val="22"/>
          <w:lang w:val="es-ES_tradnl"/>
        </w:rPr>
        <w:t>derivado de las demandas de materiales de la construcción, diferentes insumos y servicios como consecuencia de la construcción del proyecto.</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DC6497">
      <w:pPr>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br w:type="page"/>
      </w:r>
      <w:r w:rsidRPr="001F0847">
        <w:rPr>
          <w:rFonts w:ascii="Arial" w:hAnsi="Arial" w:cs="Arial"/>
          <w:b/>
          <w:bCs/>
          <w:color w:val="000000" w:themeColor="text1"/>
          <w:sz w:val="22"/>
          <w:szCs w:val="22"/>
          <w:lang w:val="es-ES_tradnl"/>
        </w:rPr>
        <w:lastRenderedPageBreak/>
        <w:t>5.5.2.- Valoración de los impactos de la fase de operación</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pacing w:val="-1"/>
          <w:sz w:val="22"/>
          <w:szCs w:val="22"/>
          <w:lang w:val="es-ES_tradnl"/>
        </w:rPr>
        <w:t>A LA FAUNA</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1. Posibilidad de afectación a la fauna terrestre por el uso de insecticidas.</w:t>
      </w:r>
    </w:p>
    <w:p w:rsidR="00E47A3E" w:rsidRPr="001F0847" w:rsidRDefault="00E47A3E" w:rsidP="00F86E6B">
      <w:pPr>
        <w:tabs>
          <w:tab w:val="left" w:pos="284"/>
          <w:tab w:val="left" w:pos="567"/>
        </w:tabs>
        <w:jc w:val="both"/>
        <w:rPr>
          <w:rFonts w:ascii="Arial" w:hAnsi="Arial" w:cs="Arial"/>
          <w:color w:val="000000" w:themeColor="text1"/>
          <w:sz w:val="22"/>
          <w:szCs w:val="22"/>
          <w:lang w:val="es-ES"/>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Acción que provoca el impacto</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Uso de plaguicidas para el control de plagas en las áreas verdes, jardines, y área de almacenamiento temporal de desechos sólidos del proyecto.</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Tipo</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Negativo</w:t>
      </w:r>
      <w:r w:rsidRPr="001F0847">
        <w:rPr>
          <w:rFonts w:ascii="Arial" w:hAnsi="Arial" w:cs="Arial"/>
          <w:color w:val="000000" w:themeColor="text1"/>
          <w:sz w:val="22"/>
          <w:szCs w:val="22"/>
          <w:lang w:val="es-ES_tradnl"/>
        </w:rPr>
        <w:t>.</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Intensidad</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Baja</w:t>
      </w:r>
      <w:r w:rsidRPr="001F0847">
        <w:rPr>
          <w:rFonts w:ascii="Arial" w:hAnsi="Arial" w:cs="Arial"/>
          <w:color w:val="000000" w:themeColor="text1"/>
          <w:sz w:val="22"/>
          <w:szCs w:val="22"/>
          <w:lang w:val="es-ES_tradnl"/>
        </w:rPr>
        <w:t>, ya que se utilizará productos biodegradables.</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Extensión</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Puntual</w:t>
      </w:r>
      <w:r w:rsidRPr="001F0847">
        <w:rPr>
          <w:rFonts w:ascii="Arial" w:hAnsi="Arial" w:cs="Arial"/>
          <w:color w:val="000000" w:themeColor="text1"/>
          <w:sz w:val="22"/>
          <w:szCs w:val="22"/>
          <w:lang w:val="es-ES_tradnl"/>
        </w:rPr>
        <w:t>, sobre las áreas verdes y jardines del proyecto.</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Momento</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A corto plazo</w:t>
      </w:r>
      <w:r w:rsidRPr="001F0847">
        <w:rPr>
          <w:rFonts w:ascii="Arial" w:hAnsi="Arial" w:cs="Arial"/>
          <w:color w:val="000000" w:themeColor="text1"/>
          <w:sz w:val="22"/>
          <w:szCs w:val="22"/>
          <w:lang w:val="es-ES_tradnl"/>
        </w:rPr>
        <w:t>, después de realizada cada aplicación.</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Persistencia</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Fugaz</w:t>
      </w:r>
      <w:r w:rsidRPr="001F0847">
        <w:rPr>
          <w:rFonts w:ascii="Arial" w:hAnsi="Arial" w:cs="Arial"/>
          <w:color w:val="000000" w:themeColor="text1"/>
          <w:sz w:val="22"/>
          <w:szCs w:val="22"/>
          <w:lang w:val="es-ES_tradnl"/>
        </w:rPr>
        <w:t>, el efecto dura menos de un año.</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pacing w:val="-1"/>
          <w:sz w:val="22"/>
          <w:szCs w:val="22"/>
          <w:lang w:val="es-ES_tradnl"/>
        </w:rPr>
        <w:t>Reversibilidad</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pacing w:val="-1"/>
          <w:sz w:val="22"/>
          <w:szCs w:val="22"/>
          <w:lang w:val="es-ES_tradnl"/>
        </w:rPr>
        <w:t xml:space="preserve">A corto plazo, </w:t>
      </w:r>
      <w:r w:rsidRPr="001F0847">
        <w:rPr>
          <w:rFonts w:ascii="Arial" w:hAnsi="Arial" w:cs="Arial"/>
          <w:color w:val="000000" w:themeColor="text1"/>
          <w:spacing w:val="-1"/>
          <w:sz w:val="22"/>
          <w:szCs w:val="22"/>
          <w:lang w:val="es-ES_tradnl"/>
        </w:rPr>
        <w:t>si se no se utilizan plaguicidas que afecten a la fauna silvestre.</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roofErr w:type="spellStart"/>
      <w:r w:rsidRPr="001F0847">
        <w:rPr>
          <w:rFonts w:ascii="Arial" w:hAnsi="Arial" w:cs="Arial"/>
          <w:b/>
          <w:bCs/>
          <w:color w:val="000000" w:themeColor="text1"/>
          <w:spacing w:val="-2"/>
          <w:sz w:val="22"/>
          <w:szCs w:val="22"/>
          <w:lang w:val="es-ES_tradnl"/>
        </w:rPr>
        <w:t>Recuperabilidad</w:t>
      </w:r>
      <w:proofErr w:type="spellEnd"/>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 xml:space="preserve">Recuperable, </w:t>
      </w:r>
      <w:r w:rsidRPr="001F0847">
        <w:rPr>
          <w:rFonts w:ascii="Arial" w:hAnsi="Arial" w:cs="Arial"/>
          <w:color w:val="000000" w:themeColor="text1"/>
          <w:sz w:val="22"/>
          <w:szCs w:val="22"/>
          <w:lang w:val="es-ES_tradnl"/>
        </w:rPr>
        <w:t>se pueden utilizar plaguicidas que no afecten a la fauna silvestre y utilización de métodos de control biológico.</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Sinergia</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pacing w:val="-1"/>
          <w:sz w:val="22"/>
          <w:szCs w:val="22"/>
          <w:lang w:val="es-ES_tradnl"/>
        </w:rPr>
        <w:t>Sinérgico</w:t>
      </w:r>
      <w:r w:rsidRPr="001F0847">
        <w:rPr>
          <w:rFonts w:ascii="Arial" w:hAnsi="Arial" w:cs="Arial"/>
          <w:color w:val="000000" w:themeColor="text1"/>
          <w:spacing w:val="-1"/>
          <w:sz w:val="22"/>
          <w:szCs w:val="22"/>
          <w:lang w:val="es-ES_tradnl"/>
        </w:rPr>
        <w:t>, sobre este elemento actúan otras acciones del proyecto.</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Acumulación</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pacing w:val="-1"/>
          <w:sz w:val="22"/>
          <w:szCs w:val="22"/>
          <w:lang w:val="es-ES_tradnl"/>
        </w:rPr>
        <w:t xml:space="preserve">Acumulativo, </w:t>
      </w:r>
      <w:r w:rsidRPr="001F0847">
        <w:rPr>
          <w:rFonts w:ascii="Arial" w:hAnsi="Arial" w:cs="Arial"/>
          <w:color w:val="000000" w:themeColor="text1"/>
          <w:spacing w:val="-1"/>
          <w:sz w:val="22"/>
          <w:szCs w:val="22"/>
          <w:lang w:val="es-ES_tradnl"/>
        </w:rPr>
        <w:t xml:space="preserve">se inducen a nuevos impactos negativos como el incremento de </w:t>
      </w:r>
      <w:r w:rsidRPr="001F0847">
        <w:rPr>
          <w:rFonts w:ascii="Arial" w:hAnsi="Arial" w:cs="Arial"/>
          <w:color w:val="000000" w:themeColor="text1"/>
          <w:sz w:val="22"/>
          <w:szCs w:val="22"/>
          <w:lang w:val="es-ES_tradnl"/>
        </w:rPr>
        <w:t>otros vectores que son controlados por la fauna silvestre que será afectada.</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Periodicidad</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 xml:space="preserve">Irregular, </w:t>
      </w:r>
      <w:r w:rsidRPr="001F0847">
        <w:rPr>
          <w:rFonts w:ascii="Arial" w:hAnsi="Arial" w:cs="Arial"/>
          <w:color w:val="000000" w:themeColor="text1"/>
          <w:sz w:val="22"/>
          <w:szCs w:val="22"/>
          <w:lang w:val="es-ES_tradnl"/>
        </w:rPr>
        <w:t>se manifiesta de manera impredecible.</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Efecto</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Directo</w:t>
      </w:r>
      <w:r w:rsidRPr="001F0847">
        <w:rPr>
          <w:rFonts w:ascii="Arial" w:hAnsi="Arial" w:cs="Arial"/>
          <w:color w:val="000000" w:themeColor="text1"/>
          <w:sz w:val="22"/>
          <w:szCs w:val="22"/>
          <w:lang w:val="es-ES_tradnl"/>
        </w:rPr>
        <w:t>, derivado de la aplicación de los plaguicidas.</w:t>
      </w:r>
    </w:p>
    <w:p w:rsidR="00E47A3E" w:rsidRPr="001F0847" w:rsidRDefault="00E47A3E" w:rsidP="00F86E6B">
      <w:pPr>
        <w:tabs>
          <w:tab w:val="left" w:pos="284"/>
          <w:tab w:val="left" w:pos="567"/>
        </w:tabs>
        <w:jc w:val="both"/>
        <w:rPr>
          <w:rFonts w:ascii="Arial" w:hAnsi="Arial" w:cs="Arial"/>
          <w:color w:val="000000" w:themeColor="text1"/>
          <w:sz w:val="22"/>
          <w:szCs w:val="22"/>
          <w:lang w:val="es-ES"/>
        </w:rPr>
        <w:sectPr w:rsidR="00E47A3E" w:rsidRPr="001F0847" w:rsidSect="00E47A3E">
          <w:pgSz w:w="12240" w:h="15840"/>
          <w:pgMar w:top="1440" w:right="1440" w:bottom="1440" w:left="1440" w:header="720" w:footer="720" w:gutter="0"/>
          <w:cols w:space="60"/>
          <w:noEndnote/>
          <w:docGrid w:linePitch="272"/>
        </w:sect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lastRenderedPageBreak/>
        <w:t>2. Posibilidad de incremento de plagas de vectores por el mal manejo de los desechos sólidos.</w:t>
      </w:r>
    </w:p>
    <w:p w:rsidR="00E47A3E" w:rsidRPr="001F0847" w:rsidRDefault="00E47A3E" w:rsidP="00F86E6B">
      <w:pPr>
        <w:tabs>
          <w:tab w:val="left" w:pos="284"/>
          <w:tab w:val="left" w:pos="567"/>
        </w:tabs>
        <w:jc w:val="both"/>
        <w:rPr>
          <w:rFonts w:ascii="Arial" w:hAnsi="Arial" w:cs="Arial"/>
          <w:color w:val="000000" w:themeColor="text1"/>
          <w:sz w:val="22"/>
          <w:szCs w:val="22"/>
          <w:lang w:val="es-ES"/>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Acción que provoca el impacto</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Deficiente manejo de los desechos sólidos domésticos generados en áreas comunes y de servicios.</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Tipo</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Negativo</w:t>
      </w:r>
      <w:r w:rsidRPr="001F0847">
        <w:rPr>
          <w:rFonts w:ascii="Arial" w:hAnsi="Arial" w:cs="Arial"/>
          <w:color w:val="000000" w:themeColor="text1"/>
          <w:sz w:val="22"/>
          <w:szCs w:val="22"/>
          <w:lang w:val="es-ES_tradnl"/>
        </w:rPr>
        <w:t>.</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Intensidad</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Baja</w:t>
      </w:r>
      <w:r w:rsidRPr="001F0847">
        <w:rPr>
          <w:rFonts w:ascii="Arial" w:hAnsi="Arial" w:cs="Arial"/>
          <w:color w:val="000000" w:themeColor="text1"/>
          <w:sz w:val="22"/>
          <w:szCs w:val="22"/>
          <w:lang w:val="es-ES_tradnl"/>
        </w:rPr>
        <w:t>, si se considera que se generarán 700 kg/día cuando estará completamente habitada.</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Extensión</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Puntual</w:t>
      </w:r>
      <w:r w:rsidRPr="001F0847">
        <w:rPr>
          <w:rFonts w:ascii="Arial" w:hAnsi="Arial" w:cs="Arial"/>
          <w:color w:val="000000" w:themeColor="text1"/>
          <w:sz w:val="22"/>
          <w:szCs w:val="22"/>
          <w:lang w:val="es-ES_tradnl"/>
        </w:rPr>
        <w:t>, localizado en el área para el almacenamiento temporal de los residuales sólidos domésticos.</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Momento</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A corto plazo</w:t>
      </w:r>
      <w:r w:rsidRPr="001F0847">
        <w:rPr>
          <w:rFonts w:ascii="Arial" w:hAnsi="Arial" w:cs="Arial"/>
          <w:color w:val="000000" w:themeColor="text1"/>
          <w:sz w:val="22"/>
          <w:szCs w:val="22"/>
          <w:lang w:val="es-ES_tradnl"/>
        </w:rPr>
        <w:t>, de inmediato que exista acumulación de basura y no se tomen las medidas para el control de vectores.</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Persistencia</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 xml:space="preserve">Fugaz, </w:t>
      </w:r>
      <w:r w:rsidRPr="001F0847">
        <w:rPr>
          <w:rFonts w:ascii="Arial" w:hAnsi="Arial" w:cs="Arial"/>
          <w:color w:val="000000" w:themeColor="text1"/>
          <w:sz w:val="22"/>
          <w:szCs w:val="22"/>
          <w:lang w:val="es-ES_tradnl"/>
        </w:rPr>
        <w:t>el efecto dura menos de un año.</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pacing w:val="-1"/>
          <w:sz w:val="22"/>
          <w:szCs w:val="22"/>
          <w:lang w:val="es-ES_tradnl"/>
        </w:rPr>
        <w:t>Reversibilidad</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 xml:space="preserve">Irreversible </w:t>
      </w:r>
      <w:r w:rsidRPr="001F0847">
        <w:rPr>
          <w:rFonts w:ascii="Arial" w:hAnsi="Arial" w:cs="Arial"/>
          <w:color w:val="000000" w:themeColor="text1"/>
          <w:sz w:val="22"/>
          <w:szCs w:val="22"/>
          <w:lang w:val="es-ES_tradnl"/>
        </w:rPr>
        <w:t>de forma natural, hay que aplicar medidas.</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roofErr w:type="spellStart"/>
      <w:r w:rsidRPr="001F0847">
        <w:rPr>
          <w:rFonts w:ascii="Arial" w:hAnsi="Arial" w:cs="Arial"/>
          <w:b/>
          <w:bCs/>
          <w:color w:val="000000" w:themeColor="text1"/>
          <w:spacing w:val="-2"/>
          <w:sz w:val="22"/>
          <w:szCs w:val="22"/>
          <w:lang w:val="es-ES_tradnl"/>
        </w:rPr>
        <w:t>Recuperabilidad</w:t>
      </w:r>
      <w:proofErr w:type="spellEnd"/>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 xml:space="preserve">Recuperable </w:t>
      </w:r>
      <w:r w:rsidRPr="001F0847">
        <w:rPr>
          <w:rFonts w:ascii="Arial" w:hAnsi="Arial" w:cs="Arial"/>
          <w:color w:val="000000" w:themeColor="text1"/>
          <w:sz w:val="22"/>
          <w:szCs w:val="22"/>
          <w:lang w:val="es-ES_tradnl"/>
        </w:rPr>
        <w:t>si se toman medidas para realizar el manejo eficiente de los desechos sólidos domésticos.</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Sinergia</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pacing w:val="-1"/>
          <w:sz w:val="22"/>
          <w:szCs w:val="22"/>
          <w:lang w:val="es-ES_tradnl"/>
        </w:rPr>
        <w:t>No sinérgico</w:t>
      </w:r>
      <w:r w:rsidRPr="001F0847">
        <w:rPr>
          <w:rFonts w:ascii="Arial" w:hAnsi="Arial" w:cs="Arial"/>
          <w:color w:val="000000" w:themeColor="text1"/>
          <w:spacing w:val="-1"/>
          <w:sz w:val="22"/>
          <w:szCs w:val="22"/>
          <w:lang w:val="es-ES_tradnl"/>
        </w:rPr>
        <w:t>, sobre este elemento no actúan otras acciones del proyecto.</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Acumulación</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 xml:space="preserve">Acumulativo, </w:t>
      </w:r>
      <w:r w:rsidRPr="001F0847">
        <w:rPr>
          <w:rFonts w:ascii="Arial" w:hAnsi="Arial" w:cs="Arial"/>
          <w:color w:val="000000" w:themeColor="text1"/>
          <w:sz w:val="22"/>
          <w:szCs w:val="22"/>
          <w:lang w:val="es-ES_tradnl"/>
        </w:rPr>
        <w:t>se inducen a nuevos impactos negativos como molestias para los residentes del proyecto.</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Periodicidad</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 xml:space="preserve">Irregular, </w:t>
      </w:r>
      <w:r w:rsidRPr="001F0847">
        <w:rPr>
          <w:rFonts w:ascii="Arial" w:hAnsi="Arial" w:cs="Arial"/>
          <w:color w:val="000000" w:themeColor="text1"/>
          <w:sz w:val="22"/>
          <w:szCs w:val="22"/>
          <w:lang w:val="es-ES_tradnl"/>
        </w:rPr>
        <w:t>el impacto se manifiesta de forma impredecible.</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Efecto</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Directo</w:t>
      </w:r>
      <w:r w:rsidRPr="001F0847">
        <w:rPr>
          <w:rFonts w:ascii="Arial" w:hAnsi="Arial" w:cs="Arial"/>
          <w:color w:val="000000" w:themeColor="text1"/>
          <w:sz w:val="22"/>
          <w:szCs w:val="22"/>
          <w:lang w:val="es-ES_tradnl"/>
        </w:rPr>
        <w:t>, a partir del mal manejo de los desechos sólidos.</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pacing w:val="-1"/>
          <w:sz w:val="22"/>
          <w:szCs w:val="22"/>
          <w:lang w:val="es-ES_tradnl"/>
        </w:rPr>
        <w:lastRenderedPageBreak/>
        <w:t>A LA VEGETACIÓN</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3. Posibilidad de deterioro de las áreas verdes por falta de mantenimiento y cuidado.</w:t>
      </w:r>
    </w:p>
    <w:p w:rsidR="00E47A3E" w:rsidRPr="001F0847" w:rsidRDefault="00E47A3E" w:rsidP="00F86E6B">
      <w:pPr>
        <w:tabs>
          <w:tab w:val="left" w:pos="284"/>
          <w:tab w:val="left" w:pos="567"/>
        </w:tabs>
        <w:jc w:val="both"/>
        <w:rPr>
          <w:rFonts w:ascii="Arial" w:hAnsi="Arial" w:cs="Arial"/>
          <w:color w:val="000000" w:themeColor="text1"/>
          <w:sz w:val="22"/>
          <w:szCs w:val="22"/>
          <w:lang w:val="es-ES"/>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Acción que provoca el impacto</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Falta de mantenimiento a los jardines y las áreas verdes.</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Tipo</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Negativo</w:t>
      </w:r>
      <w:r w:rsidRPr="001F0847">
        <w:rPr>
          <w:rFonts w:ascii="Arial" w:hAnsi="Arial" w:cs="Arial"/>
          <w:color w:val="000000" w:themeColor="text1"/>
          <w:sz w:val="22"/>
          <w:szCs w:val="22"/>
          <w:lang w:val="es-ES_tradnl"/>
        </w:rPr>
        <w:t>.</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Intensidad</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Baja</w:t>
      </w:r>
      <w:r w:rsidRPr="001F0847">
        <w:rPr>
          <w:rFonts w:ascii="Arial" w:hAnsi="Arial" w:cs="Arial"/>
          <w:color w:val="000000" w:themeColor="text1"/>
          <w:sz w:val="22"/>
          <w:szCs w:val="22"/>
          <w:lang w:val="es-ES_tradnl"/>
        </w:rPr>
        <w:t>, por el área que ocupan los jardines y áreas verdes.</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Extensión</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pacing w:val="-1"/>
          <w:sz w:val="22"/>
          <w:szCs w:val="22"/>
          <w:lang w:val="es-ES_tradnl"/>
        </w:rPr>
        <w:t>Puntual</w:t>
      </w:r>
      <w:r w:rsidRPr="001F0847">
        <w:rPr>
          <w:rFonts w:ascii="Arial" w:hAnsi="Arial" w:cs="Arial"/>
          <w:color w:val="000000" w:themeColor="text1"/>
          <w:spacing w:val="-1"/>
          <w:sz w:val="22"/>
          <w:szCs w:val="22"/>
          <w:lang w:val="es-ES_tradnl"/>
        </w:rPr>
        <w:t>, localizado para los jardines y las áreas verdes del proyecto.</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Momento</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A corto plazo</w:t>
      </w:r>
      <w:r w:rsidRPr="001F0847">
        <w:rPr>
          <w:rFonts w:ascii="Arial" w:hAnsi="Arial" w:cs="Arial"/>
          <w:color w:val="000000" w:themeColor="text1"/>
          <w:sz w:val="22"/>
          <w:szCs w:val="22"/>
          <w:lang w:val="es-ES_tradnl"/>
        </w:rPr>
        <w:t>, los síntomas de falta de atención a las áreas verdes comienzan aparecer, en muchas de las especies, después de una semana.</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Persistencia</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pacing w:val="-1"/>
          <w:sz w:val="22"/>
          <w:szCs w:val="22"/>
          <w:lang w:val="es-ES_tradnl"/>
        </w:rPr>
        <w:t>Fugaz</w:t>
      </w:r>
      <w:r w:rsidRPr="001F0847">
        <w:rPr>
          <w:rFonts w:ascii="Arial" w:hAnsi="Arial" w:cs="Arial"/>
          <w:color w:val="000000" w:themeColor="text1"/>
          <w:spacing w:val="-1"/>
          <w:sz w:val="22"/>
          <w:szCs w:val="22"/>
          <w:lang w:val="es-ES_tradnl"/>
        </w:rPr>
        <w:t>, sus efectos desaparecen cuando se les da atención.</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Reversibilidad</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A corto plazo</w:t>
      </w:r>
      <w:r w:rsidRPr="001F0847">
        <w:rPr>
          <w:rFonts w:ascii="Arial" w:hAnsi="Arial" w:cs="Arial"/>
          <w:color w:val="000000" w:themeColor="text1"/>
          <w:sz w:val="22"/>
          <w:szCs w:val="22"/>
          <w:lang w:val="es-ES_tradnl"/>
        </w:rPr>
        <w:t>, no es posible volver a condiciones iniciales si no se aplican medidas correctoras.</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roofErr w:type="spellStart"/>
      <w:r w:rsidRPr="001F0847">
        <w:rPr>
          <w:rFonts w:ascii="Arial" w:hAnsi="Arial" w:cs="Arial"/>
          <w:b/>
          <w:bCs/>
          <w:color w:val="000000" w:themeColor="text1"/>
          <w:spacing w:val="-2"/>
          <w:sz w:val="22"/>
          <w:szCs w:val="22"/>
          <w:lang w:val="es-ES_tradnl"/>
        </w:rPr>
        <w:t>Recuperabilidad</w:t>
      </w:r>
      <w:proofErr w:type="spellEnd"/>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pacing w:val="-1"/>
          <w:sz w:val="22"/>
          <w:szCs w:val="22"/>
          <w:lang w:val="es-ES_tradnl"/>
        </w:rPr>
        <w:t>Mitigable</w:t>
      </w:r>
      <w:r w:rsidRPr="001F0847">
        <w:rPr>
          <w:rFonts w:ascii="Arial" w:hAnsi="Arial" w:cs="Arial"/>
          <w:color w:val="000000" w:themeColor="text1"/>
          <w:spacing w:val="-1"/>
          <w:sz w:val="22"/>
          <w:szCs w:val="22"/>
          <w:lang w:val="es-ES_tradnl"/>
        </w:rPr>
        <w:t>, con el mantenimiento de los jardines y áreas verdes.</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Sinergia</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pacing w:val="-1"/>
          <w:sz w:val="22"/>
          <w:szCs w:val="22"/>
          <w:lang w:val="es-ES_tradnl"/>
        </w:rPr>
        <w:t>No sinérgico</w:t>
      </w:r>
      <w:r w:rsidRPr="001F0847">
        <w:rPr>
          <w:rFonts w:ascii="Arial" w:hAnsi="Arial" w:cs="Arial"/>
          <w:color w:val="000000" w:themeColor="text1"/>
          <w:spacing w:val="-1"/>
          <w:sz w:val="22"/>
          <w:szCs w:val="22"/>
          <w:lang w:val="es-ES_tradnl"/>
        </w:rPr>
        <w:t>, sobre este elemento no actúan otras acciones del proyecto.</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Acumulación</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 xml:space="preserve">Acumulativo </w:t>
      </w:r>
      <w:r w:rsidRPr="001F0847">
        <w:rPr>
          <w:rFonts w:ascii="Arial" w:hAnsi="Arial" w:cs="Arial"/>
          <w:color w:val="000000" w:themeColor="text1"/>
          <w:sz w:val="22"/>
          <w:szCs w:val="22"/>
          <w:lang w:val="es-ES_tradnl"/>
        </w:rPr>
        <w:t>se inducen a nuevos impactos negativos como la pérdida de hábitat para la fauna.</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Periodicidad</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Periódico</w:t>
      </w:r>
      <w:r w:rsidRPr="001F0847">
        <w:rPr>
          <w:rFonts w:ascii="Arial" w:hAnsi="Arial" w:cs="Arial"/>
          <w:color w:val="000000" w:themeColor="text1"/>
          <w:sz w:val="22"/>
          <w:szCs w:val="22"/>
          <w:lang w:val="es-ES_tradnl"/>
        </w:rPr>
        <w:t>, se produce cada vez que hay fallo en el mantenimiento de los jardines y áreas verdes.</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Efecto</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Directo</w:t>
      </w:r>
      <w:r w:rsidRPr="001F0847">
        <w:rPr>
          <w:rFonts w:ascii="Arial" w:hAnsi="Arial" w:cs="Arial"/>
          <w:color w:val="000000" w:themeColor="text1"/>
          <w:sz w:val="22"/>
          <w:szCs w:val="22"/>
          <w:lang w:val="es-ES_tradnl"/>
        </w:rPr>
        <w:t>, provocado por la falta de mantenimiento.</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lastRenderedPageBreak/>
        <w:t>A LAS AGUAS SUBTERRÁNEAS</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4</w:t>
      </w:r>
      <w:r w:rsidR="00D14854" w:rsidRPr="001F0847">
        <w:rPr>
          <w:rFonts w:ascii="Arial" w:hAnsi="Arial" w:cs="Arial"/>
          <w:b/>
          <w:bCs/>
          <w:color w:val="000000" w:themeColor="text1"/>
          <w:sz w:val="22"/>
          <w:szCs w:val="22"/>
          <w:lang w:val="es-ES_tradnl"/>
        </w:rPr>
        <w:t xml:space="preserve"> </w:t>
      </w:r>
      <w:r w:rsidRPr="001F0847">
        <w:rPr>
          <w:rFonts w:ascii="Arial" w:hAnsi="Arial" w:cs="Arial"/>
          <w:b/>
          <w:bCs/>
          <w:color w:val="000000" w:themeColor="text1"/>
          <w:sz w:val="22"/>
          <w:szCs w:val="22"/>
          <w:lang w:val="es-ES_tradnl"/>
        </w:rPr>
        <w:t>Posibilidad de contaminación delas aguas subterráneas por los residuos oleosos.</w:t>
      </w:r>
    </w:p>
    <w:p w:rsidR="00E47A3E" w:rsidRPr="001F0847" w:rsidRDefault="00E47A3E" w:rsidP="00F86E6B">
      <w:pPr>
        <w:tabs>
          <w:tab w:val="left" w:pos="284"/>
          <w:tab w:val="left" w:pos="567"/>
        </w:tabs>
        <w:jc w:val="both"/>
        <w:rPr>
          <w:rFonts w:ascii="Arial" w:hAnsi="Arial" w:cs="Arial"/>
          <w:color w:val="000000" w:themeColor="text1"/>
          <w:sz w:val="22"/>
          <w:szCs w:val="22"/>
          <w:lang w:val="es-ES"/>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Acción que provoca el impacto</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color w:val="000000" w:themeColor="text1"/>
          <w:spacing w:val="-1"/>
          <w:sz w:val="22"/>
          <w:szCs w:val="22"/>
          <w:lang w:val="es-ES_tradnl"/>
        </w:rPr>
        <w:t>Tratamiento deficiente de los residuos oleosos del proyecto.</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Tipo</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Negativo</w:t>
      </w:r>
      <w:r w:rsidRPr="001F0847">
        <w:rPr>
          <w:rFonts w:ascii="Arial" w:hAnsi="Arial" w:cs="Arial"/>
          <w:color w:val="000000" w:themeColor="text1"/>
          <w:sz w:val="22"/>
          <w:szCs w:val="22"/>
          <w:lang w:val="es-ES_tradnl"/>
        </w:rPr>
        <w:t>.</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Intensidad</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Baja</w:t>
      </w:r>
      <w:r w:rsidRPr="001F0847">
        <w:rPr>
          <w:rFonts w:ascii="Arial" w:hAnsi="Arial" w:cs="Arial"/>
          <w:color w:val="000000" w:themeColor="text1"/>
          <w:sz w:val="22"/>
          <w:szCs w:val="22"/>
          <w:lang w:val="es-ES_tradnl"/>
        </w:rPr>
        <w:t xml:space="preserve">, por la poca probabilidad de que este impacto ocurra si se produce escapes o derrames de </w:t>
      </w:r>
      <w:r w:rsidRPr="001F0847">
        <w:rPr>
          <w:rFonts w:ascii="Arial" w:hAnsi="Arial" w:cs="Arial"/>
          <w:color w:val="000000" w:themeColor="text1"/>
          <w:spacing w:val="-1"/>
          <w:sz w:val="22"/>
          <w:szCs w:val="22"/>
          <w:lang w:val="es-ES_tradnl"/>
        </w:rPr>
        <w:t>residuos oleosos</w:t>
      </w:r>
      <w:r w:rsidRPr="001F0847">
        <w:rPr>
          <w:rFonts w:ascii="Arial" w:hAnsi="Arial" w:cs="Arial"/>
          <w:color w:val="000000" w:themeColor="text1"/>
          <w:sz w:val="22"/>
          <w:szCs w:val="22"/>
          <w:lang w:val="es-ES_tradnl"/>
        </w:rPr>
        <w:t>.</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Extensión</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Puntual</w:t>
      </w:r>
      <w:r w:rsidRPr="001F0847">
        <w:rPr>
          <w:rFonts w:ascii="Arial" w:hAnsi="Arial" w:cs="Arial"/>
          <w:color w:val="000000" w:themeColor="text1"/>
          <w:sz w:val="22"/>
          <w:szCs w:val="22"/>
          <w:lang w:val="es-ES_tradnl"/>
        </w:rPr>
        <w:t xml:space="preserve">, donde cae los </w:t>
      </w:r>
      <w:r w:rsidRPr="001F0847">
        <w:rPr>
          <w:rFonts w:ascii="Arial" w:hAnsi="Arial" w:cs="Arial"/>
          <w:color w:val="000000" w:themeColor="text1"/>
          <w:spacing w:val="-1"/>
          <w:sz w:val="22"/>
          <w:szCs w:val="22"/>
          <w:lang w:val="es-ES_tradnl"/>
        </w:rPr>
        <w:t>residuos oleosos</w:t>
      </w:r>
      <w:r w:rsidRPr="001F0847">
        <w:rPr>
          <w:rFonts w:ascii="Arial" w:hAnsi="Arial" w:cs="Arial"/>
          <w:color w:val="000000" w:themeColor="text1"/>
          <w:sz w:val="22"/>
          <w:szCs w:val="22"/>
          <w:lang w:val="es-ES_tradnl"/>
        </w:rPr>
        <w:t>.</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Momento</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pacing w:val="-1"/>
          <w:sz w:val="22"/>
          <w:szCs w:val="22"/>
          <w:lang w:val="es-ES_tradnl"/>
        </w:rPr>
        <w:t>A corto plazo</w:t>
      </w:r>
      <w:r w:rsidRPr="001F0847">
        <w:rPr>
          <w:rFonts w:ascii="Arial" w:hAnsi="Arial" w:cs="Arial"/>
          <w:color w:val="000000" w:themeColor="text1"/>
          <w:spacing w:val="-1"/>
          <w:sz w:val="22"/>
          <w:szCs w:val="22"/>
          <w:lang w:val="es-ES_tradnl"/>
        </w:rPr>
        <w:t>, desde el momento que se derrame los residuos oleosos.</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Persistencia</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 xml:space="preserve">Fugaz, </w:t>
      </w:r>
      <w:r w:rsidRPr="001F0847">
        <w:rPr>
          <w:rFonts w:ascii="Arial" w:hAnsi="Arial" w:cs="Arial"/>
          <w:color w:val="000000" w:themeColor="text1"/>
          <w:sz w:val="22"/>
          <w:szCs w:val="22"/>
          <w:lang w:val="es-ES_tradnl"/>
        </w:rPr>
        <w:t>sus efectos duran más de un año.</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Reversibilidad</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pacing w:val="-1"/>
          <w:sz w:val="22"/>
          <w:szCs w:val="22"/>
          <w:lang w:val="es-ES_tradnl"/>
        </w:rPr>
        <w:t>A corto plazo</w:t>
      </w:r>
      <w:r w:rsidRPr="001F0847">
        <w:rPr>
          <w:rFonts w:ascii="Arial" w:hAnsi="Arial" w:cs="Arial"/>
          <w:color w:val="000000" w:themeColor="text1"/>
          <w:spacing w:val="-1"/>
          <w:sz w:val="22"/>
          <w:szCs w:val="22"/>
          <w:lang w:val="es-ES_tradnl"/>
        </w:rPr>
        <w:t>, se vuelve a las condiciones iníciales en más de un año.</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roofErr w:type="spellStart"/>
      <w:r w:rsidRPr="001F0847">
        <w:rPr>
          <w:rFonts w:ascii="Arial" w:hAnsi="Arial" w:cs="Arial"/>
          <w:b/>
          <w:bCs/>
          <w:color w:val="000000" w:themeColor="text1"/>
          <w:spacing w:val="-2"/>
          <w:sz w:val="22"/>
          <w:szCs w:val="22"/>
          <w:lang w:val="es-ES_tradnl"/>
        </w:rPr>
        <w:t>Recuperabilidad</w:t>
      </w:r>
      <w:proofErr w:type="spellEnd"/>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Recuperable</w:t>
      </w:r>
      <w:r w:rsidRPr="001F0847">
        <w:rPr>
          <w:rFonts w:ascii="Arial" w:hAnsi="Arial" w:cs="Arial"/>
          <w:color w:val="000000" w:themeColor="text1"/>
          <w:sz w:val="22"/>
          <w:szCs w:val="22"/>
          <w:lang w:val="es-ES_tradnl"/>
        </w:rPr>
        <w:t xml:space="preserve">, con el retiro de los </w:t>
      </w:r>
      <w:r w:rsidRPr="001F0847">
        <w:rPr>
          <w:rFonts w:ascii="Arial" w:hAnsi="Arial" w:cs="Arial"/>
          <w:color w:val="000000" w:themeColor="text1"/>
          <w:spacing w:val="-1"/>
          <w:sz w:val="22"/>
          <w:szCs w:val="22"/>
          <w:lang w:val="es-ES_tradnl"/>
        </w:rPr>
        <w:t xml:space="preserve">residuos oleosos en el suelo, </w:t>
      </w:r>
      <w:r w:rsidRPr="001F0847">
        <w:rPr>
          <w:rFonts w:ascii="Arial" w:hAnsi="Arial" w:cs="Arial"/>
          <w:color w:val="000000" w:themeColor="text1"/>
          <w:sz w:val="22"/>
          <w:szCs w:val="22"/>
          <w:lang w:val="es-ES_tradnl"/>
        </w:rPr>
        <w:t>como medida correctiva.</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Sinergia</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Sinérgico</w:t>
      </w:r>
      <w:r w:rsidRPr="001F0847">
        <w:rPr>
          <w:rFonts w:ascii="Arial" w:hAnsi="Arial" w:cs="Arial"/>
          <w:color w:val="000000" w:themeColor="text1"/>
          <w:sz w:val="22"/>
          <w:szCs w:val="22"/>
          <w:lang w:val="es-ES_tradnl"/>
        </w:rPr>
        <w:t>, sobre este elemento actúan otras acciones como la contaminación de aguas subterráneas por infiltración de residuos peligrosos y no peligrosos dentro el área del proyecto.</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Acumulación</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Acumulativo</w:t>
      </w:r>
      <w:r w:rsidRPr="001F0847">
        <w:rPr>
          <w:rFonts w:ascii="Arial" w:hAnsi="Arial" w:cs="Arial"/>
          <w:color w:val="000000" w:themeColor="text1"/>
          <w:sz w:val="22"/>
          <w:szCs w:val="22"/>
          <w:lang w:val="es-ES_tradnl"/>
        </w:rPr>
        <w:t>, se inducen a nuevos impactos negativos sobre la calidad de las aguas subterráneas.</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Periodicidad</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Irregular</w:t>
      </w:r>
      <w:r w:rsidRPr="001F0847">
        <w:rPr>
          <w:rFonts w:ascii="Arial" w:hAnsi="Arial" w:cs="Arial"/>
          <w:color w:val="000000" w:themeColor="text1"/>
          <w:sz w:val="22"/>
          <w:szCs w:val="22"/>
          <w:lang w:val="es-ES_tradnl"/>
        </w:rPr>
        <w:t>, el efecto se manifiesta de forma impredecible.</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Efecto</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pacing w:val="-1"/>
          <w:sz w:val="22"/>
          <w:szCs w:val="22"/>
          <w:lang w:val="es-ES_tradnl"/>
        </w:rPr>
        <w:t>Directo</w:t>
      </w:r>
      <w:r w:rsidRPr="001F0847">
        <w:rPr>
          <w:rFonts w:ascii="Arial" w:hAnsi="Arial" w:cs="Arial"/>
          <w:color w:val="000000" w:themeColor="text1"/>
          <w:spacing w:val="-1"/>
          <w:sz w:val="22"/>
          <w:szCs w:val="22"/>
          <w:lang w:val="es-ES_tradnl"/>
        </w:rPr>
        <w:t>, provocado por la contaminación de las aguas subterráneas con residuos oleosos.</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tabs>
          <w:tab w:val="left" w:pos="284"/>
          <w:tab w:val="left" w:pos="567"/>
        </w:tabs>
        <w:jc w:val="both"/>
        <w:rPr>
          <w:rFonts w:ascii="Arial" w:hAnsi="Arial" w:cs="Arial"/>
          <w:b/>
          <w:bCs/>
          <w:color w:val="000000" w:themeColor="text1"/>
          <w:sz w:val="22"/>
          <w:szCs w:val="22"/>
          <w:lang w:val="es-ES_tradnl"/>
        </w:rPr>
      </w:pPr>
      <w:r w:rsidRPr="001F0847">
        <w:rPr>
          <w:rFonts w:ascii="Arial" w:hAnsi="Arial" w:cs="Arial"/>
          <w:b/>
          <w:bCs/>
          <w:color w:val="000000" w:themeColor="text1"/>
          <w:sz w:val="22"/>
          <w:szCs w:val="22"/>
          <w:lang w:val="es-ES_tradnl"/>
        </w:rPr>
        <w:br w:type="page"/>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lastRenderedPageBreak/>
        <w:t>5. Posibilidad de contaminación de</w:t>
      </w:r>
      <w:r w:rsidR="00B24872" w:rsidRPr="001F0847">
        <w:rPr>
          <w:rFonts w:ascii="Arial" w:hAnsi="Arial" w:cs="Arial"/>
          <w:b/>
          <w:bCs/>
          <w:color w:val="000000" w:themeColor="text1"/>
          <w:sz w:val="22"/>
          <w:szCs w:val="22"/>
          <w:lang w:val="es-ES_tradnl"/>
        </w:rPr>
        <w:t xml:space="preserve"> </w:t>
      </w:r>
      <w:r w:rsidRPr="001F0847">
        <w:rPr>
          <w:rFonts w:ascii="Arial" w:hAnsi="Arial" w:cs="Arial"/>
          <w:b/>
          <w:bCs/>
          <w:color w:val="000000" w:themeColor="text1"/>
          <w:sz w:val="22"/>
          <w:szCs w:val="22"/>
          <w:lang w:val="es-ES_tradnl"/>
        </w:rPr>
        <w:t>las aguas subterráneas por los residuales líquidos domésticos.</w:t>
      </w:r>
    </w:p>
    <w:p w:rsidR="00E47A3E" w:rsidRPr="001F0847" w:rsidRDefault="00E47A3E" w:rsidP="00F86E6B">
      <w:pPr>
        <w:tabs>
          <w:tab w:val="left" w:pos="284"/>
          <w:tab w:val="left" w:pos="567"/>
        </w:tabs>
        <w:jc w:val="both"/>
        <w:rPr>
          <w:rFonts w:ascii="Arial" w:hAnsi="Arial" w:cs="Arial"/>
          <w:color w:val="000000" w:themeColor="text1"/>
          <w:sz w:val="22"/>
          <w:szCs w:val="22"/>
          <w:lang w:val="es-ES"/>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Acción que provoca el impacto</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color w:val="000000" w:themeColor="text1"/>
          <w:spacing w:val="-1"/>
          <w:sz w:val="22"/>
          <w:szCs w:val="22"/>
          <w:lang w:val="es-ES_tradnl"/>
        </w:rPr>
        <w:t>Tratamiento deficiente de los residuales líquidos domésticos del proyecto.</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Tipo</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Negativo</w:t>
      </w:r>
      <w:r w:rsidRPr="001F0847">
        <w:rPr>
          <w:rFonts w:ascii="Arial" w:hAnsi="Arial" w:cs="Arial"/>
          <w:color w:val="000000" w:themeColor="text1"/>
          <w:sz w:val="22"/>
          <w:szCs w:val="22"/>
          <w:lang w:val="es-ES_tradnl"/>
        </w:rPr>
        <w:t>.</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Intensidad</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Baja</w:t>
      </w:r>
      <w:r w:rsidRPr="001F0847">
        <w:rPr>
          <w:rFonts w:ascii="Arial" w:hAnsi="Arial" w:cs="Arial"/>
          <w:color w:val="000000" w:themeColor="text1"/>
          <w:sz w:val="22"/>
          <w:szCs w:val="22"/>
          <w:lang w:val="es-ES_tradnl"/>
        </w:rPr>
        <w:t>, por la poca probabilidad de que este impacto ocurra si se hace un eficiente tratamiento de los residuales líquidos domésticos.</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Extensión</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Puntual</w:t>
      </w:r>
      <w:r w:rsidRPr="001F0847">
        <w:rPr>
          <w:rFonts w:ascii="Arial" w:hAnsi="Arial" w:cs="Arial"/>
          <w:color w:val="000000" w:themeColor="text1"/>
          <w:sz w:val="22"/>
          <w:szCs w:val="22"/>
          <w:lang w:val="es-ES_tradnl"/>
        </w:rPr>
        <w:t>, sistema de tratamiento de residuales líquidos.</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Momento</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pacing w:val="-1"/>
          <w:sz w:val="22"/>
          <w:szCs w:val="22"/>
          <w:lang w:val="es-ES_tradnl"/>
        </w:rPr>
        <w:t>A corto plazo</w:t>
      </w:r>
      <w:r w:rsidRPr="001F0847">
        <w:rPr>
          <w:rFonts w:ascii="Arial" w:hAnsi="Arial" w:cs="Arial"/>
          <w:color w:val="000000" w:themeColor="text1"/>
          <w:spacing w:val="-1"/>
          <w:sz w:val="22"/>
          <w:szCs w:val="22"/>
          <w:lang w:val="es-ES_tradnl"/>
        </w:rPr>
        <w:t>, desde el momento que el sistema funcione deficientemente.</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Persistencia</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 xml:space="preserve">Fugaz, </w:t>
      </w:r>
      <w:r w:rsidRPr="001F0847">
        <w:rPr>
          <w:rFonts w:ascii="Arial" w:hAnsi="Arial" w:cs="Arial"/>
          <w:color w:val="000000" w:themeColor="text1"/>
          <w:sz w:val="22"/>
          <w:szCs w:val="22"/>
          <w:lang w:val="es-ES_tradnl"/>
        </w:rPr>
        <w:t>sus efectos duran menos de un año.</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Reversibilidad</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pacing w:val="-1"/>
          <w:sz w:val="22"/>
          <w:szCs w:val="22"/>
          <w:lang w:val="es-ES_tradnl"/>
        </w:rPr>
        <w:t>A corto plazo</w:t>
      </w:r>
      <w:r w:rsidRPr="001F0847">
        <w:rPr>
          <w:rFonts w:ascii="Arial" w:hAnsi="Arial" w:cs="Arial"/>
          <w:color w:val="000000" w:themeColor="text1"/>
          <w:spacing w:val="-1"/>
          <w:sz w:val="22"/>
          <w:szCs w:val="22"/>
          <w:lang w:val="es-ES_tradnl"/>
        </w:rPr>
        <w:t>, se vuelve a las condiciones iniciales en menos de un año.</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roofErr w:type="spellStart"/>
      <w:r w:rsidRPr="001F0847">
        <w:rPr>
          <w:rFonts w:ascii="Arial" w:hAnsi="Arial" w:cs="Arial"/>
          <w:b/>
          <w:bCs/>
          <w:color w:val="000000" w:themeColor="text1"/>
          <w:spacing w:val="-2"/>
          <w:sz w:val="22"/>
          <w:szCs w:val="22"/>
          <w:lang w:val="es-ES_tradnl"/>
        </w:rPr>
        <w:t>Recuperabilidad</w:t>
      </w:r>
      <w:proofErr w:type="spellEnd"/>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Recuperable</w:t>
      </w:r>
      <w:r w:rsidRPr="001F0847">
        <w:rPr>
          <w:rFonts w:ascii="Arial" w:hAnsi="Arial" w:cs="Arial"/>
          <w:color w:val="000000" w:themeColor="text1"/>
          <w:sz w:val="22"/>
          <w:szCs w:val="22"/>
          <w:lang w:val="es-ES_tradnl"/>
        </w:rPr>
        <w:t>, con mantenimientos periódicos al sistema de tratamiento de residuales como medida preventiva.</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Sinergia</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Sinérgico</w:t>
      </w:r>
      <w:r w:rsidRPr="001F0847">
        <w:rPr>
          <w:rFonts w:ascii="Arial" w:hAnsi="Arial" w:cs="Arial"/>
          <w:color w:val="000000" w:themeColor="text1"/>
          <w:sz w:val="22"/>
          <w:szCs w:val="22"/>
          <w:lang w:val="es-ES_tradnl"/>
        </w:rPr>
        <w:t>, sobre este elemento actúan otras acciones como la contaminación de aguas subterráneas por infiltración de residuos peligrosos y no peligrosos dentro el área del proyecto.</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Acumulación</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Acumulativo</w:t>
      </w:r>
      <w:r w:rsidRPr="001F0847">
        <w:rPr>
          <w:rFonts w:ascii="Arial" w:hAnsi="Arial" w:cs="Arial"/>
          <w:color w:val="000000" w:themeColor="text1"/>
          <w:sz w:val="22"/>
          <w:szCs w:val="22"/>
          <w:lang w:val="es-ES_tradnl"/>
        </w:rPr>
        <w:t>, se inducen a nuevos impactos negativos sobre la calidad de las aguas subterráneas.</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Periodicidad</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Irregular</w:t>
      </w:r>
      <w:r w:rsidRPr="001F0847">
        <w:rPr>
          <w:rFonts w:ascii="Arial" w:hAnsi="Arial" w:cs="Arial"/>
          <w:color w:val="000000" w:themeColor="text1"/>
          <w:sz w:val="22"/>
          <w:szCs w:val="22"/>
          <w:lang w:val="es-ES_tradnl"/>
        </w:rPr>
        <w:t>, el efecto se manifiesta de forma impredecible.</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Efecto</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pacing w:val="-1"/>
          <w:sz w:val="22"/>
          <w:szCs w:val="22"/>
          <w:lang w:val="es-ES_tradnl"/>
        </w:rPr>
        <w:t>Directo</w:t>
      </w:r>
      <w:r w:rsidRPr="001F0847">
        <w:rPr>
          <w:rFonts w:ascii="Arial" w:hAnsi="Arial" w:cs="Arial"/>
          <w:color w:val="000000" w:themeColor="text1"/>
          <w:spacing w:val="-1"/>
          <w:sz w:val="22"/>
          <w:szCs w:val="22"/>
          <w:lang w:val="es-ES_tradnl"/>
        </w:rPr>
        <w:t>, provocado por el tratamiento deficiente de los residuales líquidos.</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 xml:space="preserve">AL PAISAJE </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6. Posibilidad de deterioro de la imagen del proyecto por falta de mantenimiento de las edificaciones e infraestructura.</w:t>
      </w:r>
    </w:p>
    <w:p w:rsidR="00E47A3E" w:rsidRPr="001F0847" w:rsidRDefault="00E47A3E" w:rsidP="00F86E6B">
      <w:pPr>
        <w:tabs>
          <w:tab w:val="left" w:pos="284"/>
          <w:tab w:val="left" w:pos="567"/>
        </w:tabs>
        <w:jc w:val="both"/>
        <w:rPr>
          <w:rFonts w:ascii="Arial" w:hAnsi="Arial" w:cs="Arial"/>
          <w:color w:val="000000" w:themeColor="text1"/>
          <w:sz w:val="22"/>
          <w:szCs w:val="22"/>
          <w:lang w:val="es-ES"/>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Acción que provoca el impacto</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color w:val="000000" w:themeColor="text1"/>
          <w:spacing w:val="-1"/>
          <w:sz w:val="22"/>
          <w:szCs w:val="22"/>
          <w:lang w:val="es-ES_tradnl"/>
        </w:rPr>
        <w:t>Falta de mantenimiento de las edificaciones e infraestructuras.</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Tipo</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Negativo</w:t>
      </w:r>
      <w:r w:rsidRPr="001F0847">
        <w:rPr>
          <w:rFonts w:ascii="Arial" w:hAnsi="Arial" w:cs="Arial"/>
          <w:color w:val="000000" w:themeColor="text1"/>
          <w:sz w:val="22"/>
          <w:szCs w:val="22"/>
          <w:lang w:val="es-ES_tradnl"/>
        </w:rPr>
        <w:t>.</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Intensidad</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Baja</w:t>
      </w:r>
      <w:r w:rsidRPr="001F0847">
        <w:rPr>
          <w:rFonts w:ascii="Arial" w:hAnsi="Arial" w:cs="Arial"/>
          <w:color w:val="000000" w:themeColor="text1"/>
          <w:sz w:val="22"/>
          <w:szCs w:val="22"/>
          <w:lang w:val="es-ES_tradnl"/>
        </w:rPr>
        <w:t>, dada la poca probabilidad de que esto ocurra durante las operaciones del proyecto.</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Extensión</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Puntual</w:t>
      </w:r>
      <w:r w:rsidRPr="001F0847">
        <w:rPr>
          <w:rFonts w:ascii="Arial" w:hAnsi="Arial" w:cs="Arial"/>
          <w:color w:val="000000" w:themeColor="text1"/>
          <w:sz w:val="22"/>
          <w:szCs w:val="22"/>
          <w:lang w:val="es-ES_tradnl"/>
        </w:rPr>
        <w:t>, localizado en las edificaciones y e infraestructura.</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Momento</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A corto plazo</w:t>
      </w:r>
      <w:r w:rsidRPr="001F0847">
        <w:rPr>
          <w:rFonts w:ascii="Arial" w:hAnsi="Arial" w:cs="Arial"/>
          <w:color w:val="000000" w:themeColor="text1"/>
          <w:sz w:val="22"/>
          <w:szCs w:val="22"/>
          <w:lang w:val="es-ES_tradnl"/>
        </w:rPr>
        <w:t xml:space="preserve">, los síntomas de falta de atención a las edificaciones e infraestructuras comienzan aparecer rápidamente si no se realizan </w:t>
      </w:r>
      <w:r w:rsidR="008042E0" w:rsidRPr="001F0847">
        <w:rPr>
          <w:rFonts w:ascii="Arial" w:hAnsi="Arial" w:cs="Arial"/>
          <w:color w:val="000000" w:themeColor="text1"/>
          <w:sz w:val="22"/>
          <w:szCs w:val="22"/>
          <w:lang w:val="es-ES_tradnl"/>
        </w:rPr>
        <w:t>los mantenimientos establecidos</w:t>
      </w:r>
      <w:r w:rsidRPr="001F0847">
        <w:rPr>
          <w:rFonts w:ascii="Arial" w:hAnsi="Arial" w:cs="Arial"/>
          <w:color w:val="000000" w:themeColor="text1"/>
          <w:sz w:val="22"/>
          <w:szCs w:val="22"/>
          <w:lang w:val="es-ES_tradnl"/>
        </w:rPr>
        <w:t>.</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Persistencia</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pacing w:val="-1"/>
          <w:sz w:val="22"/>
          <w:szCs w:val="22"/>
          <w:lang w:val="es-ES_tradnl"/>
        </w:rPr>
        <w:t xml:space="preserve">Fugaz, </w:t>
      </w:r>
      <w:r w:rsidRPr="001F0847">
        <w:rPr>
          <w:rFonts w:ascii="Arial" w:hAnsi="Arial" w:cs="Arial"/>
          <w:color w:val="000000" w:themeColor="text1"/>
          <w:spacing w:val="-1"/>
          <w:sz w:val="22"/>
          <w:szCs w:val="22"/>
          <w:lang w:val="es-ES_tradnl"/>
        </w:rPr>
        <w:t>considerando lo rápido que este impacto puede ser recuperado.</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Reversibilidad</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A corto plazo</w:t>
      </w:r>
      <w:r w:rsidRPr="001F0847">
        <w:rPr>
          <w:rFonts w:ascii="Arial" w:hAnsi="Arial" w:cs="Arial"/>
          <w:color w:val="000000" w:themeColor="text1"/>
          <w:sz w:val="22"/>
          <w:szCs w:val="22"/>
          <w:lang w:val="es-ES_tradnl"/>
        </w:rPr>
        <w:t>, no es posible volver a condiciones iniciales si no se aplican medidas correctoras.</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roofErr w:type="spellStart"/>
      <w:r w:rsidRPr="001F0847">
        <w:rPr>
          <w:rFonts w:ascii="Arial" w:hAnsi="Arial" w:cs="Arial"/>
          <w:b/>
          <w:bCs/>
          <w:color w:val="000000" w:themeColor="text1"/>
          <w:spacing w:val="-2"/>
          <w:sz w:val="22"/>
          <w:szCs w:val="22"/>
          <w:lang w:val="es-ES_tradnl"/>
        </w:rPr>
        <w:t>Recuperabilidad</w:t>
      </w:r>
      <w:proofErr w:type="spellEnd"/>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Mitigable</w:t>
      </w:r>
      <w:r w:rsidRPr="001F0847">
        <w:rPr>
          <w:rFonts w:ascii="Arial" w:hAnsi="Arial" w:cs="Arial"/>
          <w:color w:val="000000" w:themeColor="text1"/>
          <w:sz w:val="22"/>
          <w:szCs w:val="22"/>
          <w:lang w:val="es-ES_tradnl"/>
        </w:rPr>
        <w:t>, con el mantenimiento de las edificaciones e infraestructuras.</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Sinergia</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Sinérgico</w:t>
      </w:r>
      <w:r w:rsidRPr="001F0847">
        <w:rPr>
          <w:rFonts w:ascii="Arial" w:hAnsi="Arial" w:cs="Arial"/>
          <w:color w:val="000000" w:themeColor="text1"/>
          <w:sz w:val="22"/>
          <w:szCs w:val="22"/>
          <w:lang w:val="es-ES_tradnl"/>
        </w:rPr>
        <w:t>, sobre este elemento actúan otras acciones de las operaciones del proyecto, como la imagen del proyecto.</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Acumulación</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 xml:space="preserve">Acumulativo </w:t>
      </w:r>
      <w:r w:rsidRPr="001F0847">
        <w:rPr>
          <w:rFonts w:ascii="Arial" w:hAnsi="Arial" w:cs="Arial"/>
          <w:color w:val="000000" w:themeColor="text1"/>
          <w:sz w:val="22"/>
          <w:szCs w:val="22"/>
          <w:lang w:val="es-ES_tradnl"/>
        </w:rPr>
        <w:t>se inducen a nuevos impactos negativos como mala imagen del proyecto, dando sensación de abandono.</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Periodicidad</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Irregular</w:t>
      </w:r>
      <w:r w:rsidRPr="001F0847">
        <w:rPr>
          <w:rFonts w:ascii="Arial" w:hAnsi="Arial" w:cs="Arial"/>
          <w:color w:val="000000" w:themeColor="text1"/>
          <w:sz w:val="22"/>
          <w:szCs w:val="22"/>
          <w:lang w:val="es-ES_tradnl"/>
        </w:rPr>
        <w:t>, el impacto se manifiesta de forma impredecible, durante las operaciones d</w:t>
      </w:r>
      <w:r w:rsidR="002D2B26" w:rsidRPr="001F0847">
        <w:rPr>
          <w:rFonts w:ascii="Arial" w:hAnsi="Arial" w:cs="Arial"/>
          <w:color w:val="000000" w:themeColor="text1"/>
          <w:sz w:val="22"/>
          <w:szCs w:val="22"/>
          <w:lang w:val="es-ES_tradnl"/>
        </w:rPr>
        <w:t xml:space="preserve">el proyecto: </w:t>
      </w:r>
      <w:r w:rsidR="006F2DA3" w:rsidRPr="001F0847">
        <w:rPr>
          <w:rFonts w:ascii="Arial" w:hAnsi="Arial" w:cs="Arial"/>
          <w:color w:val="000000" w:themeColor="text1"/>
          <w:sz w:val="22"/>
          <w:szCs w:val="22"/>
          <w:lang w:val="es-ES_tradnl"/>
        </w:rPr>
        <w:t xml:space="preserve">RESIDENCIAL CORAL </w:t>
      </w:r>
      <w:proofErr w:type="gramStart"/>
      <w:r w:rsidR="006F2DA3" w:rsidRPr="001F0847">
        <w:rPr>
          <w:rFonts w:ascii="Arial" w:hAnsi="Arial" w:cs="Arial"/>
          <w:color w:val="000000" w:themeColor="text1"/>
          <w:sz w:val="22"/>
          <w:szCs w:val="22"/>
          <w:lang w:val="es-ES_tradnl"/>
        </w:rPr>
        <w:t>VIEW</w:t>
      </w:r>
      <w:r w:rsidR="002D2B26" w:rsidRPr="001F0847">
        <w:rPr>
          <w:rFonts w:ascii="Arial" w:hAnsi="Arial" w:cs="Arial"/>
          <w:color w:val="000000" w:themeColor="text1"/>
          <w:sz w:val="22"/>
          <w:szCs w:val="22"/>
          <w:lang w:val="es-ES_tradnl"/>
        </w:rPr>
        <w:t xml:space="preserve"> </w:t>
      </w:r>
      <w:r w:rsidRPr="001F0847">
        <w:rPr>
          <w:rFonts w:ascii="Arial" w:hAnsi="Arial" w:cs="Arial"/>
          <w:color w:val="000000" w:themeColor="text1"/>
          <w:sz w:val="22"/>
          <w:szCs w:val="22"/>
          <w:lang w:val="es-ES_tradnl"/>
        </w:rPr>
        <w:t>.</w:t>
      </w:r>
      <w:proofErr w:type="gramEnd"/>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Efecto</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Directo</w:t>
      </w:r>
      <w:r w:rsidRPr="001F0847">
        <w:rPr>
          <w:rFonts w:ascii="Arial" w:hAnsi="Arial" w:cs="Arial"/>
          <w:color w:val="000000" w:themeColor="text1"/>
          <w:sz w:val="22"/>
          <w:szCs w:val="22"/>
          <w:lang w:val="es-ES_tradnl"/>
        </w:rPr>
        <w:t>, provocado por la falta de mantenimiento de las edificaciones e infraestructuras.</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lastRenderedPageBreak/>
        <w:t xml:space="preserve">7. Reafirmación del paisaje en la zona </w:t>
      </w:r>
      <w:r w:rsidR="00AC032F" w:rsidRPr="001F0847">
        <w:rPr>
          <w:rFonts w:ascii="Arial" w:hAnsi="Arial" w:cs="Arial"/>
          <w:b/>
          <w:bCs/>
          <w:color w:val="000000" w:themeColor="text1"/>
          <w:sz w:val="22"/>
          <w:szCs w:val="22"/>
          <w:lang w:val="es-ES_tradnl"/>
        </w:rPr>
        <w:t xml:space="preserve">de </w:t>
      </w:r>
      <w:r w:rsidR="006F2DA3" w:rsidRPr="001F0847">
        <w:rPr>
          <w:rFonts w:ascii="Arial" w:hAnsi="Arial" w:cs="Arial"/>
          <w:b/>
          <w:bCs/>
          <w:color w:val="000000" w:themeColor="text1"/>
          <w:sz w:val="22"/>
          <w:szCs w:val="22"/>
          <w:lang w:val="es-ES_tradnl"/>
        </w:rPr>
        <w:t xml:space="preserve">San </w:t>
      </w:r>
      <w:proofErr w:type="spellStart"/>
      <w:r w:rsidR="006F2DA3" w:rsidRPr="001F0847">
        <w:rPr>
          <w:rFonts w:ascii="Arial" w:hAnsi="Arial" w:cs="Arial"/>
          <w:b/>
          <w:bCs/>
          <w:color w:val="000000" w:themeColor="text1"/>
          <w:sz w:val="22"/>
          <w:szCs w:val="22"/>
          <w:lang w:val="es-ES_tradnl"/>
        </w:rPr>
        <w:t>Cristobal</w:t>
      </w:r>
      <w:proofErr w:type="spellEnd"/>
      <w:r w:rsidRPr="001F0847">
        <w:rPr>
          <w:rFonts w:ascii="Arial" w:hAnsi="Arial" w:cs="Arial"/>
          <w:b/>
          <w:bCs/>
          <w:color w:val="000000" w:themeColor="text1"/>
          <w:sz w:val="22"/>
          <w:szCs w:val="22"/>
          <w:lang w:val="es-ES_tradnl"/>
        </w:rPr>
        <w:t>.</w:t>
      </w:r>
    </w:p>
    <w:p w:rsidR="00E47A3E" w:rsidRPr="001F0847" w:rsidRDefault="00E47A3E" w:rsidP="00F86E6B">
      <w:pPr>
        <w:tabs>
          <w:tab w:val="left" w:pos="284"/>
          <w:tab w:val="left" w:pos="567"/>
        </w:tabs>
        <w:jc w:val="both"/>
        <w:rPr>
          <w:rFonts w:ascii="Arial" w:hAnsi="Arial" w:cs="Arial"/>
          <w:color w:val="000000" w:themeColor="text1"/>
          <w:sz w:val="22"/>
          <w:szCs w:val="22"/>
          <w:lang w:val="es-ES"/>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Acción que provoca el impacto</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 xml:space="preserve">La existencia del proyecto reafirmará el paisaje de la zona </w:t>
      </w:r>
      <w:r w:rsidR="00AC032F" w:rsidRPr="001F0847">
        <w:rPr>
          <w:rFonts w:ascii="Arial" w:hAnsi="Arial" w:cs="Arial"/>
          <w:color w:val="000000" w:themeColor="text1"/>
          <w:sz w:val="22"/>
          <w:szCs w:val="22"/>
          <w:lang w:val="es-ES_tradnl"/>
        </w:rPr>
        <w:t xml:space="preserve">de </w:t>
      </w:r>
      <w:r w:rsidR="006F2DA3" w:rsidRPr="001F0847">
        <w:rPr>
          <w:rFonts w:ascii="Arial" w:hAnsi="Arial" w:cs="Arial"/>
          <w:color w:val="000000" w:themeColor="text1"/>
          <w:sz w:val="22"/>
          <w:szCs w:val="22"/>
          <w:lang w:val="es-ES_tradnl"/>
        </w:rPr>
        <w:t xml:space="preserve">San </w:t>
      </w:r>
      <w:proofErr w:type="spellStart"/>
      <w:r w:rsidR="006F2DA3" w:rsidRPr="001F0847">
        <w:rPr>
          <w:rFonts w:ascii="Arial" w:hAnsi="Arial" w:cs="Arial"/>
          <w:color w:val="000000" w:themeColor="text1"/>
          <w:sz w:val="22"/>
          <w:szCs w:val="22"/>
          <w:lang w:val="es-ES_tradnl"/>
        </w:rPr>
        <w:t>Cristobal</w:t>
      </w:r>
      <w:proofErr w:type="spellEnd"/>
      <w:r w:rsidRPr="001F0847">
        <w:rPr>
          <w:rFonts w:ascii="Arial" w:hAnsi="Arial" w:cs="Arial"/>
          <w:color w:val="000000" w:themeColor="text1"/>
          <w:sz w:val="22"/>
          <w:szCs w:val="22"/>
          <w:lang w:val="es-ES_tradnl"/>
        </w:rPr>
        <w:t>, que poco a poco se va ampliando la zona como residencial.</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Tipo</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Positivo</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Intensidad</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Alta</w:t>
      </w:r>
      <w:r w:rsidRPr="001F0847">
        <w:rPr>
          <w:rFonts w:ascii="Arial" w:hAnsi="Arial" w:cs="Arial"/>
          <w:color w:val="000000" w:themeColor="text1"/>
          <w:sz w:val="22"/>
          <w:szCs w:val="22"/>
          <w:lang w:val="es-ES_tradnl"/>
        </w:rPr>
        <w:t>, Se creará un nuevo paisaje que estará insertado en el paisaje inmobiliario de su entorno por el diseño y distribución espacial.</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Extensión</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Puntual</w:t>
      </w:r>
      <w:r w:rsidRPr="001F0847">
        <w:rPr>
          <w:rFonts w:ascii="Arial" w:hAnsi="Arial" w:cs="Arial"/>
          <w:color w:val="000000" w:themeColor="text1"/>
          <w:sz w:val="22"/>
          <w:szCs w:val="22"/>
          <w:lang w:val="es-ES_tradnl"/>
        </w:rPr>
        <w:t>, localizado en el área que ocupará el proyecto.</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Momento</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A corto plazo</w:t>
      </w:r>
      <w:r w:rsidRPr="001F0847">
        <w:rPr>
          <w:rFonts w:ascii="Arial" w:hAnsi="Arial" w:cs="Arial"/>
          <w:color w:val="000000" w:themeColor="text1"/>
          <w:sz w:val="22"/>
          <w:szCs w:val="22"/>
          <w:lang w:val="es-ES_tradnl"/>
        </w:rPr>
        <w:t>, una vez concluida la construcción del proyecto y con el inicio de sus operaciones.</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Persistencia</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pacing w:val="-1"/>
          <w:sz w:val="22"/>
          <w:szCs w:val="22"/>
          <w:lang w:val="es-ES_tradnl"/>
        </w:rPr>
        <w:t>Permanente</w:t>
      </w:r>
      <w:r w:rsidRPr="001F0847">
        <w:rPr>
          <w:rFonts w:ascii="Arial" w:hAnsi="Arial" w:cs="Arial"/>
          <w:color w:val="000000" w:themeColor="text1"/>
          <w:spacing w:val="-1"/>
          <w:sz w:val="22"/>
          <w:szCs w:val="22"/>
          <w:lang w:val="es-ES_tradnl"/>
        </w:rPr>
        <w:t>, sus efectos se incrementan al pasar del tiempo.</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Reversibilidad</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pacing w:val="-1"/>
          <w:sz w:val="22"/>
          <w:szCs w:val="22"/>
          <w:lang w:val="es-ES_tradnl"/>
        </w:rPr>
        <w:t>Irreversible</w:t>
      </w:r>
      <w:r w:rsidRPr="001F0847">
        <w:rPr>
          <w:rFonts w:ascii="Arial" w:hAnsi="Arial" w:cs="Arial"/>
          <w:color w:val="000000" w:themeColor="text1"/>
          <w:spacing w:val="-1"/>
          <w:sz w:val="22"/>
          <w:szCs w:val="22"/>
          <w:lang w:val="es-ES_tradnl"/>
        </w:rPr>
        <w:t>, si consideramos la vida útil del proyecto por un tiempo considerablemente largo.</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roofErr w:type="spellStart"/>
      <w:r w:rsidRPr="001F0847">
        <w:rPr>
          <w:rFonts w:ascii="Arial" w:hAnsi="Arial" w:cs="Arial"/>
          <w:b/>
          <w:bCs/>
          <w:color w:val="000000" w:themeColor="text1"/>
          <w:spacing w:val="-2"/>
          <w:sz w:val="22"/>
          <w:szCs w:val="22"/>
          <w:lang w:val="es-ES_tradnl"/>
        </w:rPr>
        <w:t>Recuperabilidad</w:t>
      </w:r>
      <w:proofErr w:type="spellEnd"/>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Sinergia</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pacing w:val="-1"/>
          <w:sz w:val="22"/>
          <w:szCs w:val="22"/>
          <w:lang w:val="es-ES_tradnl"/>
        </w:rPr>
        <w:t>No sinérgico</w:t>
      </w:r>
      <w:r w:rsidRPr="001F0847">
        <w:rPr>
          <w:rFonts w:ascii="Arial" w:hAnsi="Arial" w:cs="Arial"/>
          <w:color w:val="000000" w:themeColor="text1"/>
          <w:spacing w:val="-1"/>
          <w:sz w:val="22"/>
          <w:szCs w:val="22"/>
          <w:lang w:val="es-ES_tradnl"/>
        </w:rPr>
        <w:t>, sobre este elemento no actúan otras acciones del proyecto.</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Acumulación</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 xml:space="preserve">Acumulativo </w:t>
      </w:r>
      <w:r w:rsidRPr="001F0847">
        <w:rPr>
          <w:rFonts w:ascii="Arial" w:hAnsi="Arial" w:cs="Arial"/>
          <w:color w:val="000000" w:themeColor="text1"/>
          <w:sz w:val="22"/>
          <w:szCs w:val="22"/>
          <w:lang w:val="es-ES_tradnl"/>
        </w:rPr>
        <w:t>se inducen a nuevos impactos positivos sobre la calidad del paisaje.</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Periodicidad</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 xml:space="preserve">Continuo, </w:t>
      </w:r>
      <w:r w:rsidRPr="001F0847">
        <w:rPr>
          <w:rFonts w:ascii="Arial" w:hAnsi="Arial" w:cs="Arial"/>
          <w:color w:val="000000" w:themeColor="text1"/>
          <w:sz w:val="22"/>
          <w:szCs w:val="22"/>
          <w:lang w:val="es-ES_tradnl"/>
        </w:rPr>
        <w:t>su efecto es constante en el tiempo.</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Efecto</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Directo</w:t>
      </w:r>
      <w:r w:rsidRPr="001F0847">
        <w:rPr>
          <w:rFonts w:ascii="Arial" w:hAnsi="Arial" w:cs="Arial"/>
          <w:color w:val="000000" w:themeColor="text1"/>
          <w:sz w:val="22"/>
          <w:szCs w:val="22"/>
          <w:lang w:val="es-ES_tradnl"/>
        </w:rPr>
        <w:t>, provocado por la existencia del proyecto.</w:t>
      </w:r>
    </w:p>
    <w:p w:rsidR="00E47A3E" w:rsidRPr="001F0847" w:rsidRDefault="00E47A3E" w:rsidP="00F86E6B">
      <w:pPr>
        <w:tabs>
          <w:tab w:val="left" w:pos="284"/>
          <w:tab w:val="left" w:pos="567"/>
        </w:tabs>
        <w:jc w:val="both"/>
        <w:rPr>
          <w:rFonts w:ascii="Arial" w:hAnsi="Arial" w:cs="Arial"/>
          <w:color w:val="000000" w:themeColor="text1"/>
          <w:sz w:val="22"/>
          <w:szCs w:val="22"/>
          <w:lang w:val="es-ES"/>
        </w:rPr>
        <w:sectPr w:rsidR="00E47A3E" w:rsidRPr="001F0847" w:rsidSect="00E47A3E">
          <w:pgSz w:w="12240" w:h="15840"/>
          <w:pgMar w:top="1440" w:right="1440" w:bottom="1440" w:left="1440" w:header="720" w:footer="720" w:gutter="0"/>
          <w:cols w:space="60"/>
          <w:noEndnote/>
          <w:docGrid w:linePitch="272"/>
        </w:sect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lastRenderedPageBreak/>
        <w:t>AL USO DEL SUELO</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8.</w:t>
      </w:r>
      <w:r w:rsidR="00117D69" w:rsidRPr="001F0847">
        <w:rPr>
          <w:rFonts w:ascii="Arial" w:hAnsi="Arial" w:cs="Arial"/>
          <w:b/>
          <w:bCs/>
          <w:color w:val="000000" w:themeColor="text1"/>
          <w:sz w:val="22"/>
          <w:szCs w:val="22"/>
          <w:lang w:val="es-ES_tradnl"/>
        </w:rPr>
        <w:t xml:space="preserve"> </w:t>
      </w:r>
      <w:r w:rsidRPr="001F0847">
        <w:rPr>
          <w:rFonts w:ascii="Arial" w:hAnsi="Arial" w:cs="Arial"/>
          <w:b/>
          <w:bCs/>
          <w:color w:val="000000" w:themeColor="text1"/>
          <w:sz w:val="22"/>
          <w:szCs w:val="22"/>
          <w:lang w:val="es-ES_tradnl"/>
        </w:rPr>
        <w:t>Cambio de las características del uso de suelo agrícola – ganadera a infraestructura formal (residencial).</w:t>
      </w:r>
    </w:p>
    <w:p w:rsidR="00E47A3E" w:rsidRPr="001F0847" w:rsidRDefault="00E47A3E" w:rsidP="00F86E6B">
      <w:pPr>
        <w:tabs>
          <w:tab w:val="left" w:pos="284"/>
          <w:tab w:val="left" w:pos="567"/>
        </w:tabs>
        <w:jc w:val="both"/>
        <w:rPr>
          <w:rFonts w:ascii="Arial" w:hAnsi="Arial" w:cs="Arial"/>
          <w:color w:val="000000" w:themeColor="text1"/>
          <w:sz w:val="22"/>
          <w:szCs w:val="22"/>
          <w:lang w:val="es-ES"/>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Acción que provoca el impacto</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La construcción d</w:t>
      </w:r>
      <w:r w:rsidR="002D2B26" w:rsidRPr="001F0847">
        <w:rPr>
          <w:rFonts w:ascii="Arial" w:hAnsi="Arial" w:cs="Arial"/>
          <w:color w:val="000000" w:themeColor="text1"/>
          <w:sz w:val="22"/>
          <w:szCs w:val="22"/>
          <w:lang w:val="es-ES_tradnl"/>
        </w:rPr>
        <w:t xml:space="preserve">el proyecto: </w:t>
      </w:r>
      <w:r w:rsidR="006F2DA3" w:rsidRPr="001F0847">
        <w:rPr>
          <w:rFonts w:ascii="Arial" w:hAnsi="Arial" w:cs="Arial"/>
          <w:color w:val="000000" w:themeColor="text1"/>
          <w:sz w:val="22"/>
          <w:szCs w:val="22"/>
          <w:lang w:val="es-ES_tradnl"/>
        </w:rPr>
        <w:t xml:space="preserve">RESIDENCIAL CORAL </w:t>
      </w:r>
      <w:proofErr w:type="gramStart"/>
      <w:r w:rsidR="006F2DA3" w:rsidRPr="001F0847">
        <w:rPr>
          <w:rFonts w:ascii="Arial" w:hAnsi="Arial" w:cs="Arial"/>
          <w:color w:val="000000" w:themeColor="text1"/>
          <w:sz w:val="22"/>
          <w:szCs w:val="22"/>
          <w:lang w:val="es-ES_tradnl"/>
        </w:rPr>
        <w:t>VIEW</w:t>
      </w:r>
      <w:r w:rsidR="002D2B26" w:rsidRPr="001F0847">
        <w:rPr>
          <w:rFonts w:ascii="Arial" w:hAnsi="Arial" w:cs="Arial"/>
          <w:color w:val="000000" w:themeColor="text1"/>
          <w:sz w:val="22"/>
          <w:szCs w:val="22"/>
          <w:lang w:val="es-ES_tradnl"/>
        </w:rPr>
        <w:t xml:space="preserve"> </w:t>
      </w:r>
      <w:r w:rsidRPr="001F0847">
        <w:rPr>
          <w:rFonts w:ascii="Arial" w:hAnsi="Arial" w:cs="Arial"/>
          <w:color w:val="000000" w:themeColor="text1"/>
          <w:sz w:val="22"/>
          <w:szCs w:val="22"/>
          <w:lang w:val="es-ES_tradnl"/>
        </w:rPr>
        <w:t>,</w:t>
      </w:r>
      <w:proofErr w:type="gramEnd"/>
      <w:r w:rsidRPr="001F0847">
        <w:rPr>
          <w:rFonts w:ascii="Arial" w:hAnsi="Arial" w:cs="Arial"/>
          <w:color w:val="000000" w:themeColor="text1"/>
          <w:sz w:val="22"/>
          <w:szCs w:val="22"/>
          <w:lang w:val="es-ES_tradnl"/>
        </w:rPr>
        <w:t xml:space="preserve"> con una </w:t>
      </w:r>
      <w:r w:rsidRPr="001F0847">
        <w:rPr>
          <w:rFonts w:ascii="Arial" w:hAnsi="Arial" w:cs="Arial"/>
          <w:color w:val="000000" w:themeColor="text1"/>
          <w:spacing w:val="-1"/>
          <w:sz w:val="22"/>
          <w:szCs w:val="22"/>
          <w:lang w:val="es-ES_tradnl"/>
        </w:rPr>
        <w:t xml:space="preserve">infraestructura formal para el desarrollo inmobiliario, provocará un </w:t>
      </w:r>
      <w:r w:rsidRPr="001F0847">
        <w:rPr>
          <w:rFonts w:ascii="Arial" w:hAnsi="Arial" w:cs="Arial"/>
          <w:color w:val="000000" w:themeColor="text1"/>
          <w:sz w:val="22"/>
          <w:szCs w:val="22"/>
          <w:lang w:val="es-ES_tradnl"/>
        </w:rPr>
        <w:t>cambio en el uso del suelo.</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Tipo</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Positivo.</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Intensidad</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pacing w:val="-1"/>
          <w:sz w:val="22"/>
          <w:szCs w:val="22"/>
          <w:lang w:val="es-ES_tradnl"/>
        </w:rPr>
        <w:t>Alta</w:t>
      </w:r>
      <w:r w:rsidRPr="001F0847">
        <w:rPr>
          <w:rFonts w:ascii="Arial" w:hAnsi="Arial" w:cs="Arial"/>
          <w:color w:val="000000" w:themeColor="text1"/>
          <w:spacing w:val="-1"/>
          <w:sz w:val="22"/>
          <w:szCs w:val="22"/>
          <w:lang w:val="es-ES_tradnl"/>
        </w:rPr>
        <w:t xml:space="preserve">, se consolida el uso inmobiliario de la zona </w:t>
      </w:r>
      <w:r w:rsidR="00AC032F" w:rsidRPr="001F0847">
        <w:rPr>
          <w:rFonts w:ascii="Arial" w:hAnsi="Arial" w:cs="Arial"/>
          <w:color w:val="000000" w:themeColor="text1"/>
          <w:spacing w:val="-1"/>
          <w:sz w:val="22"/>
          <w:szCs w:val="22"/>
          <w:lang w:val="es-ES_tradnl"/>
        </w:rPr>
        <w:t xml:space="preserve">de </w:t>
      </w:r>
      <w:r w:rsidR="006F2DA3" w:rsidRPr="001F0847">
        <w:rPr>
          <w:rFonts w:ascii="Arial" w:hAnsi="Arial" w:cs="Arial"/>
          <w:color w:val="000000" w:themeColor="text1"/>
          <w:spacing w:val="-1"/>
          <w:sz w:val="22"/>
          <w:szCs w:val="22"/>
          <w:lang w:val="es-ES_tradnl"/>
        </w:rPr>
        <w:t xml:space="preserve">San </w:t>
      </w:r>
      <w:proofErr w:type="spellStart"/>
      <w:r w:rsidR="006F2DA3" w:rsidRPr="001F0847">
        <w:rPr>
          <w:rFonts w:ascii="Arial" w:hAnsi="Arial" w:cs="Arial"/>
          <w:color w:val="000000" w:themeColor="text1"/>
          <w:spacing w:val="-1"/>
          <w:sz w:val="22"/>
          <w:szCs w:val="22"/>
          <w:lang w:val="es-ES_tradnl"/>
        </w:rPr>
        <w:t>Cristobal</w:t>
      </w:r>
      <w:proofErr w:type="spellEnd"/>
      <w:r w:rsidRPr="001F0847">
        <w:rPr>
          <w:rFonts w:ascii="Arial" w:hAnsi="Arial" w:cs="Arial"/>
          <w:color w:val="000000" w:themeColor="text1"/>
          <w:spacing w:val="-1"/>
          <w:sz w:val="22"/>
          <w:szCs w:val="22"/>
          <w:lang w:val="es-ES_tradnl"/>
        </w:rPr>
        <w:t>.</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Extensión</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pacing w:val="-1"/>
          <w:sz w:val="22"/>
          <w:szCs w:val="22"/>
          <w:lang w:val="es-ES_tradnl"/>
        </w:rPr>
        <w:t>Extenso</w:t>
      </w:r>
      <w:r w:rsidRPr="001F0847">
        <w:rPr>
          <w:rFonts w:ascii="Arial" w:hAnsi="Arial" w:cs="Arial"/>
          <w:color w:val="000000" w:themeColor="text1"/>
          <w:spacing w:val="-1"/>
          <w:sz w:val="22"/>
          <w:szCs w:val="22"/>
          <w:lang w:val="es-ES_tradnl"/>
        </w:rPr>
        <w:t>, consolida la extensión que tiene este sector en crecimiento, para pasar de una zona agrícola – ganadera a una zona residencial</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Momento</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A corto plazo</w:t>
      </w:r>
      <w:r w:rsidRPr="001F0847">
        <w:rPr>
          <w:rFonts w:ascii="Arial" w:hAnsi="Arial" w:cs="Arial"/>
          <w:color w:val="000000" w:themeColor="text1"/>
          <w:sz w:val="22"/>
          <w:szCs w:val="22"/>
          <w:lang w:val="es-ES_tradnl"/>
        </w:rPr>
        <w:t>, una vez concluida la construcción del proyecto y con el inicio de sus operaciones.</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Persistencia</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pacing w:val="-1"/>
          <w:sz w:val="22"/>
          <w:szCs w:val="22"/>
          <w:lang w:val="es-ES_tradnl"/>
        </w:rPr>
        <w:t>Permanente</w:t>
      </w:r>
      <w:r w:rsidRPr="001F0847">
        <w:rPr>
          <w:rFonts w:ascii="Arial" w:hAnsi="Arial" w:cs="Arial"/>
          <w:color w:val="000000" w:themeColor="text1"/>
          <w:spacing w:val="-1"/>
          <w:sz w:val="22"/>
          <w:szCs w:val="22"/>
          <w:lang w:val="es-ES_tradnl"/>
        </w:rPr>
        <w:t>, sus efectos se incrementarán al pasar del tiempo.</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Reversibilidad</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pacing w:val="-1"/>
          <w:sz w:val="22"/>
          <w:szCs w:val="22"/>
          <w:lang w:val="es-ES_tradnl"/>
        </w:rPr>
        <w:t>Irreversible</w:t>
      </w:r>
      <w:r w:rsidRPr="001F0847">
        <w:rPr>
          <w:rFonts w:ascii="Arial" w:hAnsi="Arial" w:cs="Arial"/>
          <w:color w:val="000000" w:themeColor="text1"/>
          <w:spacing w:val="-1"/>
          <w:sz w:val="22"/>
          <w:szCs w:val="22"/>
          <w:lang w:val="es-ES_tradnl"/>
        </w:rPr>
        <w:t>, si consideramos la vida útil del proyecto.</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roofErr w:type="spellStart"/>
      <w:r w:rsidRPr="001F0847">
        <w:rPr>
          <w:rFonts w:ascii="Arial" w:hAnsi="Arial" w:cs="Arial"/>
          <w:b/>
          <w:bCs/>
          <w:color w:val="000000" w:themeColor="text1"/>
          <w:spacing w:val="-2"/>
          <w:sz w:val="22"/>
          <w:szCs w:val="22"/>
          <w:lang w:val="es-ES_tradnl"/>
        </w:rPr>
        <w:t>Recuperabilidad</w:t>
      </w:r>
      <w:proofErr w:type="spellEnd"/>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Sinergia</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pacing w:val="-1"/>
          <w:sz w:val="22"/>
          <w:szCs w:val="22"/>
          <w:lang w:val="es-ES_tradnl"/>
        </w:rPr>
        <w:t>No sinérgico</w:t>
      </w:r>
      <w:r w:rsidRPr="001F0847">
        <w:rPr>
          <w:rFonts w:ascii="Arial" w:hAnsi="Arial" w:cs="Arial"/>
          <w:color w:val="000000" w:themeColor="text1"/>
          <w:spacing w:val="-1"/>
          <w:sz w:val="22"/>
          <w:szCs w:val="22"/>
          <w:lang w:val="es-ES_tradnl"/>
        </w:rPr>
        <w:t>, sobre este elemento no actúan otras acciones del proyecto.</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Acumulación</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pacing w:val="-1"/>
          <w:sz w:val="22"/>
          <w:szCs w:val="22"/>
          <w:lang w:val="es-ES_tradnl"/>
        </w:rPr>
        <w:t xml:space="preserve">Acumulativo </w:t>
      </w:r>
      <w:r w:rsidRPr="001F0847">
        <w:rPr>
          <w:rFonts w:ascii="Arial" w:hAnsi="Arial" w:cs="Arial"/>
          <w:color w:val="000000" w:themeColor="text1"/>
          <w:spacing w:val="-1"/>
          <w:sz w:val="22"/>
          <w:szCs w:val="22"/>
          <w:lang w:val="es-ES_tradnl"/>
        </w:rPr>
        <w:t>se inducen a nuevos impactos positivos sobre el uso del suelo.</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Periodicidad</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 xml:space="preserve">Continuo, </w:t>
      </w:r>
      <w:r w:rsidRPr="001F0847">
        <w:rPr>
          <w:rFonts w:ascii="Arial" w:hAnsi="Arial" w:cs="Arial"/>
          <w:color w:val="000000" w:themeColor="text1"/>
          <w:sz w:val="22"/>
          <w:szCs w:val="22"/>
          <w:lang w:val="es-ES_tradnl"/>
        </w:rPr>
        <w:t>su efecto es constante en el tiempo.</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Efecto</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Directo</w:t>
      </w:r>
      <w:r w:rsidRPr="001F0847">
        <w:rPr>
          <w:rFonts w:ascii="Arial" w:hAnsi="Arial" w:cs="Arial"/>
          <w:color w:val="000000" w:themeColor="text1"/>
          <w:sz w:val="22"/>
          <w:szCs w:val="22"/>
          <w:lang w:val="es-ES_tradnl"/>
        </w:rPr>
        <w:t>, provocado por la existencia del proyecto.</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DC6497" w:rsidRPr="001F0847" w:rsidRDefault="00DC6497">
      <w:pPr>
        <w:suppressAutoHyphens w:val="0"/>
        <w:rPr>
          <w:rFonts w:ascii="Arial" w:hAnsi="Arial" w:cs="Arial"/>
          <w:b/>
          <w:bCs/>
          <w:color w:val="000000" w:themeColor="text1"/>
          <w:spacing w:val="-1"/>
          <w:sz w:val="22"/>
          <w:szCs w:val="22"/>
          <w:lang w:val="es-ES_tradnl"/>
        </w:rPr>
      </w:pPr>
      <w:r w:rsidRPr="001F0847">
        <w:rPr>
          <w:rFonts w:ascii="Arial" w:hAnsi="Arial" w:cs="Arial"/>
          <w:b/>
          <w:bCs/>
          <w:color w:val="000000" w:themeColor="text1"/>
          <w:spacing w:val="-1"/>
          <w:sz w:val="22"/>
          <w:szCs w:val="22"/>
          <w:lang w:val="es-ES_tradnl"/>
        </w:rPr>
        <w:br w:type="page"/>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pacing w:val="-1"/>
          <w:sz w:val="22"/>
          <w:szCs w:val="22"/>
          <w:lang w:val="es-ES_tradnl"/>
        </w:rPr>
        <w:lastRenderedPageBreak/>
        <w:t>9. Incremento de la intensidad del uso del suelo para fines inmobiliario.</w:t>
      </w:r>
    </w:p>
    <w:p w:rsidR="00E47A3E" w:rsidRPr="001F0847" w:rsidRDefault="00E47A3E" w:rsidP="00F86E6B">
      <w:pPr>
        <w:tabs>
          <w:tab w:val="left" w:pos="284"/>
          <w:tab w:val="left" w:pos="567"/>
        </w:tabs>
        <w:jc w:val="both"/>
        <w:rPr>
          <w:rFonts w:ascii="Arial" w:hAnsi="Arial" w:cs="Arial"/>
          <w:color w:val="000000" w:themeColor="text1"/>
          <w:sz w:val="22"/>
          <w:szCs w:val="22"/>
          <w:lang w:val="es-ES"/>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Acción que provoca el impacto</w:t>
      </w:r>
    </w:p>
    <w:p w:rsidR="00E47A3E" w:rsidRPr="001F0847" w:rsidRDefault="00903591"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 xml:space="preserve">Camino </w:t>
      </w:r>
      <w:proofErr w:type="spellStart"/>
      <w:r w:rsidRPr="001F0847">
        <w:rPr>
          <w:rFonts w:ascii="Arial" w:hAnsi="Arial" w:cs="Arial"/>
          <w:color w:val="000000" w:themeColor="text1"/>
          <w:sz w:val="22"/>
          <w:szCs w:val="22"/>
          <w:lang w:val="es-ES_tradnl"/>
        </w:rPr>
        <w:t>Llibre</w:t>
      </w:r>
      <w:proofErr w:type="spellEnd"/>
      <w:r w:rsidR="00E47A3E" w:rsidRPr="001F0847">
        <w:rPr>
          <w:rFonts w:ascii="Arial" w:hAnsi="Arial" w:cs="Arial"/>
          <w:color w:val="000000" w:themeColor="text1"/>
          <w:sz w:val="22"/>
          <w:szCs w:val="22"/>
          <w:lang w:val="es-ES_tradnl"/>
        </w:rPr>
        <w:t xml:space="preserve"> posee actualmente un uso de suelo definido para la expansión del crecimiento de la ciudad, con la construcción d</w:t>
      </w:r>
      <w:r w:rsidR="002D2B26" w:rsidRPr="001F0847">
        <w:rPr>
          <w:rFonts w:ascii="Arial" w:hAnsi="Arial" w:cs="Arial"/>
          <w:color w:val="000000" w:themeColor="text1"/>
          <w:sz w:val="22"/>
          <w:szCs w:val="22"/>
          <w:lang w:val="es-ES_tradnl"/>
        </w:rPr>
        <w:t xml:space="preserve">el proyecto: </w:t>
      </w:r>
      <w:r w:rsidR="006F2DA3" w:rsidRPr="001F0847">
        <w:rPr>
          <w:rFonts w:ascii="Arial" w:hAnsi="Arial" w:cs="Arial"/>
          <w:color w:val="000000" w:themeColor="text1"/>
          <w:sz w:val="22"/>
          <w:szCs w:val="22"/>
          <w:lang w:val="es-ES_tradnl"/>
        </w:rPr>
        <w:t xml:space="preserve">RESIDENCIAL CORAL </w:t>
      </w:r>
      <w:proofErr w:type="gramStart"/>
      <w:r w:rsidR="006F2DA3" w:rsidRPr="001F0847">
        <w:rPr>
          <w:rFonts w:ascii="Arial" w:hAnsi="Arial" w:cs="Arial"/>
          <w:color w:val="000000" w:themeColor="text1"/>
          <w:sz w:val="22"/>
          <w:szCs w:val="22"/>
          <w:lang w:val="es-ES_tradnl"/>
        </w:rPr>
        <w:t>VIEW</w:t>
      </w:r>
      <w:r w:rsidR="002D2B26" w:rsidRPr="001F0847">
        <w:rPr>
          <w:rFonts w:ascii="Arial" w:hAnsi="Arial" w:cs="Arial"/>
          <w:color w:val="000000" w:themeColor="text1"/>
          <w:sz w:val="22"/>
          <w:szCs w:val="22"/>
          <w:lang w:val="es-ES_tradnl"/>
        </w:rPr>
        <w:t xml:space="preserve"> </w:t>
      </w:r>
      <w:r w:rsidR="00E47A3E" w:rsidRPr="001F0847">
        <w:rPr>
          <w:rFonts w:ascii="Arial" w:hAnsi="Arial" w:cs="Arial"/>
          <w:color w:val="000000" w:themeColor="text1"/>
          <w:sz w:val="22"/>
          <w:szCs w:val="22"/>
          <w:lang w:val="es-ES_tradnl"/>
        </w:rPr>
        <w:t>,</w:t>
      </w:r>
      <w:proofErr w:type="gramEnd"/>
      <w:r w:rsidR="00E47A3E" w:rsidRPr="001F0847">
        <w:rPr>
          <w:rFonts w:ascii="Arial" w:hAnsi="Arial" w:cs="Arial"/>
          <w:color w:val="000000" w:themeColor="text1"/>
          <w:sz w:val="22"/>
          <w:szCs w:val="22"/>
          <w:lang w:val="es-ES_tradnl"/>
        </w:rPr>
        <w:t xml:space="preserve"> se incrementará el uso del suelo del área.</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Tipo</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Positivo</w:t>
      </w:r>
      <w:r w:rsidRPr="001F0847">
        <w:rPr>
          <w:rFonts w:ascii="Arial" w:hAnsi="Arial" w:cs="Arial"/>
          <w:color w:val="000000" w:themeColor="text1"/>
          <w:sz w:val="22"/>
          <w:szCs w:val="22"/>
          <w:lang w:val="es-ES_tradnl"/>
        </w:rPr>
        <w:t>.</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Intensidad</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Alta</w:t>
      </w:r>
      <w:r w:rsidRPr="001F0847">
        <w:rPr>
          <w:rFonts w:ascii="Arial" w:hAnsi="Arial" w:cs="Arial"/>
          <w:color w:val="000000" w:themeColor="text1"/>
          <w:sz w:val="22"/>
          <w:szCs w:val="22"/>
          <w:lang w:val="es-ES_tradnl"/>
        </w:rPr>
        <w:t>, por la incidencia que tiene sobre el uso del suelo.</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Extensión</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Extenso</w:t>
      </w:r>
      <w:r w:rsidRPr="001F0847">
        <w:rPr>
          <w:rFonts w:ascii="Arial" w:hAnsi="Arial" w:cs="Arial"/>
          <w:color w:val="000000" w:themeColor="text1"/>
          <w:sz w:val="22"/>
          <w:szCs w:val="22"/>
          <w:lang w:val="es-ES_tradnl"/>
        </w:rPr>
        <w:t>, por el área que cubre el proyecto con relación al uso predominante en la zona.</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Momento</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pacing w:val="-1"/>
          <w:sz w:val="22"/>
          <w:szCs w:val="22"/>
          <w:lang w:val="es-ES_tradnl"/>
        </w:rPr>
        <w:t>A corto plazo</w:t>
      </w:r>
      <w:r w:rsidRPr="001F0847">
        <w:rPr>
          <w:rFonts w:ascii="Arial" w:hAnsi="Arial" w:cs="Arial"/>
          <w:color w:val="000000" w:themeColor="text1"/>
          <w:spacing w:val="-1"/>
          <w:sz w:val="22"/>
          <w:szCs w:val="22"/>
          <w:lang w:val="es-ES_tradnl"/>
        </w:rPr>
        <w:t>, una vez concluida la construcción del proyecto.</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1F0847">
        <w:rPr>
          <w:rFonts w:ascii="Arial" w:hAnsi="Arial" w:cs="Arial"/>
          <w:b/>
          <w:color w:val="000000" w:themeColor="text1"/>
          <w:sz w:val="22"/>
          <w:szCs w:val="22"/>
          <w:lang w:val="es-ES_tradnl"/>
        </w:rPr>
        <w:t>Persistencia</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Permanente</w:t>
      </w:r>
      <w:r w:rsidRPr="001F0847">
        <w:rPr>
          <w:rFonts w:ascii="Arial" w:hAnsi="Arial" w:cs="Arial"/>
          <w:color w:val="000000" w:themeColor="text1"/>
          <w:sz w:val="22"/>
          <w:szCs w:val="22"/>
          <w:lang w:val="es-ES_tradnl"/>
        </w:rPr>
        <w:t>, durará toda la vida útil del proyecto.</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Reversibilidad</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Irreversible</w:t>
      </w:r>
      <w:r w:rsidRPr="001F0847">
        <w:rPr>
          <w:rFonts w:ascii="Arial" w:hAnsi="Arial" w:cs="Arial"/>
          <w:color w:val="000000" w:themeColor="text1"/>
          <w:sz w:val="22"/>
          <w:szCs w:val="22"/>
          <w:lang w:val="es-ES_tradnl"/>
        </w:rPr>
        <w:t>, no es posible volver a las condiciones iniciales de la acción por medios naturales.</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roofErr w:type="spellStart"/>
      <w:r w:rsidRPr="001F0847">
        <w:rPr>
          <w:rFonts w:ascii="Arial" w:hAnsi="Arial" w:cs="Arial"/>
          <w:b/>
          <w:bCs/>
          <w:color w:val="000000" w:themeColor="text1"/>
          <w:spacing w:val="-2"/>
          <w:sz w:val="22"/>
          <w:szCs w:val="22"/>
          <w:lang w:val="es-ES_tradnl"/>
        </w:rPr>
        <w:t>Recuperabilidad</w:t>
      </w:r>
      <w:proofErr w:type="spellEnd"/>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Sinergia</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pacing w:val="-1"/>
          <w:sz w:val="22"/>
          <w:szCs w:val="22"/>
          <w:lang w:val="es-ES_tradnl"/>
        </w:rPr>
        <w:t>Sinérgico</w:t>
      </w:r>
      <w:r w:rsidRPr="001F0847">
        <w:rPr>
          <w:rFonts w:ascii="Arial" w:hAnsi="Arial" w:cs="Arial"/>
          <w:color w:val="000000" w:themeColor="text1"/>
          <w:spacing w:val="-1"/>
          <w:sz w:val="22"/>
          <w:szCs w:val="22"/>
          <w:lang w:val="es-ES_tradnl"/>
        </w:rPr>
        <w:t>, sobre el uso del suelo actúan otras acciones del proyecto.</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Acumulación</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pacing w:val="-1"/>
          <w:sz w:val="22"/>
          <w:szCs w:val="22"/>
          <w:lang w:val="es-ES_tradnl"/>
        </w:rPr>
        <w:t>Acumulativo</w:t>
      </w:r>
      <w:r w:rsidRPr="001F0847">
        <w:rPr>
          <w:rFonts w:ascii="Arial" w:hAnsi="Arial" w:cs="Arial"/>
          <w:color w:val="000000" w:themeColor="text1"/>
          <w:spacing w:val="-1"/>
          <w:sz w:val="22"/>
          <w:szCs w:val="22"/>
          <w:lang w:val="es-ES_tradnl"/>
        </w:rPr>
        <w:t>, se inducen impactos positivos, vinculados al valor de la tierra.</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Periodicidad</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Continuo</w:t>
      </w:r>
      <w:r w:rsidRPr="001F0847">
        <w:rPr>
          <w:rFonts w:ascii="Arial" w:hAnsi="Arial" w:cs="Arial"/>
          <w:color w:val="000000" w:themeColor="text1"/>
          <w:sz w:val="22"/>
          <w:szCs w:val="22"/>
          <w:lang w:val="es-ES_tradnl"/>
        </w:rPr>
        <w:t>, se mantendrá constante en el tiempo.</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Efecto</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Directo</w:t>
      </w:r>
      <w:r w:rsidRPr="001F0847">
        <w:rPr>
          <w:rFonts w:ascii="Arial" w:hAnsi="Arial" w:cs="Arial"/>
          <w:color w:val="000000" w:themeColor="text1"/>
          <w:sz w:val="22"/>
          <w:szCs w:val="22"/>
          <w:lang w:val="es-ES_tradnl"/>
        </w:rPr>
        <w:t>, como consecuencia del uso del suelo que tendrá la parcela que ocupará el proyecto.</w:t>
      </w:r>
    </w:p>
    <w:p w:rsidR="00E47A3E" w:rsidRPr="001F0847" w:rsidRDefault="00E47A3E" w:rsidP="00F86E6B">
      <w:pPr>
        <w:tabs>
          <w:tab w:val="left" w:pos="284"/>
          <w:tab w:val="left" w:pos="567"/>
        </w:tabs>
        <w:jc w:val="both"/>
        <w:rPr>
          <w:rFonts w:ascii="Arial" w:hAnsi="Arial" w:cs="Arial"/>
          <w:color w:val="000000" w:themeColor="text1"/>
          <w:sz w:val="22"/>
          <w:szCs w:val="22"/>
          <w:lang w:val="es-ES"/>
        </w:rPr>
        <w:sectPr w:rsidR="00E47A3E" w:rsidRPr="001F0847" w:rsidSect="00E47A3E">
          <w:pgSz w:w="12240" w:h="15840"/>
          <w:pgMar w:top="1440" w:right="1440" w:bottom="1440" w:left="1440" w:header="720" w:footer="720" w:gutter="0"/>
          <w:cols w:space="60"/>
          <w:noEndnote/>
          <w:docGrid w:linePitch="272"/>
        </w:sect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lastRenderedPageBreak/>
        <w:t>AL VALOR DE LA TIERRA</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pacing w:val="-1"/>
          <w:sz w:val="22"/>
          <w:szCs w:val="22"/>
          <w:lang w:val="es-ES_tradnl"/>
        </w:rPr>
        <w:t xml:space="preserve">10. Incremento del valor de los terrenos en la zona </w:t>
      </w:r>
      <w:r w:rsidR="00AC032F" w:rsidRPr="001F0847">
        <w:rPr>
          <w:rFonts w:ascii="Arial" w:hAnsi="Arial" w:cs="Arial"/>
          <w:b/>
          <w:bCs/>
          <w:color w:val="000000" w:themeColor="text1"/>
          <w:spacing w:val="-1"/>
          <w:sz w:val="22"/>
          <w:szCs w:val="22"/>
          <w:lang w:val="es-ES_tradnl"/>
        </w:rPr>
        <w:t xml:space="preserve">de </w:t>
      </w:r>
      <w:r w:rsidR="006F2DA3" w:rsidRPr="001F0847">
        <w:rPr>
          <w:rFonts w:ascii="Arial" w:hAnsi="Arial" w:cs="Arial"/>
          <w:b/>
          <w:bCs/>
          <w:color w:val="000000" w:themeColor="text1"/>
          <w:spacing w:val="-1"/>
          <w:sz w:val="22"/>
          <w:szCs w:val="22"/>
          <w:lang w:val="es-ES_tradnl"/>
        </w:rPr>
        <w:t xml:space="preserve">San </w:t>
      </w:r>
      <w:proofErr w:type="spellStart"/>
      <w:r w:rsidR="006F2DA3" w:rsidRPr="001F0847">
        <w:rPr>
          <w:rFonts w:ascii="Arial" w:hAnsi="Arial" w:cs="Arial"/>
          <w:b/>
          <w:bCs/>
          <w:color w:val="000000" w:themeColor="text1"/>
          <w:spacing w:val="-1"/>
          <w:sz w:val="22"/>
          <w:szCs w:val="22"/>
          <w:lang w:val="es-ES_tradnl"/>
        </w:rPr>
        <w:t>Cristobal</w:t>
      </w:r>
      <w:proofErr w:type="spellEnd"/>
      <w:r w:rsidRPr="001F0847">
        <w:rPr>
          <w:rFonts w:ascii="Arial" w:hAnsi="Arial" w:cs="Arial"/>
          <w:b/>
          <w:bCs/>
          <w:color w:val="000000" w:themeColor="text1"/>
          <w:spacing w:val="-1"/>
          <w:sz w:val="22"/>
          <w:szCs w:val="22"/>
          <w:lang w:val="es-ES_tradnl"/>
        </w:rPr>
        <w:t>.</w:t>
      </w:r>
    </w:p>
    <w:p w:rsidR="00E47A3E" w:rsidRPr="001F0847" w:rsidRDefault="00E47A3E" w:rsidP="00F86E6B">
      <w:pPr>
        <w:tabs>
          <w:tab w:val="left" w:pos="284"/>
          <w:tab w:val="left" w:pos="567"/>
        </w:tabs>
        <w:jc w:val="both"/>
        <w:rPr>
          <w:rFonts w:ascii="Arial" w:hAnsi="Arial" w:cs="Arial"/>
          <w:color w:val="000000" w:themeColor="text1"/>
          <w:sz w:val="22"/>
          <w:szCs w:val="22"/>
          <w:lang w:val="es-ES"/>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Acción que provoca el impacto</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color w:val="000000" w:themeColor="text1"/>
          <w:spacing w:val="-1"/>
          <w:sz w:val="22"/>
          <w:szCs w:val="22"/>
          <w:lang w:val="es-ES_tradnl"/>
        </w:rPr>
        <w:t xml:space="preserve">La presencia de este proyecto inmobiliario acelerará el proceso que </w:t>
      </w:r>
      <w:r w:rsidRPr="001F0847">
        <w:rPr>
          <w:rFonts w:ascii="Arial" w:hAnsi="Arial" w:cs="Arial"/>
          <w:color w:val="000000" w:themeColor="text1"/>
          <w:sz w:val="22"/>
          <w:szCs w:val="22"/>
          <w:lang w:val="es-ES_tradnl"/>
        </w:rPr>
        <w:t>se ha estado dando en los últimos años, solidificando esta</w:t>
      </w:r>
      <w:r w:rsidR="00B4689A" w:rsidRPr="001F0847">
        <w:rPr>
          <w:rFonts w:ascii="Arial" w:hAnsi="Arial" w:cs="Arial"/>
          <w:color w:val="000000" w:themeColor="text1"/>
          <w:sz w:val="22"/>
          <w:szCs w:val="22"/>
          <w:lang w:val="es-ES_tradnl"/>
        </w:rPr>
        <w:t xml:space="preserve"> </w:t>
      </w:r>
      <w:r w:rsidRPr="001F0847">
        <w:rPr>
          <w:rFonts w:ascii="Arial" w:hAnsi="Arial" w:cs="Arial"/>
          <w:color w:val="000000" w:themeColor="text1"/>
          <w:sz w:val="22"/>
          <w:szCs w:val="22"/>
          <w:lang w:val="es-ES_tradnl"/>
        </w:rPr>
        <w:t>zona para la expansión del crecimiento de la ciudad.</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Tipo</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Positivo</w:t>
      </w:r>
      <w:r w:rsidRPr="001F0847">
        <w:rPr>
          <w:rFonts w:ascii="Arial" w:hAnsi="Arial" w:cs="Arial"/>
          <w:color w:val="000000" w:themeColor="text1"/>
          <w:sz w:val="22"/>
          <w:szCs w:val="22"/>
          <w:lang w:val="es-ES_tradnl"/>
        </w:rPr>
        <w:t>.</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Intensidad</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Alta</w:t>
      </w:r>
      <w:r w:rsidRPr="001F0847">
        <w:rPr>
          <w:rFonts w:ascii="Arial" w:hAnsi="Arial" w:cs="Arial"/>
          <w:color w:val="000000" w:themeColor="text1"/>
          <w:sz w:val="22"/>
          <w:szCs w:val="22"/>
          <w:lang w:val="es-ES_tradnl"/>
        </w:rPr>
        <w:t>, por la incidencia que tendrá este desarrollo en esta zona.</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Extensión</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Extenso</w:t>
      </w:r>
      <w:r w:rsidRPr="001F0847">
        <w:rPr>
          <w:rFonts w:ascii="Arial" w:hAnsi="Arial" w:cs="Arial"/>
          <w:color w:val="000000" w:themeColor="text1"/>
          <w:sz w:val="22"/>
          <w:szCs w:val="22"/>
          <w:lang w:val="es-ES_tradnl"/>
        </w:rPr>
        <w:t>, por el efecto que tendrá el proyecto, en el marco de desarrollo de la zona.</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Momento</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pacing w:val="-1"/>
          <w:sz w:val="22"/>
          <w:szCs w:val="22"/>
          <w:lang w:val="es-ES_tradnl"/>
        </w:rPr>
        <w:t>A corto plazo</w:t>
      </w:r>
      <w:r w:rsidRPr="001F0847">
        <w:rPr>
          <w:rFonts w:ascii="Arial" w:hAnsi="Arial" w:cs="Arial"/>
          <w:color w:val="000000" w:themeColor="text1"/>
          <w:spacing w:val="-1"/>
          <w:sz w:val="22"/>
          <w:szCs w:val="22"/>
          <w:lang w:val="es-ES_tradnl"/>
        </w:rPr>
        <w:t>, a medida que se inicien las operaciones del proyecto.</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Persistencia</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pacing w:val="-1"/>
          <w:sz w:val="22"/>
          <w:szCs w:val="22"/>
          <w:lang w:val="es-ES_tradnl"/>
        </w:rPr>
        <w:t>Permanente</w:t>
      </w:r>
      <w:r w:rsidRPr="001F0847">
        <w:rPr>
          <w:rFonts w:ascii="Arial" w:hAnsi="Arial" w:cs="Arial"/>
          <w:color w:val="000000" w:themeColor="text1"/>
          <w:spacing w:val="-1"/>
          <w:sz w:val="22"/>
          <w:szCs w:val="22"/>
          <w:lang w:val="es-ES_tradnl"/>
        </w:rPr>
        <w:t>, de acuerdo a la vida útil que tendrá el proyecto.</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Reversibilidad</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Irreversible</w:t>
      </w:r>
      <w:r w:rsidRPr="001F0847">
        <w:rPr>
          <w:rFonts w:ascii="Arial" w:hAnsi="Arial" w:cs="Arial"/>
          <w:color w:val="000000" w:themeColor="text1"/>
          <w:sz w:val="22"/>
          <w:szCs w:val="22"/>
          <w:lang w:val="es-ES_tradnl"/>
        </w:rPr>
        <w:t>, no es posible volver a las condiciones iniciales de la acción por medios naturales.</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roofErr w:type="spellStart"/>
      <w:r w:rsidRPr="001F0847">
        <w:rPr>
          <w:rFonts w:ascii="Arial" w:hAnsi="Arial" w:cs="Arial"/>
          <w:b/>
          <w:bCs/>
          <w:color w:val="000000" w:themeColor="text1"/>
          <w:spacing w:val="-2"/>
          <w:sz w:val="22"/>
          <w:szCs w:val="22"/>
          <w:lang w:val="es-ES_tradnl"/>
        </w:rPr>
        <w:t>Recuperabilidad</w:t>
      </w:r>
      <w:proofErr w:type="spellEnd"/>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Sinergia</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pacing w:val="-1"/>
          <w:sz w:val="22"/>
          <w:szCs w:val="22"/>
          <w:lang w:val="es-ES_tradnl"/>
        </w:rPr>
        <w:t xml:space="preserve">No sinérgico </w:t>
      </w:r>
      <w:r w:rsidRPr="001F0847">
        <w:rPr>
          <w:rFonts w:ascii="Arial" w:hAnsi="Arial" w:cs="Arial"/>
          <w:color w:val="000000" w:themeColor="text1"/>
          <w:spacing w:val="-1"/>
          <w:sz w:val="22"/>
          <w:szCs w:val="22"/>
          <w:lang w:val="es-ES_tradnl"/>
        </w:rPr>
        <w:t>sobre este factor no actúan otras acciones del proyecto.</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Acumulación</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Acumulativo</w:t>
      </w:r>
      <w:r w:rsidRPr="001F0847">
        <w:rPr>
          <w:rFonts w:ascii="Arial" w:hAnsi="Arial" w:cs="Arial"/>
          <w:color w:val="000000" w:themeColor="text1"/>
          <w:sz w:val="22"/>
          <w:szCs w:val="22"/>
          <w:lang w:val="es-ES_tradnl"/>
        </w:rPr>
        <w:t xml:space="preserve">, se inducen impactos positivos, desarrollo de nuevos </w:t>
      </w:r>
      <w:r w:rsidRPr="001F0847">
        <w:rPr>
          <w:rFonts w:ascii="Arial" w:hAnsi="Arial" w:cs="Arial"/>
          <w:color w:val="000000" w:themeColor="text1"/>
          <w:spacing w:val="-1"/>
          <w:sz w:val="22"/>
          <w:szCs w:val="22"/>
          <w:lang w:val="es-ES_tradnl"/>
        </w:rPr>
        <w:t xml:space="preserve">proyectos, generación de empleos, mejoría en la calidad de vida, aumento de </w:t>
      </w:r>
      <w:r w:rsidRPr="001F0847">
        <w:rPr>
          <w:rFonts w:ascii="Arial" w:hAnsi="Arial" w:cs="Arial"/>
          <w:color w:val="000000" w:themeColor="text1"/>
          <w:sz w:val="22"/>
          <w:szCs w:val="22"/>
          <w:lang w:val="es-ES_tradnl"/>
        </w:rPr>
        <w:t>la demanda de bienes y servicios.</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Periodicidad</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Irregular</w:t>
      </w:r>
      <w:r w:rsidRPr="001F0847">
        <w:rPr>
          <w:rFonts w:ascii="Arial" w:hAnsi="Arial" w:cs="Arial"/>
          <w:color w:val="000000" w:themeColor="text1"/>
          <w:sz w:val="22"/>
          <w:szCs w:val="22"/>
          <w:lang w:val="es-ES_tradnl"/>
        </w:rPr>
        <w:t>, se inicia con las operaciones del proyecto.</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Efecto</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Directo</w:t>
      </w:r>
      <w:r w:rsidRPr="001F0847">
        <w:rPr>
          <w:rFonts w:ascii="Arial" w:hAnsi="Arial" w:cs="Arial"/>
          <w:color w:val="000000" w:themeColor="text1"/>
          <w:sz w:val="22"/>
          <w:szCs w:val="22"/>
          <w:lang w:val="es-ES_tradnl"/>
        </w:rPr>
        <w:t>, como consecuencia de la construcción y operación d</w:t>
      </w:r>
      <w:r w:rsidR="002D2B26" w:rsidRPr="001F0847">
        <w:rPr>
          <w:rFonts w:ascii="Arial" w:hAnsi="Arial" w:cs="Arial"/>
          <w:color w:val="000000" w:themeColor="text1"/>
          <w:sz w:val="22"/>
          <w:szCs w:val="22"/>
          <w:lang w:val="es-ES_tradnl"/>
        </w:rPr>
        <w:t xml:space="preserve">el proyecto: </w:t>
      </w:r>
      <w:r w:rsidR="006F2DA3" w:rsidRPr="001F0847">
        <w:rPr>
          <w:rFonts w:ascii="Arial" w:hAnsi="Arial" w:cs="Arial"/>
          <w:color w:val="000000" w:themeColor="text1"/>
          <w:sz w:val="22"/>
          <w:szCs w:val="22"/>
          <w:lang w:val="es-ES_tradnl"/>
        </w:rPr>
        <w:t xml:space="preserve">RESIDENCIAL CORAL </w:t>
      </w:r>
      <w:proofErr w:type="gramStart"/>
      <w:r w:rsidR="006F2DA3" w:rsidRPr="001F0847">
        <w:rPr>
          <w:rFonts w:ascii="Arial" w:hAnsi="Arial" w:cs="Arial"/>
          <w:color w:val="000000" w:themeColor="text1"/>
          <w:sz w:val="22"/>
          <w:szCs w:val="22"/>
          <w:lang w:val="es-ES_tradnl"/>
        </w:rPr>
        <w:t>VIEW</w:t>
      </w:r>
      <w:r w:rsidR="002D2B26" w:rsidRPr="001F0847">
        <w:rPr>
          <w:rFonts w:ascii="Arial" w:hAnsi="Arial" w:cs="Arial"/>
          <w:color w:val="000000" w:themeColor="text1"/>
          <w:sz w:val="22"/>
          <w:szCs w:val="22"/>
          <w:lang w:val="es-ES_tradnl"/>
        </w:rPr>
        <w:t xml:space="preserve"> </w:t>
      </w:r>
      <w:r w:rsidRPr="001F0847">
        <w:rPr>
          <w:rFonts w:ascii="Arial" w:hAnsi="Arial" w:cs="Arial"/>
          <w:color w:val="000000" w:themeColor="text1"/>
          <w:sz w:val="22"/>
          <w:szCs w:val="22"/>
          <w:lang w:val="es-ES_tradnl"/>
        </w:rPr>
        <w:t>.</w:t>
      </w:r>
      <w:proofErr w:type="gramEnd"/>
    </w:p>
    <w:p w:rsidR="00E47A3E" w:rsidRPr="001F0847"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1F0847" w:rsidRDefault="00E47A3E" w:rsidP="00F86E6B">
      <w:pPr>
        <w:tabs>
          <w:tab w:val="left" w:pos="284"/>
          <w:tab w:val="left" w:pos="567"/>
        </w:tabs>
        <w:jc w:val="both"/>
        <w:rPr>
          <w:rFonts w:ascii="Arial" w:hAnsi="Arial" w:cs="Arial"/>
          <w:b/>
          <w:bCs/>
          <w:color w:val="000000" w:themeColor="text1"/>
          <w:spacing w:val="-1"/>
          <w:sz w:val="22"/>
          <w:szCs w:val="22"/>
          <w:lang w:val="es-ES_tradnl"/>
        </w:rPr>
      </w:pPr>
      <w:r w:rsidRPr="001F0847">
        <w:rPr>
          <w:rFonts w:ascii="Arial" w:hAnsi="Arial" w:cs="Arial"/>
          <w:b/>
          <w:bCs/>
          <w:color w:val="000000" w:themeColor="text1"/>
          <w:spacing w:val="-1"/>
          <w:sz w:val="22"/>
          <w:szCs w:val="22"/>
          <w:lang w:val="es-ES_tradnl"/>
        </w:rPr>
        <w:br w:type="page"/>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pacing w:val="-1"/>
          <w:sz w:val="22"/>
          <w:szCs w:val="22"/>
          <w:lang w:val="es-ES_tradnl"/>
        </w:rPr>
        <w:lastRenderedPageBreak/>
        <w:t>A LA POBLACIÓN</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11</w:t>
      </w:r>
      <w:r w:rsidRPr="001F0847">
        <w:rPr>
          <w:rFonts w:ascii="Arial" w:hAnsi="Arial" w:cs="Arial"/>
          <w:b/>
          <w:bCs/>
          <w:color w:val="000000" w:themeColor="text1"/>
          <w:spacing w:val="-2"/>
          <w:sz w:val="22"/>
          <w:szCs w:val="22"/>
          <w:lang w:val="es-ES_tradnl"/>
        </w:rPr>
        <w:t>. Creación de puestos de trabajo permanentes.</w:t>
      </w:r>
    </w:p>
    <w:p w:rsidR="00E47A3E" w:rsidRPr="001F0847" w:rsidRDefault="00E47A3E" w:rsidP="00F86E6B">
      <w:pPr>
        <w:tabs>
          <w:tab w:val="left" w:pos="284"/>
          <w:tab w:val="left" w:pos="567"/>
        </w:tabs>
        <w:jc w:val="both"/>
        <w:rPr>
          <w:rFonts w:ascii="Arial" w:hAnsi="Arial" w:cs="Arial"/>
          <w:color w:val="000000" w:themeColor="text1"/>
          <w:sz w:val="22"/>
          <w:szCs w:val="22"/>
          <w:lang w:val="es-ES"/>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Acción que provoca el impacto</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color w:val="000000" w:themeColor="text1"/>
          <w:spacing w:val="-1"/>
          <w:sz w:val="22"/>
          <w:szCs w:val="22"/>
          <w:lang w:val="es-ES_tradnl"/>
        </w:rPr>
        <w:t>Contratación de fuerza de trabajo permanente cuando entra en operación.</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Tipo</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Positivo</w:t>
      </w:r>
      <w:r w:rsidRPr="001F0847">
        <w:rPr>
          <w:rFonts w:ascii="Arial" w:hAnsi="Arial" w:cs="Arial"/>
          <w:color w:val="000000" w:themeColor="text1"/>
          <w:sz w:val="22"/>
          <w:szCs w:val="22"/>
          <w:lang w:val="es-ES_tradnl"/>
        </w:rPr>
        <w:t>.</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Intensidad</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Alta</w:t>
      </w:r>
      <w:r w:rsidRPr="001F0847">
        <w:rPr>
          <w:rFonts w:ascii="Arial" w:hAnsi="Arial" w:cs="Arial"/>
          <w:color w:val="000000" w:themeColor="text1"/>
          <w:sz w:val="22"/>
          <w:szCs w:val="22"/>
          <w:lang w:val="es-ES_tradnl"/>
        </w:rPr>
        <w:t>, por la incidencia del número de empleos creados.</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Extensión</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pacing w:val="-1"/>
          <w:sz w:val="22"/>
          <w:szCs w:val="22"/>
          <w:lang w:val="es-ES_tradnl"/>
        </w:rPr>
        <w:t>Extenso</w:t>
      </w:r>
      <w:r w:rsidRPr="001F0847">
        <w:rPr>
          <w:rFonts w:ascii="Arial" w:hAnsi="Arial" w:cs="Arial"/>
          <w:color w:val="000000" w:themeColor="text1"/>
          <w:spacing w:val="-1"/>
          <w:sz w:val="22"/>
          <w:szCs w:val="22"/>
          <w:lang w:val="es-ES_tradnl"/>
        </w:rPr>
        <w:t xml:space="preserve">, para las </w:t>
      </w:r>
      <w:r w:rsidR="00597F2E" w:rsidRPr="001F0847">
        <w:rPr>
          <w:rFonts w:ascii="Arial" w:hAnsi="Arial" w:cs="Arial"/>
          <w:color w:val="000000" w:themeColor="text1"/>
          <w:spacing w:val="-1"/>
          <w:sz w:val="22"/>
          <w:szCs w:val="22"/>
          <w:lang w:val="es-ES_tradnl"/>
        </w:rPr>
        <w:t xml:space="preserve">comunidades de </w:t>
      </w:r>
      <w:proofErr w:type="spellStart"/>
      <w:r w:rsidR="006F2DA3" w:rsidRPr="001F0847">
        <w:rPr>
          <w:rFonts w:ascii="Arial" w:hAnsi="Arial" w:cs="Arial"/>
          <w:color w:val="000000" w:themeColor="text1"/>
          <w:spacing w:val="-1"/>
          <w:sz w:val="22"/>
          <w:szCs w:val="22"/>
          <w:lang w:val="es-ES_tradnl"/>
        </w:rPr>
        <w:t>Cambelen</w:t>
      </w:r>
      <w:proofErr w:type="spellEnd"/>
      <w:r w:rsidR="00597F2E" w:rsidRPr="001F0847">
        <w:rPr>
          <w:rFonts w:ascii="Arial" w:hAnsi="Arial" w:cs="Arial"/>
          <w:color w:val="000000" w:themeColor="text1"/>
          <w:spacing w:val="-1"/>
          <w:sz w:val="22"/>
          <w:szCs w:val="22"/>
          <w:lang w:val="es-ES_tradnl"/>
        </w:rPr>
        <w:t xml:space="preserve">, </w:t>
      </w:r>
      <w:r w:rsidR="006F2DA3" w:rsidRPr="001F0847">
        <w:rPr>
          <w:rFonts w:ascii="Arial" w:hAnsi="Arial" w:cs="Arial"/>
          <w:color w:val="000000" w:themeColor="text1"/>
          <w:spacing w:val="-1"/>
          <w:sz w:val="22"/>
          <w:szCs w:val="22"/>
          <w:lang w:val="es-ES_tradnl"/>
        </w:rPr>
        <w:t xml:space="preserve">San </w:t>
      </w:r>
      <w:proofErr w:type="spellStart"/>
      <w:r w:rsidR="006F2DA3" w:rsidRPr="001F0847">
        <w:rPr>
          <w:rFonts w:ascii="Arial" w:hAnsi="Arial" w:cs="Arial"/>
          <w:color w:val="000000" w:themeColor="text1"/>
          <w:spacing w:val="-1"/>
          <w:sz w:val="22"/>
          <w:szCs w:val="22"/>
          <w:lang w:val="es-ES_tradnl"/>
        </w:rPr>
        <w:t>Cristobal</w:t>
      </w:r>
      <w:proofErr w:type="spellEnd"/>
      <w:r w:rsidRPr="001F0847">
        <w:rPr>
          <w:rFonts w:ascii="Arial" w:hAnsi="Arial" w:cs="Arial"/>
          <w:color w:val="000000" w:themeColor="text1"/>
          <w:spacing w:val="-1"/>
          <w:sz w:val="22"/>
          <w:szCs w:val="22"/>
          <w:lang w:val="es-ES_tradnl"/>
        </w:rPr>
        <w:t>.</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Momento</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pacing w:val="-1"/>
          <w:sz w:val="22"/>
          <w:szCs w:val="22"/>
          <w:lang w:val="es-ES_tradnl"/>
        </w:rPr>
        <w:t>A corto plazo</w:t>
      </w:r>
      <w:r w:rsidRPr="001F0847">
        <w:rPr>
          <w:rFonts w:ascii="Arial" w:hAnsi="Arial" w:cs="Arial"/>
          <w:color w:val="000000" w:themeColor="text1"/>
          <w:spacing w:val="-1"/>
          <w:sz w:val="22"/>
          <w:szCs w:val="22"/>
          <w:lang w:val="es-ES_tradnl"/>
        </w:rPr>
        <w:t>, a partir que se inicien las operaciones del proyecto.</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Persistencia</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pacing w:val="-1"/>
          <w:sz w:val="22"/>
          <w:szCs w:val="22"/>
          <w:lang w:val="es-ES_tradnl"/>
        </w:rPr>
        <w:t>Permanente</w:t>
      </w:r>
      <w:r w:rsidRPr="001F0847">
        <w:rPr>
          <w:rFonts w:ascii="Arial" w:hAnsi="Arial" w:cs="Arial"/>
          <w:color w:val="000000" w:themeColor="text1"/>
          <w:spacing w:val="-1"/>
          <w:sz w:val="22"/>
          <w:szCs w:val="22"/>
          <w:lang w:val="es-ES_tradnl"/>
        </w:rPr>
        <w:t>, considerando la vida útil del proyecto.</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Reversibilidad</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Irreversible</w:t>
      </w:r>
      <w:r w:rsidRPr="001F0847">
        <w:rPr>
          <w:rFonts w:ascii="Arial" w:hAnsi="Arial" w:cs="Arial"/>
          <w:color w:val="000000" w:themeColor="text1"/>
          <w:sz w:val="22"/>
          <w:szCs w:val="22"/>
          <w:lang w:val="es-ES_tradnl"/>
        </w:rPr>
        <w:t>, no es posible volver a las condiciones iniciales de la acción por medios naturales.</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roofErr w:type="spellStart"/>
      <w:r w:rsidRPr="001F0847">
        <w:rPr>
          <w:rFonts w:ascii="Arial" w:hAnsi="Arial" w:cs="Arial"/>
          <w:b/>
          <w:bCs/>
          <w:color w:val="000000" w:themeColor="text1"/>
          <w:spacing w:val="-2"/>
          <w:sz w:val="22"/>
          <w:szCs w:val="22"/>
          <w:lang w:val="es-ES_tradnl"/>
        </w:rPr>
        <w:t>Recuperabilidad</w:t>
      </w:r>
      <w:proofErr w:type="spellEnd"/>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Sinergia</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Sinérgico</w:t>
      </w:r>
      <w:r w:rsidRPr="001F0847">
        <w:rPr>
          <w:rFonts w:ascii="Arial" w:hAnsi="Arial" w:cs="Arial"/>
          <w:color w:val="000000" w:themeColor="text1"/>
          <w:sz w:val="22"/>
          <w:szCs w:val="22"/>
          <w:lang w:val="es-ES_tradnl"/>
        </w:rPr>
        <w:t>, un impacto como la generación de empleos provoca otros como consecuencia, como es el incremento de bienes y servicios, mejoría en la calidad de vida, entre otros.</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Acumulación</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 xml:space="preserve">Acumulativo </w:t>
      </w:r>
      <w:r w:rsidRPr="001F0847">
        <w:rPr>
          <w:rFonts w:ascii="Arial" w:hAnsi="Arial" w:cs="Arial"/>
          <w:color w:val="000000" w:themeColor="text1"/>
          <w:sz w:val="22"/>
          <w:szCs w:val="22"/>
          <w:lang w:val="es-ES_tradnl"/>
        </w:rPr>
        <w:t>se inducen impactos positivos, como el mejoramiento de la calidad de vida de los trabajadores que laborará en el proyecto.</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Periodicidad</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pacing w:val="-1"/>
          <w:sz w:val="22"/>
          <w:szCs w:val="22"/>
          <w:lang w:val="es-ES_tradnl"/>
        </w:rPr>
        <w:t>Continua</w:t>
      </w:r>
      <w:r w:rsidRPr="001F0847">
        <w:rPr>
          <w:rFonts w:ascii="Arial" w:hAnsi="Arial" w:cs="Arial"/>
          <w:color w:val="000000" w:themeColor="text1"/>
          <w:spacing w:val="-1"/>
          <w:sz w:val="22"/>
          <w:szCs w:val="22"/>
          <w:lang w:val="es-ES_tradnl"/>
        </w:rPr>
        <w:t>, se inicia a partir de la contratación de la fuerza de trabajo.</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Efecto</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Directo</w:t>
      </w:r>
      <w:r w:rsidRPr="001F0847">
        <w:rPr>
          <w:rFonts w:ascii="Arial" w:hAnsi="Arial" w:cs="Arial"/>
          <w:color w:val="000000" w:themeColor="text1"/>
          <w:sz w:val="22"/>
          <w:szCs w:val="22"/>
          <w:lang w:val="es-ES_tradnl"/>
        </w:rPr>
        <w:t>, efecto de la contratación de fuerza de trabajo.</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1F0847" w:rsidRDefault="00E47A3E" w:rsidP="00F86E6B">
      <w:pPr>
        <w:tabs>
          <w:tab w:val="left" w:pos="284"/>
          <w:tab w:val="left" w:pos="567"/>
        </w:tabs>
        <w:jc w:val="both"/>
        <w:rPr>
          <w:rFonts w:ascii="Arial" w:hAnsi="Arial" w:cs="Arial"/>
          <w:b/>
          <w:bCs/>
          <w:color w:val="000000" w:themeColor="text1"/>
          <w:spacing w:val="-1"/>
          <w:sz w:val="22"/>
          <w:szCs w:val="22"/>
          <w:lang w:val="es-ES_tradnl"/>
        </w:rPr>
      </w:pPr>
    </w:p>
    <w:p w:rsidR="00E47A3E" w:rsidRPr="001F0847" w:rsidRDefault="00E47A3E" w:rsidP="00F86E6B">
      <w:pPr>
        <w:tabs>
          <w:tab w:val="left" w:pos="284"/>
          <w:tab w:val="left" w:pos="567"/>
        </w:tabs>
        <w:jc w:val="both"/>
        <w:rPr>
          <w:rFonts w:ascii="Arial" w:hAnsi="Arial" w:cs="Arial"/>
          <w:b/>
          <w:bCs/>
          <w:color w:val="000000" w:themeColor="text1"/>
          <w:spacing w:val="-1"/>
          <w:sz w:val="22"/>
          <w:szCs w:val="22"/>
          <w:lang w:val="es-ES_tradnl"/>
        </w:rPr>
      </w:pPr>
      <w:r w:rsidRPr="001F0847">
        <w:rPr>
          <w:rFonts w:ascii="Arial" w:hAnsi="Arial" w:cs="Arial"/>
          <w:b/>
          <w:bCs/>
          <w:color w:val="000000" w:themeColor="text1"/>
          <w:spacing w:val="-1"/>
          <w:sz w:val="22"/>
          <w:szCs w:val="22"/>
          <w:lang w:val="es-ES_tradnl"/>
        </w:rPr>
        <w:br w:type="page"/>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pacing w:val="-1"/>
          <w:sz w:val="22"/>
          <w:szCs w:val="22"/>
          <w:lang w:val="es-ES_tradnl"/>
        </w:rPr>
        <w:lastRenderedPageBreak/>
        <w:t xml:space="preserve">12. Mejoramiento de la calidad de vida y del poder adquisitivo de los trabajadores </w:t>
      </w:r>
      <w:r w:rsidRPr="001F0847">
        <w:rPr>
          <w:rFonts w:ascii="Arial" w:hAnsi="Arial" w:cs="Arial"/>
          <w:b/>
          <w:bCs/>
          <w:color w:val="000000" w:themeColor="text1"/>
          <w:sz w:val="22"/>
          <w:szCs w:val="22"/>
          <w:lang w:val="es-ES_tradnl"/>
        </w:rPr>
        <w:t>que laborarán en el proyecto.</w:t>
      </w:r>
    </w:p>
    <w:p w:rsidR="00E47A3E" w:rsidRPr="001F0847" w:rsidRDefault="00E47A3E" w:rsidP="00F86E6B">
      <w:pPr>
        <w:tabs>
          <w:tab w:val="left" w:pos="284"/>
          <w:tab w:val="left" w:pos="567"/>
        </w:tabs>
        <w:jc w:val="both"/>
        <w:rPr>
          <w:rFonts w:ascii="Arial" w:hAnsi="Arial" w:cs="Arial"/>
          <w:color w:val="000000" w:themeColor="text1"/>
          <w:sz w:val="22"/>
          <w:szCs w:val="22"/>
          <w:lang w:val="es-ES"/>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Acción que provoca el impacto</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color w:val="000000" w:themeColor="text1"/>
          <w:spacing w:val="-1"/>
          <w:sz w:val="22"/>
          <w:szCs w:val="22"/>
          <w:lang w:val="es-ES_tradnl"/>
        </w:rPr>
        <w:t>Como consecuencia de la contratación de fuerza de trabajo permanente e informal en algunas residencias de forma indirecta</w:t>
      </w:r>
      <w:r w:rsidRPr="001F0847">
        <w:rPr>
          <w:rFonts w:ascii="Arial" w:hAnsi="Arial" w:cs="Arial"/>
          <w:color w:val="000000" w:themeColor="text1"/>
          <w:sz w:val="22"/>
          <w:szCs w:val="22"/>
          <w:lang w:val="es-ES_tradnl"/>
        </w:rPr>
        <w:t>, se generará un flujo económico que repercute tanto en los empleados directos, como en las personas que dependen de este.</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Tipo</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Positivo</w:t>
      </w:r>
      <w:r w:rsidRPr="001F0847">
        <w:rPr>
          <w:rFonts w:ascii="Arial" w:hAnsi="Arial" w:cs="Arial"/>
          <w:color w:val="000000" w:themeColor="text1"/>
          <w:sz w:val="22"/>
          <w:szCs w:val="22"/>
          <w:lang w:val="es-ES_tradnl"/>
        </w:rPr>
        <w:t>.</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Intensidad</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Alta</w:t>
      </w:r>
      <w:r w:rsidRPr="001F0847">
        <w:rPr>
          <w:rFonts w:ascii="Arial" w:hAnsi="Arial" w:cs="Arial"/>
          <w:color w:val="000000" w:themeColor="text1"/>
          <w:sz w:val="22"/>
          <w:szCs w:val="22"/>
          <w:lang w:val="es-ES_tradnl"/>
        </w:rPr>
        <w:t>, por la incidencia del número de empleos creados.</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Extensión</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pacing w:val="-1"/>
          <w:sz w:val="22"/>
          <w:szCs w:val="22"/>
          <w:lang w:val="es-ES_tradnl"/>
        </w:rPr>
        <w:t>Extenso</w:t>
      </w:r>
      <w:r w:rsidRPr="001F0847">
        <w:rPr>
          <w:rFonts w:ascii="Arial" w:hAnsi="Arial" w:cs="Arial"/>
          <w:color w:val="000000" w:themeColor="text1"/>
          <w:spacing w:val="-1"/>
          <w:sz w:val="22"/>
          <w:szCs w:val="22"/>
          <w:lang w:val="es-ES_tradnl"/>
        </w:rPr>
        <w:t xml:space="preserve">, para las </w:t>
      </w:r>
      <w:r w:rsidR="00597F2E" w:rsidRPr="001F0847">
        <w:rPr>
          <w:rFonts w:ascii="Arial" w:hAnsi="Arial" w:cs="Arial"/>
          <w:color w:val="000000" w:themeColor="text1"/>
          <w:spacing w:val="-1"/>
          <w:sz w:val="22"/>
          <w:szCs w:val="22"/>
          <w:lang w:val="es-ES_tradnl"/>
        </w:rPr>
        <w:t xml:space="preserve">comunidades de </w:t>
      </w:r>
      <w:proofErr w:type="spellStart"/>
      <w:r w:rsidR="006F2DA3" w:rsidRPr="001F0847">
        <w:rPr>
          <w:rFonts w:ascii="Arial" w:hAnsi="Arial" w:cs="Arial"/>
          <w:color w:val="000000" w:themeColor="text1"/>
          <w:spacing w:val="-1"/>
          <w:sz w:val="22"/>
          <w:szCs w:val="22"/>
          <w:lang w:val="es-ES_tradnl"/>
        </w:rPr>
        <w:t>Cambelen</w:t>
      </w:r>
      <w:proofErr w:type="spellEnd"/>
      <w:r w:rsidR="00597F2E" w:rsidRPr="001F0847">
        <w:rPr>
          <w:rFonts w:ascii="Arial" w:hAnsi="Arial" w:cs="Arial"/>
          <w:color w:val="000000" w:themeColor="text1"/>
          <w:spacing w:val="-1"/>
          <w:sz w:val="22"/>
          <w:szCs w:val="22"/>
          <w:lang w:val="es-ES_tradnl"/>
        </w:rPr>
        <w:t xml:space="preserve">, </w:t>
      </w:r>
      <w:r w:rsidR="006F2DA3" w:rsidRPr="001F0847">
        <w:rPr>
          <w:rFonts w:ascii="Arial" w:hAnsi="Arial" w:cs="Arial"/>
          <w:color w:val="000000" w:themeColor="text1"/>
          <w:spacing w:val="-1"/>
          <w:sz w:val="22"/>
          <w:szCs w:val="22"/>
          <w:lang w:val="es-ES_tradnl"/>
        </w:rPr>
        <w:t xml:space="preserve">San </w:t>
      </w:r>
      <w:proofErr w:type="spellStart"/>
      <w:r w:rsidR="006F2DA3" w:rsidRPr="001F0847">
        <w:rPr>
          <w:rFonts w:ascii="Arial" w:hAnsi="Arial" w:cs="Arial"/>
          <w:color w:val="000000" w:themeColor="text1"/>
          <w:spacing w:val="-1"/>
          <w:sz w:val="22"/>
          <w:szCs w:val="22"/>
          <w:lang w:val="es-ES_tradnl"/>
        </w:rPr>
        <w:t>Cristobal</w:t>
      </w:r>
      <w:proofErr w:type="spellEnd"/>
      <w:r w:rsidRPr="001F0847">
        <w:rPr>
          <w:rFonts w:ascii="Arial" w:hAnsi="Arial" w:cs="Arial"/>
          <w:color w:val="000000" w:themeColor="text1"/>
          <w:spacing w:val="-1"/>
          <w:sz w:val="22"/>
          <w:szCs w:val="22"/>
          <w:lang w:val="es-ES_tradnl"/>
        </w:rPr>
        <w:t>.</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Momento</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pacing w:val="-1"/>
          <w:sz w:val="22"/>
          <w:szCs w:val="22"/>
          <w:lang w:val="es-ES_tradnl"/>
        </w:rPr>
        <w:t>A corto plazo</w:t>
      </w:r>
      <w:r w:rsidRPr="001F0847">
        <w:rPr>
          <w:rFonts w:ascii="Arial" w:hAnsi="Arial" w:cs="Arial"/>
          <w:color w:val="000000" w:themeColor="text1"/>
          <w:spacing w:val="-1"/>
          <w:sz w:val="22"/>
          <w:szCs w:val="22"/>
          <w:lang w:val="es-ES_tradnl"/>
        </w:rPr>
        <w:t>, a partir que se inicien las operaciones del proyecto.</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Persistencia</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pacing w:val="-1"/>
          <w:sz w:val="22"/>
          <w:szCs w:val="22"/>
          <w:lang w:val="es-ES_tradnl"/>
        </w:rPr>
        <w:t>Permanente</w:t>
      </w:r>
      <w:r w:rsidRPr="001F0847">
        <w:rPr>
          <w:rFonts w:ascii="Arial" w:hAnsi="Arial" w:cs="Arial"/>
          <w:color w:val="000000" w:themeColor="text1"/>
          <w:spacing w:val="-1"/>
          <w:sz w:val="22"/>
          <w:szCs w:val="22"/>
          <w:lang w:val="es-ES_tradnl"/>
        </w:rPr>
        <w:t>, considerando la vida útil del proyecto.</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Reversibilidad</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A corto plazo</w:t>
      </w:r>
      <w:r w:rsidRPr="001F0847">
        <w:rPr>
          <w:rFonts w:ascii="Arial" w:hAnsi="Arial" w:cs="Arial"/>
          <w:color w:val="000000" w:themeColor="text1"/>
          <w:sz w:val="22"/>
          <w:szCs w:val="22"/>
          <w:lang w:val="es-ES_tradnl"/>
        </w:rPr>
        <w:t>, no es posible volver a las condiciones iniciales de la acción por medios naturales.</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roofErr w:type="spellStart"/>
      <w:r w:rsidRPr="001F0847">
        <w:rPr>
          <w:rFonts w:ascii="Arial" w:hAnsi="Arial" w:cs="Arial"/>
          <w:b/>
          <w:bCs/>
          <w:color w:val="000000" w:themeColor="text1"/>
          <w:spacing w:val="-2"/>
          <w:sz w:val="22"/>
          <w:szCs w:val="22"/>
          <w:lang w:val="es-ES_tradnl"/>
        </w:rPr>
        <w:t>Recuperabilidad</w:t>
      </w:r>
      <w:proofErr w:type="spellEnd"/>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Sinergia</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pacing w:val="-1"/>
          <w:sz w:val="22"/>
          <w:szCs w:val="22"/>
          <w:lang w:val="es-ES_tradnl"/>
        </w:rPr>
        <w:t>Sinérgico</w:t>
      </w:r>
      <w:r w:rsidRPr="001F0847">
        <w:rPr>
          <w:rFonts w:ascii="Arial" w:hAnsi="Arial" w:cs="Arial"/>
          <w:color w:val="000000" w:themeColor="text1"/>
          <w:spacing w:val="-1"/>
          <w:sz w:val="22"/>
          <w:szCs w:val="22"/>
          <w:lang w:val="es-ES_tradnl"/>
        </w:rPr>
        <w:t>, sobre este factor actúan otras acciones del proyecto.</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Acumulación</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Acumulativo</w:t>
      </w:r>
      <w:r w:rsidRPr="001F0847">
        <w:rPr>
          <w:rFonts w:ascii="Arial" w:hAnsi="Arial" w:cs="Arial"/>
          <w:color w:val="000000" w:themeColor="text1"/>
          <w:sz w:val="22"/>
          <w:szCs w:val="22"/>
          <w:lang w:val="es-ES_tradnl"/>
        </w:rPr>
        <w:t>, se</w:t>
      </w:r>
      <w:r w:rsidR="00B4689A" w:rsidRPr="001F0847">
        <w:rPr>
          <w:rFonts w:ascii="Arial" w:hAnsi="Arial" w:cs="Arial"/>
          <w:color w:val="000000" w:themeColor="text1"/>
          <w:sz w:val="22"/>
          <w:szCs w:val="22"/>
          <w:lang w:val="es-ES_tradnl"/>
        </w:rPr>
        <w:t xml:space="preserve"> </w:t>
      </w:r>
      <w:r w:rsidRPr="001F0847">
        <w:rPr>
          <w:rFonts w:ascii="Arial" w:hAnsi="Arial" w:cs="Arial"/>
          <w:color w:val="000000" w:themeColor="text1"/>
          <w:sz w:val="22"/>
          <w:szCs w:val="22"/>
          <w:lang w:val="es-ES_tradnl"/>
        </w:rPr>
        <w:t>inducen</w:t>
      </w:r>
      <w:r w:rsidR="00B4689A" w:rsidRPr="001F0847">
        <w:rPr>
          <w:rFonts w:ascii="Arial" w:hAnsi="Arial" w:cs="Arial"/>
          <w:color w:val="000000" w:themeColor="text1"/>
          <w:sz w:val="22"/>
          <w:szCs w:val="22"/>
          <w:lang w:val="es-ES_tradnl"/>
        </w:rPr>
        <w:t xml:space="preserve"> </w:t>
      </w:r>
      <w:r w:rsidRPr="001F0847">
        <w:rPr>
          <w:rFonts w:ascii="Arial" w:hAnsi="Arial" w:cs="Arial"/>
          <w:color w:val="000000" w:themeColor="text1"/>
          <w:sz w:val="22"/>
          <w:szCs w:val="22"/>
          <w:lang w:val="es-ES_tradnl"/>
        </w:rPr>
        <w:t>impactos positivos, como</w:t>
      </w:r>
      <w:r w:rsidR="00B4689A" w:rsidRPr="001F0847">
        <w:rPr>
          <w:rFonts w:ascii="Arial" w:hAnsi="Arial" w:cs="Arial"/>
          <w:color w:val="000000" w:themeColor="text1"/>
          <w:sz w:val="22"/>
          <w:szCs w:val="22"/>
          <w:lang w:val="es-ES_tradnl"/>
        </w:rPr>
        <w:t xml:space="preserve"> </w:t>
      </w:r>
      <w:r w:rsidRPr="001F0847">
        <w:rPr>
          <w:rFonts w:ascii="Arial" w:hAnsi="Arial" w:cs="Arial"/>
          <w:color w:val="000000" w:themeColor="text1"/>
          <w:sz w:val="22"/>
          <w:szCs w:val="22"/>
          <w:lang w:val="es-ES_tradnl"/>
        </w:rPr>
        <w:t>el</w:t>
      </w:r>
      <w:r w:rsidR="00B4689A" w:rsidRPr="001F0847">
        <w:rPr>
          <w:rFonts w:ascii="Arial" w:hAnsi="Arial" w:cs="Arial"/>
          <w:color w:val="000000" w:themeColor="text1"/>
          <w:sz w:val="22"/>
          <w:szCs w:val="22"/>
          <w:lang w:val="es-ES_tradnl"/>
        </w:rPr>
        <w:t xml:space="preserve"> </w:t>
      </w:r>
      <w:r w:rsidRPr="001F0847">
        <w:rPr>
          <w:rFonts w:ascii="Arial" w:hAnsi="Arial" w:cs="Arial"/>
          <w:color w:val="000000" w:themeColor="text1"/>
          <w:sz w:val="22"/>
          <w:szCs w:val="22"/>
          <w:lang w:val="es-ES_tradnl"/>
        </w:rPr>
        <w:t>Incremento del circulante.</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Periodicidad</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pacing w:val="-1"/>
          <w:sz w:val="22"/>
          <w:szCs w:val="22"/>
          <w:lang w:val="es-ES_tradnl"/>
        </w:rPr>
        <w:t>Continua</w:t>
      </w:r>
      <w:r w:rsidRPr="001F0847">
        <w:rPr>
          <w:rFonts w:ascii="Arial" w:hAnsi="Arial" w:cs="Arial"/>
          <w:color w:val="000000" w:themeColor="text1"/>
          <w:spacing w:val="-1"/>
          <w:sz w:val="22"/>
          <w:szCs w:val="22"/>
          <w:lang w:val="es-ES_tradnl"/>
        </w:rPr>
        <w:t>, se inicia a partir de la contratación de la fuerza de trabajo.</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Efecto</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Indirecto</w:t>
      </w:r>
      <w:r w:rsidRPr="001F0847">
        <w:rPr>
          <w:rFonts w:ascii="Arial" w:hAnsi="Arial" w:cs="Arial"/>
          <w:color w:val="000000" w:themeColor="text1"/>
          <w:sz w:val="22"/>
          <w:szCs w:val="22"/>
          <w:lang w:val="es-ES_tradnl"/>
        </w:rPr>
        <w:t>,</w:t>
      </w:r>
      <w:r w:rsidR="00B4689A" w:rsidRPr="001F0847">
        <w:rPr>
          <w:rFonts w:ascii="Arial" w:hAnsi="Arial" w:cs="Arial"/>
          <w:color w:val="000000" w:themeColor="text1"/>
          <w:sz w:val="22"/>
          <w:szCs w:val="22"/>
          <w:lang w:val="es-ES_tradnl"/>
        </w:rPr>
        <w:t xml:space="preserve"> </w:t>
      </w:r>
      <w:r w:rsidRPr="001F0847">
        <w:rPr>
          <w:rFonts w:ascii="Arial" w:hAnsi="Arial" w:cs="Arial"/>
          <w:color w:val="000000" w:themeColor="text1"/>
          <w:sz w:val="22"/>
          <w:szCs w:val="22"/>
          <w:lang w:val="es-ES_tradnl"/>
        </w:rPr>
        <w:t>como</w:t>
      </w:r>
      <w:r w:rsidR="00B4689A" w:rsidRPr="001F0847">
        <w:rPr>
          <w:rFonts w:ascii="Arial" w:hAnsi="Arial" w:cs="Arial"/>
          <w:color w:val="000000" w:themeColor="text1"/>
          <w:sz w:val="22"/>
          <w:szCs w:val="22"/>
          <w:lang w:val="es-ES_tradnl"/>
        </w:rPr>
        <w:t xml:space="preserve"> </w:t>
      </w:r>
      <w:r w:rsidRPr="001F0847">
        <w:rPr>
          <w:rFonts w:ascii="Arial" w:hAnsi="Arial" w:cs="Arial"/>
          <w:color w:val="000000" w:themeColor="text1"/>
          <w:sz w:val="22"/>
          <w:szCs w:val="22"/>
          <w:lang w:val="es-ES_tradnl"/>
        </w:rPr>
        <w:t>resultado</w:t>
      </w:r>
      <w:r w:rsidR="00B4689A" w:rsidRPr="001F0847">
        <w:rPr>
          <w:rFonts w:ascii="Arial" w:hAnsi="Arial" w:cs="Arial"/>
          <w:color w:val="000000" w:themeColor="text1"/>
          <w:sz w:val="22"/>
          <w:szCs w:val="22"/>
          <w:lang w:val="es-ES_tradnl"/>
        </w:rPr>
        <w:t xml:space="preserve"> </w:t>
      </w:r>
      <w:r w:rsidRPr="001F0847">
        <w:rPr>
          <w:rFonts w:ascii="Arial" w:hAnsi="Arial" w:cs="Arial"/>
          <w:color w:val="000000" w:themeColor="text1"/>
          <w:sz w:val="22"/>
          <w:szCs w:val="22"/>
          <w:lang w:val="es-ES_tradnl"/>
        </w:rPr>
        <w:t>de</w:t>
      </w:r>
      <w:r w:rsidR="00B4689A" w:rsidRPr="001F0847">
        <w:rPr>
          <w:rFonts w:ascii="Arial" w:hAnsi="Arial" w:cs="Arial"/>
          <w:color w:val="000000" w:themeColor="text1"/>
          <w:sz w:val="22"/>
          <w:szCs w:val="22"/>
          <w:lang w:val="es-ES_tradnl"/>
        </w:rPr>
        <w:t xml:space="preserve"> </w:t>
      </w:r>
      <w:r w:rsidRPr="001F0847">
        <w:rPr>
          <w:rFonts w:ascii="Arial" w:hAnsi="Arial" w:cs="Arial"/>
          <w:color w:val="000000" w:themeColor="text1"/>
          <w:sz w:val="22"/>
          <w:szCs w:val="22"/>
          <w:lang w:val="es-ES_tradnl"/>
        </w:rPr>
        <w:t>la</w:t>
      </w:r>
      <w:r w:rsidR="00B4689A" w:rsidRPr="001F0847">
        <w:rPr>
          <w:rFonts w:ascii="Arial" w:hAnsi="Arial" w:cs="Arial"/>
          <w:color w:val="000000" w:themeColor="text1"/>
          <w:sz w:val="22"/>
          <w:szCs w:val="22"/>
          <w:lang w:val="es-ES_tradnl"/>
        </w:rPr>
        <w:t xml:space="preserve"> </w:t>
      </w:r>
      <w:r w:rsidRPr="001F0847">
        <w:rPr>
          <w:rFonts w:ascii="Arial" w:hAnsi="Arial" w:cs="Arial"/>
          <w:color w:val="000000" w:themeColor="text1"/>
          <w:sz w:val="22"/>
          <w:szCs w:val="22"/>
          <w:lang w:val="es-ES_tradnl"/>
        </w:rPr>
        <w:t>contratación</w:t>
      </w:r>
      <w:r w:rsidR="00B4689A" w:rsidRPr="001F0847">
        <w:rPr>
          <w:rFonts w:ascii="Arial" w:hAnsi="Arial" w:cs="Arial"/>
          <w:color w:val="000000" w:themeColor="text1"/>
          <w:sz w:val="22"/>
          <w:szCs w:val="22"/>
          <w:lang w:val="es-ES_tradnl"/>
        </w:rPr>
        <w:t xml:space="preserve"> </w:t>
      </w:r>
      <w:r w:rsidRPr="001F0847">
        <w:rPr>
          <w:rFonts w:ascii="Arial" w:hAnsi="Arial" w:cs="Arial"/>
          <w:color w:val="000000" w:themeColor="text1"/>
          <w:sz w:val="22"/>
          <w:szCs w:val="22"/>
          <w:lang w:val="es-ES_tradnl"/>
        </w:rPr>
        <w:t>de</w:t>
      </w:r>
      <w:r w:rsidR="00B4689A" w:rsidRPr="001F0847">
        <w:rPr>
          <w:rFonts w:ascii="Arial" w:hAnsi="Arial" w:cs="Arial"/>
          <w:color w:val="000000" w:themeColor="text1"/>
          <w:sz w:val="22"/>
          <w:szCs w:val="22"/>
          <w:lang w:val="es-ES_tradnl"/>
        </w:rPr>
        <w:t xml:space="preserve"> </w:t>
      </w:r>
      <w:r w:rsidRPr="001F0847">
        <w:rPr>
          <w:rFonts w:ascii="Arial" w:hAnsi="Arial" w:cs="Arial"/>
          <w:color w:val="000000" w:themeColor="text1"/>
          <w:sz w:val="22"/>
          <w:szCs w:val="22"/>
          <w:lang w:val="es-ES_tradnl"/>
        </w:rPr>
        <w:t>fuerza</w:t>
      </w:r>
      <w:r w:rsidR="00B4689A" w:rsidRPr="001F0847">
        <w:rPr>
          <w:rFonts w:ascii="Arial" w:hAnsi="Arial" w:cs="Arial"/>
          <w:color w:val="000000" w:themeColor="text1"/>
          <w:sz w:val="22"/>
          <w:szCs w:val="22"/>
          <w:lang w:val="es-ES_tradnl"/>
        </w:rPr>
        <w:t xml:space="preserve"> </w:t>
      </w:r>
      <w:r w:rsidRPr="001F0847">
        <w:rPr>
          <w:rFonts w:ascii="Arial" w:hAnsi="Arial" w:cs="Arial"/>
          <w:color w:val="000000" w:themeColor="text1"/>
          <w:sz w:val="22"/>
          <w:szCs w:val="22"/>
          <w:lang w:val="es-ES_tradnl"/>
        </w:rPr>
        <w:t>de</w:t>
      </w:r>
      <w:r w:rsidR="00B4689A" w:rsidRPr="001F0847">
        <w:rPr>
          <w:rFonts w:ascii="Arial" w:hAnsi="Arial" w:cs="Arial"/>
          <w:color w:val="000000" w:themeColor="text1"/>
          <w:sz w:val="22"/>
          <w:szCs w:val="22"/>
          <w:lang w:val="es-ES_tradnl"/>
        </w:rPr>
        <w:t xml:space="preserve"> </w:t>
      </w:r>
      <w:r w:rsidRPr="001F0847">
        <w:rPr>
          <w:rFonts w:ascii="Arial" w:hAnsi="Arial" w:cs="Arial"/>
          <w:color w:val="000000" w:themeColor="text1"/>
          <w:sz w:val="22"/>
          <w:szCs w:val="22"/>
          <w:lang w:val="es-ES_tradnl"/>
        </w:rPr>
        <w:t>trabajo permanente.</w:t>
      </w:r>
    </w:p>
    <w:p w:rsidR="00E47A3E" w:rsidRPr="001F0847" w:rsidRDefault="00E47A3E" w:rsidP="00F86E6B">
      <w:pPr>
        <w:tabs>
          <w:tab w:val="left" w:pos="284"/>
          <w:tab w:val="left" w:pos="567"/>
        </w:tabs>
        <w:jc w:val="both"/>
        <w:rPr>
          <w:rFonts w:ascii="Arial" w:hAnsi="Arial" w:cs="Arial"/>
          <w:color w:val="000000" w:themeColor="text1"/>
          <w:sz w:val="22"/>
          <w:szCs w:val="22"/>
          <w:lang w:val="es-ES"/>
        </w:rPr>
        <w:sectPr w:rsidR="00E47A3E" w:rsidRPr="001F0847" w:rsidSect="00E47A3E">
          <w:pgSz w:w="12240" w:h="15840"/>
          <w:pgMar w:top="1440" w:right="1440" w:bottom="1440" w:left="1440" w:header="720" w:footer="720" w:gutter="0"/>
          <w:cols w:space="60"/>
          <w:noEndnote/>
          <w:docGrid w:linePitch="272"/>
        </w:sect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lastRenderedPageBreak/>
        <w:t>AL TRÁNSITO</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 xml:space="preserve">13. Incremento del tránsito vehicular por la carretera principal </w:t>
      </w:r>
      <w:r w:rsidR="00AC032F" w:rsidRPr="001F0847">
        <w:rPr>
          <w:rFonts w:ascii="Arial" w:hAnsi="Arial" w:cs="Arial"/>
          <w:b/>
          <w:bCs/>
          <w:color w:val="000000" w:themeColor="text1"/>
          <w:sz w:val="22"/>
          <w:szCs w:val="22"/>
          <w:lang w:val="es-ES_tradnl"/>
        </w:rPr>
        <w:t xml:space="preserve">de </w:t>
      </w:r>
      <w:r w:rsidR="006F2DA3" w:rsidRPr="001F0847">
        <w:rPr>
          <w:rFonts w:ascii="Arial" w:hAnsi="Arial" w:cs="Arial"/>
          <w:b/>
          <w:bCs/>
          <w:color w:val="000000" w:themeColor="text1"/>
          <w:sz w:val="22"/>
          <w:szCs w:val="22"/>
          <w:lang w:val="es-ES_tradnl"/>
        </w:rPr>
        <w:t xml:space="preserve">San </w:t>
      </w:r>
      <w:proofErr w:type="spellStart"/>
      <w:r w:rsidR="006F2DA3" w:rsidRPr="001F0847">
        <w:rPr>
          <w:rFonts w:ascii="Arial" w:hAnsi="Arial" w:cs="Arial"/>
          <w:b/>
          <w:bCs/>
          <w:color w:val="000000" w:themeColor="text1"/>
          <w:sz w:val="22"/>
          <w:szCs w:val="22"/>
          <w:lang w:val="es-ES_tradnl"/>
        </w:rPr>
        <w:t>Cristobal</w:t>
      </w:r>
      <w:proofErr w:type="spellEnd"/>
      <w:r w:rsidRPr="001F0847">
        <w:rPr>
          <w:rFonts w:ascii="Arial" w:hAnsi="Arial" w:cs="Arial"/>
          <w:b/>
          <w:bCs/>
          <w:color w:val="000000" w:themeColor="text1"/>
          <w:sz w:val="22"/>
          <w:szCs w:val="22"/>
          <w:lang w:val="es-ES_tradnl"/>
        </w:rPr>
        <w:t>.</w:t>
      </w:r>
    </w:p>
    <w:p w:rsidR="00E47A3E" w:rsidRPr="001F0847" w:rsidRDefault="00E47A3E" w:rsidP="00F86E6B">
      <w:pPr>
        <w:tabs>
          <w:tab w:val="left" w:pos="284"/>
          <w:tab w:val="left" w:pos="567"/>
        </w:tabs>
        <w:jc w:val="both"/>
        <w:rPr>
          <w:rFonts w:ascii="Arial" w:hAnsi="Arial" w:cs="Arial"/>
          <w:color w:val="000000" w:themeColor="text1"/>
          <w:sz w:val="22"/>
          <w:szCs w:val="22"/>
          <w:lang w:val="es-ES"/>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Acción que provoca el impacto</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 xml:space="preserve">Se provocará un incremento del tránsito actual, pero menor que en la etapa de construcción, sobre por la carretera principal </w:t>
      </w:r>
      <w:r w:rsidR="00AC032F" w:rsidRPr="001F0847">
        <w:rPr>
          <w:rFonts w:ascii="Arial" w:hAnsi="Arial" w:cs="Arial"/>
          <w:color w:val="000000" w:themeColor="text1"/>
          <w:sz w:val="22"/>
          <w:szCs w:val="22"/>
          <w:lang w:val="es-ES_tradnl"/>
        </w:rPr>
        <w:t xml:space="preserve">de </w:t>
      </w:r>
      <w:r w:rsidR="006F2DA3" w:rsidRPr="001F0847">
        <w:rPr>
          <w:rFonts w:ascii="Arial" w:hAnsi="Arial" w:cs="Arial"/>
          <w:color w:val="000000" w:themeColor="text1"/>
          <w:sz w:val="22"/>
          <w:szCs w:val="22"/>
          <w:lang w:val="es-ES_tradnl"/>
        </w:rPr>
        <w:t xml:space="preserve">San </w:t>
      </w:r>
      <w:proofErr w:type="spellStart"/>
      <w:r w:rsidR="006F2DA3" w:rsidRPr="001F0847">
        <w:rPr>
          <w:rFonts w:ascii="Arial" w:hAnsi="Arial" w:cs="Arial"/>
          <w:color w:val="000000" w:themeColor="text1"/>
          <w:sz w:val="22"/>
          <w:szCs w:val="22"/>
          <w:lang w:val="es-ES_tradnl"/>
        </w:rPr>
        <w:t>Cristobal</w:t>
      </w:r>
      <w:proofErr w:type="spellEnd"/>
      <w:r w:rsidRPr="001F0847">
        <w:rPr>
          <w:rFonts w:ascii="Arial" w:hAnsi="Arial" w:cs="Arial"/>
          <w:color w:val="000000" w:themeColor="text1"/>
          <w:sz w:val="22"/>
          <w:szCs w:val="22"/>
          <w:lang w:val="es-ES_tradnl"/>
        </w:rPr>
        <w:t>.</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Tipo</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Negativo</w:t>
      </w:r>
      <w:r w:rsidRPr="001F0847">
        <w:rPr>
          <w:rFonts w:ascii="Arial" w:hAnsi="Arial" w:cs="Arial"/>
          <w:color w:val="000000" w:themeColor="text1"/>
          <w:sz w:val="22"/>
          <w:szCs w:val="22"/>
          <w:lang w:val="es-ES_tradnl"/>
        </w:rPr>
        <w:t>.</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Intensidad</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Media</w:t>
      </w:r>
      <w:r w:rsidRPr="001F0847">
        <w:rPr>
          <w:rFonts w:ascii="Arial" w:hAnsi="Arial" w:cs="Arial"/>
          <w:color w:val="000000" w:themeColor="text1"/>
          <w:sz w:val="22"/>
          <w:szCs w:val="22"/>
          <w:lang w:val="es-ES_tradnl"/>
        </w:rPr>
        <w:t>, de acuerdo con el número de vehículos que transitarán y la frecuencia.</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Extensión</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Puntual</w:t>
      </w:r>
      <w:r w:rsidRPr="001F0847">
        <w:rPr>
          <w:rFonts w:ascii="Arial" w:hAnsi="Arial" w:cs="Arial"/>
          <w:color w:val="000000" w:themeColor="text1"/>
          <w:sz w:val="22"/>
          <w:szCs w:val="22"/>
          <w:lang w:val="es-ES_tradnl"/>
        </w:rPr>
        <w:t xml:space="preserve">, tramo de la </w:t>
      </w:r>
      <w:r w:rsidR="006F2DA3" w:rsidRPr="001F0847">
        <w:rPr>
          <w:rFonts w:ascii="Arial" w:hAnsi="Arial" w:cs="Arial"/>
          <w:color w:val="000000" w:themeColor="text1"/>
          <w:sz w:val="22"/>
          <w:szCs w:val="22"/>
          <w:lang w:val="es-ES_tradnl"/>
        </w:rPr>
        <w:t>Carretera Sánchez Vieja</w:t>
      </w:r>
      <w:r w:rsidRPr="001F0847">
        <w:rPr>
          <w:rFonts w:ascii="Arial" w:hAnsi="Arial" w:cs="Arial"/>
          <w:color w:val="000000" w:themeColor="text1"/>
          <w:sz w:val="22"/>
          <w:szCs w:val="22"/>
          <w:lang w:val="es-ES_tradnl"/>
        </w:rPr>
        <w:t xml:space="preserve"> hasta la entrada del proyecto.</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Momento</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roofErr w:type="gramStart"/>
      <w:r w:rsidRPr="001F0847">
        <w:rPr>
          <w:rFonts w:ascii="Arial" w:hAnsi="Arial" w:cs="Arial"/>
          <w:b/>
          <w:bCs/>
          <w:color w:val="000000" w:themeColor="text1"/>
          <w:spacing w:val="-1"/>
          <w:sz w:val="22"/>
          <w:szCs w:val="22"/>
          <w:lang w:val="es-ES_tradnl"/>
        </w:rPr>
        <w:t>Corto</w:t>
      </w:r>
      <w:proofErr w:type="gramEnd"/>
      <w:r w:rsidRPr="001F0847">
        <w:rPr>
          <w:rFonts w:ascii="Arial" w:hAnsi="Arial" w:cs="Arial"/>
          <w:b/>
          <w:bCs/>
          <w:color w:val="000000" w:themeColor="text1"/>
          <w:spacing w:val="-1"/>
          <w:sz w:val="22"/>
          <w:szCs w:val="22"/>
          <w:lang w:val="es-ES_tradnl"/>
        </w:rPr>
        <w:t xml:space="preserve"> plazo</w:t>
      </w:r>
      <w:r w:rsidRPr="001F0847">
        <w:rPr>
          <w:rFonts w:ascii="Arial" w:hAnsi="Arial" w:cs="Arial"/>
          <w:color w:val="000000" w:themeColor="text1"/>
          <w:spacing w:val="-1"/>
          <w:sz w:val="22"/>
          <w:szCs w:val="22"/>
          <w:lang w:val="es-ES_tradnl"/>
        </w:rPr>
        <w:t>, de inmediato que se inicien las operaciones del proyecto.</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Persistencia</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Permanente</w:t>
      </w:r>
      <w:r w:rsidRPr="001F0847">
        <w:rPr>
          <w:rFonts w:ascii="Arial" w:hAnsi="Arial" w:cs="Arial"/>
          <w:color w:val="000000" w:themeColor="text1"/>
          <w:sz w:val="22"/>
          <w:szCs w:val="22"/>
          <w:lang w:val="es-ES_tradnl"/>
        </w:rPr>
        <w:t>, con una tendencia al aumento.</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Reversibilidad</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Irreversible</w:t>
      </w:r>
      <w:r w:rsidRPr="001F0847">
        <w:rPr>
          <w:rFonts w:ascii="Arial" w:hAnsi="Arial" w:cs="Arial"/>
          <w:color w:val="000000" w:themeColor="text1"/>
          <w:sz w:val="22"/>
          <w:szCs w:val="22"/>
          <w:lang w:val="es-ES_tradnl"/>
        </w:rPr>
        <w:t>, no es posible volver a las condiciones iniciales de la acción por medios naturales.</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roofErr w:type="spellStart"/>
      <w:r w:rsidRPr="001F0847">
        <w:rPr>
          <w:rFonts w:ascii="Arial" w:hAnsi="Arial" w:cs="Arial"/>
          <w:b/>
          <w:bCs/>
          <w:color w:val="000000" w:themeColor="text1"/>
          <w:spacing w:val="-2"/>
          <w:sz w:val="22"/>
          <w:szCs w:val="22"/>
          <w:lang w:val="es-ES_tradnl"/>
        </w:rPr>
        <w:t>Recuperabilidad</w:t>
      </w:r>
      <w:proofErr w:type="spellEnd"/>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Mitigable</w:t>
      </w:r>
      <w:r w:rsidRPr="001F0847">
        <w:rPr>
          <w:rFonts w:ascii="Arial" w:hAnsi="Arial" w:cs="Arial"/>
          <w:color w:val="000000" w:themeColor="text1"/>
          <w:sz w:val="22"/>
          <w:szCs w:val="22"/>
          <w:lang w:val="es-ES_tradnl"/>
        </w:rPr>
        <w:t>, si se establece la señalización adecuada a la entrada del proyecto y con el aumento de responsabilidad ciudadana.</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Sinergia</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pacing w:val="-1"/>
          <w:sz w:val="22"/>
          <w:szCs w:val="22"/>
          <w:lang w:val="es-ES_tradnl"/>
        </w:rPr>
        <w:t xml:space="preserve">No sinérgico </w:t>
      </w:r>
      <w:r w:rsidRPr="001F0847">
        <w:rPr>
          <w:rFonts w:ascii="Arial" w:hAnsi="Arial" w:cs="Arial"/>
          <w:color w:val="000000" w:themeColor="text1"/>
          <w:spacing w:val="-1"/>
          <w:sz w:val="22"/>
          <w:szCs w:val="22"/>
          <w:lang w:val="es-ES_tradnl"/>
        </w:rPr>
        <w:t>sobre este factor no actúan otras acciones del proyecto.</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Acumulación</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Acumulativo</w:t>
      </w:r>
      <w:r w:rsidRPr="001F0847">
        <w:rPr>
          <w:rFonts w:ascii="Arial" w:hAnsi="Arial" w:cs="Arial"/>
          <w:color w:val="000000" w:themeColor="text1"/>
          <w:sz w:val="22"/>
          <w:szCs w:val="22"/>
          <w:lang w:val="es-ES_tradnl"/>
        </w:rPr>
        <w:t>, se inducen impactos negativos, deterioro de las vías, riesgo de accidentes entre otros.</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Periodicidad</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Continuo</w:t>
      </w:r>
      <w:r w:rsidRPr="001F0847">
        <w:rPr>
          <w:rFonts w:ascii="Arial" w:hAnsi="Arial" w:cs="Arial"/>
          <w:color w:val="000000" w:themeColor="text1"/>
          <w:sz w:val="22"/>
          <w:szCs w:val="22"/>
          <w:lang w:val="es-ES_tradnl"/>
        </w:rPr>
        <w:t>, se inicia con las operaciones del proyecto.</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Efecto</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pacing w:val="-1"/>
          <w:sz w:val="22"/>
          <w:szCs w:val="22"/>
          <w:lang w:val="es-ES_tradnl"/>
        </w:rPr>
        <w:t>Directo</w:t>
      </w:r>
      <w:r w:rsidRPr="001F0847">
        <w:rPr>
          <w:rFonts w:ascii="Arial" w:hAnsi="Arial" w:cs="Arial"/>
          <w:color w:val="000000" w:themeColor="text1"/>
          <w:spacing w:val="-1"/>
          <w:sz w:val="22"/>
          <w:szCs w:val="22"/>
          <w:lang w:val="es-ES_tradnl"/>
        </w:rPr>
        <w:t>, se generará a partir de que se inicien las operaciones del proyecto.</w:t>
      </w:r>
    </w:p>
    <w:p w:rsidR="00E47A3E" w:rsidRPr="001F0847" w:rsidRDefault="00E47A3E" w:rsidP="00F86E6B">
      <w:pPr>
        <w:tabs>
          <w:tab w:val="left" w:pos="284"/>
          <w:tab w:val="left" w:pos="567"/>
        </w:tabs>
        <w:jc w:val="both"/>
        <w:rPr>
          <w:rFonts w:ascii="Arial" w:hAnsi="Arial" w:cs="Arial"/>
          <w:color w:val="000000" w:themeColor="text1"/>
          <w:sz w:val="22"/>
          <w:szCs w:val="22"/>
          <w:lang w:val="es-ES"/>
        </w:rPr>
        <w:sectPr w:rsidR="00E47A3E" w:rsidRPr="001F0847" w:rsidSect="00E47A3E">
          <w:pgSz w:w="12240" w:h="15840"/>
          <w:pgMar w:top="1440" w:right="1440" w:bottom="1440" w:left="1440" w:header="720" w:footer="720" w:gutter="0"/>
          <w:cols w:space="60"/>
          <w:noEndnote/>
          <w:docGrid w:linePitch="272"/>
        </w:sect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lastRenderedPageBreak/>
        <w:t>A LA ECONOMÍA</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pacing w:val="-1"/>
          <w:sz w:val="22"/>
          <w:szCs w:val="22"/>
          <w:lang w:val="es-ES_tradnl"/>
        </w:rPr>
        <w:t xml:space="preserve">14. Incremento de la oferta inmobiliaria en la zona </w:t>
      </w:r>
      <w:r w:rsidR="00AC032F" w:rsidRPr="001F0847">
        <w:rPr>
          <w:rFonts w:ascii="Arial" w:hAnsi="Arial" w:cs="Arial"/>
          <w:b/>
          <w:bCs/>
          <w:color w:val="000000" w:themeColor="text1"/>
          <w:spacing w:val="-1"/>
          <w:sz w:val="22"/>
          <w:szCs w:val="22"/>
          <w:lang w:val="es-ES_tradnl"/>
        </w:rPr>
        <w:t xml:space="preserve">de </w:t>
      </w:r>
      <w:r w:rsidR="006F2DA3" w:rsidRPr="001F0847">
        <w:rPr>
          <w:rFonts w:ascii="Arial" w:hAnsi="Arial" w:cs="Arial"/>
          <w:b/>
          <w:bCs/>
          <w:color w:val="000000" w:themeColor="text1"/>
          <w:spacing w:val="-1"/>
          <w:sz w:val="22"/>
          <w:szCs w:val="22"/>
          <w:lang w:val="es-ES_tradnl"/>
        </w:rPr>
        <w:t xml:space="preserve">San </w:t>
      </w:r>
      <w:proofErr w:type="spellStart"/>
      <w:r w:rsidR="006F2DA3" w:rsidRPr="001F0847">
        <w:rPr>
          <w:rFonts w:ascii="Arial" w:hAnsi="Arial" w:cs="Arial"/>
          <w:b/>
          <w:bCs/>
          <w:color w:val="000000" w:themeColor="text1"/>
          <w:spacing w:val="-1"/>
          <w:sz w:val="22"/>
          <w:szCs w:val="22"/>
          <w:lang w:val="es-ES_tradnl"/>
        </w:rPr>
        <w:t>Cristobal</w:t>
      </w:r>
      <w:proofErr w:type="spellEnd"/>
      <w:r w:rsidRPr="001F0847">
        <w:rPr>
          <w:rFonts w:ascii="Arial" w:hAnsi="Arial" w:cs="Arial"/>
          <w:b/>
          <w:bCs/>
          <w:color w:val="000000" w:themeColor="text1"/>
          <w:spacing w:val="-1"/>
          <w:sz w:val="22"/>
          <w:szCs w:val="22"/>
          <w:lang w:val="es-ES_tradnl"/>
        </w:rPr>
        <w:t>.</w:t>
      </w:r>
    </w:p>
    <w:p w:rsidR="00E47A3E" w:rsidRPr="001F0847" w:rsidRDefault="00E47A3E" w:rsidP="00F86E6B">
      <w:pPr>
        <w:tabs>
          <w:tab w:val="left" w:pos="284"/>
          <w:tab w:val="left" w:pos="567"/>
        </w:tabs>
        <w:jc w:val="both"/>
        <w:rPr>
          <w:rFonts w:ascii="Arial" w:hAnsi="Arial" w:cs="Arial"/>
          <w:color w:val="000000" w:themeColor="text1"/>
          <w:sz w:val="22"/>
          <w:szCs w:val="22"/>
          <w:lang w:val="es-ES"/>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Acción que provoca el impacto</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 xml:space="preserve">La construcción de un nuevo proyecto inmobiliario en la zona </w:t>
      </w:r>
      <w:r w:rsidR="00AC032F" w:rsidRPr="001F0847">
        <w:rPr>
          <w:rFonts w:ascii="Arial" w:hAnsi="Arial" w:cs="Arial"/>
          <w:color w:val="000000" w:themeColor="text1"/>
          <w:sz w:val="22"/>
          <w:szCs w:val="22"/>
          <w:lang w:val="es-ES_tradnl"/>
        </w:rPr>
        <w:t xml:space="preserve">de </w:t>
      </w:r>
      <w:r w:rsidR="006F2DA3" w:rsidRPr="001F0847">
        <w:rPr>
          <w:rFonts w:ascii="Arial" w:hAnsi="Arial" w:cs="Arial"/>
          <w:color w:val="000000" w:themeColor="text1"/>
          <w:sz w:val="22"/>
          <w:szCs w:val="22"/>
          <w:lang w:val="es-ES_tradnl"/>
        </w:rPr>
        <w:t xml:space="preserve">San </w:t>
      </w:r>
      <w:proofErr w:type="spellStart"/>
      <w:r w:rsidR="006F2DA3" w:rsidRPr="001F0847">
        <w:rPr>
          <w:rFonts w:ascii="Arial" w:hAnsi="Arial" w:cs="Arial"/>
          <w:color w:val="000000" w:themeColor="text1"/>
          <w:sz w:val="22"/>
          <w:szCs w:val="22"/>
          <w:lang w:val="es-ES_tradnl"/>
        </w:rPr>
        <w:t>Cristobal</w:t>
      </w:r>
      <w:proofErr w:type="spellEnd"/>
      <w:r w:rsidRPr="001F0847">
        <w:rPr>
          <w:rFonts w:ascii="Arial" w:hAnsi="Arial" w:cs="Arial"/>
          <w:color w:val="000000" w:themeColor="text1"/>
          <w:sz w:val="22"/>
          <w:szCs w:val="22"/>
          <w:lang w:val="es-ES_tradnl"/>
        </w:rPr>
        <w:t>.</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Tipo</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Positivo</w:t>
      </w:r>
      <w:r w:rsidRPr="001F0847">
        <w:rPr>
          <w:rFonts w:ascii="Arial" w:hAnsi="Arial" w:cs="Arial"/>
          <w:color w:val="000000" w:themeColor="text1"/>
          <w:sz w:val="22"/>
          <w:szCs w:val="22"/>
          <w:lang w:val="es-ES_tradnl"/>
        </w:rPr>
        <w:t>.</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Intensidad</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Alta</w:t>
      </w:r>
      <w:r w:rsidRPr="001F0847">
        <w:rPr>
          <w:rFonts w:ascii="Arial" w:hAnsi="Arial" w:cs="Arial"/>
          <w:color w:val="000000" w:themeColor="text1"/>
          <w:sz w:val="22"/>
          <w:szCs w:val="22"/>
          <w:lang w:val="es-ES_tradnl"/>
        </w:rPr>
        <w:t xml:space="preserve">, ya que el proyecto fortalecerá la oferta inmobiliaria de la zona </w:t>
      </w:r>
      <w:r w:rsidR="00AC032F" w:rsidRPr="001F0847">
        <w:rPr>
          <w:rFonts w:ascii="Arial" w:hAnsi="Arial" w:cs="Arial"/>
          <w:color w:val="000000" w:themeColor="text1"/>
          <w:sz w:val="22"/>
          <w:szCs w:val="22"/>
          <w:lang w:val="es-ES_tradnl"/>
        </w:rPr>
        <w:t xml:space="preserve">de </w:t>
      </w:r>
      <w:r w:rsidR="006F2DA3" w:rsidRPr="001F0847">
        <w:rPr>
          <w:rFonts w:ascii="Arial" w:hAnsi="Arial" w:cs="Arial"/>
          <w:color w:val="000000" w:themeColor="text1"/>
          <w:sz w:val="22"/>
          <w:szCs w:val="22"/>
          <w:lang w:val="es-ES_tradnl"/>
        </w:rPr>
        <w:t xml:space="preserve">San </w:t>
      </w:r>
      <w:proofErr w:type="spellStart"/>
      <w:r w:rsidR="006F2DA3" w:rsidRPr="001F0847">
        <w:rPr>
          <w:rFonts w:ascii="Arial" w:hAnsi="Arial" w:cs="Arial"/>
          <w:color w:val="000000" w:themeColor="text1"/>
          <w:sz w:val="22"/>
          <w:szCs w:val="22"/>
          <w:lang w:val="es-ES_tradnl"/>
        </w:rPr>
        <w:t>Cristobal</w:t>
      </w:r>
      <w:proofErr w:type="spellEnd"/>
      <w:r w:rsidRPr="001F0847">
        <w:rPr>
          <w:rFonts w:ascii="Arial" w:hAnsi="Arial" w:cs="Arial"/>
          <w:color w:val="000000" w:themeColor="text1"/>
          <w:sz w:val="22"/>
          <w:szCs w:val="22"/>
          <w:lang w:val="es-ES_tradnl"/>
        </w:rPr>
        <w:t>.</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Extensión</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Extenso</w:t>
      </w:r>
      <w:r w:rsidRPr="001F0847">
        <w:rPr>
          <w:rFonts w:ascii="Arial" w:hAnsi="Arial" w:cs="Arial"/>
          <w:color w:val="000000" w:themeColor="text1"/>
          <w:sz w:val="22"/>
          <w:szCs w:val="22"/>
          <w:lang w:val="es-ES_tradnl"/>
        </w:rPr>
        <w:t xml:space="preserve">, si se considera los beneficios que aportará al </w:t>
      </w:r>
      <w:r w:rsidR="004134A2" w:rsidRPr="001F0847">
        <w:rPr>
          <w:rFonts w:ascii="Arial" w:hAnsi="Arial" w:cs="Arial"/>
          <w:color w:val="000000" w:themeColor="text1"/>
          <w:sz w:val="22"/>
          <w:szCs w:val="22"/>
          <w:lang w:val="es-ES_tradnl"/>
        </w:rPr>
        <w:t xml:space="preserve">Municipio de </w:t>
      </w:r>
      <w:r w:rsidR="006F2DA3" w:rsidRPr="001F0847">
        <w:rPr>
          <w:rFonts w:ascii="Arial" w:hAnsi="Arial" w:cs="Arial"/>
          <w:color w:val="000000" w:themeColor="text1"/>
          <w:sz w:val="22"/>
          <w:szCs w:val="22"/>
          <w:lang w:val="es-ES_tradnl"/>
        </w:rPr>
        <w:t xml:space="preserve">San </w:t>
      </w:r>
      <w:proofErr w:type="spellStart"/>
      <w:r w:rsidR="006F2DA3" w:rsidRPr="001F0847">
        <w:rPr>
          <w:rFonts w:ascii="Arial" w:hAnsi="Arial" w:cs="Arial"/>
          <w:color w:val="000000" w:themeColor="text1"/>
          <w:sz w:val="22"/>
          <w:szCs w:val="22"/>
          <w:lang w:val="es-ES_tradnl"/>
        </w:rPr>
        <w:t>Cristobal</w:t>
      </w:r>
      <w:proofErr w:type="spellEnd"/>
      <w:r w:rsidRPr="001F0847">
        <w:rPr>
          <w:rFonts w:ascii="Arial" w:hAnsi="Arial" w:cs="Arial"/>
          <w:color w:val="000000" w:themeColor="text1"/>
          <w:sz w:val="22"/>
          <w:szCs w:val="22"/>
          <w:lang w:val="es-ES_tradnl"/>
        </w:rPr>
        <w:t>.</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Momento</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A corto plazo</w:t>
      </w:r>
      <w:r w:rsidRPr="001F0847">
        <w:rPr>
          <w:rFonts w:ascii="Arial" w:hAnsi="Arial" w:cs="Arial"/>
          <w:color w:val="000000" w:themeColor="text1"/>
          <w:sz w:val="22"/>
          <w:szCs w:val="22"/>
          <w:lang w:val="es-ES_tradnl"/>
        </w:rPr>
        <w:t>, se produce desde que se inicien las operaciones del proyecto.</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Persistencia</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pacing w:val="-1"/>
          <w:sz w:val="22"/>
          <w:szCs w:val="22"/>
          <w:lang w:val="es-ES_tradnl"/>
        </w:rPr>
        <w:t>Permanente</w:t>
      </w:r>
      <w:r w:rsidRPr="001F0847">
        <w:rPr>
          <w:rFonts w:ascii="Arial" w:hAnsi="Arial" w:cs="Arial"/>
          <w:color w:val="000000" w:themeColor="text1"/>
          <w:spacing w:val="-1"/>
          <w:sz w:val="22"/>
          <w:szCs w:val="22"/>
          <w:lang w:val="es-ES_tradnl"/>
        </w:rPr>
        <w:t>, el efecto persistirá durante la vida útil del proyecto</w:t>
      </w:r>
      <w:r w:rsidRPr="001F0847">
        <w:rPr>
          <w:rFonts w:ascii="Arial" w:hAnsi="Arial" w:cs="Arial"/>
          <w:b/>
          <w:bCs/>
          <w:color w:val="000000" w:themeColor="text1"/>
          <w:spacing w:val="-1"/>
          <w:sz w:val="22"/>
          <w:szCs w:val="22"/>
          <w:lang w:val="es-ES_tradnl"/>
        </w:rPr>
        <w:t>.</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Reversibilidad</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Irreversible</w:t>
      </w:r>
      <w:r w:rsidRPr="001F0847">
        <w:rPr>
          <w:rFonts w:ascii="Arial" w:hAnsi="Arial" w:cs="Arial"/>
          <w:color w:val="000000" w:themeColor="text1"/>
          <w:sz w:val="22"/>
          <w:szCs w:val="22"/>
          <w:lang w:val="es-ES_tradnl"/>
        </w:rPr>
        <w:t>, no es posible volver a las condiciones iniciales de la acción por medios naturales.</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roofErr w:type="spellStart"/>
      <w:r w:rsidRPr="001F0847">
        <w:rPr>
          <w:rFonts w:ascii="Arial" w:hAnsi="Arial" w:cs="Arial"/>
          <w:b/>
          <w:bCs/>
          <w:color w:val="000000" w:themeColor="text1"/>
          <w:spacing w:val="-2"/>
          <w:sz w:val="22"/>
          <w:szCs w:val="22"/>
          <w:lang w:val="es-ES_tradnl"/>
        </w:rPr>
        <w:t>Recuperabilidad</w:t>
      </w:r>
      <w:proofErr w:type="spellEnd"/>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Sinergia</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pacing w:val="-1"/>
          <w:sz w:val="22"/>
          <w:szCs w:val="22"/>
          <w:lang w:val="es-ES_tradnl"/>
        </w:rPr>
        <w:t>Sinérgico</w:t>
      </w:r>
      <w:r w:rsidRPr="001F0847">
        <w:rPr>
          <w:rFonts w:ascii="Arial" w:hAnsi="Arial" w:cs="Arial"/>
          <w:color w:val="000000" w:themeColor="text1"/>
          <w:spacing w:val="-1"/>
          <w:sz w:val="22"/>
          <w:szCs w:val="22"/>
          <w:lang w:val="es-ES_tradnl"/>
        </w:rPr>
        <w:t>, sobre este elemento actúan otras acciones del proyecto.</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Acumulación</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pacing w:val="-1"/>
          <w:sz w:val="22"/>
          <w:szCs w:val="22"/>
          <w:lang w:val="es-ES_tradnl"/>
        </w:rPr>
        <w:t>Acumulativo</w:t>
      </w:r>
      <w:r w:rsidRPr="001F0847">
        <w:rPr>
          <w:rFonts w:ascii="Arial" w:hAnsi="Arial" w:cs="Arial"/>
          <w:color w:val="000000" w:themeColor="text1"/>
          <w:spacing w:val="-1"/>
          <w:sz w:val="22"/>
          <w:szCs w:val="22"/>
          <w:lang w:val="es-ES_tradnl"/>
        </w:rPr>
        <w:t>,</w:t>
      </w:r>
      <w:r w:rsidR="00B4689A" w:rsidRPr="001F0847">
        <w:rPr>
          <w:rFonts w:ascii="Arial" w:hAnsi="Arial" w:cs="Arial"/>
          <w:color w:val="000000" w:themeColor="text1"/>
          <w:spacing w:val="-1"/>
          <w:sz w:val="22"/>
          <w:szCs w:val="22"/>
          <w:lang w:val="es-ES_tradnl"/>
        </w:rPr>
        <w:t xml:space="preserve"> </w:t>
      </w:r>
      <w:r w:rsidRPr="001F0847">
        <w:rPr>
          <w:rFonts w:ascii="Arial" w:hAnsi="Arial" w:cs="Arial"/>
          <w:color w:val="000000" w:themeColor="text1"/>
          <w:spacing w:val="-1"/>
          <w:sz w:val="22"/>
          <w:szCs w:val="22"/>
          <w:lang w:val="es-ES_tradnl"/>
        </w:rPr>
        <w:t>se</w:t>
      </w:r>
      <w:r w:rsidR="00B4689A" w:rsidRPr="001F0847">
        <w:rPr>
          <w:rFonts w:ascii="Arial" w:hAnsi="Arial" w:cs="Arial"/>
          <w:color w:val="000000" w:themeColor="text1"/>
          <w:spacing w:val="-1"/>
          <w:sz w:val="22"/>
          <w:szCs w:val="22"/>
          <w:lang w:val="es-ES_tradnl"/>
        </w:rPr>
        <w:t xml:space="preserve"> </w:t>
      </w:r>
      <w:r w:rsidRPr="001F0847">
        <w:rPr>
          <w:rFonts w:ascii="Arial" w:hAnsi="Arial" w:cs="Arial"/>
          <w:color w:val="000000" w:themeColor="text1"/>
          <w:spacing w:val="-1"/>
          <w:sz w:val="22"/>
          <w:szCs w:val="22"/>
          <w:lang w:val="es-ES_tradnl"/>
        </w:rPr>
        <w:t>inducen</w:t>
      </w:r>
      <w:r w:rsidR="00B4689A" w:rsidRPr="001F0847">
        <w:rPr>
          <w:rFonts w:ascii="Arial" w:hAnsi="Arial" w:cs="Arial"/>
          <w:color w:val="000000" w:themeColor="text1"/>
          <w:spacing w:val="-1"/>
          <w:sz w:val="22"/>
          <w:szCs w:val="22"/>
          <w:lang w:val="es-ES_tradnl"/>
        </w:rPr>
        <w:t xml:space="preserve"> </w:t>
      </w:r>
      <w:r w:rsidRPr="001F0847">
        <w:rPr>
          <w:rFonts w:ascii="Arial" w:hAnsi="Arial" w:cs="Arial"/>
          <w:color w:val="000000" w:themeColor="text1"/>
          <w:spacing w:val="-1"/>
          <w:sz w:val="22"/>
          <w:szCs w:val="22"/>
          <w:lang w:val="es-ES_tradnl"/>
        </w:rPr>
        <w:t>a</w:t>
      </w:r>
      <w:r w:rsidR="00B4689A" w:rsidRPr="001F0847">
        <w:rPr>
          <w:rFonts w:ascii="Arial" w:hAnsi="Arial" w:cs="Arial"/>
          <w:color w:val="000000" w:themeColor="text1"/>
          <w:spacing w:val="-1"/>
          <w:sz w:val="22"/>
          <w:szCs w:val="22"/>
          <w:lang w:val="es-ES_tradnl"/>
        </w:rPr>
        <w:t xml:space="preserve"> </w:t>
      </w:r>
      <w:r w:rsidRPr="001F0847">
        <w:rPr>
          <w:rFonts w:ascii="Arial" w:hAnsi="Arial" w:cs="Arial"/>
          <w:color w:val="000000" w:themeColor="text1"/>
          <w:spacing w:val="-1"/>
          <w:sz w:val="22"/>
          <w:szCs w:val="22"/>
          <w:lang w:val="es-ES_tradnl"/>
        </w:rPr>
        <w:t>nuevos</w:t>
      </w:r>
      <w:r w:rsidR="00B4689A" w:rsidRPr="001F0847">
        <w:rPr>
          <w:rFonts w:ascii="Arial" w:hAnsi="Arial" w:cs="Arial"/>
          <w:color w:val="000000" w:themeColor="text1"/>
          <w:spacing w:val="-1"/>
          <w:sz w:val="22"/>
          <w:szCs w:val="22"/>
          <w:lang w:val="es-ES_tradnl"/>
        </w:rPr>
        <w:t xml:space="preserve"> </w:t>
      </w:r>
      <w:r w:rsidRPr="001F0847">
        <w:rPr>
          <w:rFonts w:ascii="Arial" w:hAnsi="Arial" w:cs="Arial"/>
          <w:color w:val="000000" w:themeColor="text1"/>
          <w:spacing w:val="-1"/>
          <w:sz w:val="22"/>
          <w:szCs w:val="22"/>
          <w:lang w:val="es-ES_tradnl"/>
        </w:rPr>
        <w:t>impactos</w:t>
      </w:r>
      <w:r w:rsidR="00B4689A" w:rsidRPr="001F0847">
        <w:rPr>
          <w:rFonts w:ascii="Arial" w:hAnsi="Arial" w:cs="Arial"/>
          <w:color w:val="000000" w:themeColor="text1"/>
          <w:spacing w:val="-1"/>
          <w:sz w:val="22"/>
          <w:szCs w:val="22"/>
          <w:lang w:val="es-ES_tradnl"/>
        </w:rPr>
        <w:t xml:space="preserve"> </w:t>
      </w:r>
      <w:r w:rsidRPr="001F0847">
        <w:rPr>
          <w:rFonts w:ascii="Arial" w:hAnsi="Arial" w:cs="Arial"/>
          <w:color w:val="000000" w:themeColor="text1"/>
          <w:spacing w:val="-1"/>
          <w:sz w:val="22"/>
          <w:szCs w:val="22"/>
          <w:lang w:val="es-ES_tradnl"/>
        </w:rPr>
        <w:t>positivos,</w:t>
      </w:r>
      <w:r w:rsidR="00B4689A" w:rsidRPr="001F0847">
        <w:rPr>
          <w:rFonts w:ascii="Arial" w:hAnsi="Arial" w:cs="Arial"/>
          <w:color w:val="000000" w:themeColor="text1"/>
          <w:spacing w:val="-1"/>
          <w:sz w:val="22"/>
          <w:szCs w:val="22"/>
          <w:lang w:val="es-ES_tradnl"/>
        </w:rPr>
        <w:t xml:space="preserve"> </w:t>
      </w:r>
      <w:r w:rsidRPr="001F0847">
        <w:rPr>
          <w:rFonts w:ascii="Arial" w:hAnsi="Arial" w:cs="Arial"/>
          <w:color w:val="000000" w:themeColor="text1"/>
          <w:spacing w:val="-1"/>
          <w:sz w:val="22"/>
          <w:szCs w:val="22"/>
          <w:lang w:val="es-ES_tradnl"/>
        </w:rPr>
        <w:t>aumento</w:t>
      </w:r>
      <w:r w:rsidR="00B4689A" w:rsidRPr="001F0847">
        <w:rPr>
          <w:rFonts w:ascii="Arial" w:hAnsi="Arial" w:cs="Arial"/>
          <w:color w:val="000000" w:themeColor="text1"/>
          <w:spacing w:val="-1"/>
          <w:sz w:val="22"/>
          <w:szCs w:val="22"/>
          <w:lang w:val="es-ES_tradnl"/>
        </w:rPr>
        <w:t xml:space="preserve"> </w:t>
      </w:r>
      <w:r w:rsidRPr="001F0847">
        <w:rPr>
          <w:rFonts w:ascii="Arial" w:hAnsi="Arial" w:cs="Arial"/>
          <w:color w:val="000000" w:themeColor="text1"/>
          <w:spacing w:val="-1"/>
          <w:sz w:val="22"/>
          <w:szCs w:val="22"/>
          <w:lang w:val="es-ES_tradnl"/>
        </w:rPr>
        <w:t xml:space="preserve">de </w:t>
      </w:r>
      <w:r w:rsidRPr="001F0847">
        <w:rPr>
          <w:rFonts w:ascii="Arial" w:hAnsi="Arial" w:cs="Arial"/>
          <w:color w:val="000000" w:themeColor="text1"/>
          <w:sz w:val="22"/>
          <w:szCs w:val="22"/>
          <w:lang w:val="es-ES_tradnl"/>
        </w:rPr>
        <w:t>circulante y de la demanda de servicios, entre otros.</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Periodicidad</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pacing w:val="-1"/>
          <w:sz w:val="22"/>
          <w:szCs w:val="22"/>
          <w:lang w:val="es-ES_tradnl"/>
        </w:rPr>
        <w:t>Continuo</w:t>
      </w:r>
      <w:r w:rsidRPr="001F0847">
        <w:rPr>
          <w:rFonts w:ascii="Arial" w:hAnsi="Arial" w:cs="Arial"/>
          <w:color w:val="000000" w:themeColor="text1"/>
          <w:spacing w:val="-1"/>
          <w:sz w:val="22"/>
          <w:szCs w:val="22"/>
          <w:lang w:val="es-ES_tradnl"/>
        </w:rPr>
        <w:t>, se mantiene durante las operaciones del proyecto.</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Efecto</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pacing w:val="-1"/>
          <w:sz w:val="22"/>
          <w:szCs w:val="22"/>
          <w:lang w:val="es-ES_tradnl"/>
        </w:rPr>
        <w:t>Directo</w:t>
      </w:r>
      <w:r w:rsidRPr="001F0847">
        <w:rPr>
          <w:rFonts w:ascii="Arial" w:hAnsi="Arial" w:cs="Arial"/>
          <w:color w:val="000000" w:themeColor="text1"/>
          <w:spacing w:val="-1"/>
          <w:sz w:val="22"/>
          <w:szCs w:val="22"/>
          <w:lang w:val="es-ES_tradnl"/>
        </w:rPr>
        <w:t>, se genera por el inicio de las operaciones del proyecto.</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1F0847" w:rsidRDefault="00E47A3E" w:rsidP="00F86E6B">
      <w:pPr>
        <w:tabs>
          <w:tab w:val="left" w:pos="284"/>
          <w:tab w:val="left" w:pos="567"/>
        </w:tabs>
        <w:jc w:val="both"/>
        <w:rPr>
          <w:rFonts w:ascii="Arial" w:hAnsi="Arial" w:cs="Arial"/>
          <w:b/>
          <w:bCs/>
          <w:color w:val="000000" w:themeColor="text1"/>
          <w:spacing w:val="-1"/>
          <w:sz w:val="22"/>
          <w:szCs w:val="22"/>
          <w:lang w:val="es-ES_tradnl"/>
        </w:rPr>
      </w:pPr>
      <w:r w:rsidRPr="001F0847">
        <w:rPr>
          <w:rFonts w:ascii="Arial" w:hAnsi="Arial" w:cs="Arial"/>
          <w:b/>
          <w:bCs/>
          <w:color w:val="000000" w:themeColor="text1"/>
          <w:spacing w:val="-1"/>
          <w:sz w:val="22"/>
          <w:szCs w:val="22"/>
          <w:lang w:val="es-ES_tradnl"/>
        </w:rPr>
        <w:br w:type="page"/>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pacing w:val="-1"/>
          <w:sz w:val="22"/>
          <w:szCs w:val="22"/>
          <w:lang w:val="es-ES_tradnl"/>
        </w:rPr>
        <w:lastRenderedPageBreak/>
        <w:t>15. Incremento del flujo de capitales en torno a la economía del país.</w:t>
      </w:r>
    </w:p>
    <w:p w:rsidR="00E47A3E" w:rsidRPr="001F0847" w:rsidRDefault="00E47A3E" w:rsidP="00F86E6B">
      <w:pPr>
        <w:tabs>
          <w:tab w:val="left" w:pos="284"/>
          <w:tab w:val="left" w:pos="567"/>
        </w:tabs>
        <w:jc w:val="both"/>
        <w:rPr>
          <w:rFonts w:ascii="Arial" w:hAnsi="Arial" w:cs="Arial"/>
          <w:color w:val="000000" w:themeColor="text1"/>
          <w:sz w:val="22"/>
          <w:szCs w:val="22"/>
          <w:lang w:val="es-ES"/>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Acción que provoca el impacto</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La industria</w:t>
      </w:r>
      <w:r w:rsidR="00D14854" w:rsidRPr="001F0847">
        <w:rPr>
          <w:rFonts w:ascii="Arial" w:hAnsi="Arial" w:cs="Arial"/>
          <w:color w:val="000000" w:themeColor="text1"/>
          <w:sz w:val="22"/>
          <w:szCs w:val="22"/>
          <w:lang w:val="es-ES_tradnl"/>
        </w:rPr>
        <w:t xml:space="preserve"> </w:t>
      </w:r>
      <w:r w:rsidRPr="001F0847">
        <w:rPr>
          <w:rFonts w:ascii="Arial" w:hAnsi="Arial" w:cs="Arial"/>
          <w:color w:val="000000" w:themeColor="text1"/>
          <w:sz w:val="22"/>
          <w:szCs w:val="22"/>
          <w:lang w:val="es-ES_tradnl"/>
        </w:rPr>
        <w:t>inmobiliaria constituye una fuente de generación de divisas al país, así como ingresos, producto de la demanda de bienes y servicios variados, contratación de mano de obra, entre otros.</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Tipo</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Positivo</w:t>
      </w:r>
      <w:r w:rsidRPr="001F0847">
        <w:rPr>
          <w:rFonts w:ascii="Arial" w:hAnsi="Arial" w:cs="Arial"/>
          <w:color w:val="000000" w:themeColor="text1"/>
          <w:sz w:val="22"/>
          <w:szCs w:val="22"/>
          <w:lang w:val="es-ES_tradnl"/>
        </w:rPr>
        <w:t>.</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Intensidad</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pacing w:val="-1"/>
          <w:sz w:val="22"/>
          <w:szCs w:val="22"/>
          <w:lang w:val="es-ES_tradnl"/>
        </w:rPr>
        <w:t>Alta</w:t>
      </w:r>
      <w:r w:rsidRPr="001F0847">
        <w:rPr>
          <w:rFonts w:ascii="Arial" w:hAnsi="Arial" w:cs="Arial"/>
          <w:color w:val="000000" w:themeColor="text1"/>
          <w:spacing w:val="-1"/>
          <w:sz w:val="22"/>
          <w:szCs w:val="22"/>
          <w:lang w:val="es-ES_tradnl"/>
        </w:rPr>
        <w:t xml:space="preserve">, de acuerdo con la magnitud del proyecto, lo que aportará divisas a nivel </w:t>
      </w:r>
      <w:r w:rsidRPr="001F0847">
        <w:rPr>
          <w:rFonts w:ascii="Arial" w:hAnsi="Arial" w:cs="Arial"/>
          <w:color w:val="000000" w:themeColor="text1"/>
          <w:sz w:val="22"/>
          <w:szCs w:val="22"/>
          <w:lang w:val="es-ES_tradnl"/>
        </w:rPr>
        <w:t xml:space="preserve">nacional, por lo cual el desarrollo del mismo tendrá una repercusión </w:t>
      </w:r>
      <w:r w:rsidRPr="001F0847">
        <w:rPr>
          <w:rFonts w:ascii="Arial" w:hAnsi="Arial" w:cs="Arial"/>
          <w:color w:val="000000" w:themeColor="text1"/>
          <w:spacing w:val="-1"/>
          <w:sz w:val="22"/>
          <w:szCs w:val="22"/>
          <w:lang w:val="es-ES_tradnl"/>
        </w:rPr>
        <w:t>inmediata en el flujo de capitales para la región y como consecuencia al país.</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Extensión</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Extenso</w:t>
      </w:r>
      <w:r w:rsidRPr="001F0847">
        <w:rPr>
          <w:rFonts w:ascii="Arial" w:hAnsi="Arial" w:cs="Arial"/>
          <w:color w:val="000000" w:themeColor="text1"/>
          <w:sz w:val="22"/>
          <w:szCs w:val="22"/>
          <w:lang w:val="es-ES_tradnl"/>
        </w:rPr>
        <w:t xml:space="preserve">, si se considera los beneficios que aportará al </w:t>
      </w:r>
      <w:r w:rsidR="004134A2" w:rsidRPr="001F0847">
        <w:rPr>
          <w:rFonts w:ascii="Arial" w:hAnsi="Arial" w:cs="Arial"/>
          <w:color w:val="000000" w:themeColor="text1"/>
          <w:sz w:val="22"/>
          <w:szCs w:val="22"/>
          <w:lang w:val="es-ES_tradnl"/>
        </w:rPr>
        <w:t xml:space="preserve">Municipio de </w:t>
      </w:r>
      <w:r w:rsidR="006F2DA3" w:rsidRPr="001F0847">
        <w:rPr>
          <w:rFonts w:ascii="Arial" w:hAnsi="Arial" w:cs="Arial"/>
          <w:color w:val="000000" w:themeColor="text1"/>
          <w:sz w:val="22"/>
          <w:szCs w:val="22"/>
          <w:lang w:val="es-ES_tradnl"/>
        </w:rPr>
        <w:t xml:space="preserve">San </w:t>
      </w:r>
      <w:proofErr w:type="spellStart"/>
      <w:r w:rsidR="006F2DA3" w:rsidRPr="001F0847">
        <w:rPr>
          <w:rFonts w:ascii="Arial" w:hAnsi="Arial" w:cs="Arial"/>
          <w:color w:val="000000" w:themeColor="text1"/>
          <w:sz w:val="22"/>
          <w:szCs w:val="22"/>
          <w:lang w:val="es-ES_tradnl"/>
        </w:rPr>
        <w:t>Cristobal</w:t>
      </w:r>
      <w:proofErr w:type="spellEnd"/>
      <w:r w:rsidRPr="001F0847">
        <w:rPr>
          <w:rFonts w:ascii="Arial" w:hAnsi="Arial" w:cs="Arial"/>
          <w:color w:val="000000" w:themeColor="text1"/>
          <w:sz w:val="22"/>
          <w:szCs w:val="22"/>
          <w:lang w:val="es-ES_tradnl"/>
        </w:rPr>
        <w:t>.</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Momento</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A corto plazo</w:t>
      </w:r>
      <w:r w:rsidRPr="001F0847">
        <w:rPr>
          <w:rFonts w:ascii="Arial" w:hAnsi="Arial" w:cs="Arial"/>
          <w:color w:val="000000" w:themeColor="text1"/>
          <w:sz w:val="22"/>
          <w:szCs w:val="22"/>
          <w:lang w:val="es-ES_tradnl"/>
        </w:rPr>
        <w:t>, se inicia con las operaciones del proyecto.</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Persistencia</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pacing w:val="-1"/>
          <w:sz w:val="22"/>
          <w:szCs w:val="22"/>
          <w:lang w:val="es-ES_tradnl"/>
        </w:rPr>
        <w:t>Permanente</w:t>
      </w:r>
      <w:r w:rsidRPr="001F0847">
        <w:rPr>
          <w:rFonts w:ascii="Arial" w:hAnsi="Arial" w:cs="Arial"/>
          <w:color w:val="000000" w:themeColor="text1"/>
          <w:spacing w:val="-1"/>
          <w:sz w:val="22"/>
          <w:szCs w:val="22"/>
          <w:lang w:val="es-ES_tradnl"/>
        </w:rPr>
        <w:t>, el efecto persistirá durante la vida útil del proyecto.</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Reversibilidad</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Irreversible</w:t>
      </w:r>
      <w:r w:rsidRPr="001F0847">
        <w:rPr>
          <w:rFonts w:ascii="Arial" w:hAnsi="Arial" w:cs="Arial"/>
          <w:color w:val="000000" w:themeColor="text1"/>
          <w:sz w:val="22"/>
          <w:szCs w:val="22"/>
          <w:lang w:val="es-ES_tradnl"/>
        </w:rPr>
        <w:t>, no es posible volver a las condiciones iniciales de la acción por medios naturales.</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roofErr w:type="spellStart"/>
      <w:r w:rsidRPr="001F0847">
        <w:rPr>
          <w:rFonts w:ascii="Arial" w:hAnsi="Arial" w:cs="Arial"/>
          <w:b/>
          <w:bCs/>
          <w:color w:val="000000" w:themeColor="text1"/>
          <w:spacing w:val="-2"/>
          <w:sz w:val="22"/>
          <w:szCs w:val="22"/>
          <w:lang w:val="es-ES_tradnl"/>
        </w:rPr>
        <w:t>Recuperabilidad</w:t>
      </w:r>
      <w:proofErr w:type="spellEnd"/>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Sinergia</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pacing w:val="-1"/>
          <w:sz w:val="22"/>
          <w:szCs w:val="22"/>
          <w:lang w:val="es-ES_tradnl"/>
        </w:rPr>
        <w:t>Sinérgico</w:t>
      </w:r>
      <w:r w:rsidRPr="001F0847">
        <w:rPr>
          <w:rFonts w:ascii="Arial" w:hAnsi="Arial" w:cs="Arial"/>
          <w:color w:val="000000" w:themeColor="text1"/>
          <w:spacing w:val="-1"/>
          <w:sz w:val="22"/>
          <w:szCs w:val="22"/>
          <w:lang w:val="es-ES_tradnl"/>
        </w:rPr>
        <w:t>, sobre este elemento actúan otras acciones del proyecto.</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Acumulación</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Acumulativo</w:t>
      </w:r>
      <w:r w:rsidRPr="001F0847">
        <w:rPr>
          <w:rFonts w:ascii="Arial" w:hAnsi="Arial" w:cs="Arial"/>
          <w:color w:val="000000" w:themeColor="text1"/>
          <w:sz w:val="22"/>
          <w:szCs w:val="22"/>
          <w:lang w:val="es-ES_tradnl"/>
        </w:rPr>
        <w:t>, se inducen a nuevos impactos positivos.</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Periodicidad</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pacing w:val="-1"/>
          <w:sz w:val="22"/>
          <w:szCs w:val="22"/>
          <w:lang w:val="es-ES_tradnl"/>
        </w:rPr>
        <w:t>Continuo</w:t>
      </w:r>
      <w:r w:rsidRPr="001F0847">
        <w:rPr>
          <w:rFonts w:ascii="Arial" w:hAnsi="Arial" w:cs="Arial"/>
          <w:color w:val="000000" w:themeColor="text1"/>
          <w:spacing w:val="-1"/>
          <w:sz w:val="22"/>
          <w:szCs w:val="22"/>
          <w:lang w:val="es-ES_tradnl"/>
        </w:rPr>
        <w:t>, se produce con el inicio de las operaciones del proyecto.</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Efecto</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 xml:space="preserve">Directo, </w:t>
      </w:r>
      <w:r w:rsidRPr="001F0847">
        <w:rPr>
          <w:rFonts w:ascii="Arial" w:hAnsi="Arial" w:cs="Arial"/>
          <w:color w:val="000000" w:themeColor="text1"/>
          <w:sz w:val="22"/>
          <w:szCs w:val="22"/>
          <w:lang w:val="es-ES_tradnl"/>
        </w:rPr>
        <w:t>derivado de las operaciones del proyecto.</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lastRenderedPageBreak/>
        <w:t xml:space="preserve">16. Incremento de la actividad comercial formal e informal en la zona </w:t>
      </w:r>
      <w:r w:rsidR="00AC032F" w:rsidRPr="001F0847">
        <w:rPr>
          <w:rFonts w:ascii="Arial" w:hAnsi="Arial" w:cs="Arial"/>
          <w:b/>
          <w:bCs/>
          <w:color w:val="000000" w:themeColor="text1"/>
          <w:sz w:val="22"/>
          <w:szCs w:val="22"/>
          <w:lang w:val="es-ES_tradnl"/>
        </w:rPr>
        <w:t xml:space="preserve">de </w:t>
      </w:r>
      <w:r w:rsidR="006F2DA3" w:rsidRPr="001F0847">
        <w:rPr>
          <w:rFonts w:ascii="Arial" w:hAnsi="Arial" w:cs="Arial"/>
          <w:b/>
          <w:bCs/>
          <w:color w:val="000000" w:themeColor="text1"/>
          <w:sz w:val="22"/>
          <w:szCs w:val="22"/>
          <w:lang w:val="es-ES_tradnl"/>
        </w:rPr>
        <w:t xml:space="preserve">San </w:t>
      </w:r>
      <w:proofErr w:type="spellStart"/>
      <w:r w:rsidR="006F2DA3" w:rsidRPr="001F0847">
        <w:rPr>
          <w:rFonts w:ascii="Arial" w:hAnsi="Arial" w:cs="Arial"/>
          <w:b/>
          <w:bCs/>
          <w:color w:val="000000" w:themeColor="text1"/>
          <w:sz w:val="22"/>
          <w:szCs w:val="22"/>
          <w:lang w:val="es-ES_tradnl"/>
        </w:rPr>
        <w:t>Cristobal</w:t>
      </w:r>
      <w:proofErr w:type="spellEnd"/>
      <w:r w:rsidRPr="001F0847">
        <w:rPr>
          <w:rFonts w:ascii="Arial" w:hAnsi="Arial" w:cs="Arial"/>
          <w:b/>
          <w:bCs/>
          <w:color w:val="000000" w:themeColor="text1"/>
          <w:sz w:val="22"/>
          <w:szCs w:val="22"/>
          <w:lang w:val="es-ES_tradnl"/>
        </w:rPr>
        <w:t>.</w:t>
      </w:r>
    </w:p>
    <w:p w:rsidR="00E47A3E" w:rsidRPr="001F0847" w:rsidRDefault="00E47A3E" w:rsidP="00F86E6B">
      <w:pPr>
        <w:tabs>
          <w:tab w:val="left" w:pos="284"/>
          <w:tab w:val="left" w:pos="567"/>
        </w:tabs>
        <w:jc w:val="both"/>
        <w:rPr>
          <w:rFonts w:ascii="Arial" w:hAnsi="Arial" w:cs="Arial"/>
          <w:color w:val="000000" w:themeColor="text1"/>
          <w:sz w:val="22"/>
          <w:szCs w:val="22"/>
          <w:lang w:val="es-ES"/>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Acción que provoca el impacto</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La presencia de un proyecto inmobiliario dinamiza la economía de las comunidades receptoras por la demanda de bienes y servicios tanto de los residentes y de sus empleados.</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Tipo</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Positivo</w:t>
      </w:r>
      <w:r w:rsidRPr="001F0847">
        <w:rPr>
          <w:rFonts w:ascii="Arial" w:hAnsi="Arial" w:cs="Arial"/>
          <w:color w:val="000000" w:themeColor="text1"/>
          <w:sz w:val="22"/>
          <w:szCs w:val="22"/>
          <w:lang w:val="es-ES_tradnl"/>
        </w:rPr>
        <w:t>.</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Intensidad</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Alta</w:t>
      </w:r>
      <w:r w:rsidRPr="001F0847">
        <w:rPr>
          <w:rFonts w:ascii="Arial" w:hAnsi="Arial" w:cs="Arial"/>
          <w:color w:val="000000" w:themeColor="text1"/>
          <w:sz w:val="22"/>
          <w:szCs w:val="22"/>
          <w:lang w:val="es-ES_tradnl"/>
        </w:rPr>
        <w:t xml:space="preserve">, de acuerdo con la demanda de servicios del sector formal e informal durante las operaciones del proyecto y su respuesta en la zona </w:t>
      </w:r>
      <w:r w:rsidR="00AC032F" w:rsidRPr="001F0847">
        <w:rPr>
          <w:rFonts w:ascii="Arial" w:hAnsi="Arial" w:cs="Arial"/>
          <w:color w:val="000000" w:themeColor="text1"/>
          <w:sz w:val="22"/>
          <w:szCs w:val="22"/>
          <w:lang w:val="es-ES_tradnl"/>
        </w:rPr>
        <w:t xml:space="preserve">de </w:t>
      </w:r>
      <w:r w:rsidR="006F2DA3" w:rsidRPr="001F0847">
        <w:rPr>
          <w:rFonts w:ascii="Arial" w:hAnsi="Arial" w:cs="Arial"/>
          <w:color w:val="000000" w:themeColor="text1"/>
          <w:sz w:val="22"/>
          <w:szCs w:val="22"/>
          <w:lang w:val="es-ES_tradnl"/>
        </w:rPr>
        <w:t xml:space="preserve">San </w:t>
      </w:r>
      <w:proofErr w:type="spellStart"/>
      <w:r w:rsidR="006F2DA3" w:rsidRPr="001F0847">
        <w:rPr>
          <w:rFonts w:ascii="Arial" w:hAnsi="Arial" w:cs="Arial"/>
          <w:color w:val="000000" w:themeColor="text1"/>
          <w:sz w:val="22"/>
          <w:szCs w:val="22"/>
          <w:lang w:val="es-ES_tradnl"/>
        </w:rPr>
        <w:t>Cristobal</w:t>
      </w:r>
      <w:proofErr w:type="spellEnd"/>
      <w:r w:rsidRPr="001F0847">
        <w:rPr>
          <w:rFonts w:ascii="Arial" w:hAnsi="Arial" w:cs="Arial"/>
          <w:color w:val="000000" w:themeColor="text1"/>
          <w:sz w:val="22"/>
          <w:szCs w:val="22"/>
          <w:lang w:val="es-ES_tradnl"/>
        </w:rPr>
        <w:t>.</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Extensión</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 xml:space="preserve">Extenso </w:t>
      </w:r>
      <w:r w:rsidRPr="001F0847">
        <w:rPr>
          <w:rFonts w:ascii="Arial" w:hAnsi="Arial" w:cs="Arial"/>
          <w:color w:val="000000" w:themeColor="text1"/>
          <w:sz w:val="22"/>
          <w:szCs w:val="22"/>
          <w:lang w:val="es-ES_tradnl"/>
        </w:rPr>
        <w:t xml:space="preserve">efecto que estará reflejado en la zona </w:t>
      </w:r>
      <w:r w:rsidR="00AC032F" w:rsidRPr="001F0847">
        <w:rPr>
          <w:rFonts w:ascii="Arial" w:hAnsi="Arial" w:cs="Arial"/>
          <w:color w:val="000000" w:themeColor="text1"/>
          <w:sz w:val="22"/>
          <w:szCs w:val="22"/>
          <w:lang w:val="es-ES_tradnl"/>
        </w:rPr>
        <w:t xml:space="preserve">de </w:t>
      </w:r>
      <w:r w:rsidR="006F2DA3" w:rsidRPr="001F0847">
        <w:rPr>
          <w:rFonts w:ascii="Arial" w:hAnsi="Arial" w:cs="Arial"/>
          <w:color w:val="000000" w:themeColor="text1"/>
          <w:sz w:val="22"/>
          <w:szCs w:val="22"/>
          <w:lang w:val="es-ES_tradnl"/>
        </w:rPr>
        <w:t xml:space="preserve">San </w:t>
      </w:r>
      <w:proofErr w:type="spellStart"/>
      <w:r w:rsidR="006F2DA3" w:rsidRPr="001F0847">
        <w:rPr>
          <w:rFonts w:ascii="Arial" w:hAnsi="Arial" w:cs="Arial"/>
          <w:color w:val="000000" w:themeColor="text1"/>
          <w:sz w:val="22"/>
          <w:szCs w:val="22"/>
          <w:lang w:val="es-ES_tradnl"/>
        </w:rPr>
        <w:t>Cristobal</w:t>
      </w:r>
      <w:proofErr w:type="spellEnd"/>
      <w:r w:rsidRPr="001F0847">
        <w:rPr>
          <w:rFonts w:ascii="Arial" w:hAnsi="Arial" w:cs="Arial"/>
          <w:color w:val="000000" w:themeColor="text1"/>
          <w:sz w:val="22"/>
          <w:szCs w:val="22"/>
          <w:lang w:val="es-ES_tradnl"/>
        </w:rPr>
        <w:t>.</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Momento</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A corto plazo</w:t>
      </w:r>
      <w:r w:rsidRPr="001F0847">
        <w:rPr>
          <w:rFonts w:ascii="Arial" w:hAnsi="Arial" w:cs="Arial"/>
          <w:color w:val="000000" w:themeColor="text1"/>
          <w:sz w:val="22"/>
          <w:szCs w:val="22"/>
          <w:lang w:val="es-ES_tradnl"/>
        </w:rPr>
        <w:t>, se inicia con las operaciones d</w:t>
      </w:r>
      <w:r w:rsidR="002D2B26" w:rsidRPr="001F0847">
        <w:rPr>
          <w:rFonts w:ascii="Arial" w:hAnsi="Arial" w:cs="Arial"/>
          <w:color w:val="000000" w:themeColor="text1"/>
          <w:sz w:val="22"/>
          <w:szCs w:val="22"/>
          <w:lang w:val="es-ES_tradnl"/>
        </w:rPr>
        <w:t xml:space="preserve">el proyecto: </w:t>
      </w:r>
      <w:r w:rsidR="006F2DA3" w:rsidRPr="001F0847">
        <w:rPr>
          <w:rFonts w:ascii="Arial" w:hAnsi="Arial" w:cs="Arial"/>
          <w:color w:val="000000" w:themeColor="text1"/>
          <w:sz w:val="22"/>
          <w:szCs w:val="22"/>
          <w:lang w:val="es-ES_tradnl"/>
        </w:rPr>
        <w:t xml:space="preserve">RESIDENCIAL CORAL </w:t>
      </w:r>
      <w:proofErr w:type="gramStart"/>
      <w:r w:rsidR="006F2DA3" w:rsidRPr="001F0847">
        <w:rPr>
          <w:rFonts w:ascii="Arial" w:hAnsi="Arial" w:cs="Arial"/>
          <w:color w:val="000000" w:themeColor="text1"/>
          <w:sz w:val="22"/>
          <w:szCs w:val="22"/>
          <w:lang w:val="es-ES_tradnl"/>
        </w:rPr>
        <w:t>VIEW</w:t>
      </w:r>
      <w:r w:rsidR="002D2B26" w:rsidRPr="001F0847">
        <w:rPr>
          <w:rFonts w:ascii="Arial" w:hAnsi="Arial" w:cs="Arial"/>
          <w:color w:val="000000" w:themeColor="text1"/>
          <w:sz w:val="22"/>
          <w:szCs w:val="22"/>
          <w:lang w:val="es-ES_tradnl"/>
        </w:rPr>
        <w:t xml:space="preserve"> </w:t>
      </w:r>
      <w:r w:rsidRPr="001F0847">
        <w:rPr>
          <w:rFonts w:ascii="Arial" w:hAnsi="Arial" w:cs="Arial"/>
          <w:color w:val="000000" w:themeColor="text1"/>
          <w:sz w:val="22"/>
          <w:szCs w:val="22"/>
          <w:lang w:val="es-ES_tradnl"/>
        </w:rPr>
        <w:t>.</w:t>
      </w:r>
      <w:proofErr w:type="gramEnd"/>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Persistencia</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Permanente</w:t>
      </w:r>
      <w:r w:rsidRPr="001F0847">
        <w:rPr>
          <w:rFonts w:ascii="Arial" w:hAnsi="Arial" w:cs="Arial"/>
          <w:color w:val="000000" w:themeColor="text1"/>
          <w:sz w:val="22"/>
          <w:szCs w:val="22"/>
          <w:lang w:val="es-ES_tradnl"/>
        </w:rPr>
        <w:t>, durará toda la vida útil del proyecto.</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Reversibilidad</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Irreversible</w:t>
      </w:r>
      <w:r w:rsidRPr="001F0847">
        <w:rPr>
          <w:rFonts w:ascii="Arial" w:hAnsi="Arial" w:cs="Arial"/>
          <w:color w:val="000000" w:themeColor="text1"/>
          <w:sz w:val="22"/>
          <w:szCs w:val="22"/>
          <w:lang w:val="es-ES_tradnl"/>
        </w:rPr>
        <w:t>, no es posible volver a las condiciones iniciales de la acción por medios naturales.</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B4689A" w:rsidRPr="001F0847" w:rsidRDefault="00B4689A"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roofErr w:type="spellStart"/>
      <w:r w:rsidRPr="001F0847">
        <w:rPr>
          <w:rFonts w:ascii="Arial" w:hAnsi="Arial" w:cs="Arial"/>
          <w:b/>
          <w:bCs/>
          <w:color w:val="000000" w:themeColor="text1"/>
          <w:spacing w:val="-2"/>
          <w:sz w:val="22"/>
          <w:szCs w:val="22"/>
          <w:lang w:val="es-ES_tradnl"/>
        </w:rPr>
        <w:t>Recuperabilidad</w:t>
      </w:r>
      <w:proofErr w:type="spellEnd"/>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Sinergia</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pacing w:val="-1"/>
          <w:sz w:val="22"/>
          <w:szCs w:val="22"/>
          <w:lang w:val="es-ES_tradnl"/>
        </w:rPr>
        <w:t>Sinérgico</w:t>
      </w:r>
      <w:r w:rsidRPr="001F0847">
        <w:rPr>
          <w:rFonts w:ascii="Arial" w:hAnsi="Arial" w:cs="Arial"/>
          <w:color w:val="000000" w:themeColor="text1"/>
          <w:spacing w:val="-1"/>
          <w:sz w:val="22"/>
          <w:szCs w:val="22"/>
          <w:lang w:val="es-ES_tradnl"/>
        </w:rPr>
        <w:t>, sobre este elemento actúan otras acciones del proyecto.</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Acumulación</w:t>
      </w:r>
    </w:p>
    <w:p w:rsidR="00E47A3E" w:rsidRPr="001F0847" w:rsidRDefault="00B4689A"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pacing w:val="-1"/>
          <w:sz w:val="22"/>
          <w:szCs w:val="22"/>
          <w:lang w:val="es-ES_tradnl"/>
        </w:rPr>
        <w:t>Acumulativo</w:t>
      </w:r>
      <w:r w:rsidRPr="001F0847">
        <w:rPr>
          <w:rFonts w:ascii="Arial" w:hAnsi="Arial" w:cs="Arial"/>
          <w:color w:val="000000" w:themeColor="text1"/>
          <w:spacing w:val="-1"/>
          <w:sz w:val="22"/>
          <w:szCs w:val="22"/>
          <w:lang w:val="es-ES_tradnl"/>
        </w:rPr>
        <w:t xml:space="preserve">, se inducen a nuevos impactos </w:t>
      </w:r>
      <w:r w:rsidR="00E47A3E" w:rsidRPr="001F0847">
        <w:rPr>
          <w:rFonts w:ascii="Arial" w:hAnsi="Arial" w:cs="Arial"/>
          <w:color w:val="000000" w:themeColor="text1"/>
          <w:sz w:val="22"/>
          <w:szCs w:val="22"/>
          <w:lang w:val="es-ES_tradnl"/>
        </w:rPr>
        <w:t>positivos,</w:t>
      </w:r>
      <w:r w:rsidRPr="001F0847">
        <w:rPr>
          <w:rFonts w:ascii="Arial" w:hAnsi="Arial" w:cs="Arial"/>
          <w:color w:val="000000" w:themeColor="text1"/>
          <w:sz w:val="22"/>
          <w:szCs w:val="22"/>
          <w:lang w:val="es-ES_tradnl"/>
        </w:rPr>
        <w:t xml:space="preserve"> </w:t>
      </w:r>
      <w:r w:rsidR="00E47A3E" w:rsidRPr="001F0847">
        <w:rPr>
          <w:rFonts w:ascii="Arial" w:hAnsi="Arial" w:cs="Arial"/>
          <w:color w:val="000000" w:themeColor="text1"/>
          <w:sz w:val="22"/>
          <w:szCs w:val="22"/>
          <w:lang w:val="es-ES_tradnl"/>
        </w:rPr>
        <w:t>como</w:t>
      </w:r>
      <w:r w:rsidRPr="001F0847">
        <w:rPr>
          <w:rFonts w:ascii="Arial" w:hAnsi="Arial" w:cs="Arial"/>
          <w:color w:val="000000" w:themeColor="text1"/>
          <w:sz w:val="22"/>
          <w:szCs w:val="22"/>
          <w:lang w:val="es-ES_tradnl"/>
        </w:rPr>
        <w:t xml:space="preserve"> </w:t>
      </w:r>
      <w:r w:rsidR="00E47A3E" w:rsidRPr="001F0847">
        <w:rPr>
          <w:rFonts w:ascii="Arial" w:hAnsi="Arial" w:cs="Arial"/>
          <w:color w:val="000000" w:themeColor="text1"/>
          <w:sz w:val="22"/>
          <w:szCs w:val="22"/>
          <w:lang w:val="es-ES_tradnl"/>
        </w:rPr>
        <w:t>el mejoramiento de la calidad de vida de las poblaciones en las comunidades en su área de influencia.</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pacing w:val="-1"/>
          <w:sz w:val="22"/>
          <w:szCs w:val="22"/>
          <w:lang w:val="es-ES_tradnl"/>
        </w:rPr>
        <w:t>Periodicidad</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pacing w:val="-1"/>
          <w:sz w:val="22"/>
          <w:szCs w:val="22"/>
          <w:lang w:val="es-ES_tradnl"/>
        </w:rPr>
        <w:t>Continuo</w:t>
      </w:r>
      <w:r w:rsidRPr="001F0847">
        <w:rPr>
          <w:rFonts w:ascii="Arial" w:hAnsi="Arial" w:cs="Arial"/>
          <w:color w:val="000000" w:themeColor="text1"/>
          <w:spacing w:val="-1"/>
          <w:sz w:val="22"/>
          <w:szCs w:val="22"/>
          <w:lang w:val="es-ES_tradnl"/>
        </w:rPr>
        <w:t>, se mantiene durante las operaciones del proyecto.</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Efecto</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pacing w:val="-1"/>
          <w:sz w:val="22"/>
          <w:szCs w:val="22"/>
          <w:lang w:val="es-ES_tradnl"/>
        </w:rPr>
        <w:t>Indirecto</w:t>
      </w:r>
      <w:r w:rsidRPr="001F0847">
        <w:rPr>
          <w:rFonts w:ascii="Arial" w:hAnsi="Arial" w:cs="Arial"/>
          <w:color w:val="000000" w:themeColor="text1"/>
          <w:spacing w:val="-1"/>
          <w:sz w:val="22"/>
          <w:szCs w:val="22"/>
          <w:lang w:val="es-ES_tradnl"/>
        </w:rPr>
        <w:t>, se deriva a partir de la presencia de los residentes en el proyecto.</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DC6497" w:rsidRPr="001F0847" w:rsidRDefault="00DC6497">
      <w:pPr>
        <w:suppressAutoHyphens w:val="0"/>
        <w:rPr>
          <w:rFonts w:ascii="Arial" w:hAnsi="Arial" w:cs="Arial"/>
          <w:b/>
          <w:bCs/>
          <w:color w:val="000000" w:themeColor="text1"/>
          <w:sz w:val="22"/>
          <w:szCs w:val="22"/>
          <w:lang w:val="es-ES_tradnl"/>
        </w:rPr>
      </w:pPr>
      <w:r w:rsidRPr="001F0847">
        <w:rPr>
          <w:rFonts w:ascii="Arial" w:hAnsi="Arial" w:cs="Arial"/>
          <w:b/>
          <w:bCs/>
          <w:color w:val="000000" w:themeColor="text1"/>
          <w:sz w:val="22"/>
          <w:szCs w:val="22"/>
          <w:lang w:val="es-ES_tradnl"/>
        </w:rPr>
        <w:br w:type="page"/>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lastRenderedPageBreak/>
        <w:t>A</w:t>
      </w:r>
      <w:r w:rsidR="008042E0" w:rsidRPr="001F0847">
        <w:rPr>
          <w:rFonts w:ascii="Arial" w:hAnsi="Arial" w:cs="Arial"/>
          <w:b/>
          <w:bCs/>
          <w:color w:val="000000" w:themeColor="text1"/>
          <w:sz w:val="22"/>
          <w:szCs w:val="22"/>
          <w:lang w:val="es-ES_tradnl"/>
        </w:rPr>
        <w:t>L RECURSO</w:t>
      </w:r>
      <w:r w:rsidRPr="001F0847">
        <w:rPr>
          <w:rFonts w:ascii="Arial" w:hAnsi="Arial" w:cs="Arial"/>
          <w:b/>
          <w:bCs/>
          <w:color w:val="000000" w:themeColor="text1"/>
          <w:sz w:val="22"/>
          <w:szCs w:val="22"/>
          <w:lang w:val="es-ES_tradnl"/>
        </w:rPr>
        <w:t xml:space="preserve"> AGUA</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pacing w:val="-1"/>
          <w:sz w:val="22"/>
          <w:szCs w:val="22"/>
          <w:lang w:val="es-ES_tradnl"/>
        </w:rPr>
        <w:t>17. Aumento del consumo de agua.</w:t>
      </w:r>
    </w:p>
    <w:p w:rsidR="00E47A3E" w:rsidRPr="001F0847" w:rsidRDefault="00E47A3E" w:rsidP="00F86E6B">
      <w:pPr>
        <w:tabs>
          <w:tab w:val="left" w:pos="284"/>
          <w:tab w:val="left" w:pos="567"/>
        </w:tabs>
        <w:jc w:val="both"/>
        <w:rPr>
          <w:rFonts w:ascii="Arial" w:hAnsi="Arial" w:cs="Arial"/>
          <w:color w:val="000000" w:themeColor="text1"/>
          <w:sz w:val="22"/>
          <w:szCs w:val="22"/>
          <w:lang w:val="es-ES"/>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Acción que provoca el impacto</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Consumo de agua para las operaciones del proyecto el cual se estima en 260 m</w:t>
      </w:r>
      <w:r w:rsidRPr="001F0847">
        <w:rPr>
          <w:rFonts w:ascii="Arial" w:hAnsi="Arial" w:cs="Arial"/>
          <w:color w:val="000000" w:themeColor="text1"/>
          <w:sz w:val="22"/>
          <w:szCs w:val="22"/>
          <w:vertAlign w:val="superscript"/>
          <w:lang w:val="es-ES_tradnl"/>
        </w:rPr>
        <w:t>3</w:t>
      </w:r>
      <w:r w:rsidRPr="001F0847">
        <w:rPr>
          <w:rFonts w:ascii="Arial" w:hAnsi="Arial" w:cs="Arial"/>
          <w:color w:val="000000" w:themeColor="text1"/>
          <w:sz w:val="22"/>
          <w:szCs w:val="22"/>
          <w:lang w:val="es-ES_tradnl"/>
        </w:rPr>
        <w:t xml:space="preserve">/día, la cual será suplida por el acueducto municipal, a través de </w:t>
      </w:r>
      <w:r w:rsidR="00324D94" w:rsidRPr="001F0847">
        <w:rPr>
          <w:rFonts w:ascii="Arial" w:hAnsi="Arial" w:cs="Arial"/>
          <w:color w:val="000000" w:themeColor="text1"/>
          <w:sz w:val="22"/>
          <w:szCs w:val="22"/>
          <w:lang w:val="es-ES_tradnl"/>
        </w:rPr>
        <w:t>INAPA</w:t>
      </w:r>
      <w:r w:rsidRPr="001F0847">
        <w:rPr>
          <w:rFonts w:ascii="Arial" w:hAnsi="Arial" w:cs="Arial"/>
          <w:color w:val="000000" w:themeColor="text1"/>
          <w:sz w:val="22"/>
          <w:szCs w:val="22"/>
          <w:lang w:val="es-ES_tradnl"/>
        </w:rPr>
        <w:t>.</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Tipo</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Negativo</w:t>
      </w:r>
      <w:r w:rsidRPr="001F0847">
        <w:rPr>
          <w:rFonts w:ascii="Arial" w:hAnsi="Arial" w:cs="Arial"/>
          <w:color w:val="000000" w:themeColor="text1"/>
          <w:sz w:val="22"/>
          <w:szCs w:val="22"/>
          <w:lang w:val="es-ES_tradnl"/>
        </w:rPr>
        <w:t>.</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Intensidad</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pacing w:val="-2"/>
          <w:sz w:val="22"/>
          <w:szCs w:val="22"/>
          <w:lang w:val="es-ES_tradnl"/>
        </w:rPr>
        <w:t xml:space="preserve">Alta, </w:t>
      </w:r>
      <w:r w:rsidRPr="001F0847">
        <w:rPr>
          <w:rFonts w:ascii="Arial" w:hAnsi="Arial" w:cs="Arial"/>
          <w:color w:val="000000" w:themeColor="text1"/>
          <w:spacing w:val="-2"/>
          <w:sz w:val="22"/>
          <w:szCs w:val="22"/>
          <w:lang w:val="es-ES_tradnl"/>
        </w:rPr>
        <w:t>por el volumen de agua que demandará el proyecto 260 m</w:t>
      </w:r>
      <w:r w:rsidRPr="001F0847">
        <w:rPr>
          <w:rFonts w:ascii="Arial" w:hAnsi="Arial" w:cs="Arial"/>
          <w:color w:val="000000" w:themeColor="text1"/>
          <w:spacing w:val="-2"/>
          <w:sz w:val="22"/>
          <w:szCs w:val="22"/>
          <w:vertAlign w:val="superscript"/>
          <w:lang w:val="es-ES_tradnl"/>
        </w:rPr>
        <w:t>3</w:t>
      </w:r>
      <w:r w:rsidRPr="001F0847">
        <w:rPr>
          <w:rFonts w:ascii="Arial" w:hAnsi="Arial" w:cs="Arial"/>
          <w:color w:val="000000" w:themeColor="text1"/>
          <w:spacing w:val="-2"/>
          <w:sz w:val="22"/>
          <w:szCs w:val="22"/>
          <w:lang w:val="es-ES_tradnl"/>
        </w:rPr>
        <w:t>/día.</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Extenso</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pacing w:val="-1"/>
          <w:sz w:val="22"/>
          <w:szCs w:val="22"/>
          <w:lang w:val="es-ES_tradnl"/>
        </w:rPr>
        <w:t>Extenso</w:t>
      </w:r>
      <w:r w:rsidRPr="001F0847">
        <w:rPr>
          <w:rFonts w:ascii="Arial" w:hAnsi="Arial" w:cs="Arial"/>
          <w:color w:val="000000" w:themeColor="text1"/>
          <w:spacing w:val="-1"/>
          <w:sz w:val="22"/>
          <w:szCs w:val="22"/>
          <w:lang w:val="es-ES_tradnl"/>
        </w:rPr>
        <w:t>, por la importancia que tiene la cometida de agua desde el acueducto municipal (</w:t>
      </w:r>
      <w:r w:rsidR="00324D94" w:rsidRPr="001F0847">
        <w:rPr>
          <w:rFonts w:ascii="Arial" w:hAnsi="Arial" w:cs="Arial"/>
          <w:color w:val="000000" w:themeColor="text1"/>
          <w:spacing w:val="-1"/>
          <w:sz w:val="22"/>
          <w:szCs w:val="22"/>
          <w:lang w:val="es-ES_tradnl"/>
        </w:rPr>
        <w:t>INAPA</w:t>
      </w:r>
      <w:r w:rsidRPr="001F0847">
        <w:rPr>
          <w:rFonts w:ascii="Arial" w:hAnsi="Arial" w:cs="Arial"/>
          <w:color w:val="000000" w:themeColor="text1"/>
          <w:spacing w:val="-1"/>
          <w:sz w:val="22"/>
          <w:szCs w:val="22"/>
          <w:lang w:val="es-ES_tradnl"/>
        </w:rPr>
        <w:t>)</w:t>
      </w:r>
      <w:r w:rsidRPr="001F0847">
        <w:rPr>
          <w:rFonts w:ascii="Arial" w:hAnsi="Arial" w:cs="Arial"/>
          <w:color w:val="000000" w:themeColor="text1"/>
          <w:sz w:val="22"/>
          <w:szCs w:val="22"/>
          <w:lang w:val="es-ES_tradnl"/>
        </w:rPr>
        <w:t>.</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Momento</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A corto plazo</w:t>
      </w:r>
      <w:r w:rsidRPr="001F0847">
        <w:rPr>
          <w:rFonts w:ascii="Arial" w:hAnsi="Arial" w:cs="Arial"/>
          <w:color w:val="000000" w:themeColor="text1"/>
          <w:sz w:val="22"/>
          <w:szCs w:val="22"/>
          <w:lang w:val="es-ES_tradnl"/>
        </w:rPr>
        <w:t>, se inicia con las operaciones del proyecto.</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Persistencia</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Permanente</w:t>
      </w:r>
      <w:r w:rsidRPr="001F0847">
        <w:rPr>
          <w:rFonts w:ascii="Arial" w:hAnsi="Arial" w:cs="Arial"/>
          <w:color w:val="000000" w:themeColor="text1"/>
          <w:sz w:val="22"/>
          <w:szCs w:val="22"/>
          <w:lang w:val="es-ES_tradnl"/>
        </w:rPr>
        <w:t>, durante la vida útil del proyecto.</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Reversibilidad</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pacing w:val="-1"/>
          <w:sz w:val="22"/>
          <w:szCs w:val="22"/>
          <w:lang w:val="es-ES_tradnl"/>
        </w:rPr>
        <w:t xml:space="preserve">Reversible a corto plazo </w:t>
      </w:r>
      <w:r w:rsidRPr="001F0847">
        <w:rPr>
          <w:rFonts w:ascii="Arial" w:hAnsi="Arial" w:cs="Arial"/>
          <w:color w:val="000000" w:themeColor="text1"/>
          <w:spacing w:val="-1"/>
          <w:sz w:val="22"/>
          <w:szCs w:val="22"/>
          <w:lang w:val="es-ES_tradnl"/>
        </w:rPr>
        <w:t>si se deja de consumir el agua por el proyecto.</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roofErr w:type="spellStart"/>
      <w:r w:rsidRPr="001F0847">
        <w:rPr>
          <w:rFonts w:ascii="Arial" w:hAnsi="Arial" w:cs="Arial"/>
          <w:b/>
          <w:bCs/>
          <w:color w:val="000000" w:themeColor="text1"/>
          <w:spacing w:val="-2"/>
          <w:sz w:val="22"/>
          <w:szCs w:val="22"/>
          <w:lang w:val="es-ES_tradnl"/>
        </w:rPr>
        <w:t>Recuperabilidad</w:t>
      </w:r>
      <w:proofErr w:type="spellEnd"/>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r w:rsidRPr="001F0847">
        <w:rPr>
          <w:rFonts w:ascii="Arial" w:hAnsi="Arial" w:cs="Arial"/>
          <w:b/>
          <w:bCs/>
          <w:color w:val="000000" w:themeColor="text1"/>
          <w:sz w:val="22"/>
          <w:szCs w:val="22"/>
          <w:lang w:val="es-ES_tradnl"/>
        </w:rPr>
        <w:t>Mitigable</w:t>
      </w:r>
      <w:r w:rsidRPr="001F0847">
        <w:rPr>
          <w:rFonts w:ascii="Arial" w:hAnsi="Arial" w:cs="Arial"/>
          <w:color w:val="000000" w:themeColor="text1"/>
          <w:sz w:val="22"/>
          <w:szCs w:val="22"/>
          <w:lang w:val="es-ES_tradnl"/>
        </w:rPr>
        <w:t xml:space="preserve">, se pueden aplicar medidas preventivas tales como: establecer </w:t>
      </w:r>
      <w:r w:rsidRPr="001F0847">
        <w:rPr>
          <w:rFonts w:ascii="Arial" w:hAnsi="Arial" w:cs="Arial"/>
          <w:color w:val="000000" w:themeColor="text1"/>
          <w:spacing w:val="-1"/>
          <w:sz w:val="22"/>
          <w:szCs w:val="22"/>
          <w:lang w:val="es-ES_tradnl"/>
        </w:rPr>
        <w:t xml:space="preserve">metros contadores, </w:t>
      </w:r>
      <w:r w:rsidRPr="001F0847">
        <w:rPr>
          <w:rFonts w:ascii="Arial" w:hAnsi="Arial" w:cs="Arial"/>
          <w:color w:val="000000" w:themeColor="text1"/>
          <w:sz w:val="22"/>
          <w:szCs w:val="22"/>
          <w:lang w:val="es-ES_tradnl"/>
        </w:rPr>
        <w:t>control de fugas, entre otros.</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Sinergia</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pacing w:val="-1"/>
          <w:sz w:val="22"/>
          <w:szCs w:val="22"/>
          <w:lang w:val="es-ES_tradnl"/>
        </w:rPr>
        <w:t xml:space="preserve">No sinérgico, </w:t>
      </w:r>
      <w:r w:rsidRPr="001F0847">
        <w:rPr>
          <w:rFonts w:ascii="Arial" w:hAnsi="Arial" w:cs="Arial"/>
          <w:color w:val="000000" w:themeColor="text1"/>
          <w:spacing w:val="-1"/>
          <w:sz w:val="22"/>
          <w:szCs w:val="22"/>
          <w:lang w:val="es-ES_tradnl"/>
        </w:rPr>
        <w:t>sobre este factor no actúan otras acciones del proyecto.</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Acumulación</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Acumulativo</w:t>
      </w:r>
      <w:r w:rsidRPr="001F0847">
        <w:rPr>
          <w:rFonts w:ascii="Arial" w:hAnsi="Arial" w:cs="Arial"/>
          <w:color w:val="000000" w:themeColor="text1"/>
          <w:sz w:val="22"/>
          <w:szCs w:val="22"/>
          <w:lang w:val="es-ES_tradnl"/>
        </w:rPr>
        <w:t>, se inducen impactos negativos, aumento de los consumos de combustible.</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Periodicidad</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pacing w:val="-1"/>
          <w:sz w:val="22"/>
          <w:szCs w:val="22"/>
          <w:lang w:val="es-ES_tradnl"/>
        </w:rPr>
        <w:t>Periódico</w:t>
      </w:r>
      <w:r w:rsidRPr="001F0847">
        <w:rPr>
          <w:rFonts w:ascii="Arial" w:hAnsi="Arial" w:cs="Arial"/>
          <w:color w:val="000000" w:themeColor="text1"/>
          <w:spacing w:val="-1"/>
          <w:sz w:val="22"/>
          <w:szCs w:val="22"/>
          <w:lang w:val="es-ES_tradnl"/>
        </w:rPr>
        <w:t>, depende de la afluencia de personas en el proyecto.</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Efecto</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Directo</w:t>
      </w:r>
      <w:r w:rsidRPr="001F0847">
        <w:rPr>
          <w:rFonts w:ascii="Arial" w:hAnsi="Arial" w:cs="Arial"/>
          <w:color w:val="000000" w:themeColor="text1"/>
          <w:sz w:val="22"/>
          <w:szCs w:val="22"/>
          <w:lang w:val="es-ES_tradnl"/>
        </w:rPr>
        <w:t>, como efecto de las operaciones d</w:t>
      </w:r>
      <w:r w:rsidR="002D2B26" w:rsidRPr="001F0847">
        <w:rPr>
          <w:rFonts w:ascii="Arial" w:hAnsi="Arial" w:cs="Arial"/>
          <w:color w:val="000000" w:themeColor="text1"/>
          <w:sz w:val="22"/>
          <w:szCs w:val="22"/>
          <w:lang w:val="es-ES_tradnl"/>
        </w:rPr>
        <w:t xml:space="preserve">el proyecto: </w:t>
      </w:r>
      <w:r w:rsidR="006F2DA3" w:rsidRPr="001F0847">
        <w:rPr>
          <w:rFonts w:ascii="Arial" w:hAnsi="Arial" w:cs="Arial"/>
          <w:color w:val="000000" w:themeColor="text1"/>
          <w:sz w:val="22"/>
          <w:szCs w:val="22"/>
          <w:lang w:val="es-ES_tradnl"/>
        </w:rPr>
        <w:t xml:space="preserve">RESIDENCIAL CORAL </w:t>
      </w:r>
      <w:proofErr w:type="gramStart"/>
      <w:r w:rsidR="006F2DA3" w:rsidRPr="001F0847">
        <w:rPr>
          <w:rFonts w:ascii="Arial" w:hAnsi="Arial" w:cs="Arial"/>
          <w:color w:val="000000" w:themeColor="text1"/>
          <w:sz w:val="22"/>
          <w:szCs w:val="22"/>
          <w:lang w:val="es-ES_tradnl"/>
        </w:rPr>
        <w:t>VIEW</w:t>
      </w:r>
      <w:r w:rsidR="002D2B26" w:rsidRPr="001F0847">
        <w:rPr>
          <w:rFonts w:ascii="Arial" w:hAnsi="Arial" w:cs="Arial"/>
          <w:color w:val="000000" w:themeColor="text1"/>
          <w:sz w:val="22"/>
          <w:szCs w:val="22"/>
          <w:lang w:val="es-ES_tradnl"/>
        </w:rPr>
        <w:t xml:space="preserve"> </w:t>
      </w:r>
      <w:r w:rsidRPr="001F0847">
        <w:rPr>
          <w:rFonts w:ascii="Arial" w:hAnsi="Arial" w:cs="Arial"/>
          <w:color w:val="000000" w:themeColor="text1"/>
          <w:sz w:val="22"/>
          <w:szCs w:val="22"/>
          <w:lang w:val="es-ES_tradnl"/>
        </w:rPr>
        <w:t>.</w:t>
      </w:r>
      <w:proofErr w:type="gramEnd"/>
    </w:p>
    <w:p w:rsidR="00E47A3E" w:rsidRPr="001F0847"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1F0847" w:rsidRDefault="00E47A3E" w:rsidP="00F86E6B">
      <w:pPr>
        <w:tabs>
          <w:tab w:val="left" w:pos="284"/>
          <w:tab w:val="left" w:pos="567"/>
        </w:tabs>
        <w:jc w:val="both"/>
        <w:rPr>
          <w:rFonts w:ascii="Arial" w:hAnsi="Arial" w:cs="Arial"/>
          <w:b/>
          <w:bCs/>
          <w:color w:val="000000" w:themeColor="text1"/>
          <w:spacing w:val="-2"/>
          <w:sz w:val="22"/>
          <w:szCs w:val="22"/>
          <w:lang w:val="es-ES_tradnl"/>
        </w:rPr>
      </w:pPr>
      <w:r w:rsidRPr="001F0847">
        <w:rPr>
          <w:rFonts w:ascii="Arial" w:hAnsi="Arial" w:cs="Arial"/>
          <w:b/>
          <w:bCs/>
          <w:color w:val="000000" w:themeColor="text1"/>
          <w:spacing w:val="-2"/>
          <w:sz w:val="22"/>
          <w:szCs w:val="22"/>
          <w:lang w:val="es-ES_tradnl"/>
        </w:rPr>
        <w:br w:type="page"/>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pacing w:val="-2"/>
          <w:sz w:val="22"/>
          <w:szCs w:val="22"/>
          <w:lang w:val="es-ES_tradnl"/>
        </w:rPr>
        <w:lastRenderedPageBreak/>
        <w:t>18. Aumento del consumo de energía eléctrica.</w:t>
      </w:r>
    </w:p>
    <w:p w:rsidR="00E47A3E" w:rsidRPr="001F0847" w:rsidRDefault="00E47A3E" w:rsidP="00F86E6B">
      <w:pPr>
        <w:tabs>
          <w:tab w:val="left" w:pos="284"/>
          <w:tab w:val="left" w:pos="567"/>
        </w:tabs>
        <w:jc w:val="both"/>
        <w:rPr>
          <w:rFonts w:ascii="Arial" w:hAnsi="Arial" w:cs="Arial"/>
          <w:color w:val="000000" w:themeColor="text1"/>
          <w:sz w:val="22"/>
          <w:szCs w:val="22"/>
          <w:lang w:val="es-ES"/>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Acción que provoca el impacto</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 xml:space="preserve">Consumo de energía para las operaciones del proyecto el cual se estima en 500 KW/h y que será suplida por la compañía eléctrica </w:t>
      </w:r>
      <w:r w:rsidR="006F2DA3" w:rsidRPr="001F0847">
        <w:rPr>
          <w:rFonts w:ascii="Arial" w:hAnsi="Arial" w:cs="Arial"/>
          <w:color w:val="000000" w:themeColor="text1"/>
          <w:sz w:val="22"/>
          <w:szCs w:val="22"/>
          <w:lang w:val="es-ES_tradnl"/>
        </w:rPr>
        <w:t>EDESUR</w:t>
      </w:r>
      <w:r w:rsidRPr="001F0847">
        <w:rPr>
          <w:rFonts w:ascii="Arial" w:hAnsi="Arial" w:cs="Arial"/>
          <w:color w:val="000000" w:themeColor="text1"/>
          <w:sz w:val="22"/>
          <w:szCs w:val="22"/>
          <w:lang w:val="es-ES_tradnl"/>
        </w:rPr>
        <w:t xml:space="preserve">, </w:t>
      </w:r>
      <w:r w:rsidR="00AC032F" w:rsidRPr="001F0847">
        <w:rPr>
          <w:rFonts w:ascii="Arial" w:hAnsi="Arial" w:cs="Arial"/>
          <w:color w:val="000000" w:themeColor="text1"/>
          <w:sz w:val="22"/>
          <w:szCs w:val="22"/>
          <w:lang w:val="es-ES_tradnl"/>
        </w:rPr>
        <w:t xml:space="preserve">en </w:t>
      </w:r>
      <w:r w:rsidR="006F2DA3" w:rsidRPr="001F0847">
        <w:rPr>
          <w:rFonts w:ascii="Arial" w:hAnsi="Arial" w:cs="Arial"/>
          <w:color w:val="000000" w:themeColor="text1"/>
          <w:sz w:val="22"/>
          <w:szCs w:val="22"/>
          <w:lang w:val="es-ES_tradnl"/>
        </w:rPr>
        <w:t xml:space="preserve">San </w:t>
      </w:r>
      <w:proofErr w:type="spellStart"/>
      <w:r w:rsidR="006F2DA3" w:rsidRPr="001F0847">
        <w:rPr>
          <w:rFonts w:ascii="Arial" w:hAnsi="Arial" w:cs="Arial"/>
          <w:color w:val="000000" w:themeColor="text1"/>
          <w:sz w:val="22"/>
          <w:szCs w:val="22"/>
          <w:lang w:val="es-ES_tradnl"/>
        </w:rPr>
        <w:t>Cristobal</w:t>
      </w:r>
      <w:proofErr w:type="spellEnd"/>
      <w:r w:rsidRPr="001F0847">
        <w:rPr>
          <w:rFonts w:ascii="Arial" w:hAnsi="Arial" w:cs="Arial"/>
          <w:color w:val="000000" w:themeColor="text1"/>
          <w:sz w:val="22"/>
          <w:szCs w:val="22"/>
          <w:lang w:val="es-ES_tradnl"/>
        </w:rPr>
        <w:t>.</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Tipo</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Negativo</w:t>
      </w:r>
      <w:r w:rsidRPr="001F0847">
        <w:rPr>
          <w:rFonts w:ascii="Arial" w:hAnsi="Arial" w:cs="Arial"/>
          <w:color w:val="000000" w:themeColor="text1"/>
          <w:sz w:val="22"/>
          <w:szCs w:val="22"/>
          <w:lang w:val="es-ES_tradnl"/>
        </w:rPr>
        <w:t>.</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Intensidad</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Alta</w:t>
      </w:r>
      <w:r w:rsidRPr="001F0847">
        <w:rPr>
          <w:rFonts w:ascii="Arial" w:hAnsi="Arial" w:cs="Arial"/>
          <w:color w:val="000000" w:themeColor="text1"/>
          <w:sz w:val="22"/>
          <w:szCs w:val="22"/>
          <w:lang w:val="es-ES_tradnl"/>
        </w:rPr>
        <w:t>, por la demanda de energía que tendrá el proyecto 500 KW/h.</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Extensión</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 xml:space="preserve">Extenso, </w:t>
      </w:r>
      <w:r w:rsidRPr="001F0847">
        <w:rPr>
          <w:rFonts w:ascii="Arial" w:hAnsi="Arial" w:cs="Arial"/>
          <w:color w:val="000000" w:themeColor="text1"/>
          <w:sz w:val="22"/>
          <w:szCs w:val="22"/>
          <w:lang w:val="es-ES_tradnl"/>
        </w:rPr>
        <w:t xml:space="preserve">para el consumo que demandará </w:t>
      </w:r>
      <w:r w:rsidR="002D2B26" w:rsidRPr="001F0847">
        <w:rPr>
          <w:rFonts w:ascii="Arial" w:hAnsi="Arial" w:cs="Arial"/>
          <w:color w:val="000000" w:themeColor="text1"/>
          <w:sz w:val="22"/>
          <w:szCs w:val="22"/>
          <w:lang w:val="es-ES_tradnl"/>
        </w:rPr>
        <w:t xml:space="preserve">el proyecto: </w:t>
      </w:r>
      <w:r w:rsidR="006F2DA3" w:rsidRPr="001F0847">
        <w:rPr>
          <w:rFonts w:ascii="Arial" w:hAnsi="Arial" w:cs="Arial"/>
          <w:color w:val="000000" w:themeColor="text1"/>
          <w:sz w:val="22"/>
          <w:szCs w:val="22"/>
          <w:lang w:val="es-ES_tradnl"/>
        </w:rPr>
        <w:t xml:space="preserve">RESIDENCIAL CORAL </w:t>
      </w:r>
      <w:proofErr w:type="gramStart"/>
      <w:r w:rsidR="006F2DA3" w:rsidRPr="001F0847">
        <w:rPr>
          <w:rFonts w:ascii="Arial" w:hAnsi="Arial" w:cs="Arial"/>
          <w:color w:val="000000" w:themeColor="text1"/>
          <w:sz w:val="22"/>
          <w:szCs w:val="22"/>
          <w:lang w:val="es-ES_tradnl"/>
        </w:rPr>
        <w:t>VIEW</w:t>
      </w:r>
      <w:r w:rsidR="002D2B26" w:rsidRPr="001F0847">
        <w:rPr>
          <w:rFonts w:ascii="Arial" w:hAnsi="Arial" w:cs="Arial"/>
          <w:color w:val="000000" w:themeColor="text1"/>
          <w:sz w:val="22"/>
          <w:szCs w:val="22"/>
          <w:lang w:val="es-ES_tradnl"/>
        </w:rPr>
        <w:t xml:space="preserve"> </w:t>
      </w:r>
      <w:r w:rsidRPr="001F0847">
        <w:rPr>
          <w:rFonts w:ascii="Arial" w:hAnsi="Arial" w:cs="Arial"/>
          <w:color w:val="000000" w:themeColor="text1"/>
          <w:sz w:val="22"/>
          <w:szCs w:val="22"/>
          <w:lang w:val="es-ES_tradnl"/>
        </w:rPr>
        <w:t>.</w:t>
      </w:r>
      <w:proofErr w:type="gramEnd"/>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Momento</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 xml:space="preserve">A corto plazo, </w:t>
      </w:r>
      <w:r w:rsidRPr="001F0847">
        <w:rPr>
          <w:rFonts w:ascii="Arial" w:hAnsi="Arial" w:cs="Arial"/>
          <w:color w:val="000000" w:themeColor="text1"/>
          <w:sz w:val="22"/>
          <w:szCs w:val="22"/>
          <w:lang w:val="es-ES_tradnl"/>
        </w:rPr>
        <w:t>se inicia con las operaciones del proyecto.</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Persistencia</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Permanente</w:t>
      </w:r>
      <w:r w:rsidRPr="001F0847">
        <w:rPr>
          <w:rFonts w:ascii="Arial" w:hAnsi="Arial" w:cs="Arial"/>
          <w:color w:val="000000" w:themeColor="text1"/>
          <w:sz w:val="22"/>
          <w:szCs w:val="22"/>
          <w:lang w:val="es-ES_tradnl"/>
        </w:rPr>
        <w:t>, durante la vida útil del proyecto.</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Reversibilidad</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Irreversible</w:t>
      </w:r>
      <w:r w:rsidRPr="001F0847">
        <w:rPr>
          <w:rFonts w:ascii="Arial" w:hAnsi="Arial" w:cs="Arial"/>
          <w:color w:val="000000" w:themeColor="text1"/>
          <w:sz w:val="22"/>
          <w:szCs w:val="22"/>
          <w:lang w:val="es-ES_tradnl"/>
        </w:rPr>
        <w:t>, no es posible volver a las condiciones iniciales por medios naturales.</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roofErr w:type="spellStart"/>
      <w:r w:rsidRPr="001F0847">
        <w:rPr>
          <w:rFonts w:ascii="Arial" w:hAnsi="Arial" w:cs="Arial"/>
          <w:b/>
          <w:bCs/>
          <w:color w:val="000000" w:themeColor="text1"/>
          <w:spacing w:val="-2"/>
          <w:sz w:val="22"/>
          <w:szCs w:val="22"/>
          <w:lang w:val="es-ES_tradnl"/>
        </w:rPr>
        <w:t>Recuperabilidad</w:t>
      </w:r>
      <w:proofErr w:type="spellEnd"/>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Mitigable</w:t>
      </w:r>
      <w:r w:rsidRPr="001F0847">
        <w:rPr>
          <w:rFonts w:ascii="Arial" w:hAnsi="Arial" w:cs="Arial"/>
          <w:color w:val="000000" w:themeColor="text1"/>
          <w:sz w:val="22"/>
          <w:szCs w:val="22"/>
          <w:lang w:val="es-ES_tradnl"/>
        </w:rPr>
        <w:t xml:space="preserve">, con el establecimiento de medidas preventivas tales como: </w:t>
      </w:r>
      <w:r w:rsidRPr="001F0847">
        <w:rPr>
          <w:rFonts w:ascii="Arial" w:hAnsi="Arial" w:cs="Arial"/>
          <w:color w:val="000000" w:themeColor="text1"/>
          <w:spacing w:val="-1"/>
          <w:sz w:val="22"/>
          <w:szCs w:val="22"/>
          <w:lang w:val="es-ES_tradnl"/>
        </w:rPr>
        <w:t xml:space="preserve">establecer metros contadores, sistemas de fotoceldas en el alumbrado de los </w:t>
      </w:r>
      <w:r w:rsidRPr="001F0847">
        <w:rPr>
          <w:rFonts w:ascii="Arial" w:hAnsi="Arial" w:cs="Arial"/>
          <w:color w:val="000000" w:themeColor="text1"/>
          <w:sz w:val="22"/>
          <w:szCs w:val="22"/>
          <w:lang w:val="es-ES_tradnl"/>
        </w:rPr>
        <w:t>viales y caminos peatonales, bombillos de bajo consumo, entre otros.</w:t>
      </w:r>
    </w:p>
    <w:p w:rsidR="00E47A3E" w:rsidRPr="001F0847" w:rsidRDefault="00E47A3E" w:rsidP="00F86E6B">
      <w:pPr>
        <w:tabs>
          <w:tab w:val="left" w:pos="284"/>
          <w:tab w:val="left" w:pos="567"/>
        </w:tabs>
        <w:jc w:val="both"/>
        <w:rPr>
          <w:rFonts w:ascii="Arial" w:hAnsi="Arial" w:cs="Arial"/>
          <w:color w:val="000000" w:themeColor="text1"/>
          <w:sz w:val="22"/>
          <w:szCs w:val="22"/>
          <w:lang w:val="es-ES"/>
        </w:rPr>
      </w:pPr>
    </w:p>
    <w:p w:rsidR="00DC6497" w:rsidRPr="001F0847" w:rsidRDefault="00DC6497" w:rsidP="00F86E6B">
      <w:pPr>
        <w:tabs>
          <w:tab w:val="left" w:pos="284"/>
          <w:tab w:val="left" w:pos="567"/>
        </w:tabs>
        <w:jc w:val="both"/>
        <w:rPr>
          <w:rFonts w:ascii="Arial" w:hAnsi="Arial" w:cs="Arial"/>
          <w:color w:val="000000" w:themeColor="text1"/>
          <w:sz w:val="22"/>
          <w:szCs w:val="22"/>
          <w:lang w:val="es-ES"/>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Sinergia</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pacing w:val="-1"/>
          <w:sz w:val="22"/>
          <w:szCs w:val="22"/>
          <w:lang w:val="es-ES_tradnl"/>
        </w:rPr>
        <w:t>No sinérgico</w:t>
      </w:r>
      <w:r w:rsidRPr="001F0847">
        <w:rPr>
          <w:rFonts w:ascii="Arial" w:hAnsi="Arial" w:cs="Arial"/>
          <w:color w:val="000000" w:themeColor="text1"/>
          <w:spacing w:val="-1"/>
          <w:sz w:val="22"/>
          <w:szCs w:val="22"/>
          <w:lang w:val="es-ES_tradnl"/>
        </w:rPr>
        <w:t>, sobre este factor no actúan otras acciones del proyecto.</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Acumulación</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pacing w:val="-1"/>
          <w:sz w:val="22"/>
          <w:szCs w:val="22"/>
          <w:lang w:val="es-ES_tradnl"/>
        </w:rPr>
        <w:t>Acumulativo</w:t>
      </w:r>
      <w:r w:rsidRPr="001F0847">
        <w:rPr>
          <w:rFonts w:ascii="Arial" w:hAnsi="Arial" w:cs="Arial"/>
          <w:color w:val="000000" w:themeColor="text1"/>
          <w:spacing w:val="-1"/>
          <w:sz w:val="22"/>
          <w:szCs w:val="22"/>
          <w:lang w:val="es-ES_tradnl"/>
        </w:rPr>
        <w:t xml:space="preserve">, se inducen impactos negativos, como el aumento del consumo </w:t>
      </w:r>
      <w:r w:rsidRPr="001F0847">
        <w:rPr>
          <w:rFonts w:ascii="Arial" w:hAnsi="Arial" w:cs="Arial"/>
          <w:color w:val="000000" w:themeColor="text1"/>
          <w:sz w:val="22"/>
          <w:szCs w:val="22"/>
          <w:lang w:val="es-ES_tradnl"/>
        </w:rPr>
        <w:t>de combustible.</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pacing w:val="-1"/>
          <w:sz w:val="22"/>
          <w:szCs w:val="22"/>
          <w:lang w:val="es-ES_tradnl"/>
        </w:rPr>
        <w:t>Periodicidad</w:t>
      </w:r>
    </w:p>
    <w:p w:rsidR="00E47A3E" w:rsidRPr="001F0847" w:rsidRDefault="00B24872"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Continuo</w:t>
      </w:r>
      <w:r w:rsidRPr="001F0847">
        <w:rPr>
          <w:rFonts w:ascii="Arial" w:hAnsi="Arial" w:cs="Arial"/>
          <w:color w:val="000000" w:themeColor="text1"/>
          <w:sz w:val="22"/>
          <w:szCs w:val="22"/>
          <w:lang w:val="es-ES_tradnl"/>
        </w:rPr>
        <w:t xml:space="preserve">, su </w:t>
      </w:r>
      <w:r w:rsidR="00E47A3E" w:rsidRPr="001F0847">
        <w:rPr>
          <w:rFonts w:ascii="Arial" w:hAnsi="Arial" w:cs="Arial"/>
          <w:color w:val="000000" w:themeColor="text1"/>
          <w:sz w:val="22"/>
          <w:szCs w:val="22"/>
          <w:lang w:val="es-ES_tradnl"/>
        </w:rPr>
        <w:t>efecto</w:t>
      </w:r>
      <w:r w:rsidRPr="001F0847">
        <w:rPr>
          <w:rFonts w:ascii="Arial" w:hAnsi="Arial" w:cs="Arial"/>
          <w:color w:val="000000" w:themeColor="text1"/>
          <w:sz w:val="22"/>
          <w:szCs w:val="22"/>
          <w:lang w:val="es-ES_tradnl"/>
        </w:rPr>
        <w:t xml:space="preserve"> </w:t>
      </w:r>
      <w:r w:rsidR="00E47A3E" w:rsidRPr="001F0847">
        <w:rPr>
          <w:rFonts w:ascii="Arial" w:hAnsi="Arial" w:cs="Arial"/>
          <w:color w:val="000000" w:themeColor="text1"/>
          <w:sz w:val="22"/>
          <w:szCs w:val="22"/>
          <w:lang w:val="es-ES_tradnl"/>
        </w:rPr>
        <w:t>permanece</w:t>
      </w:r>
      <w:r w:rsidRPr="001F0847">
        <w:rPr>
          <w:rFonts w:ascii="Arial" w:hAnsi="Arial" w:cs="Arial"/>
          <w:color w:val="000000" w:themeColor="text1"/>
          <w:sz w:val="22"/>
          <w:szCs w:val="22"/>
          <w:lang w:val="es-ES_tradnl"/>
        </w:rPr>
        <w:t xml:space="preserve"> </w:t>
      </w:r>
      <w:r w:rsidR="00E47A3E" w:rsidRPr="001F0847">
        <w:rPr>
          <w:rFonts w:ascii="Arial" w:hAnsi="Arial" w:cs="Arial"/>
          <w:color w:val="000000" w:themeColor="text1"/>
          <w:sz w:val="22"/>
          <w:szCs w:val="22"/>
          <w:lang w:val="es-ES_tradnl"/>
        </w:rPr>
        <w:t>en</w:t>
      </w:r>
      <w:r w:rsidRPr="001F0847">
        <w:rPr>
          <w:rFonts w:ascii="Arial" w:hAnsi="Arial" w:cs="Arial"/>
          <w:color w:val="000000" w:themeColor="text1"/>
          <w:sz w:val="22"/>
          <w:szCs w:val="22"/>
          <w:lang w:val="es-ES_tradnl"/>
        </w:rPr>
        <w:t xml:space="preserve"> </w:t>
      </w:r>
      <w:r w:rsidR="00E47A3E" w:rsidRPr="001F0847">
        <w:rPr>
          <w:rFonts w:ascii="Arial" w:hAnsi="Arial" w:cs="Arial"/>
          <w:color w:val="000000" w:themeColor="text1"/>
          <w:sz w:val="22"/>
          <w:szCs w:val="22"/>
          <w:lang w:val="es-ES_tradnl"/>
        </w:rPr>
        <w:t>el</w:t>
      </w:r>
      <w:r w:rsidRPr="001F0847">
        <w:rPr>
          <w:rFonts w:ascii="Arial" w:hAnsi="Arial" w:cs="Arial"/>
          <w:color w:val="000000" w:themeColor="text1"/>
          <w:sz w:val="22"/>
          <w:szCs w:val="22"/>
          <w:lang w:val="es-ES_tradnl"/>
        </w:rPr>
        <w:t xml:space="preserve"> tiempo, con </w:t>
      </w:r>
      <w:r w:rsidR="00E47A3E" w:rsidRPr="001F0847">
        <w:rPr>
          <w:rFonts w:ascii="Arial" w:hAnsi="Arial" w:cs="Arial"/>
          <w:color w:val="000000" w:themeColor="text1"/>
          <w:sz w:val="22"/>
          <w:szCs w:val="22"/>
          <w:lang w:val="es-ES_tradnl"/>
        </w:rPr>
        <w:t>tendencia</w:t>
      </w:r>
      <w:r w:rsidRPr="001F0847">
        <w:rPr>
          <w:rFonts w:ascii="Arial" w:hAnsi="Arial" w:cs="Arial"/>
          <w:color w:val="000000" w:themeColor="text1"/>
          <w:sz w:val="22"/>
          <w:szCs w:val="22"/>
          <w:lang w:val="es-ES_tradnl"/>
        </w:rPr>
        <w:t xml:space="preserve"> </w:t>
      </w:r>
      <w:r w:rsidR="00E47A3E" w:rsidRPr="001F0847">
        <w:rPr>
          <w:rFonts w:ascii="Arial" w:hAnsi="Arial" w:cs="Arial"/>
          <w:color w:val="000000" w:themeColor="text1"/>
          <w:sz w:val="22"/>
          <w:szCs w:val="22"/>
          <w:lang w:val="es-ES_tradnl"/>
        </w:rPr>
        <w:t>a incrementarse.</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Efecto</w:t>
      </w:r>
    </w:p>
    <w:p w:rsidR="00E47A3E" w:rsidRPr="001F0847"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1F0847">
        <w:rPr>
          <w:rFonts w:ascii="Arial" w:hAnsi="Arial" w:cs="Arial"/>
          <w:b/>
          <w:bCs/>
          <w:color w:val="000000" w:themeColor="text1"/>
          <w:spacing w:val="-1"/>
          <w:sz w:val="22"/>
          <w:szCs w:val="22"/>
          <w:lang w:val="es-ES_tradnl"/>
        </w:rPr>
        <w:t>Directo</w:t>
      </w:r>
      <w:r w:rsidRPr="001F0847">
        <w:rPr>
          <w:rFonts w:ascii="Arial" w:hAnsi="Arial" w:cs="Arial"/>
          <w:color w:val="000000" w:themeColor="text1"/>
          <w:spacing w:val="-1"/>
          <w:sz w:val="22"/>
          <w:szCs w:val="22"/>
          <w:lang w:val="es-ES_tradnl"/>
        </w:rPr>
        <w:t>, como consecuencia de las operaciones del proyecto.</w:t>
      </w: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1F0847" w:rsidRDefault="00E47A3E" w:rsidP="00D14854">
      <w:pPr>
        <w:shd w:val="clear" w:color="auto" w:fill="FFFFFF"/>
        <w:tabs>
          <w:tab w:val="left" w:pos="284"/>
          <w:tab w:val="left" w:pos="567"/>
        </w:tabs>
        <w:spacing w:before="235" w:line="360" w:lineRule="auto"/>
        <w:jc w:val="both"/>
        <w:rPr>
          <w:rFonts w:ascii="Arial" w:hAnsi="Arial" w:cs="Arial"/>
          <w:b/>
          <w:bCs/>
          <w:color w:val="000000" w:themeColor="text1"/>
          <w:lang w:val="es-ES_tradnl"/>
        </w:rPr>
      </w:pPr>
    </w:p>
    <w:p w:rsidR="00E47A3E" w:rsidRPr="001F0847" w:rsidRDefault="00E47A3E" w:rsidP="00E47A3E">
      <w:pPr>
        <w:spacing w:after="200" w:line="276" w:lineRule="auto"/>
        <w:rPr>
          <w:rFonts w:ascii="Arial" w:hAnsi="Arial" w:cs="Arial"/>
          <w:b/>
          <w:bCs/>
          <w:color w:val="000000" w:themeColor="text1"/>
          <w:sz w:val="26"/>
          <w:szCs w:val="26"/>
          <w:lang w:val="es-ES_tradnl"/>
        </w:rPr>
      </w:pPr>
      <w:r w:rsidRPr="001F0847">
        <w:rPr>
          <w:rFonts w:ascii="Arial" w:hAnsi="Arial" w:cs="Arial"/>
          <w:b/>
          <w:bCs/>
          <w:color w:val="000000" w:themeColor="text1"/>
          <w:sz w:val="26"/>
          <w:szCs w:val="26"/>
          <w:lang w:val="es-ES_tradnl"/>
        </w:rPr>
        <w:br w:type="page"/>
      </w:r>
    </w:p>
    <w:p w:rsidR="00E47A3E" w:rsidRPr="001F0847" w:rsidRDefault="00E47A3E" w:rsidP="00E47A3E">
      <w:pPr>
        <w:shd w:val="clear" w:color="auto" w:fill="FFFFFF"/>
        <w:spacing w:before="235" w:line="360" w:lineRule="auto"/>
        <w:ind w:left="250"/>
        <w:rPr>
          <w:rFonts w:ascii="Arial" w:hAnsi="Arial" w:cs="Arial"/>
          <w:color w:val="000000" w:themeColor="text1"/>
          <w:sz w:val="26"/>
          <w:szCs w:val="26"/>
          <w:lang w:val="es-ES"/>
        </w:rPr>
      </w:pPr>
      <w:r w:rsidRPr="001F0847">
        <w:rPr>
          <w:rFonts w:ascii="Arial" w:hAnsi="Arial" w:cs="Arial"/>
          <w:b/>
          <w:bCs/>
          <w:color w:val="000000" w:themeColor="text1"/>
          <w:sz w:val="26"/>
          <w:szCs w:val="26"/>
          <w:lang w:val="es-ES_tradnl"/>
        </w:rPr>
        <w:lastRenderedPageBreak/>
        <w:t xml:space="preserve">Tabla 6. </w:t>
      </w:r>
      <w:r w:rsidRPr="001F0847">
        <w:rPr>
          <w:rFonts w:ascii="Arial" w:hAnsi="Arial" w:cs="Arial"/>
          <w:color w:val="000000" w:themeColor="text1"/>
          <w:sz w:val="26"/>
          <w:szCs w:val="26"/>
          <w:lang w:val="es-ES_tradnl"/>
        </w:rPr>
        <w:t>Resumen de impactos ambientales de la fase de construcción de acuerdo a su significación.</w:t>
      </w:r>
    </w:p>
    <w:p w:rsidR="00E47A3E" w:rsidRPr="001F0847" w:rsidRDefault="00E47A3E" w:rsidP="00E47A3E">
      <w:pPr>
        <w:spacing w:after="48" w:line="360" w:lineRule="auto"/>
        <w:rPr>
          <w:rFonts w:ascii="Arial" w:hAnsi="Arial" w:cs="Arial"/>
          <w:color w:val="000000" w:themeColor="text1"/>
          <w:sz w:val="26"/>
          <w:szCs w:val="26"/>
          <w:lang w:val="es-ES"/>
        </w:rPr>
      </w:pPr>
    </w:p>
    <w:tbl>
      <w:tblPr>
        <w:tblW w:w="9699" w:type="dxa"/>
        <w:tblInd w:w="40" w:type="dxa"/>
        <w:tblLayout w:type="fixed"/>
        <w:tblCellMar>
          <w:left w:w="40" w:type="dxa"/>
          <w:right w:w="40" w:type="dxa"/>
        </w:tblCellMar>
        <w:tblLook w:val="0600" w:firstRow="0" w:lastRow="0" w:firstColumn="0" w:lastColumn="0" w:noHBand="1" w:noVBand="1"/>
      </w:tblPr>
      <w:tblGrid>
        <w:gridCol w:w="810"/>
        <w:gridCol w:w="1259"/>
        <w:gridCol w:w="5488"/>
        <w:gridCol w:w="453"/>
        <w:gridCol w:w="357"/>
        <w:gridCol w:w="1332"/>
      </w:tblGrid>
      <w:tr w:rsidR="00E47A3E" w:rsidRPr="001F0847" w:rsidTr="00E47A3E">
        <w:trPr>
          <w:cantSplit/>
          <w:trHeight w:val="1578"/>
        </w:trPr>
        <w:tc>
          <w:tcPr>
            <w:tcW w:w="810" w:type="dxa"/>
            <w:tcBorders>
              <w:top w:val="single" w:sz="6" w:space="0" w:color="auto"/>
              <w:left w:val="single" w:sz="6" w:space="0" w:color="auto"/>
              <w:bottom w:val="single" w:sz="6" w:space="0" w:color="auto"/>
              <w:right w:val="single" w:sz="6" w:space="0" w:color="auto"/>
            </w:tcBorders>
            <w:shd w:val="clear" w:color="auto" w:fill="FFFFFF"/>
            <w:textDirection w:val="btLr"/>
          </w:tcPr>
          <w:p w:rsidR="00E47A3E" w:rsidRPr="001F0847" w:rsidRDefault="00E47A3E" w:rsidP="00E47A3E">
            <w:pPr>
              <w:shd w:val="clear" w:color="auto" w:fill="FFFFFF"/>
              <w:rPr>
                <w:rFonts w:ascii="Arial" w:hAnsi="Arial" w:cs="Arial"/>
                <w:color w:val="000000" w:themeColor="text1"/>
                <w:sz w:val="22"/>
                <w:szCs w:val="26"/>
              </w:rPr>
            </w:pPr>
            <w:r w:rsidRPr="001F0847">
              <w:rPr>
                <w:rFonts w:ascii="Arial" w:hAnsi="Arial" w:cs="Arial"/>
                <w:b/>
                <w:bCs/>
                <w:color w:val="000000" w:themeColor="text1"/>
                <w:spacing w:val="-3"/>
                <w:sz w:val="22"/>
                <w:szCs w:val="26"/>
                <w:lang w:val="es-ES_tradnl"/>
              </w:rPr>
              <w:t xml:space="preserve">Componentes del </w:t>
            </w:r>
            <w:r w:rsidRPr="001F0847">
              <w:rPr>
                <w:rFonts w:ascii="Arial" w:hAnsi="Arial" w:cs="Arial"/>
                <w:b/>
                <w:bCs/>
                <w:color w:val="000000" w:themeColor="text1"/>
                <w:sz w:val="22"/>
                <w:szCs w:val="26"/>
                <w:lang w:val="es-ES_tradnl"/>
              </w:rPr>
              <w:t>medio</w:t>
            </w:r>
          </w:p>
        </w:tc>
        <w:tc>
          <w:tcPr>
            <w:tcW w:w="1259" w:type="dxa"/>
            <w:tcBorders>
              <w:top w:val="single" w:sz="6" w:space="0" w:color="auto"/>
              <w:left w:val="single" w:sz="6" w:space="0" w:color="auto"/>
              <w:bottom w:val="single" w:sz="6" w:space="0" w:color="auto"/>
              <w:right w:val="single" w:sz="6" w:space="0" w:color="auto"/>
            </w:tcBorders>
            <w:shd w:val="clear" w:color="auto" w:fill="FFFFFF"/>
            <w:textDirection w:val="btLr"/>
          </w:tcPr>
          <w:p w:rsidR="00E47A3E" w:rsidRPr="001F0847" w:rsidRDefault="00E47A3E" w:rsidP="00E47A3E">
            <w:pPr>
              <w:shd w:val="clear" w:color="auto" w:fill="FFFFFF"/>
              <w:ind w:left="50" w:right="67"/>
              <w:rPr>
                <w:rFonts w:ascii="Arial" w:hAnsi="Arial" w:cs="Arial"/>
                <w:color w:val="000000" w:themeColor="text1"/>
                <w:sz w:val="22"/>
                <w:szCs w:val="26"/>
              </w:rPr>
            </w:pPr>
            <w:r w:rsidRPr="001F0847">
              <w:rPr>
                <w:rFonts w:ascii="Arial" w:hAnsi="Arial" w:cs="Arial"/>
                <w:b/>
                <w:bCs/>
                <w:color w:val="000000" w:themeColor="text1"/>
                <w:spacing w:val="-3"/>
                <w:sz w:val="22"/>
                <w:szCs w:val="26"/>
                <w:lang w:val="es-ES_tradnl"/>
              </w:rPr>
              <w:t xml:space="preserve">Elemento del </w:t>
            </w:r>
            <w:r w:rsidRPr="001F0847">
              <w:rPr>
                <w:rFonts w:ascii="Arial" w:hAnsi="Arial" w:cs="Arial"/>
                <w:b/>
                <w:bCs/>
                <w:color w:val="000000" w:themeColor="text1"/>
                <w:sz w:val="22"/>
                <w:szCs w:val="26"/>
                <w:lang w:val="es-ES_tradnl"/>
              </w:rPr>
              <w:t>medio</w:t>
            </w: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E47A3E">
            <w:pPr>
              <w:shd w:val="clear" w:color="auto" w:fill="FFFFFF"/>
              <w:ind w:left="123"/>
              <w:rPr>
                <w:rFonts w:ascii="Arial" w:hAnsi="Arial" w:cs="Arial"/>
                <w:color w:val="000000" w:themeColor="text1"/>
                <w:sz w:val="22"/>
                <w:szCs w:val="26"/>
              </w:rPr>
            </w:pPr>
            <w:r w:rsidRPr="001F0847">
              <w:rPr>
                <w:rFonts w:ascii="Arial" w:hAnsi="Arial" w:cs="Arial"/>
                <w:b/>
                <w:bCs/>
                <w:color w:val="000000" w:themeColor="text1"/>
                <w:sz w:val="22"/>
                <w:szCs w:val="26"/>
                <w:lang w:val="es-ES_tradnl"/>
              </w:rPr>
              <w:t>Impactos</w:t>
            </w:r>
          </w:p>
        </w:tc>
        <w:tc>
          <w:tcPr>
            <w:tcW w:w="453" w:type="dxa"/>
            <w:tcBorders>
              <w:top w:val="single" w:sz="6" w:space="0" w:color="auto"/>
              <w:left w:val="single" w:sz="6" w:space="0" w:color="auto"/>
              <w:bottom w:val="single" w:sz="6" w:space="0" w:color="auto"/>
              <w:right w:val="single" w:sz="6" w:space="0" w:color="auto"/>
            </w:tcBorders>
            <w:shd w:val="clear" w:color="auto" w:fill="FFFFFF"/>
            <w:textDirection w:val="btLr"/>
          </w:tcPr>
          <w:p w:rsidR="00E47A3E" w:rsidRPr="001F0847" w:rsidRDefault="00E47A3E" w:rsidP="00E47A3E">
            <w:pPr>
              <w:shd w:val="clear" w:color="auto" w:fill="FFFFFF"/>
              <w:rPr>
                <w:rFonts w:ascii="Arial" w:hAnsi="Arial" w:cs="Arial"/>
                <w:color w:val="000000" w:themeColor="text1"/>
                <w:sz w:val="22"/>
                <w:szCs w:val="26"/>
              </w:rPr>
            </w:pPr>
            <w:r w:rsidRPr="001F0847">
              <w:rPr>
                <w:rFonts w:ascii="Arial" w:hAnsi="Arial" w:cs="Arial"/>
                <w:b/>
                <w:bCs/>
                <w:color w:val="000000" w:themeColor="text1"/>
                <w:spacing w:val="-1"/>
                <w:sz w:val="22"/>
                <w:szCs w:val="26"/>
                <w:lang w:val="es-ES_tradnl"/>
              </w:rPr>
              <w:t>Significativo</w:t>
            </w:r>
          </w:p>
        </w:tc>
        <w:tc>
          <w:tcPr>
            <w:tcW w:w="357" w:type="dxa"/>
            <w:tcBorders>
              <w:top w:val="single" w:sz="6" w:space="0" w:color="auto"/>
              <w:left w:val="single" w:sz="6" w:space="0" w:color="auto"/>
              <w:bottom w:val="single" w:sz="6" w:space="0" w:color="auto"/>
              <w:right w:val="single" w:sz="6" w:space="0" w:color="auto"/>
            </w:tcBorders>
            <w:shd w:val="clear" w:color="auto" w:fill="FFFFFF"/>
            <w:textDirection w:val="btLr"/>
          </w:tcPr>
          <w:p w:rsidR="00E47A3E" w:rsidRPr="001F0847" w:rsidRDefault="00E47A3E" w:rsidP="00E47A3E">
            <w:pPr>
              <w:shd w:val="clear" w:color="auto" w:fill="FFFFFF"/>
              <w:rPr>
                <w:rFonts w:ascii="Arial" w:hAnsi="Arial" w:cs="Arial"/>
                <w:color w:val="000000" w:themeColor="text1"/>
                <w:sz w:val="22"/>
                <w:szCs w:val="26"/>
              </w:rPr>
            </w:pPr>
            <w:r w:rsidRPr="001F0847">
              <w:rPr>
                <w:rFonts w:ascii="Arial" w:hAnsi="Arial" w:cs="Arial"/>
                <w:b/>
                <w:bCs/>
                <w:color w:val="000000" w:themeColor="text1"/>
                <w:spacing w:val="-1"/>
                <w:sz w:val="22"/>
                <w:szCs w:val="26"/>
                <w:lang w:val="es-ES_tradnl"/>
              </w:rPr>
              <w:t>No significativo</w:t>
            </w:r>
          </w:p>
        </w:tc>
        <w:tc>
          <w:tcPr>
            <w:tcW w:w="1332" w:type="dxa"/>
            <w:tcBorders>
              <w:top w:val="single" w:sz="6" w:space="0" w:color="auto"/>
              <w:left w:val="single" w:sz="6" w:space="0" w:color="auto"/>
              <w:bottom w:val="single" w:sz="6" w:space="0" w:color="auto"/>
              <w:right w:val="single" w:sz="6" w:space="0" w:color="auto"/>
            </w:tcBorders>
            <w:shd w:val="clear" w:color="auto" w:fill="FFFFFF"/>
            <w:textDirection w:val="btLr"/>
          </w:tcPr>
          <w:p w:rsidR="00E47A3E" w:rsidRPr="001F0847" w:rsidRDefault="00E47A3E" w:rsidP="00E47A3E">
            <w:pPr>
              <w:shd w:val="clear" w:color="auto" w:fill="FFFFFF"/>
              <w:jc w:val="center"/>
              <w:rPr>
                <w:rFonts w:ascii="Arial" w:hAnsi="Arial" w:cs="Arial"/>
                <w:color w:val="000000" w:themeColor="text1"/>
                <w:sz w:val="22"/>
                <w:szCs w:val="26"/>
                <w:lang w:val="es-ES"/>
              </w:rPr>
            </w:pPr>
            <w:r w:rsidRPr="001F0847">
              <w:rPr>
                <w:rFonts w:ascii="Arial" w:hAnsi="Arial" w:cs="Arial"/>
                <w:b/>
                <w:bCs/>
                <w:color w:val="000000" w:themeColor="text1"/>
                <w:sz w:val="22"/>
                <w:szCs w:val="26"/>
                <w:lang w:val="es-ES_tradnl"/>
              </w:rPr>
              <w:t>No significativo</w:t>
            </w:r>
          </w:p>
          <w:p w:rsidR="00E47A3E" w:rsidRPr="001F0847" w:rsidRDefault="00E47A3E" w:rsidP="00E47A3E">
            <w:pPr>
              <w:shd w:val="clear" w:color="auto" w:fill="FFFFFF"/>
              <w:jc w:val="center"/>
              <w:rPr>
                <w:rFonts w:ascii="Arial" w:hAnsi="Arial" w:cs="Arial"/>
                <w:color w:val="000000" w:themeColor="text1"/>
                <w:sz w:val="22"/>
                <w:szCs w:val="26"/>
                <w:lang w:val="es-ES"/>
              </w:rPr>
            </w:pPr>
            <w:r w:rsidRPr="001F0847">
              <w:rPr>
                <w:rFonts w:ascii="Arial" w:hAnsi="Arial" w:cs="Arial"/>
                <w:b/>
                <w:bCs/>
                <w:color w:val="000000" w:themeColor="text1"/>
                <w:sz w:val="22"/>
                <w:szCs w:val="26"/>
                <w:lang w:val="es-ES_tradnl"/>
              </w:rPr>
              <w:t>pero sus efectos</w:t>
            </w:r>
          </w:p>
          <w:p w:rsidR="00E47A3E" w:rsidRPr="001F0847" w:rsidRDefault="00E47A3E" w:rsidP="00E47A3E">
            <w:pPr>
              <w:shd w:val="clear" w:color="auto" w:fill="FFFFFF"/>
              <w:jc w:val="center"/>
              <w:rPr>
                <w:rFonts w:ascii="Arial" w:hAnsi="Arial" w:cs="Arial"/>
                <w:color w:val="000000" w:themeColor="text1"/>
                <w:sz w:val="22"/>
                <w:szCs w:val="26"/>
                <w:lang w:val="es-ES"/>
              </w:rPr>
            </w:pPr>
            <w:r w:rsidRPr="001F0847">
              <w:rPr>
                <w:rFonts w:ascii="Arial" w:hAnsi="Arial" w:cs="Arial"/>
                <w:b/>
                <w:bCs/>
                <w:color w:val="000000" w:themeColor="text1"/>
                <w:spacing w:val="-2"/>
                <w:sz w:val="22"/>
                <w:szCs w:val="26"/>
                <w:lang w:val="es-ES_tradnl"/>
              </w:rPr>
              <w:t>están regulados o</w:t>
            </w:r>
          </w:p>
          <w:p w:rsidR="00E47A3E" w:rsidRPr="001F0847" w:rsidRDefault="00E47A3E" w:rsidP="00E47A3E">
            <w:pPr>
              <w:shd w:val="clear" w:color="auto" w:fill="FFFFFF"/>
              <w:jc w:val="center"/>
              <w:rPr>
                <w:rFonts w:ascii="Arial" w:hAnsi="Arial" w:cs="Arial"/>
                <w:color w:val="000000" w:themeColor="text1"/>
                <w:sz w:val="22"/>
                <w:szCs w:val="26"/>
              </w:rPr>
            </w:pPr>
            <w:r w:rsidRPr="001F0847">
              <w:rPr>
                <w:rFonts w:ascii="Arial" w:hAnsi="Arial" w:cs="Arial"/>
                <w:b/>
                <w:bCs/>
                <w:color w:val="000000" w:themeColor="text1"/>
                <w:sz w:val="22"/>
                <w:szCs w:val="26"/>
                <w:lang w:val="es-ES_tradnl"/>
              </w:rPr>
              <w:t>normados</w:t>
            </w:r>
          </w:p>
        </w:tc>
      </w:tr>
      <w:tr w:rsidR="00E47A3E" w:rsidRPr="001F0847" w:rsidTr="00E47A3E">
        <w:trPr>
          <w:cantSplit/>
          <w:trHeight w:val="432"/>
        </w:trPr>
        <w:tc>
          <w:tcPr>
            <w:tcW w:w="810" w:type="dxa"/>
            <w:vMerge w:val="restart"/>
            <w:tcBorders>
              <w:top w:val="single" w:sz="6" w:space="0" w:color="auto"/>
              <w:left w:val="single" w:sz="6" w:space="0" w:color="auto"/>
              <w:right w:val="single" w:sz="6" w:space="0" w:color="auto"/>
            </w:tcBorders>
            <w:shd w:val="clear" w:color="auto" w:fill="FFFFFF"/>
            <w:textDirection w:val="btLr"/>
          </w:tcPr>
          <w:p w:rsidR="00E47A3E" w:rsidRPr="001F0847" w:rsidRDefault="00E47A3E" w:rsidP="00E47A3E">
            <w:pPr>
              <w:shd w:val="clear" w:color="auto" w:fill="FFFFFF"/>
              <w:jc w:val="center"/>
              <w:rPr>
                <w:rFonts w:ascii="Arial" w:hAnsi="Arial" w:cs="Arial"/>
                <w:color w:val="000000" w:themeColor="text1"/>
                <w:sz w:val="22"/>
                <w:szCs w:val="26"/>
              </w:rPr>
            </w:pPr>
            <w:r w:rsidRPr="001F0847">
              <w:rPr>
                <w:rFonts w:ascii="Arial" w:hAnsi="Arial" w:cs="Arial"/>
                <w:color w:val="000000" w:themeColor="text1"/>
                <w:sz w:val="22"/>
                <w:szCs w:val="26"/>
                <w:lang w:val="es-ES_tradnl"/>
              </w:rPr>
              <w:t>Biofísico</w:t>
            </w:r>
          </w:p>
          <w:p w:rsidR="00E47A3E" w:rsidRPr="001F0847" w:rsidRDefault="00E47A3E" w:rsidP="00E47A3E">
            <w:pPr>
              <w:jc w:val="center"/>
              <w:rPr>
                <w:rFonts w:ascii="Arial" w:hAnsi="Arial" w:cs="Arial"/>
                <w:color w:val="000000" w:themeColor="text1"/>
                <w:sz w:val="22"/>
                <w:szCs w:val="26"/>
                <w:lang w:val="es-ES"/>
              </w:rPr>
            </w:pPr>
          </w:p>
          <w:p w:rsidR="00E47A3E" w:rsidRPr="001F0847" w:rsidRDefault="00E47A3E" w:rsidP="00E47A3E">
            <w:pPr>
              <w:jc w:val="center"/>
              <w:rPr>
                <w:rFonts w:ascii="Arial" w:hAnsi="Arial" w:cs="Arial"/>
                <w:color w:val="000000" w:themeColor="text1"/>
                <w:sz w:val="22"/>
                <w:szCs w:val="26"/>
              </w:rPr>
            </w:pPr>
          </w:p>
          <w:p w:rsidR="00E47A3E" w:rsidRPr="001F0847" w:rsidRDefault="00E47A3E" w:rsidP="00E47A3E">
            <w:pPr>
              <w:jc w:val="center"/>
              <w:rPr>
                <w:rFonts w:ascii="Arial" w:hAnsi="Arial" w:cs="Arial"/>
                <w:color w:val="000000" w:themeColor="text1"/>
                <w:sz w:val="22"/>
                <w:szCs w:val="26"/>
              </w:rPr>
            </w:pPr>
          </w:p>
          <w:p w:rsidR="00E47A3E" w:rsidRPr="001F0847" w:rsidRDefault="00E47A3E" w:rsidP="00E47A3E">
            <w:pPr>
              <w:jc w:val="center"/>
              <w:rPr>
                <w:rFonts w:ascii="Arial" w:hAnsi="Arial" w:cs="Arial"/>
                <w:color w:val="000000" w:themeColor="text1"/>
                <w:sz w:val="22"/>
                <w:szCs w:val="26"/>
                <w:lang w:val="es-ES"/>
              </w:rPr>
            </w:pPr>
          </w:p>
          <w:p w:rsidR="00E47A3E" w:rsidRPr="001F0847" w:rsidRDefault="00E47A3E" w:rsidP="00E47A3E">
            <w:pPr>
              <w:jc w:val="center"/>
              <w:rPr>
                <w:rFonts w:ascii="Arial" w:hAnsi="Arial" w:cs="Arial"/>
                <w:color w:val="000000" w:themeColor="text1"/>
                <w:sz w:val="22"/>
                <w:szCs w:val="26"/>
                <w:lang w:val="es-ES"/>
              </w:rPr>
            </w:pPr>
          </w:p>
          <w:p w:rsidR="00E47A3E" w:rsidRPr="001F0847" w:rsidRDefault="00E47A3E" w:rsidP="00E47A3E">
            <w:pPr>
              <w:jc w:val="center"/>
              <w:rPr>
                <w:rFonts w:ascii="Arial" w:hAnsi="Arial" w:cs="Arial"/>
                <w:color w:val="000000" w:themeColor="text1"/>
                <w:sz w:val="22"/>
                <w:szCs w:val="26"/>
                <w:lang w:val="es-ES"/>
              </w:rPr>
            </w:pPr>
          </w:p>
          <w:p w:rsidR="00E47A3E" w:rsidRPr="001F0847" w:rsidRDefault="00E47A3E" w:rsidP="00E47A3E">
            <w:pPr>
              <w:jc w:val="center"/>
              <w:rPr>
                <w:rFonts w:ascii="Arial" w:hAnsi="Arial" w:cs="Arial"/>
                <w:color w:val="000000" w:themeColor="text1"/>
                <w:sz w:val="22"/>
                <w:szCs w:val="26"/>
                <w:lang w:val="es-ES"/>
              </w:rPr>
            </w:pPr>
          </w:p>
          <w:p w:rsidR="00E47A3E" w:rsidRPr="001F0847" w:rsidRDefault="00E47A3E" w:rsidP="00E47A3E">
            <w:pPr>
              <w:jc w:val="center"/>
              <w:rPr>
                <w:rFonts w:ascii="Arial" w:hAnsi="Arial" w:cs="Arial"/>
                <w:color w:val="000000" w:themeColor="text1"/>
                <w:sz w:val="22"/>
                <w:szCs w:val="26"/>
                <w:lang w:val="es-ES"/>
              </w:rPr>
            </w:pPr>
          </w:p>
          <w:p w:rsidR="00E47A3E" w:rsidRPr="001F0847" w:rsidRDefault="00E47A3E" w:rsidP="00E47A3E">
            <w:pPr>
              <w:jc w:val="center"/>
              <w:rPr>
                <w:rFonts w:ascii="Arial" w:hAnsi="Arial" w:cs="Arial"/>
                <w:color w:val="000000" w:themeColor="text1"/>
                <w:sz w:val="22"/>
                <w:szCs w:val="26"/>
              </w:rPr>
            </w:pPr>
          </w:p>
        </w:tc>
        <w:tc>
          <w:tcPr>
            <w:tcW w:w="1259" w:type="dxa"/>
            <w:vMerge w:val="restart"/>
            <w:tcBorders>
              <w:top w:val="single" w:sz="6" w:space="0" w:color="auto"/>
              <w:left w:val="single" w:sz="6" w:space="0" w:color="auto"/>
              <w:right w:val="single" w:sz="6" w:space="0" w:color="auto"/>
            </w:tcBorders>
            <w:shd w:val="clear" w:color="auto" w:fill="FFFFFF"/>
          </w:tcPr>
          <w:p w:rsidR="00E47A3E" w:rsidRPr="001F0847" w:rsidRDefault="00E47A3E" w:rsidP="00E47A3E">
            <w:pPr>
              <w:shd w:val="clear" w:color="auto" w:fill="FFFFFF"/>
              <w:ind w:left="50" w:right="67"/>
              <w:rPr>
                <w:rFonts w:ascii="Arial" w:hAnsi="Arial" w:cs="Arial"/>
                <w:color w:val="000000" w:themeColor="text1"/>
                <w:sz w:val="22"/>
                <w:szCs w:val="26"/>
              </w:rPr>
            </w:pPr>
            <w:r w:rsidRPr="001F0847">
              <w:rPr>
                <w:rFonts w:ascii="Arial" w:hAnsi="Arial" w:cs="Arial"/>
                <w:color w:val="000000" w:themeColor="text1"/>
                <w:sz w:val="22"/>
                <w:szCs w:val="26"/>
                <w:lang w:val="es-ES_tradnl"/>
              </w:rPr>
              <w:t>Al aire</w:t>
            </w:r>
          </w:p>
          <w:p w:rsidR="00E47A3E" w:rsidRPr="001F0847" w:rsidRDefault="00E47A3E" w:rsidP="00E47A3E">
            <w:pPr>
              <w:ind w:left="50" w:right="67"/>
              <w:rPr>
                <w:rFonts w:ascii="Arial" w:hAnsi="Arial" w:cs="Arial"/>
                <w:color w:val="000000" w:themeColor="text1"/>
                <w:sz w:val="22"/>
                <w:szCs w:val="26"/>
                <w:lang w:val="es-ES"/>
              </w:rPr>
            </w:pPr>
          </w:p>
          <w:p w:rsidR="00E47A3E" w:rsidRPr="001F0847" w:rsidRDefault="00E47A3E" w:rsidP="00E47A3E">
            <w:pPr>
              <w:ind w:left="50" w:right="67"/>
              <w:rPr>
                <w:rFonts w:ascii="Arial" w:hAnsi="Arial" w:cs="Arial"/>
                <w:color w:val="000000" w:themeColor="text1"/>
                <w:sz w:val="22"/>
                <w:szCs w:val="26"/>
              </w:rPr>
            </w:pPr>
          </w:p>
        </w:tc>
        <w:tc>
          <w:tcPr>
            <w:tcW w:w="5488" w:type="dxa"/>
            <w:tcBorders>
              <w:top w:val="single" w:sz="6" w:space="0" w:color="auto"/>
              <w:left w:val="single" w:sz="6" w:space="0" w:color="auto"/>
              <w:bottom w:val="single" w:sz="6" w:space="0" w:color="auto"/>
              <w:right w:val="single" w:sz="6" w:space="0" w:color="auto"/>
            </w:tcBorders>
            <w:shd w:val="clear" w:color="auto" w:fill="FFFFFF"/>
            <w:vAlign w:val="bottom"/>
          </w:tcPr>
          <w:p w:rsidR="00E47A3E" w:rsidRPr="001F0847" w:rsidRDefault="00E47A3E" w:rsidP="00E47A3E">
            <w:pPr>
              <w:shd w:val="clear" w:color="auto" w:fill="FFFFFF"/>
              <w:ind w:left="123"/>
              <w:jc w:val="both"/>
              <w:rPr>
                <w:rFonts w:ascii="Arial" w:hAnsi="Arial" w:cs="Arial"/>
                <w:color w:val="000000" w:themeColor="text1"/>
                <w:sz w:val="22"/>
                <w:szCs w:val="26"/>
                <w:lang w:val="es-ES"/>
              </w:rPr>
            </w:pPr>
            <w:r w:rsidRPr="001F0847">
              <w:rPr>
                <w:rFonts w:ascii="Arial" w:hAnsi="Arial" w:cs="Arial"/>
                <w:color w:val="000000" w:themeColor="text1"/>
                <w:sz w:val="22"/>
                <w:szCs w:val="26"/>
                <w:lang w:val="es-ES_tradnl"/>
              </w:rPr>
              <w:t>1. Contaminación del aire por sólidos en suspensión provocada por las operaciones de los equipos pesados.</w:t>
            </w:r>
          </w:p>
        </w:tc>
        <w:tc>
          <w:tcPr>
            <w:tcW w:w="453" w:type="dxa"/>
            <w:tcBorders>
              <w:top w:val="single" w:sz="6" w:space="0" w:color="auto"/>
              <w:left w:val="single" w:sz="6" w:space="0" w:color="auto"/>
              <w:bottom w:val="single" w:sz="6" w:space="0" w:color="auto"/>
              <w:right w:val="single" w:sz="6" w:space="0" w:color="auto"/>
            </w:tcBorders>
            <w:shd w:val="clear" w:color="auto" w:fill="FFFFFF"/>
            <w:vAlign w:val="bottom"/>
          </w:tcPr>
          <w:p w:rsidR="00E47A3E" w:rsidRPr="001F0847" w:rsidRDefault="00E47A3E" w:rsidP="00E47A3E">
            <w:pPr>
              <w:rPr>
                <w:rFonts w:ascii="Arial" w:hAnsi="Arial" w:cs="Arial"/>
                <w:color w:val="000000" w:themeColor="text1"/>
                <w:sz w:val="22"/>
                <w:szCs w:val="26"/>
                <w:lang w:val="es-ES"/>
              </w:rPr>
            </w:pPr>
            <w:r w:rsidRPr="001F0847">
              <w:rPr>
                <w:rFonts w:ascii="Arial" w:hAnsi="Arial" w:cs="Arial"/>
                <w:color w:val="000000" w:themeColor="text1"/>
                <w:sz w:val="22"/>
                <w:szCs w:val="26"/>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FFFFFF"/>
            <w:vAlign w:val="bottom"/>
          </w:tcPr>
          <w:p w:rsidR="00E47A3E" w:rsidRPr="001F0847" w:rsidRDefault="00E47A3E" w:rsidP="00E47A3E">
            <w:pPr>
              <w:rPr>
                <w:rFonts w:ascii="Arial" w:hAnsi="Arial" w:cs="Arial"/>
                <w:color w:val="000000" w:themeColor="text1"/>
                <w:sz w:val="22"/>
                <w:szCs w:val="26"/>
                <w:lang w:val="es-ES"/>
              </w:rPr>
            </w:pPr>
            <w:r w:rsidRPr="001F0847">
              <w:rPr>
                <w:rFonts w:ascii="Arial" w:hAnsi="Arial" w:cs="Arial"/>
                <w:color w:val="000000" w:themeColor="text1"/>
                <w:sz w:val="22"/>
                <w:szCs w:val="26"/>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C2D69B" w:themeFill="accent3" w:themeFillTint="99"/>
            <w:vAlign w:val="bottom"/>
          </w:tcPr>
          <w:p w:rsidR="00E47A3E" w:rsidRPr="001F0847" w:rsidRDefault="00E47A3E" w:rsidP="00E47A3E">
            <w:pPr>
              <w:rPr>
                <w:rFonts w:ascii="Arial" w:hAnsi="Arial" w:cs="Arial"/>
                <w:color w:val="000000" w:themeColor="text1"/>
                <w:sz w:val="22"/>
                <w:szCs w:val="26"/>
                <w:lang w:val="es-ES"/>
              </w:rPr>
            </w:pPr>
            <w:r w:rsidRPr="001F0847">
              <w:rPr>
                <w:rFonts w:ascii="Arial" w:hAnsi="Arial" w:cs="Arial"/>
                <w:color w:val="000000" w:themeColor="text1"/>
                <w:sz w:val="22"/>
                <w:szCs w:val="26"/>
                <w:lang w:val="es-ES"/>
              </w:rPr>
              <w:t> </w:t>
            </w:r>
          </w:p>
        </w:tc>
      </w:tr>
      <w:tr w:rsidR="00E47A3E" w:rsidRPr="001F0847" w:rsidTr="00E47A3E">
        <w:trPr>
          <w:cantSplit/>
          <w:trHeight w:val="432"/>
        </w:trPr>
        <w:tc>
          <w:tcPr>
            <w:tcW w:w="810" w:type="dxa"/>
            <w:vMerge/>
            <w:tcBorders>
              <w:left w:val="single" w:sz="6" w:space="0" w:color="auto"/>
              <w:right w:val="single" w:sz="6" w:space="0" w:color="auto"/>
            </w:tcBorders>
            <w:shd w:val="clear" w:color="auto" w:fill="FFFFFF"/>
            <w:textDirection w:val="btLr"/>
          </w:tcPr>
          <w:p w:rsidR="00E47A3E" w:rsidRPr="001F0847" w:rsidRDefault="00E47A3E" w:rsidP="00E47A3E">
            <w:pPr>
              <w:rPr>
                <w:rFonts w:ascii="Arial" w:hAnsi="Arial" w:cs="Arial"/>
                <w:color w:val="000000" w:themeColor="text1"/>
                <w:sz w:val="22"/>
                <w:szCs w:val="26"/>
                <w:lang w:val="es-ES"/>
              </w:rPr>
            </w:pPr>
          </w:p>
        </w:tc>
        <w:tc>
          <w:tcPr>
            <w:tcW w:w="1259" w:type="dxa"/>
            <w:vMerge/>
            <w:tcBorders>
              <w:left w:val="single" w:sz="6" w:space="0" w:color="auto"/>
              <w:bottom w:val="single" w:sz="6" w:space="0" w:color="auto"/>
              <w:right w:val="single" w:sz="6" w:space="0" w:color="auto"/>
            </w:tcBorders>
            <w:shd w:val="clear" w:color="auto" w:fill="FFFFFF"/>
          </w:tcPr>
          <w:p w:rsidR="00E47A3E" w:rsidRPr="001F0847" w:rsidRDefault="00E47A3E" w:rsidP="00E47A3E">
            <w:pPr>
              <w:ind w:left="50" w:right="67"/>
              <w:rPr>
                <w:rFonts w:ascii="Arial" w:hAnsi="Arial" w:cs="Arial"/>
                <w:color w:val="000000" w:themeColor="text1"/>
                <w:sz w:val="22"/>
                <w:szCs w:val="26"/>
                <w:lang w:val="es-ES"/>
              </w:rPr>
            </w:pPr>
          </w:p>
        </w:tc>
        <w:tc>
          <w:tcPr>
            <w:tcW w:w="5488" w:type="dxa"/>
            <w:tcBorders>
              <w:top w:val="single" w:sz="6" w:space="0" w:color="auto"/>
              <w:left w:val="single" w:sz="6" w:space="0" w:color="auto"/>
              <w:bottom w:val="single" w:sz="6" w:space="0" w:color="auto"/>
              <w:right w:val="single" w:sz="6" w:space="0" w:color="auto"/>
            </w:tcBorders>
            <w:shd w:val="clear" w:color="auto" w:fill="FFFFFF"/>
            <w:vAlign w:val="bottom"/>
          </w:tcPr>
          <w:p w:rsidR="00E47A3E" w:rsidRPr="001F0847" w:rsidRDefault="00E47A3E" w:rsidP="00E47A3E">
            <w:pPr>
              <w:shd w:val="clear" w:color="auto" w:fill="FFFFFF"/>
              <w:ind w:left="123"/>
              <w:jc w:val="both"/>
              <w:rPr>
                <w:rFonts w:ascii="Arial" w:hAnsi="Arial" w:cs="Arial"/>
                <w:color w:val="000000" w:themeColor="text1"/>
                <w:sz w:val="22"/>
                <w:szCs w:val="26"/>
              </w:rPr>
            </w:pPr>
            <w:r w:rsidRPr="001F0847">
              <w:rPr>
                <w:rFonts w:ascii="Arial" w:hAnsi="Arial" w:cs="Arial"/>
                <w:color w:val="000000" w:themeColor="text1"/>
                <w:sz w:val="22"/>
                <w:szCs w:val="26"/>
                <w:lang w:val="es-ES_tradnl"/>
              </w:rPr>
              <w:t>2. Afectación por ruido.</w:t>
            </w:r>
          </w:p>
        </w:tc>
        <w:tc>
          <w:tcPr>
            <w:tcW w:w="453" w:type="dxa"/>
            <w:tcBorders>
              <w:top w:val="single" w:sz="6" w:space="0" w:color="auto"/>
              <w:left w:val="single" w:sz="6" w:space="0" w:color="auto"/>
              <w:bottom w:val="single" w:sz="6" w:space="0" w:color="auto"/>
              <w:right w:val="single" w:sz="6" w:space="0" w:color="auto"/>
            </w:tcBorders>
            <w:shd w:val="clear" w:color="auto" w:fill="FFFFFF"/>
            <w:vAlign w:val="bottom"/>
          </w:tcPr>
          <w:p w:rsidR="00E47A3E" w:rsidRPr="001F0847" w:rsidRDefault="00E47A3E" w:rsidP="00E47A3E">
            <w:pPr>
              <w:rPr>
                <w:rFonts w:ascii="Arial" w:hAnsi="Arial" w:cs="Arial"/>
                <w:color w:val="000000" w:themeColor="text1"/>
                <w:sz w:val="22"/>
                <w:szCs w:val="26"/>
              </w:rPr>
            </w:pPr>
            <w:r w:rsidRPr="001F0847">
              <w:rPr>
                <w:rFonts w:ascii="Arial" w:hAnsi="Arial" w:cs="Arial"/>
                <w:color w:val="000000" w:themeColor="text1"/>
                <w:sz w:val="22"/>
                <w:szCs w:val="26"/>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vAlign w:val="bottom"/>
          </w:tcPr>
          <w:p w:rsidR="00E47A3E" w:rsidRPr="001F0847" w:rsidRDefault="00E47A3E" w:rsidP="00E47A3E">
            <w:pPr>
              <w:rPr>
                <w:rFonts w:ascii="Arial" w:hAnsi="Arial" w:cs="Arial"/>
                <w:color w:val="000000" w:themeColor="text1"/>
                <w:sz w:val="22"/>
                <w:szCs w:val="26"/>
              </w:rPr>
            </w:pPr>
            <w:r w:rsidRPr="001F0847">
              <w:rPr>
                <w:rFonts w:ascii="Arial" w:hAnsi="Arial" w:cs="Arial"/>
                <w:color w:val="000000" w:themeColor="text1"/>
                <w:sz w:val="22"/>
                <w:szCs w:val="26"/>
              </w:rPr>
              <w:t> </w:t>
            </w:r>
          </w:p>
        </w:tc>
        <w:tc>
          <w:tcPr>
            <w:tcW w:w="1332" w:type="dxa"/>
            <w:tcBorders>
              <w:top w:val="single" w:sz="6" w:space="0" w:color="auto"/>
              <w:left w:val="single" w:sz="6" w:space="0" w:color="auto"/>
              <w:bottom w:val="single" w:sz="6" w:space="0" w:color="auto"/>
              <w:right w:val="single" w:sz="6" w:space="0" w:color="auto"/>
            </w:tcBorders>
            <w:shd w:val="clear" w:color="auto" w:fill="C2D69B" w:themeFill="accent3" w:themeFillTint="99"/>
            <w:vAlign w:val="bottom"/>
          </w:tcPr>
          <w:p w:rsidR="00E47A3E" w:rsidRPr="001F0847" w:rsidRDefault="00E47A3E" w:rsidP="00E47A3E">
            <w:pPr>
              <w:rPr>
                <w:rFonts w:ascii="Arial" w:hAnsi="Arial" w:cs="Arial"/>
                <w:color w:val="000000" w:themeColor="text1"/>
                <w:sz w:val="22"/>
                <w:szCs w:val="26"/>
              </w:rPr>
            </w:pPr>
            <w:r w:rsidRPr="001F0847">
              <w:rPr>
                <w:rFonts w:ascii="Arial" w:hAnsi="Arial" w:cs="Arial"/>
                <w:color w:val="000000" w:themeColor="text1"/>
                <w:sz w:val="22"/>
                <w:szCs w:val="26"/>
              </w:rPr>
              <w:t> </w:t>
            </w:r>
          </w:p>
        </w:tc>
      </w:tr>
      <w:tr w:rsidR="00E47A3E" w:rsidRPr="001F0847" w:rsidTr="00E47A3E">
        <w:trPr>
          <w:cantSplit/>
          <w:trHeight w:val="432"/>
        </w:trPr>
        <w:tc>
          <w:tcPr>
            <w:tcW w:w="810" w:type="dxa"/>
            <w:vMerge/>
            <w:tcBorders>
              <w:left w:val="single" w:sz="6" w:space="0" w:color="auto"/>
              <w:right w:val="single" w:sz="6" w:space="0" w:color="auto"/>
            </w:tcBorders>
            <w:shd w:val="clear" w:color="auto" w:fill="FFFFFF"/>
            <w:textDirection w:val="btLr"/>
          </w:tcPr>
          <w:p w:rsidR="00E47A3E" w:rsidRPr="001F0847" w:rsidRDefault="00E47A3E" w:rsidP="00E47A3E">
            <w:pPr>
              <w:rPr>
                <w:rFonts w:ascii="Arial" w:hAnsi="Arial" w:cs="Arial"/>
                <w:color w:val="000000" w:themeColor="text1"/>
                <w:sz w:val="22"/>
                <w:szCs w:val="26"/>
              </w:rPr>
            </w:pPr>
          </w:p>
        </w:tc>
        <w:tc>
          <w:tcPr>
            <w:tcW w:w="1259"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E47A3E">
            <w:pPr>
              <w:shd w:val="clear" w:color="auto" w:fill="FFFFFF"/>
              <w:ind w:left="50" w:right="67"/>
              <w:rPr>
                <w:rFonts w:ascii="Arial" w:hAnsi="Arial" w:cs="Arial"/>
                <w:color w:val="000000" w:themeColor="text1"/>
                <w:sz w:val="22"/>
                <w:szCs w:val="26"/>
              </w:rPr>
            </w:pPr>
            <w:r w:rsidRPr="001F0847">
              <w:rPr>
                <w:rFonts w:ascii="Arial" w:hAnsi="Arial" w:cs="Arial"/>
                <w:color w:val="000000" w:themeColor="text1"/>
                <w:sz w:val="22"/>
                <w:szCs w:val="26"/>
                <w:lang w:val="es-ES_tradnl"/>
              </w:rPr>
              <w:t>Al relieve</w:t>
            </w: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E47A3E">
            <w:pPr>
              <w:shd w:val="clear" w:color="auto" w:fill="FFFFFF"/>
              <w:ind w:left="123"/>
              <w:jc w:val="both"/>
              <w:rPr>
                <w:rFonts w:ascii="Arial" w:hAnsi="Arial" w:cs="Arial"/>
                <w:color w:val="000000" w:themeColor="text1"/>
                <w:sz w:val="22"/>
                <w:szCs w:val="26"/>
              </w:rPr>
            </w:pPr>
            <w:r w:rsidRPr="001F0847">
              <w:rPr>
                <w:rFonts w:ascii="Arial" w:hAnsi="Arial" w:cs="Arial"/>
                <w:color w:val="000000" w:themeColor="text1"/>
                <w:sz w:val="22"/>
                <w:szCs w:val="26"/>
                <w:lang w:val="es-ES_tradnl"/>
              </w:rPr>
              <w:t>3. Modificación del relieve.</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E47A3E">
            <w:pPr>
              <w:rPr>
                <w:rFonts w:ascii="Arial" w:hAnsi="Arial" w:cs="Arial"/>
                <w:color w:val="000000" w:themeColor="text1"/>
                <w:sz w:val="22"/>
                <w:szCs w:val="26"/>
              </w:rPr>
            </w:pPr>
            <w:r w:rsidRPr="001F0847">
              <w:rPr>
                <w:rFonts w:ascii="Arial" w:hAnsi="Arial" w:cs="Arial"/>
                <w:color w:val="000000" w:themeColor="text1"/>
                <w:sz w:val="22"/>
                <w:szCs w:val="26"/>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1F0847" w:rsidRDefault="00E47A3E" w:rsidP="00E47A3E">
            <w:pPr>
              <w:rPr>
                <w:rFonts w:ascii="Arial" w:hAnsi="Arial" w:cs="Arial"/>
                <w:color w:val="000000" w:themeColor="text1"/>
                <w:sz w:val="22"/>
                <w:szCs w:val="26"/>
              </w:rPr>
            </w:pPr>
            <w:r w:rsidRPr="001F0847">
              <w:rPr>
                <w:rFonts w:ascii="Arial" w:hAnsi="Arial" w:cs="Arial"/>
                <w:color w:val="000000" w:themeColor="text1"/>
                <w:sz w:val="22"/>
                <w:szCs w:val="26"/>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E47A3E">
            <w:pPr>
              <w:rPr>
                <w:rFonts w:ascii="Arial" w:hAnsi="Arial" w:cs="Arial"/>
                <w:color w:val="000000" w:themeColor="text1"/>
                <w:sz w:val="22"/>
                <w:szCs w:val="26"/>
              </w:rPr>
            </w:pPr>
            <w:r w:rsidRPr="001F0847">
              <w:rPr>
                <w:rFonts w:ascii="Arial" w:hAnsi="Arial" w:cs="Arial"/>
                <w:color w:val="000000" w:themeColor="text1"/>
                <w:sz w:val="22"/>
                <w:szCs w:val="26"/>
              </w:rPr>
              <w:t> </w:t>
            </w:r>
          </w:p>
        </w:tc>
      </w:tr>
      <w:tr w:rsidR="00E47A3E" w:rsidRPr="001F0847" w:rsidTr="00E47A3E">
        <w:trPr>
          <w:cantSplit/>
          <w:trHeight w:val="432"/>
        </w:trPr>
        <w:tc>
          <w:tcPr>
            <w:tcW w:w="810" w:type="dxa"/>
            <w:vMerge/>
            <w:tcBorders>
              <w:left w:val="single" w:sz="6" w:space="0" w:color="auto"/>
              <w:right w:val="single" w:sz="6" w:space="0" w:color="auto"/>
            </w:tcBorders>
            <w:shd w:val="clear" w:color="auto" w:fill="FFFFFF"/>
            <w:textDirection w:val="btLr"/>
          </w:tcPr>
          <w:p w:rsidR="00E47A3E" w:rsidRPr="001F0847" w:rsidRDefault="00E47A3E" w:rsidP="00E47A3E">
            <w:pPr>
              <w:rPr>
                <w:rFonts w:ascii="Arial" w:hAnsi="Arial" w:cs="Arial"/>
                <w:color w:val="000000" w:themeColor="text1"/>
                <w:sz w:val="22"/>
                <w:szCs w:val="26"/>
              </w:rPr>
            </w:pPr>
          </w:p>
        </w:tc>
        <w:tc>
          <w:tcPr>
            <w:tcW w:w="1259" w:type="dxa"/>
            <w:tcBorders>
              <w:top w:val="single" w:sz="6" w:space="0" w:color="auto"/>
              <w:left w:val="single" w:sz="6" w:space="0" w:color="auto"/>
              <w:bottom w:val="nil"/>
              <w:right w:val="single" w:sz="6" w:space="0" w:color="auto"/>
            </w:tcBorders>
            <w:shd w:val="clear" w:color="auto" w:fill="FFFFFF"/>
          </w:tcPr>
          <w:p w:rsidR="00E47A3E" w:rsidRPr="001F0847" w:rsidRDefault="00E47A3E" w:rsidP="00E47A3E">
            <w:pPr>
              <w:shd w:val="clear" w:color="auto" w:fill="FFFFFF"/>
              <w:ind w:left="50" w:right="67"/>
              <w:rPr>
                <w:rFonts w:ascii="Arial" w:hAnsi="Arial" w:cs="Arial"/>
                <w:color w:val="000000" w:themeColor="text1"/>
                <w:sz w:val="22"/>
                <w:szCs w:val="26"/>
              </w:rPr>
            </w:pPr>
            <w:r w:rsidRPr="001F0847">
              <w:rPr>
                <w:rFonts w:ascii="Arial" w:hAnsi="Arial" w:cs="Arial"/>
                <w:color w:val="000000" w:themeColor="text1"/>
                <w:sz w:val="22"/>
                <w:szCs w:val="26"/>
                <w:lang w:val="es-ES_tradnl"/>
              </w:rPr>
              <w:t>Al suelo</w:t>
            </w: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E47A3E">
            <w:pPr>
              <w:shd w:val="clear" w:color="auto" w:fill="FFFFFF"/>
              <w:ind w:left="123"/>
              <w:jc w:val="both"/>
              <w:rPr>
                <w:rFonts w:ascii="Arial" w:hAnsi="Arial" w:cs="Arial"/>
                <w:color w:val="000000" w:themeColor="text1"/>
                <w:sz w:val="22"/>
                <w:szCs w:val="26"/>
                <w:lang w:val="es-ES"/>
              </w:rPr>
            </w:pPr>
            <w:r w:rsidRPr="001F0847">
              <w:rPr>
                <w:rFonts w:ascii="Arial" w:hAnsi="Arial" w:cs="Arial"/>
                <w:color w:val="000000" w:themeColor="text1"/>
                <w:sz w:val="22"/>
                <w:szCs w:val="26"/>
                <w:lang w:val="es-ES_tradnl"/>
              </w:rPr>
              <w:t>4. Contaminación del</w:t>
            </w:r>
            <w:r w:rsidR="001B612F" w:rsidRPr="001F0847">
              <w:rPr>
                <w:rFonts w:ascii="Arial" w:hAnsi="Arial" w:cs="Arial"/>
                <w:color w:val="000000" w:themeColor="text1"/>
                <w:sz w:val="22"/>
                <w:szCs w:val="26"/>
                <w:lang w:val="es-ES_tradnl"/>
              </w:rPr>
              <w:t xml:space="preserve"> suelo</w:t>
            </w:r>
            <w:r w:rsidR="00D14854" w:rsidRPr="001F0847">
              <w:rPr>
                <w:rFonts w:ascii="Arial" w:hAnsi="Arial" w:cs="Arial"/>
                <w:color w:val="000000" w:themeColor="text1"/>
                <w:sz w:val="22"/>
                <w:szCs w:val="26"/>
                <w:lang w:val="es-ES_tradnl"/>
              </w:rPr>
              <w:t xml:space="preserve"> </w:t>
            </w:r>
            <w:r w:rsidRPr="001F0847">
              <w:rPr>
                <w:rFonts w:ascii="Arial" w:hAnsi="Arial" w:cs="Arial"/>
                <w:color w:val="000000" w:themeColor="text1"/>
                <w:sz w:val="22"/>
                <w:szCs w:val="26"/>
                <w:lang w:val="es-ES_tradnl"/>
              </w:rPr>
              <w:t>por la manipulación de los desechos sólidos peligrosos y no peligrosos del proceso constructivo.</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E47A3E">
            <w:pPr>
              <w:rPr>
                <w:rFonts w:ascii="Arial" w:hAnsi="Arial" w:cs="Arial"/>
                <w:color w:val="000000" w:themeColor="text1"/>
                <w:sz w:val="22"/>
                <w:szCs w:val="26"/>
                <w:lang w:val="es-ES"/>
              </w:rPr>
            </w:pPr>
            <w:r w:rsidRPr="001F0847">
              <w:rPr>
                <w:rFonts w:ascii="Arial" w:hAnsi="Arial" w:cs="Arial"/>
                <w:color w:val="000000" w:themeColor="text1"/>
                <w:sz w:val="22"/>
                <w:szCs w:val="26"/>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1F0847" w:rsidRDefault="00E47A3E" w:rsidP="00E47A3E">
            <w:pPr>
              <w:rPr>
                <w:rFonts w:ascii="Arial" w:hAnsi="Arial" w:cs="Arial"/>
                <w:color w:val="000000" w:themeColor="text1"/>
                <w:sz w:val="22"/>
                <w:szCs w:val="26"/>
                <w:lang w:val="es-ES"/>
              </w:rPr>
            </w:pPr>
            <w:r w:rsidRPr="001F0847">
              <w:rPr>
                <w:rFonts w:ascii="Arial" w:hAnsi="Arial" w:cs="Arial"/>
                <w:color w:val="000000" w:themeColor="text1"/>
                <w:sz w:val="22"/>
                <w:szCs w:val="26"/>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E47A3E">
            <w:pPr>
              <w:rPr>
                <w:rFonts w:ascii="Arial" w:hAnsi="Arial" w:cs="Arial"/>
                <w:color w:val="000000" w:themeColor="text1"/>
                <w:sz w:val="22"/>
                <w:szCs w:val="26"/>
                <w:lang w:val="es-ES"/>
              </w:rPr>
            </w:pPr>
            <w:r w:rsidRPr="001F0847">
              <w:rPr>
                <w:rFonts w:ascii="Arial" w:hAnsi="Arial" w:cs="Arial"/>
                <w:color w:val="000000" w:themeColor="text1"/>
                <w:sz w:val="22"/>
                <w:szCs w:val="26"/>
                <w:lang w:val="es-ES"/>
              </w:rPr>
              <w:t> </w:t>
            </w:r>
          </w:p>
        </w:tc>
      </w:tr>
      <w:tr w:rsidR="00E47A3E" w:rsidRPr="001F0847" w:rsidTr="00E47A3E">
        <w:trPr>
          <w:cantSplit/>
          <w:trHeight w:val="432"/>
        </w:trPr>
        <w:tc>
          <w:tcPr>
            <w:tcW w:w="810" w:type="dxa"/>
            <w:vMerge/>
            <w:tcBorders>
              <w:left w:val="single" w:sz="6" w:space="0" w:color="auto"/>
              <w:right w:val="single" w:sz="6" w:space="0" w:color="auto"/>
            </w:tcBorders>
            <w:shd w:val="clear" w:color="auto" w:fill="FFFFFF"/>
            <w:textDirection w:val="btLr"/>
          </w:tcPr>
          <w:p w:rsidR="00E47A3E" w:rsidRPr="001F0847" w:rsidRDefault="00E47A3E" w:rsidP="00E47A3E">
            <w:pPr>
              <w:rPr>
                <w:rFonts w:ascii="Arial" w:hAnsi="Arial" w:cs="Arial"/>
                <w:color w:val="000000" w:themeColor="text1"/>
                <w:sz w:val="22"/>
                <w:szCs w:val="26"/>
                <w:lang w:val="es-ES"/>
              </w:rPr>
            </w:pPr>
          </w:p>
        </w:tc>
        <w:tc>
          <w:tcPr>
            <w:tcW w:w="1259" w:type="dxa"/>
            <w:tcBorders>
              <w:top w:val="nil"/>
              <w:left w:val="single" w:sz="6" w:space="0" w:color="auto"/>
              <w:bottom w:val="single" w:sz="6" w:space="0" w:color="auto"/>
              <w:right w:val="single" w:sz="6" w:space="0" w:color="auto"/>
            </w:tcBorders>
            <w:shd w:val="clear" w:color="auto" w:fill="FFFFFF"/>
          </w:tcPr>
          <w:p w:rsidR="00E47A3E" w:rsidRPr="001F0847" w:rsidRDefault="00E47A3E" w:rsidP="00E47A3E">
            <w:pPr>
              <w:ind w:left="50" w:right="67"/>
              <w:rPr>
                <w:rFonts w:ascii="Arial" w:hAnsi="Arial" w:cs="Arial"/>
                <w:color w:val="000000" w:themeColor="text1"/>
                <w:sz w:val="22"/>
                <w:szCs w:val="26"/>
                <w:lang w:val="es-ES"/>
              </w:rPr>
            </w:pPr>
          </w:p>
          <w:p w:rsidR="00E47A3E" w:rsidRPr="001F0847" w:rsidRDefault="00E47A3E" w:rsidP="00E47A3E">
            <w:pPr>
              <w:ind w:left="50" w:right="67"/>
              <w:rPr>
                <w:rFonts w:ascii="Arial" w:hAnsi="Arial" w:cs="Arial"/>
                <w:color w:val="000000" w:themeColor="text1"/>
                <w:sz w:val="22"/>
                <w:szCs w:val="26"/>
                <w:lang w:val="es-ES"/>
              </w:rPr>
            </w:pP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E47A3E">
            <w:pPr>
              <w:shd w:val="clear" w:color="auto" w:fill="FFFFFF"/>
              <w:ind w:left="123"/>
              <w:jc w:val="both"/>
              <w:rPr>
                <w:rFonts w:ascii="Arial" w:hAnsi="Arial" w:cs="Arial"/>
                <w:color w:val="000000" w:themeColor="text1"/>
                <w:sz w:val="22"/>
                <w:szCs w:val="26"/>
                <w:lang w:val="es-ES"/>
              </w:rPr>
            </w:pPr>
            <w:r w:rsidRPr="001F0847">
              <w:rPr>
                <w:rFonts w:ascii="Arial" w:hAnsi="Arial" w:cs="Arial"/>
                <w:color w:val="000000" w:themeColor="text1"/>
                <w:sz w:val="22"/>
                <w:szCs w:val="26"/>
                <w:lang w:val="es-ES_tradnl"/>
              </w:rPr>
              <w:t>5. Cambio en la composición y estructura de los suelos por la creación de áreas verdes.</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E47A3E">
            <w:pPr>
              <w:rPr>
                <w:rFonts w:ascii="Arial" w:hAnsi="Arial" w:cs="Arial"/>
                <w:color w:val="000000" w:themeColor="text1"/>
                <w:sz w:val="22"/>
                <w:szCs w:val="26"/>
                <w:lang w:val="es-ES"/>
              </w:rPr>
            </w:pPr>
            <w:r w:rsidRPr="001F0847">
              <w:rPr>
                <w:rFonts w:ascii="Arial" w:hAnsi="Arial" w:cs="Arial"/>
                <w:color w:val="000000" w:themeColor="text1"/>
                <w:sz w:val="22"/>
                <w:szCs w:val="26"/>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1F0847" w:rsidRDefault="00E47A3E" w:rsidP="00E47A3E">
            <w:pPr>
              <w:rPr>
                <w:rFonts w:ascii="Arial" w:hAnsi="Arial" w:cs="Arial"/>
                <w:color w:val="000000" w:themeColor="text1"/>
                <w:sz w:val="22"/>
                <w:szCs w:val="26"/>
                <w:lang w:val="es-ES"/>
              </w:rPr>
            </w:pPr>
            <w:r w:rsidRPr="001F0847">
              <w:rPr>
                <w:rFonts w:ascii="Arial" w:hAnsi="Arial" w:cs="Arial"/>
                <w:color w:val="000000" w:themeColor="text1"/>
                <w:sz w:val="22"/>
                <w:szCs w:val="26"/>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E47A3E">
            <w:pPr>
              <w:rPr>
                <w:rFonts w:ascii="Arial" w:hAnsi="Arial" w:cs="Arial"/>
                <w:color w:val="000000" w:themeColor="text1"/>
                <w:sz w:val="22"/>
                <w:szCs w:val="26"/>
                <w:lang w:val="es-ES"/>
              </w:rPr>
            </w:pPr>
            <w:r w:rsidRPr="001F0847">
              <w:rPr>
                <w:rFonts w:ascii="Arial" w:hAnsi="Arial" w:cs="Arial"/>
                <w:color w:val="000000" w:themeColor="text1"/>
                <w:sz w:val="22"/>
                <w:szCs w:val="26"/>
                <w:lang w:val="es-ES"/>
              </w:rPr>
              <w:t> </w:t>
            </w:r>
          </w:p>
        </w:tc>
      </w:tr>
      <w:tr w:rsidR="00E47A3E" w:rsidRPr="001F0847" w:rsidTr="00E47A3E">
        <w:trPr>
          <w:cantSplit/>
          <w:trHeight w:val="432"/>
        </w:trPr>
        <w:tc>
          <w:tcPr>
            <w:tcW w:w="810" w:type="dxa"/>
            <w:vMerge/>
            <w:tcBorders>
              <w:left w:val="single" w:sz="6" w:space="0" w:color="auto"/>
              <w:right w:val="single" w:sz="6" w:space="0" w:color="auto"/>
            </w:tcBorders>
            <w:shd w:val="clear" w:color="auto" w:fill="FFFFFF"/>
            <w:textDirection w:val="btLr"/>
          </w:tcPr>
          <w:p w:rsidR="00E47A3E" w:rsidRPr="001F0847" w:rsidRDefault="00E47A3E" w:rsidP="00E47A3E">
            <w:pPr>
              <w:rPr>
                <w:rFonts w:ascii="Arial" w:hAnsi="Arial" w:cs="Arial"/>
                <w:color w:val="000000" w:themeColor="text1"/>
                <w:sz w:val="22"/>
                <w:szCs w:val="26"/>
                <w:lang w:val="es-ES"/>
              </w:rPr>
            </w:pPr>
          </w:p>
        </w:tc>
        <w:tc>
          <w:tcPr>
            <w:tcW w:w="1259" w:type="dxa"/>
            <w:tcBorders>
              <w:top w:val="single" w:sz="6" w:space="0" w:color="auto"/>
              <w:left w:val="single" w:sz="6" w:space="0" w:color="auto"/>
              <w:bottom w:val="nil"/>
              <w:right w:val="single" w:sz="6" w:space="0" w:color="auto"/>
            </w:tcBorders>
            <w:shd w:val="clear" w:color="auto" w:fill="FFFFFF"/>
          </w:tcPr>
          <w:p w:rsidR="00E47A3E" w:rsidRPr="001F0847" w:rsidRDefault="00E47A3E" w:rsidP="00E47A3E">
            <w:pPr>
              <w:shd w:val="clear" w:color="auto" w:fill="FFFFFF"/>
              <w:ind w:left="50" w:right="67"/>
              <w:rPr>
                <w:rFonts w:ascii="Arial" w:hAnsi="Arial" w:cs="Arial"/>
                <w:color w:val="000000" w:themeColor="text1"/>
                <w:sz w:val="22"/>
                <w:szCs w:val="26"/>
              </w:rPr>
            </w:pPr>
            <w:r w:rsidRPr="001F0847">
              <w:rPr>
                <w:rFonts w:ascii="Arial" w:hAnsi="Arial" w:cs="Arial"/>
                <w:color w:val="000000" w:themeColor="text1"/>
                <w:sz w:val="22"/>
                <w:szCs w:val="26"/>
                <w:lang w:val="es-ES_tradnl"/>
              </w:rPr>
              <w:t xml:space="preserve">A la </w:t>
            </w:r>
            <w:r w:rsidRPr="001F0847">
              <w:rPr>
                <w:rFonts w:ascii="Arial" w:hAnsi="Arial" w:cs="Arial"/>
                <w:color w:val="000000" w:themeColor="text1"/>
                <w:spacing w:val="-1"/>
                <w:sz w:val="22"/>
                <w:szCs w:val="26"/>
                <w:lang w:val="es-ES_tradnl"/>
              </w:rPr>
              <w:t>vegetación</w:t>
            </w: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E47A3E">
            <w:pPr>
              <w:shd w:val="clear" w:color="auto" w:fill="FFFFFF"/>
              <w:ind w:left="123"/>
              <w:jc w:val="both"/>
              <w:rPr>
                <w:rFonts w:ascii="Arial" w:hAnsi="Arial" w:cs="Arial"/>
                <w:color w:val="000000" w:themeColor="text1"/>
                <w:sz w:val="22"/>
                <w:szCs w:val="26"/>
                <w:lang w:val="es-ES"/>
              </w:rPr>
            </w:pPr>
            <w:r w:rsidRPr="001F0847">
              <w:rPr>
                <w:rFonts w:ascii="Arial" w:hAnsi="Arial" w:cs="Arial"/>
                <w:color w:val="000000" w:themeColor="text1"/>
                <w:sz w:val="22"/>
                <w:szCs w:val="26"/>
                <w:lang w:val="es-ES_tradnl"/>
              </w:rPr>
              <w:t>6. Desaparición de la cubierta de vegetación y la pérdida de poblaciones de plantas como resultado del desmonte y limpieza de la vegetación en la parcela.</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E47A3E">
            <w:pPr>
              <w:rPr>
                <w:rFonts w:ascii="Arial" w:hAnsi="Arial" w:cs="Arial"/>
                <w:color w:val="000000" w:themeColor="text1"/>
                <w:sz w:val="22"/>
                <w:szCs w:val="26"/>
                <w:lang w:val="es-ES"/>
              </w:rPr>
            </w:pPr>
            <w:r w:rsidRPr="001F0847">
              <w:rPr>
                <w:rFonts w:ascii="Arial" w:hAnsi="Arial" w:cs="Arial"/>
                <w:color w:val="000000" w:themeColor="text1"/>
                <w:sz w:val="22"/>
                <w:szCs w:val="26"/>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1F0847" w:rsidRDefault="00E47A3E" w:rsidP="00E47A3E">
            <w:pPr>
              <w:rPr>
                <w:rFonts w:ascii="Arial" w:hAnsi="Arial" w:cs="Arial"/>
                <w:color w:val="000000" w:themeColor="text1"/>
                <w:sz w:val="22"/>
                <w:szCs w:val="26"/>
                <w:lang w:val="es-ES"/>
              </w:rPr>
            </w:pPr>
            <w:r w:rsidRPr="001F0847">
              <w:rPr>
                <w:rFonts w:ascii="Arial" w:hAnsi="Arial" w:cs="Arial"/>
                <w:color w:val="000000" w:themeColor="text1"/>
                <w:sz w:val="22"/>
                <w:szCs w:val="26"/>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E47A3E">
            <w:pPr>
              <w:rPr>
                <w:rFonts w:ascii="Arial" w:hAnsi="Arial" w:cs="Arial"/>
                <w:color w:val="000000" w:themeColor="text1"/>
                <w:sz w:val="22"/>
                <w:szCs w:val="26"/>
                <w:lang w:val="es-ES"/>
              </w:rPr>
            </w:pPr>
            <w:r w:rsidRPr="001F0847">
              <w:rPr>
                <w:rFonts w:ascii="Arial" w:hAnsi="Arial" w:cs="Arial"/>
                <w:color w:val="000000" w:themeColor="text1"/>
                <w:sz w:val="22"/>
                <w:szCs w:val="26"/>
                <w:lang w:val="es-ES"/>
              </w:rPr>
              <w:t> </w:t>
            </w:r>
          </w:p>
        </w:tc>
      </w:tr>
      <w:tr w:rsidR="00E47A3E" w:rsidRPr="001F0847" w:rsidTr="00E47A3E">
        <w:trPr>
          <w:cantSplit/>
          <w:trHeight w:val="432"/>
        </w:trPr>
        <w:tc>
          <w:tcPr>
            <w:tcW w:w="810" w:type="dxa"/>
            <w:vMerge/>
            <w:tcBorders>
              <w:left w:val="single" w:sz="6" w:space="0" w:color="auto"/>
              <w:right w:val="single" w:sz="6" w:space="0" w:color="auto"/>
            </w:tcBorders>
            <w:shd w:val="clear" w:color="auto" w:fill="FFFFFF"/>
            <w:textDirection w:val="btLr"/>
          </w:tcPr>
          <w:p w:rsidR="00E47A3E" w:rsidRPr="001F0847" w:rsidRDefault="00E47A3E" w:rsidP="00E47A3E">
            <w:pPr>
              <w:rPr>
                <w:rFonts w:ascii="Arial" w:hAnsi="Arial" w:cs="Arial"/>
                <w:color w:val="000000" w:themeColor="text1"/>
                <w:sz w:val="22"/>
                <w:szCs w:val="26"/>
                <w:lang w:val="es-ES"/>
              </w:rPr>
            </w:pPr>
          </w:p>
        </w:tc>
        <w:tc>
          <w:tcPr>
            <w:tcW w:w="1259" w:type="dxa"/>
            <w:tcBorders>
              <w:top w:val="nil"/>
              <w:left w:val="single" w:sz="6" w:space="0" w:color="auto"/>
              <w:bottom w:val="single" w:sz="6" w:space="0" w:color="auto"/>
              <w:right w:val="single" w:sz="6" w:space="0" w:color="auto"/>
            </w:tcBorders>
            <w:shd w:val="clear" w:color="auto" w:fill="FFFFFF"/>
          </w:tcPr>
          <w:p w:rsidR="00E47A3E" w:rsidRPr="001F0847" w:rsidRDefault="00E47A3E" w:rsidP="00E47A3E">
            <w:pPr>
              <w:ind w:left="50" w:right="67"/>
              <w:rPr>
                <w:rFonts w:ascii="Arial" w:hAnsi="Arial" w:cs="Arial"/>
                <w:color w:val="000000" w:themeColor="text1"/>
                <w:sz w:val="22"/>
                <w:szCs w:val="26"/>
                <w:lang w:val="es-ES"/>
              </w:rPr>
            </w:pP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E47A3E">
            <w:pPr>
              <w:shd w:val="clear" w:color="auto" w:fill="FFFFFF"/>
              <w:ind w:left="123"/>
              <w:jc w:val="both"/>
              <w:rPr>
                <w:rFonts w:ascii="Arial" w:hAnsi="Arial" w:cs="Arial"/>
                <w:color w:val="000000" w:themeColor="text1"/>
                <w:sz w:val="22"/>
                <w:szCs w:val="26"/>
                <w:lang w:val="es-ES"/>
              </w:rPr>
            </w:pPr>
            <w:r w:rsidRPr="001F0847">
              <w:rPr>
                <w:rFonts w:ascii="Arial" w:hAnsi="Arial" w:cs="Arial"/>
                <w:color w:val="000000" w:themeColor="text1"/>
                <w:sz w:val="22"/>
                <w:szCs w:val="26"/>
                <w:lang w:val="es-ES_tradnl"/>
              </w:rPr>
              <w:t>7. Cambios en la composición de la flora.</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E47A3E">
            <w:pPr>
              <w:rPr>
                <w:rFonts w:ascii="Arial" w:hAnsi="Arial" w:cs="Arial"/>
                <w:color w:val="000000" w:themeColor="text1"/>
                <w:sz w:val="22"/>
                <w:szCs w:val="26"/>
                <w:lang w:val="es-ES"/>
              </w:rPr>
            </w:pPr>
            <w:r w:rsidRPr="001F0847">
              <w:rPr>
                <w:rFonts w:ascii="Arial" w:hAnsi="Arial" w:cs="Arial"/>
                <w:color w:val="000000" w:themeColor="text1"/>
                <w:sz w:val="22"/>
                <w:szCs w:val="26"/>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1F0847" w:rsidRDefault="00E47A3E" w:rsidP="00E47A3E">
            <w:pPr>
              <w:rPr>
                <w:rFonts w:ascii="Arial" w:hAnsi="Arial" w:cs="Arial"/>
                <w:color w:val="000000" w:themeColor="text1"/>
                <w:sz w:val="22"/>
                <w:szCs w:val="26"/>
                <w:lang w:val="es-ES"/>
              </w:rPr>
            </w:pPr>
            <w:r w:rsidRPr="001F0847">
              <w:rPr>
                <w:rFonts w:ascii="Arial" w:hAnsi="Arial" w:cs="Arial"/>
                <w:color w:val="000000" w:themeColor="text1"/>
                <w:sz w:val="22"/>
                <w:szCs w:val="26"/>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E47A3E">
            <w:pPr>
              <w:rPr>
                <w:rFonts w:ascii="Arial" w:hAnsi="Arial" w:cs="Arial"/>
                <w:color w:val="000000" w:themeColor="text1"/>
                <w:sz w:val="22"/>
                <w:szCs w:val="26"/>
                <w:lang w:val="es-ES"/>
              </w:rPr>
            </w:pPr>
            <w:r w:rsidRPr="001F0847">
              <w:rPr>
                <w:rFonts w:ascii="Arial" w:hAnsi="Arial" w:cs="Arial"/>
                <w:color w:val="000000" w:themeColor="text1"/>
                <w:sz w:val="22"/>
                <w:szCs w:val="26"/>
                <w:lang w:val="es-ES"/>
              </w:rPr>
              <w:t> </w:t>
            </w:r>
          </w:p>
        </w:tc>
      </w:tr>
      <w:tr w:rsidR="00E47A3E" w:rsidRPr="001F0847" w:rsidTr="00E47A3E">
        <w:trPr>
          <w:cantSplit/>
          <w:trHeight w:val="432"/>
        </w:trPr>
        <w:tc>
          <w:tcPr>
            <w:tcW w:w="810" w:type="dxa"/>
            <w:vMerge/>
            <w:tcBorders>
              <w:left w:val="single" w:sz="6" w:space="0" w:color="auto"/>
              <w:right w:val="single" w:sz="6" w:space="0" w:color="auto"/>
            </w:tcBorders>
            <w:shd w:val="clear" w:color="auto" w:fill="FFFFFF"/>
            <w:textDirection w:val="btLr"/>
          </w:tcPr>
          <w:p w:rsidR="00E47A3E" w:rsidRPr="001F0847" w:rsidRDefault="00E47A3E" w:rsidP="00E47A3E">
            <w:pPr>
              <w:rPr>
                <w:rFonts w:ascii="Arial" w:hAnsi="Arial" w:cs="Arial"/>
                <w:color w:val="000000" w:themeColor="text1"/>
                <w:sz w:val="22"/>
                <w:szCs w:val="26"/>
                <w:lang w:val="es-ES"/>
              </w:rPr>
            </w:pPr>
          </w:p>
        </w:tc>
        <w:tc>
          <w:tcPr>
            <w:tcW w:w="1259"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E47A3E">
            <w:pPr>
              <w:shd w:val="clear" w:color="auto" w:fill="FFFFFF"/>
              <w:ind w:left="50" w:right="67"/>
              <w:rPr>
                <w:rFonts w:ascii="Arial" w:hAnsi="Arial" w:cs="Arial"/>
                <w:color w:val="000000" w:themeColor="text1"/>
                <w:sz w:val="22"/>
                <w:szCs w:val="26"/>
              </w:rPr>
            </w:pPr>
            <w:r w:rsidRPr="001F0847">
              <w:rPr>
                <w:rFonts w:ascii="Arial" w:hAnsi="Arial" w:cs="Arial"/>
                <w:color w:val="000000" w:themeColor="text1"/>
                <w:spacing w:val="-1"/>
                <w:sz w:val="22"/>
                <w:szCs w:val="26"/>
                <w:lang w:val="es-ES_tradnl"/>
              </w:rPr>
              <w:t>A la fauna</w:t>
            </w: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E47A3E">
            <w:pPr>
              <w:shd w:val="clear" w:color="auto" w:fill="FFFFFF"/>
              <w:ind w:left="123"/>
              <w:jc w:val="both"/>
              <w:rPr>
                <w:rFonts w:ascii="Arial" w:hAnsi="Arial" w:cs="Arial"/>
                <w:color w:val="000000" w:themeColor="text1"/>
                <w:sz w:val="22"/>
                <w:szCs w:val="26"/>
                <w:lang w:val="es-ES"/>
              </w:rPr>
            </w:pPr>
            <w:r w:rsidRPr="001F0847">
              <w:rPr>
                <w:rFonts w:ascii="Arial" w:hAnsi="Arial" w:cs="Arial"/>
                <w:color w:val="000000" w:themeColor="text1"/>
                <w:sz w:val="22"/>
                <w:szCs w:val="26"/>
                <w:lang w:val="es-ES_tradnl"/>
              </w:rPr>
              <w:t xml:space="preserve">8. Interferencia con el hábitat de la avifauna y la </w:t>
            </w:r>
            <w:proofErr w:type="spellStart"/>
            <w:r w:rsidRPr="001F0847">
              <w:rPr>
                <w:rFonts w:ascii="Arial" w:hAnsi="Arial" w:cs="Arial"/>
                <w:color w:val="000000" w:themeColor="text1"/>
                <w:sz w:val="22"/>
                <w:szCs w:val="26"/>
                <w:lang w:val="es-ES_tradnl"/>
              </w:rPr>
              <w:t>herpetofauna</w:t>
            </w:r>
            <w:proofErr w:type="spellEnd"/>
            <w:r w:rsidRPr="001F0847">
              <w:rPr>
                <w:rFonts w:ascii="Arial" w:hAnsi="Arial" w:cs="Arial"/>
                <w:color w:val="000000" w:themeColor="text1"/>
                <w:sz w:val="22"/>
                <w:szCs w:val="26"/>
                <w:lang w:val="es-ES_tradnl"/>
              </w:rPr>
              <w:t>.</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E47A3E">
            <w:pPr>
              <w:rPr>
                <w:rFonts w:ascii="Arial" w:hAnsi="Arial" w:cs="Arial"/>
                <w:color w:val="000000" w:themeColor="text1"/>
                <w:sz w:val="22"/>
                <w:szCs w:val="26"/>
                <w:lang w:val="es-ES"/>
              </w:rPr>
            </w:pPr>
            <w:r w:rsidRPr="001F0847">
              <w:rPr>
                <w:rFonts w:ascii="Arial" w:hAnsi="Arial" w:cs="Arial"/>
                <w:color w:val="000000" w:themeColor="text1"/>
                <w:sz w:val="22"/>
                <w:szCs w:val="26"/>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1F0847" w:rsidRDefault="00E47A3E" w:rsidP="00E47A3E">
            <w:pPr>
              <w:rPr>
                <w:rFonts w:ascii="Arial" w:hAnsi="Arial" w:cs="Arial"/>
                <w:color w:val="000000" w:themeColor="text1"/>
                <w:sz w:val="22"/>
                <w:szCs w:val="26"/>
                <w:lang w:val="es-ES"/>
              </w:rPr>
            </w:pPr>
            <w:r w:rsidRPr="001F0847">
              <w:rPr>
                <w:rFonts w:ascii="Arial" w:hAnsi="Arial" w:cs="Arial"/>
                <w:color w:val="000000" w:themeColor="text1"/>
                <w:sz w:val="22"/>
                <w:szCs w:val="26"/>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E47A3E">
            <w:pPr>
              <w:rPr>
                <w:rFonts w:ascii="Arial" w:hAnsi="Arial" w:cs="Arial"/>
                <w:color w:val="000000" w:themeColor="text1"/>
                <w:sz w:val="22"/>
                <w:szCs w:val="26"/>
                <w:lang w:val="es-ES"/>
              </w:rPr>
            </w:pPr>
            <w:r w:rsidRPr="001F0847">
              <w:rPr>
                <w:rFonts w:ascii="Arial" w:hAnsi="Arial" w:cs="Arial"/>
                <w:color w:val="000000" w:themeColor="text1"/>
                <w:sz w:val="22"/>
                <w:szCs w:val="26"/>
                <w:lang w:val="es-ES"/>
              </w:rPr>
              <w:t> </w:t>
            </w:r>
          </w:p>
        </w:tc>
      </w:tr>
      <w:tr w:rsidR="00E47A3E" w:rsidRPr="001F0847" w:rsidTr="00E47A3E">
        <w:trPr>
          <w:cantSplit/>
          <w:trHeight w:val="432"/>
        </w:trPr>
        <w:tc>
          <w:tcPr>
            <w:tcW w:w="810" w:type="dxa"/>
            <w:tcBorders>
              <w:top w:val="single" w:sz="6" w:space="0" w:color="auto"/>
              <w:left w:val="single" w:sz="6" w:space="0" w:color="auto"/>
              <w:bottom w:val="nil"/>
              <w:right w:val="single" w:sz="6" w:space="0" w:color="auto"/>
            </w:tcBorders>
            <w:shd w:val="clear" w:color="auto" w:fill="FFFFFF"/>
          </w:tcPr>
          <w:p w:rsidR="00E47A3E" w:rsidRPr="001F0847" w:rsidRDefault="00E47A3E" w:rsidP="00E47A3E">
            <w:pPr>
              <w:shd w:val="clear" w:color="auto" w:fill="FFFFFF"/>
              <w:rPr>
                <w:rFonts w:ascii="Arial" w:hAnsi="Arial" w:cs="Arial"/>
                <w:color w:val="000000" w:themeColor="text1"/>
                <w:sz w:val="22"/>
                <w:szCs w:val="26"/>
                <w:lang w:val="es-ES"/>
              </w:rPr>
            </w:pPr>
          </w:p>
        </w:tc>
        <w:tc>
          <w:tcPr>
            <w:tcW w:w="1259" w:type="dxa"/>
            <w:vMerge w:val="restart"/>
            <w:tcBorders>
              <w:top w:val="single" w:sz="6" w:space="0" w:color="auto"/>
              <w:left w:val="single" w:sz="6" w:space="0" w:color="auto"/>
              <w:right w:val="single" w:sz="6" w:space="0" w:color="auto"/>
            </w:tcBorders>
            <w:shd w:val="clear" w:color="auto" w:fill="FFFFFF"/>
          </w:tcPr>
          <w:p w:rsidR="00E47A3E" w:rsidRPr="001F0847" w:rsidRDefault="00E47A3E" w:rsidP="00E47A3E">
            <w:pPr>
              <w:shd w:val="clear" w:color="auto" w:fill="FFFFFF"/>
              <w:ind w:left="50" w:right="-23"/>
              <w:rPr>
                <w:rFonts w:ascii="Arial" w:hAnsi="Arial" w:cs="Arial"/>
                <w:color w:val="000000" w:themeColor="text1"/>
                <w:sz w:val="22"/>
                <w:szCs w:val="26"/>
              </w:rPr>
            </w:pPr>
            <w:r w:rsidRPr="001F0847">
              <w:rPr>
                <w:rFonts w:ascii="Arial" w:hAnsi="Arial" w:cs="Arial"/>
                <w:color w:val="000000" w:themeColor="text1"/>
                <w:sz w:val="22"/>
                <w:szCs w:val="26"/>
                <w:lang w:val="es-ES_tradnl"/>
              </w:rPr>
              <w:t>A la</w:t>
            </w:r>
          </w:p>
          <w:p w:rsidR="00E47A3E" w:rsidRPr="001F0847" w:rsidRDefault="00E47A3E" w:rsidP="00E47A3E">
            <w:pPr>
              <w:shd w:val="clear" w:color="auto" w:fill="FFFFFF"/>
              <w:ind w:left="50" w:right="-23"/>
              <w:rPr>
                <w:rFonts w:ascii="Arial" w:hAnsi="Arial" w:cs="Arial"/>
                <w:color w:val="000000" w:themeColor="text1"/>
                <w:sz w:val="22"/>
                <w:szCs w:val="26"/>
              </w:rPr>
            </w:pPr>
            <w:r w:rsidRPr="001F0847">
              <w:rPr>
                <w:rFonts w:ascii="Arial" w:hAnsi="Arial" w:cs="Arial"/>
                <w:color w:val="000000" w:themeColor="text1"/>
                <w:sz w:val="22"/>
                <w:szCs w:val="26"/>
                <w:lang w:val="es-ES_tradnl"/>
              </w:rPr>
              <w:t>población</w:t>
            </w:r>
          </w:p>
          <w:p w:rsidR="00E47A3E" w:rsidRPr="001F0847" w:rsidRDefault="00E47A3E" w:rsidP="00E47A3E">
            <w:pPr>
              <w:ind w:left="50" w:right="67"/>
              <w:rPr>
                <w:rFonts w:ascii="Arial" w:hAnsi="Arial" w:cs="Arial"/>
                <w:color w:val="000000" w:themeColor="text1"/>
                <w:sz w:val="22"/>
                <w:szCs w:val="26"/>
                <w:lang w:val="es-ES"/>
              </w:rPr>
            </w:pPr>
          </w:p>
          <w:p w:rsidR="00E47A3E" w:rsidRPr="001F0847" w:rsidRDefault="00E47A3E" w:rsidP="00E47A3E">
            <w:pPr>
              <w:ind w:left="50" w:right="-23"/>
              <w:rPr>
                <w:rFonts w:ascii="Arial" w:hAnsi="Arial" w:cs="Arial"/>
                <w:color w:val="000000" w:themeColor="text1"/>
                <w:sz w:val="22"/>
                <w:szCs w:val="26"/>
              </w:rPr>
            </w:pP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B24872" w:rsidP="00E47A3E">
            <w:pPr>
              <w:shd w:val="clear" w:color="auto" w:fill="FFFFFF"/>
              <w:rPr>
                <w:rFonts w:ascii="Arial" w:hAnsi="Arial" w:cs="Arial"/>
                <w:color w:val="000000" w:themeColor="text1"/>
                <w:sz w:val="22"/>
                <w:szCs w:val="26"/>
              </w:rPr>
            </w:pPr>
            <w:r w:rsidRPr="001F0847">
              <w:rPr>
                <w:rFonts w:ascii="Arial" w:hAnsi="Arial" w:cs="Arial"/>
                <w:color w:val="000000" w:themeColor="text1"/>
                <w:sz w:val="22"/>
                <w:szCs w:val="26"/>
                <w:lang w:val="es-ES_tradnl"/>
              </w:rPr>
              <w:t>9</w:t>
            </w:r>
            <w:r w:rsidR="00E47A3E" w:rsidRPr="001F0847">
              <w:rPr>
                <w:rFonts w:ascii="Arial" w:hAnsi="Arial" w:cs="Arial"/>
                <w:color w:val="000000" w:themeColor="text1"/>
                <w:sz w:val="22"/>
                <w:szCs w:val="26"/>
                <w:lang w:val="es-ES_tradnl"/>
              </w:rPr>
              <w:t>. Creación de empleos temporales.</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E47A3E">
            <w:pPr>
              <w:rPr>
                <w:rFonts w:ascii="Arial" w:hAnsi="Arial" w:cs="Arial"/>
                <w:color w:val="000000" w:themeColor="text1"/>
                <w:sz w:val="22"/>
                <w:szCs w:val="26"/>
              </w:rPr>
            </w:pPr>
            <w:r w:rsidRPr="001F0847">
              <w:rPr>
                <w:rFonts w:ascii="Arial" w:hAnsi="Arial" w:cs="Arial"/>
                <w:color w:val="000000" w:themeColor="text1"/>
                <w:sz w:val="22"/>
                <w:szCs w:val="26"/>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1F0847" w:rsidRDefault="00E47A3E" w:rsidP="00E47A3E">
            <w:pPr>
              <w:rPr>
                <w:rFonts w:ascii="Arial" w:hAnsi="Arial" w:cs="Arial"/>
                <w:color w:val="000000" w:themeColor="text1"/>
                <w:sz w:val="22"/>
                <w:szCs w:val="26"/>
              </w:rPr>
            </w:pPr>
            <w:r w:rsidRPr="001F0847">
              <w:rPr>
                <w:rFonts w:ascii="Arial" w:hAnsi="Arial" w:cs="Arial"/>
                <w:color w:val="000000" w:themeColor="text1"/>
                <w:sz w:val="22"/>
                <w:szCs w:val="26"/>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E47A3E">
            <w:pPr>
              <w:rPr>
                <w:rFonts w:ascii="Arial" w:hAnsi="Arial" w:cs="Arial"/>
                <w:color w:val="000000" w:themeColor="text1"/>
                <w:sz w:val="22"/>
                <w:szCs w:val="26"/>
              </w:rPr>
            </w:pPr>
            <w:r w:rsidRPr="001F0847">
              <w:rPr>
                <w:rFonts w:ascii="Arial" w:hAnsi="Arial" w:cs="Arial"/>
                <w:color w:val="000000" w:themeColor="text1"/>
                <w:sz w:val="22"/>
                <w:szCs w:val="26"/>
              </w:rPr>
              <w:t> </w:t>
            </w:r>
          </w:p>
        </w:tc>
      </w:tr>
      <w:tr w:rsidR="00E47A3E" w:rsidRPr="001F0847" w:rsidTr="00E47A3E">
        <w:trPr>
          <w:cantSplit/>
          <w:trHeight w:val="432"/>
        </w:trPr>
        <w:tc>
          <w:tcPr>
            <w:tcW w:w="810" w:type="dxa"/>
            <w:tcBorders>
              <w:top w:val="nil"/>
              <w:left w:val="single" w:sz="6" w:space="0" w:color="auto"/>
              <w:bottom w:val="nil"/>
              <w:right w:val="single" w:sz="6" w:space="0" w:color="auto"/>
            </w:tcBorders>
            <w:shd w:val="clear" w:color="auto" w:fill="FFFFFF"/>
            <w:textDirection w:val="btLr"/>
          </w:tcPr>
          <w:p w:rsidR="00E47A3E" w:rsidRPr="001F0847" w:rsidRDefault="00E47A3E" w:rsidP="00E47A3E">
            <w:pPr>
              <w:shd w:val="clear" w:color="auto" w:fill="FFFFFF"/>
              <w:rPr>
                <w:rFonts w:ascii="Arial" w:hAnsi="Arial" w:cs="Arial"/>
                <w:color w:val="000000" w:themeColor="text1"/>
                <w:sz w:val="22"/>
                <w:szCs w:val="26"/>
              </w:rPr>
            </w:pPr>
            <w:r w:rsidRPr="001F0847">
              <w:rPr>
                <w:rFonts w:ascii="Arial" w:hAnsi="Arial" w:cs="Arial"/>
                <w:color w:val="000000" w:themeColor="text1"/>
                <w:sz w:val="22"/>
                <w:szCs w:val="26"/>
                <w:lang w:val="es-ES_tradnl"/>
              </w:rPr>
              <w:t>Socioeconómico</w:t>
            </w:r>
          </w:p>
        </w:tc>
        <w:tc>
          <w:tcPr>
            <w:tcW w:w="1259" w:type="dxa"/>
            <w:vMerge/>
            <w:tcBorders>
              <w:left w:val="single" w:sz="6" w:space="0" w:color="auto"/>
              <w:right w:val="single" w:sz="6" w:space="0" w:color="auto"/>
            </w:tcBorders>
            <w:shd w:val="clear" w:color="auto" w:fill="FFFFFF"/>
          </w:tcPr>
          <w:p w:rsidR="00E47A3E" w:rsidRPr="001F0847" w:rsidRDefault="00E47A3E" w:rsidP="00E47A3E">
            <w:pPr>
              <w:ind w:left="50" w:right="67"/>
              <w:rPr>
                <w:rFonts w:ascii="Arial" w:hAnsi="Arial" w:cs="Arial"/>
                <w:color w:val="000000" w:themeColor="text1"/>
                <w:sz w:val="22"/>
                <w:szCs w:val="26"/>
              </w:rPr>
            </w:pP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B24872">
            <w:pPr>
              <w:shd w:val="clear" w:color="auto" w:fill="FFFFFF"/>
              <w:ind w:left="123"/>
              <w:rPr>
                <w:rFonts w:ascii="Arial" w:hAnsi="Arial" w:cs="Arial"/>
                <w:color w:val="000000" w:themeColor="text1"/>
                <w:sz w:val="22"/>
                <w:szCs w:val="26"/>
                <w:lang w:val="es-ES"/>
              </w:rPr>
            </w:pPr>
            <w:r w:rsidRPr="001F0847">
              <w:rPr>
                <w:rFonts w:ascii="Arial" w:hAnsi="Arial" w:cs="Arial"/>
                <w:color w:val="000000" w:themeColor="text1"/>
                <w:sz w:val="22"/>
                <w:szCs w:val="26"/>
                <w:lang w:val="es-ES_tradnl"/>
              </w:rPr>
              <w:t>1</w:t>
            </w:r>
            <w:r w:rsidR="00B24872" w:rsidRPr="001F0847">
              <w:rPr>
                <w:rFonts w:ascii="Arial" w:hAnsi="Arial" w:cs="Arial"/>
                <w:color w:val="000000" w:themeColor="text1"/>
                <w:sz w:val="22"/>
                <w:szCs w:val="26"/>
                <w:lang w:val="es-ES_tradnl"/>
              </w:rPr>
              <w:t>0</w:t>
            </w:r>
            <w:r w:rsidRPr="001F0847">
              <w:rPr>
                <w:rFonts w:ascii="Arial" w:hAnsi="Arial" w:cs="Arial"/>
                <w:color w:val="000000" w:themeColor="text1"/>
                <w:sz w:val="22"/>
                <w:szCs w:val="26"/>
                <w:lang w:val="es-ES_tradnl"/>
              </w:rPr>
              <w:t xml:space="preserve">. Mejoramiento de la calidad de vida y del poder adquisitivo de los trabajadores que construirán </w:t>
            </w:r>
            <w:r w:rsidR="002D2B26" w:rsidRPr="001F0847">
              <w:rPr>
                <w:rFonts w:ascii="Arial" w:hAnsi="Arial" w:cs="Arial"/>
                <w:color w:val="000000" w:themeColor="text1"/>
                <w:sz w:val="22"/>
                <w:szCs w:val="26"/>
                <w:lang w:val="es-ES_tradnl"/>
              </w:rPr>
              <w:t xml:space="preserve">el proyecto: </w:t>
            </w:r>
            <w:r w:rsidR="006F2DA3" w:rsidRPr="001F0847">
              <w:rPr>
                <w:rFonts w:ascii="Arial" w:hAnsi="Arial" w:cs="Arial"/>
                <w:color w:val="000000" w:themeColor="text1"/>
                <w:sz w:val="22"/>
                <w:szCs w:val="26"/>
                <w:lang w:val="es-ES_tradnl"/>
              </w:rPr>
              <w:t xml:space="preserve">RESIDENCIAL CORAL </w:t>
            </w:r>
            <w:proofErr w:type="gramStart"/>
            <w:r w:rsidR="006F2DA3" w:rsidRPr="001F0847">
              <w:rPr>
                <w:rFonts w:ascii="Arial" w:hAnsi="Arial" w:cs="Arial"/>
                <w:color w:val="000000" w:themeColor="text1"/>
                <w:sz w:val="22"/>
                <w:szCs w:val="26"/>
                <w:lang w:val="es-ES_tradnl"/>
              </w:rPr>
              <w:t>VIEW</w:t>
            </w:r>
            <w:r w:rsidR="002D2B26" w:rsidRPr="001F0847">
              <w:rPr>
                <w:rFonts w:ascii="Arial" w:hAnsi="Arial" w:cs="Arial"/>
                <w:color w:val="000000" w:themeColor="text1"/>
                <w:sz w:val="22"/>
                <w:szCs w:val="26"/>
                <w:lang w:val="es-ES_tradnl"/>
              </w:rPr>
              <w:t xml:space="preserve"> </w:t>
            </w:r>
            <w:r w:rsidRPr="001F0847">
              <w:rPr>
                <w:rFonts w:ascii="Arial" w:hAnsi="Arial" w:cs="Arial"/>
                <w:color w:val="000000" w:themeColor="text1"/>
                <w:sz w:val="22"/>
                <w:szCs w:val="26"/>
                <w:lang w:val="es-ES_tradnl"/>
              </w:rPr>
              <w:t>.</w:t>
            </w:r>
            <w:proofErr w:type="gramEnd"/>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E47A3E">
            <w:pPr>
              <w:rPr>
                <w:rFonts w:ascii="Arial" w:hAnsi="Arial" w:cs="Arial"/>
                <w:color w:val="000000" w:themeColor="text1"/>
                <w:sz w:val="22"/>
                <w:szCs w:val="26"/>
                <w:lang w:val="es-ES"/>
              </w:rPr>
            </w:pPr>
            <w:r w:rsidRPr="001F0847">
              <w:rPr>
                <w:rFonts w:ascii="Arial" w:hAnsi="Arial" w:cs="Arial"/>
                <w:color w:val="000000" w:themeColor="text1"/>
                <w:sz w:val="22"/>
                <w:szCs w:val="26"/>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1F0847" w:rsidRDefault="00E47A3E" w:rsidP="00E47A3E">
            <w:pPr>
              <w:rPr>
                <w:rFonts w:ascii="Arial" w:hAnsi="Arial" w:cs="Arial"/>
                <w:color w:val="000000" w:themeColor="text1"/>
                <w:sz w:val="22"/>
                <w:szCs w:val="26"/>
                <w:lang w:val="es-ES"/>
              </w:rPr>
            </w:pPr>
            <w:r w:rsidRPr="001F0847">
              <w:rPr>
                <w:rFonts w:ascii="Arial" w:hAnsi="Arial" w:cs="Arial"/>
                <w:color w:val="000000" w:themeColor="text1"/>
                <w:sz w:val="22"/>
                <w:szCs w:val="26"/>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E47A3E">
            <w:pPr>
              <w:rPr>
                <w:rFonts w:ascii="Arial" w:hAnsi="Arial" w:cs="Arial"/>
                <w:color w:val="000000" w:themeColor="text1"/>
                <w:sz w:val="22"/>
                <w:szCs w:val="26"/>
                <w:lang w:val="es-ES"/>
              </w:rPr>
            </w:pPr>
            <w:r w:rsidRPr="001F0847">
              <w:rPr>
                <w:rFonts w:ascii="Arial" w:hAnsi="Arial" w:cs="Arial"/>
                <w:color w:val="000000" w:themeColor="text1"/>
                <w:sz w:val="22"/>
                <w:szCs w:val="26"/>
                <w:lang w:val="es-ES"/>
              </w:rPr>
              <w:t> </w:t>
            </w:r>
          </w:p>
        </w:tc>
      </w:tr>
      <w:tr w:rsidR="00E47A3E" w:rsidRPr="001F0847" w:rsidTr="00E47A3E">
        <w:trPr>
          <w:cantSplit/>
          <w:trHeight w:val="432"/>
        </w:trPr>
        <w:tc>
          <w:tcPr>
            <w:tcW w:w="810" w:type="dxa"/>
            <w:tcBorders>
              <w:top w:val="nil"/>
              <w:left w:val="single" w:sz="6" w:space="0" w:color="auto"/>
              <w:bottom w:val="nil"/>
              <w:right w:val="single" w:sz="6" w:space="0" w:color="auto"/>
            </w:tcBorders>
            <w:shd w:val="clear" w:color="auto" w:fill="FFFFFF"/>
            <w:textDirection w:val="btLr"/>
          </w:tcPr>
          <w:p w:rsidR="00E47A3E" w:rsidRPr="001F0847" w:rsidRDefault="00E47A3E" w:rsidP="00E47A3E">
            <w:pPr>
              <w:rPr>
                <w:rFonts w:ascii="Arial" w:hAnsi="Arial" w:cs="Arial"/>
                <w:color w:val="000000" w:themeColor="text1"/>
                <w:sz w:val="22"/>
                <w:szCs w:val="26"/>
                <w:lang w:val="es-ES"/>
              </w:rPr>
            </w:pPr>
          </w:p>
          <w:p w:rsidR="00E47A3E" w:rsidRPr="001F0847" w:rsidRDefault="00E47A3E" w:rsidP="00E47A3E">
            <w:pPr>
              <w:rPr>
                <w:rFonts w:ascii="Arial" w:hAnsi="Arial" w:cs="Arial"/>
                <w:color w:val="000000" w:themeColor="text1"/>
                <w:sz w:val="22"/>
                <w:szCs w:val="26"/>
                <w:lang w:val="es-ES"/>
              </w:rPr>
            </w:pPr>
          </w:p>
        </w:tc>
        <w:tc>
          <w:tcPr>
            <w:tcW w:w="1259" w:type="dxa"/>
            <w:vMerge/>
            <w:tcBorders>
              <w:left w:val="single" w:sz="6" w:space="0" w:color="auto"/>
              <w:bottom w:val="single" w:sz="6" w:space="0" w:color="auto"/>
              <w:right w:val="single" w:sz="6" w:space="0" w:color="auto"/>
            </w:tcBorders>
            <w:shd w:val="clear" w:color="auto" w:fill="FFFFFF"/>
          </w:tcPr>
          <w:p w:rsidR="00E47A3E" w:rsidRPr="001F0847" w:rsidRDefault="00E47A3E" w:rsidP="00E47A3E">
            <w:pPr>
              <w:ind w:left="50" w:right="67"/>
              <w:rPr>
                <w:rFonts w:ascii="Arial" w:hAnsi="Arial" w:cs="Arial"/>
                <w:color w:val="000000" w:themeColor="text1"/>
                <w:sz w:val="22"/>
                <w:szCs w:val="26"/>
                <w:lang w:val="es-ES"/>
              </w:rPr>
            </w:pP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B24872" w:rsidP="00E47A3E">
            <w:pPr>
              <w:shd w:val="clear" w:color="auto" w:fill="FFFFFF"/>
              <w:ind w:left="123"/>
              <w:rPr>
                <w:rFonts w:ascii="Arial" w:hAnsi="Arial" w:cs="Arial"/>
                <w:color w:val="000000" w:themeColor="text1"/>
                <w:sz w:val="22"/>
                <w:szCs w:val="26"/>
                <w:lang w:val="es-ES"/>
              </w:rPr>
            </w:pPr>
            <w:r w:rsidRPr="001F0847">
              <w:rPr>
                <w:rFonts w:ascii="Arial" w:hAnsi="Arial" w:cs="Arial"/>
                <w:color w:val="000000" w:themeColor="text1"/>
                <w:sz w:val="22"/>
                <w:szCs w:val="26"/>
                <w:lang w:val="es-ES_tradnl"/>
              </w:rPr>
              <w:t>11</w:t>
            </w:r>
            <w:r w:rsidR="00E47A3E" w:rsidRPr="001F0847">
              <w:rPr>
                <w:rFonts w:ascii="Arial" w:hAnsi="Arial" w:cs="Arial"/>
                <w:color w:val="000000" w:themeColor="text1"/>
                <w:sz w:val="22"/>
                <w:szCs w:val="26"/>
                <w:lang w:val="es-ES_tradnl"/>
              </w:rPr>
              <w:t xml:space="preserve">. Incentivo al fortalecimiento del empleo indirecto e informal </w:t>
            </w:r>
            <w:r w:rsidR="00AC032F" w:rsidRPr="001F0847">
              <w:rPr>
                <w:rFonts w:ascii="Arial" w:hAnsi="Arial" w:cs="Arial"/>
                <w:color w:val="000000" w:themeColor="text1"/>
                <w:sz w:val="22"/>
                <w:szCs w:val="26"/>
                <w:lang w:val="es-ES_tradnl"/>
              </w:rPr>
              <w:t xml:space="preserve">en </w:t>
            </w:r>
            <w:r w:rsidR="006F2DA3" w:rsidRPr="001F0847">
              <w:rPr>
                <w:rFonts w:ascii="Arial" w:hAnsi="Arial" w:cs="Arial"/>
                <w:color w:val="000000" w:themeColor="text1"/>
                <w:sz w:val="22"/>
                <w:szCs w:val="26"/>
                <w:lang w:val="es-ES_tradnl"/>
              </w:rPr>
              <w:t xml:space="preserve">San </w:t>
            </w:r>
            <w:proofErr w:type="spellStart"/>
            <w:r w:rsidR="006F2DA3" w:rsidRPr="001F0847">
              <w:rPr>
                <w:rFonts w:ascii="Arial" w:hAnsi="Arial" w:cs="Arial"/>
                <w:color w:val="000000" w:themeColor="text1"/>
                <w:sz w:val="22"/>
                <w:szCs w:val="26"/>
                <w:lang w:val="es-ES_tradnl"/>
              </w:rPr>
              <w:t>Cristobal</w:t>
            </w:r>
            <w:proofErr w:type="spellEnd"/>
            <w:r w:rsidR="00E47A3E" w:rsidRPr="001F0847">
              <w:rPr>
                <w:rFonts w:ascii="Arial" w:hAnsi="Arial" w:cs="Arial"/>
                <w:color w:val="000000" w:themeColor="text1"/>
                <w:sz w:val="22"/>
                <w:szCs w:val="26"/>
                <w:lang w:val="es-ES_tradnl"/>
              </w:rPr>
              <w:t>.</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E47A3E">
            <w:pPr>
              <w:rPr>
                <w:rFonts w:ascii="Arial" w:hAnsi="Arial" w:cs="Arial"/>
                <w:color w:val="000000" w:themeColor="text1"/>
                <w:sz w:val="22"/>
                <w:szCs w:val="26"/>
                <w:lang w:val="es-ES"/>
              </w:rPr>
            </w:pPr>
            <w:r w:rsidRPr="001F0847">
              <w:rPr>
                <w:rFonts w:ascii="Arial" w:hAnsi="Arial" w:cs="Arial"/>
                <w:color w:val="000000" w:themeColor="text1"/>
                <w:sz w:val="22"/>
                <w:szCs w:val="26"/>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1F0847" w:rsidRDefault="00E47A3E" w:rsidP="00E47A3E">
            <w:pPr>
              <w:rPr>
                <w:rFonts w:ascii="Arial" w:hAnsi="Arial" w:cs="Arial"/>
                <w:color w:val="000000" w:themeColor="text1"/>
                <w:sz w:val="22"/>
                <w:szCs w:val="26"/>
                <w:lang w:val="es-ES"/>
              </w:rPr>
            </w:pPr>
            <w:r w:rsidRPr="001F0847">
              <w:rPr>
                <w:rFonts w:ascii="Arial" w:hAnsi="Arial" w:cs="Arial"/>
                <w:color w:val="000000" w:themeColor="text1"/>
                <w:sz w:val="22"/>
                <w:szCs w:val="26"/>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E47A3E">
            <w:pPr>
              <w:rPr>
                <w:rFonts w:ascii="Arial" w:hAnsi="Arial" w:cs="Arial"/>
                <w:color w:val="000000" w:themeColor="text1"/>
                <w:sz w:val="22"/>
                <w:szCs w:val="26"/>
                <w:lang w:val="es-ES"/>
              </w:rPr>
            </w:pPr>
            <w:r w:rsidRPr="001F0847">
              <w:rPr>
                <w:rFonts w:ascii="Arial" w:hAnsi="Arial" w:cs="Arial"/>
                <w:color w:val="000000" w:themeColor="text1"/>
                <w:sz w:val="22"/>
                <w:szCs w:val="26"/>
                <w:lang w:val="es-ES"/>
              </w:rPr>
              <w:t> </w:t>
            </w:r>
          </w:p>
        </w:tc>
      </w:tr>
      <w:tr w:rsidR="00E47A3E" w:rsidRPr="001F0847" w:rsidTr="00E47A3E">
        <w:trPr>
          <w:cantSplit/>
          <w:trHeight w:val="432"/>
        </w:trPr>
        <w:tc>
          <w:tcPr>
            <w:tcW w:w="810" w:type="dxa"/>
            <w:tcBorders>
              <w:top w:val="nil"/>
              <w:left w:val="single" w:sz="6" w:space="0" w:color="auto"/>
              <w:bottom w:val="nil"/>
              <w:right w:val="single" w:sz="6" w:space="0" w:color="auto"/>
            </w:tcBorders>
            <w:shd w:val="clear" w:color="auto" w:fill="FFFFFF"/>
            <w:textDirection w:val="btLr"/>
          </w:tcPr>
          <w:p w:rsidR="00E47A3E" w:rsidRPr="001F0847" w:rsidRDefault="00E47A3E" w:rsidP="00E47A3E">
            <w:pPr>
              <w:rPr>
                <w:rFonts w:ascii="Arial" w:hAnsi="Arial" w:cs="Arial"/>
                <w:color w:val="000000" w:themeColor="text1"/>
                <w:sz w:val="22"/>
                <w:szCs w:val="26"/>
                <w:lang w:val="es-ES"/>
              </w:rPr>
            </w:pPr>
          </w:p>
          <w:p w:rsidR="00E47A3E" w:rsidRPr="001F0847" w:rsidRDefault="00E47A3E" w:rsidP="00E47A3E">
            <w:pPr>
              <w:rPr>
                <w:rFonts w:ascii="Arial" w:hAnsi="Arial" w:cs="Arial"/>
                <w:color w:val="000000" w:themeColor="text1"/>
                <w:sz w:val="22"/>
                <w:szCs w:val="26"/>
                <w:lang w:val="es-ES"/>
              </w:rPr>
            </w:pPr>
          </w:p>
        </w:tc>
        <w:tc>
          <w:tcPr>
            <w:tcW w:w="1259"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E47A3E">
            <w:pPr>
              <w:shd w:val="clear" w:color="auto" w:fill="FFFFFF"/>
              <w:ind w:left="50" w:right="67"/>
              <w:rPr>
                <w:rFonts w:ascii="Arial" w:hAnsi="Arial" w:cs="Arial"/>
                <w:color w:val="000000" w:themeColor="text1"/>
                <w:sz w:val="22"/>
                <w:szCs w:val="26"/>
              </w:rPr>
            </w:pPr>
            <w:r w:rsidRPr="001F0847">
              <w:rPr>
                <w:rFonts w:ascii="Arial" w:hAnsi="Arial" w:cs="Arial"/>
                <w:color w:val="000000" w:themeColor="text1"/>
                <w:sz w:val="22"/>
                <w:szCs w:val="26"/>
                <w:lang w:val="es-ES_tradnl"/>
              </w:rPr>
              <w:t xml:space="preserve">A la </w:t>
            </w:r>
            <w:r w:rsidRPr="001F0847">
              <w:rPr>
                <w:rFonts w:ascii="Arial" w:hAnsi="Arial" w:cs="Arial"/>
                <w:color w:val="000000" w:themeColor="text1"/>
                <w:spacing w:val="-1"/>
                <w:sz w:val="22"/>
                <w:szCs w:val="26"/>
                <w:lang w:val="es-ES_tradnl"/>
              </w:rPr>
              <w:t>construcción</w:t>
            </w: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B24872" w:rsidP="00E47A3E">
            <w:pPr>
              <w:shd w:val="clear" w:color="auto" w:fill="FFFFFF"/>
              <w:ind w:left="123"/>
              <w:rPr>
                <w:rFonts w:ascii="Arial" w:hAnsi="Arial" w:cs="Arial"/>
                <w:color w:val="000000" w:themeColor="text1"/>
                <w:sz w:val="22"/>
                <w:szCs w:val="26"/>
                <w:lang w:val="es-ES"/>
              </w:rPr>
            </w:pPr>
            <w:r w:rsidRPr="001F0847">
              <w:rPr>
                <w:rFonts w:ascii="Arial" w:hAnsi="Arial" w:cs="Arial"/>
                <w:color w:val="000000" w:themeColor="text1"/>
                <w:sz w:val="22"/>
                <w:szCs w:val="26"/>
                <w:lang w:val="es-ES_tradnl"/>
              </w:rPr>
              <w:t>12</w:t>
            </w:r>
            <w:r w:rsidR="00E47A3E" w:rsidRPr="001F0847">
              <w:rPr>
                <w:rFonts w:ascii="Arial" w:hAnsi="Arial" w:cs="Arial"/>
                <w:color w:val="000000" w:themeColor="text1"/>
                <w:sz w:val="22"/>
                <w:szCs w:val="26"/>
                <w:lang w:val="es-ES_tradnl"/>
              </w:rPr>
              <w:t>. Incremento de la demanda y uso de materiales de construcción y otros insumos.</w:t>
            </w:r>
          </w:p>
        </w:tc>
        <w:tc>
          <w:tcPr>
            <w:tcW w:w="453"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1F0847" w:rsidRDefault="00E47A3E" w:rsidP="00E47A3E">
            <w:pPr>
              <w:rPr>
                <w:rFonts w:ascii="Arial" w:hAnsi="Arial" w:cs="Arial"/>
                <w:color w:val="000000" w:themeColor="text1"/>
                <w:sz w:val="22"/>
                <w:szCs w:val="26"/>
                <w:lang w:val="es-ES"/>
              </w:rPr>
            </w:pPr>
            <w:r w:rsidRPr="001F0847">
              <w:rPr>
                <w:rFonts w:ascii="Arial" w:hAnsi="Arial" w:cs="Arial"/>
                <w:color w:val="000000" w:themeColor="text1"/>
                <w:sz w:val="22"/>
                <w:szCs w:val="26"/>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E47A3E">
            <w:pPr>
              <w:rPr>
                <w:rFonts w:ascii="Arial" w:hAnsi="Arial" w:cs="Arial"/>
                <w:color w:val="000000" w:themeColor="text1"/>
                <w:sz w:val="22"/>
                <w:szCs w:val="26"/>
                <w:lang w:val="es-ES"/>
              </w:rPr>
            </w:pPr>
            <w:r w:rsidRPr="001F0847">
              <w:rPr>
                <w:rFonts w:ascii="Arial" w:hAnsi="Arial" w:cs="Arial"/>
                <w:color w:val="000000" w:themeColor="text1"/>
                <w:sz w:val="22"/>
                <w:szCs w:val="26"/>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E47A3E">
            <w:pPr>
              <w:rPr>
                <w:rFonts w:ascii="Arial" w:hAnsi="Arial" w:cs="Arial"/>
                <w:color w:val="000000" w:themeColor="text1"/>
                <w:sz w:val="22"/>
                <w:szCs w:val="26"/>
                <w:lang w:val="es-ES"/>
              </w:rPr>
            </w:pPr>
            <w:r w:rsidRPr="001F0847">
              <w:rPr>
                <w:rFonts w:ascii="Arial" w:hAnsi="Arial" w:cs="Arial"/>
                <w:color w:val="000000" w:themeColor="text1"/>
                <w:sz w:val="22"/>
                <w:szCs w:val="26"/>
                <w:lang w:val="es-ES"/>
              </w:rPr>
              <w:t> </w:t>
            </w:r>
          </w:p>
        </w:tc>
      </w:tr>
      <w:tr w:rsidR="00E47A3E" w:rsidRPr="001F0847" w:rsidTr="00E47A3E">
        <w:trPr>
          <w:cantSplit/>
          <w:trHeight w:val="432"/>
        </w:trPr>
        <w:tc>
          <w:tcPr>
            <w:tcW w:w="810" w:type="dxa"/>
            <w:tcBorders>
              <w:top w:val="nil"/>
              <w:left w:val="single" w:sz="6" w:space="0" w:color="auto"/>
              <w:bottom w:val="nil"/>
              <w:right w:val="single" w:sz="6" w:space="0" w:color="auto"/>
            </w:tcBorders>
            <w:shd w:val="clear" w:color="auto" w:fill="FFFFFF"/>
            <w:textDirection w:val="btLr"/>
          </w:tcPr>
          <w:p w:rsidR="00E47A3E" w:rsidRPr="001F0847" w:rsidRDefault="00E47A3E" w:rsidP="00E47A3E">
            <w:pPr>
              <w:rPr>
                <w:rFonts w:ascii="Arial" w:hAnsi="Arial" w:cs="Arial"/>
                <w:color w:val="000000" w:themeColor="text1"/>
                <w:sz w:val="22"/>
                <w:szCs w:val="26"/>
                <w:lang w:val="es-ES"/>
              </w:rPr>
            </w:pPr>
          </w:p>
          <w:p w:rsidR="00E47A3E" w:rsidRPr="001F0847" w:rsidRDefault="00E47A3E" w:rsidP="00E47A3E">
            <w:pPr>
              <w:rPr>
                <w:rFonts w:ascii="Arial" w:hAnsi="Arial" w:cs="Arial"/>
                <w:color w:val="000000" w:themeColor="text1"/>
                <w:sz w:val="22"/>
                <w:szCs w:val="26"/>
                <w:lang w:val="es-ES"/>
              </w:rPr>
            </w:pPr>
          </w:p>
        </w:tc>
        <w:tc>
          <w:tcPr>
            <w:tcW w:w="1259"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E47A3E">
            <w:pPr>
              <w:shd w:val="clear" w:color="auto" w:fill="FFFFFF"/>
              <w:ind w:left="50" w:right="67"/>
              <w:rPr>
                <w:rFonts w:ascii="Arial" w:hAnsi="Arial" w:cs="Arial"/>
                <w:color w:val="000000" w:themeColor="text1"/>
                <w:sz w:val="22"/>
                <w:szCs w:val="26"/>
              </w:rPr>
            </w:pPr>
            <w:r w:rsidRPr="001F0847">
              <w:rPr>
                <w:rFonts w:ascii="Arial" w:hAnsi="Arial" w:cs="Arial"/>
                <w:color w:val="000000" w:themeColor="text1"/>
                <w:spacing w:val="-1"/>
                <w:sz w:val="22"/>
                <w:szCs w:val="26"/>
                <w:lang w:val="es-ES_tradnl"/>
              </w:rPr>
              <w:t>Al tránsito</w:t>
            </w: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B24872" w:rsidP="00E47A3E">
            <w:pPr>
              <w:shd w:val="clear" w:color="auto" w:fill="FFFFFF"/>
              <w:ind w:left="123"/>
              <w:rPr>
                <w:rFonts w:ascii="Arial" w:hAnsi="Arial" w:cs="Arial"/>
                <w:color w:val="000000" w:themeColor="text1"/>
                <w:sz w:val="22"/>
                <w:szCs w:val="26"/>
                <w:lang w:val="es-ES"/>
              </w:rPr>
            </w:pPr>
            <w:r w:rsidRPr="001F0847">
              <w:rPr>
                <w:rFonts w:ascii="Arial" w:hAnsi="Arial" w:cs="Arial"/>
                <w:color w:val="000000" w:themeColor="text1"/>
                <w:sz w:val="22"/>
                <w:szCs w:val="26"/>
                <w:lang w:val="es-ES_tradnl"/>
              </w:rPr>
              <w:t>13</w:t>
            </w:r>
            <w:r w:rsidR="00E47A3E" w:rsidRPr="001F0847">
              <w:rPr>
                <w:rFonts w:ascii="Arial" w:hAnsi="Arial" w:cs="Arial"/>
                <w:color w:val="000000" w:themeColor="text1"/>
                <w:sz w:val="22"/>
                <w:szCs w:val="26"/>
                <w:lang w:val="es-ES_tradnl"/>
              </w:rPr>
              <w:t xml:space="preserve">. Incremento del tránsito vehicular por la </w:t>
            </w:r>
            <w:r w:rsidR="006F2DA3" w:rsidRPr="001F0847">
              <w:rPr>
                <w:rFonts w:ascii="Arial" w:hAnsi="Arial" w:cs="Arial"/>
                <w:color w:val="000000" w:themeColor="text1"/>
                <w:sz w:val="22"/>
                <w:szCs w:val="26"/>
                <w:lang w:val="es-ES_tradnl"/>
              </w:rPr>
              <w:t>Carretera Sánchez Vieja</w:t>
            </w:r>
            <w:r w:rsidR="00D14854" w:rsidRPr="001F0847">
              <w:rPr>
                <w:rFonts w:ascii="Arial" w:hAnsi="Arial" w:cs="Arial"/>
                <w:color w:val="000000" w:themeColor="text1"/>
                <w:sz w:val="22"/>
                <w:szCs w:val="26"/>
                <w:lang w:val="es-ES_tradnl"/>
              </w:rPr>
              <w:t xml:space="preserve"> </w:t>
            </w:r>
            <w:r w:rsidR="00E47A3E" w:rsidRPr="001F0847">
              <w:rPr>
                <w:rFonts w:ascii="Arial" w:hAnsi="Arial" w:cs="Arial"/>
                <w:color w:val="000000" w:themeColor="text1"/>
                <w:sz w:val="22"/>
                <w:szCs w:val="26"/>
                <w:lang w:val="es-ES_tradnl"/>
              </w:rPr>
              <w:t>para el traslado de materiales de construcción.</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E47A3E">
            <w:pPr>
              <w:rPr>
                <w:rFonts w:ascii="Arial" w:hAnsi="Arial" w:cs="Arial"/>
                <w:color w:val="000000" w:themeColor="text1"/>
                <w:sz w:val="22"/>
                <w:szCs w:val="26"/>
                <w:lang w:val="es-ES"/>
              </w:rPr>
            </w:pPr>
            <w:r w:rsidRPr="001F0847">
              <w:rPr>
                <w:rFonts w:ascii="Arial" w:hAnsi="Arial" w:cs="Arial"/>
                <w:color w:val="000000" w:themeColor="text1"/>
                <w:sz w:val="22"/>
                <w:szCs w:val="26"/>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1F0847" w:rsidRDefault="00E47A3E" w:rsidP="00E47A3E">
            <w:pPr>
              <w:rPr>
                <w:rFonts w:ascii="Arial" w:hAnsi="Arial" w:cs="Arial"/>
                <w:color w:val="000000" w:themeColor="text1"/>
                <w:sz w:val="22"/>
                <w:szCs w:val="26"/>
                <w:lang w:val="es-ES"/>
              </w:rPr>
            </w:pPr>
            <w:r w:rsidRPr="001F0847">
              <w:rPr>
                <w:rFonts w:ascii="Arial" w:hAnsi="Arial" w:cs="Arial"/>
                <w:color w:val="000000" w:themeColor="text1"/>
                <w:sz w:val="22"/>
                <w:szCs w:val="26"/>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E47A3E">
            <w:pPr>
              <w:rPr>
                <w:rFonts w:ascii="Arial" w:hAnsi="Arial" w:cs="Arial"/>
                <w:color w:val="000000" w:themeColor="text1"/>
                <w:sz w:val="22"/>
                <w:szCs w:val="26"/>
                <w:lang w:val="es-ES"/>
              </w:rPr>
            </w:pPr>
            <w:r w:rsidRPr="001F0847">
              <w:rPr>
                <w:rFonts w:ascii="Arial" w:hAnsi="Arial" w:cs="Arial"/>
                <w:color w:val="000000" w:themeColor="text1"/>
                <w:sz w:val="22"/>
                <w:szCs w:val="26"/>
                <w:lang w:val="es-ES"/>
              </w:rPr>
              <w:t> </w:t>
            </w:r>
          </w:p>
        </w:tc>
      </w:tr>
      <w:tr w:rsidR="00E47A3E" w:rsidRPr="001F0847" w:rsidTr="00E47A3E">
        <w:trPr>
          <w:cantSplit/>
          <w:trHeight w:val="432"/>
        </w:trPr>
        <w:tc>
          <w:tcPr>
            <w:tcW w:w="810" w:type="dxa"/>
            <w:tcBorders>
              <w:top w:val="nil"/>
              <w:left w:val="single" w:sz="6" w:space="0" w:color="auto"/>
              <w:bottom w:val="nil"/>
              <w:right w:val="single" w:sz="6" w:space="0" w:color="auto"/>
            </w:tcBorders>
            <w:shd w:val="clear" w:color="auto" w:fill="FFFFFF"/>
            <w:textDirection w:val="btLr"/>
          </w:tcPr>
          <w:p w:rsidR="00E47A3E" w:rsidRPr="001F0847" w:rsidRDefault="00E47A3E" w:rsidP="00E47A3E">
            <w:pPr>
              <w:rPr>
                <w:rFonts w:ascii="Arial" w:hAnsi="Arial" w:cs="Arial"/>
                <w:color w:val="000000" w:themeColor="text1"/>
                <w:sz w:val="22"/>
                <w:szCs w:val="26"/>
                <w:lang w:val="es-ES"/>
              </w:rPr>
            </w:pPr>
          </w:p>
          <w:p w:rsidR="00E47A3E" w:rsidRPr="001F0847" w:rsidRDefault="00E47A3E" w:rsidP="00E47A3E">
            <w:pPr>
              <w:rPr>
                <w:rFonts w:ascii="Arial" w:hAnsi="Arial" w:cs="Arial"/>
                <w:color w:val="000000" w:themeColor="text1"/>
                <w:sz w:val="22"/>
                <w:szCs w:val="26"/>
                <w:lang w:val="es-ES"/>
              </w:rPr>
            </w:pPr>
          </w:p>
        </w:tc>
        <w:tc>
          <w:tcPr>
            <w:tcW w:w="1259" w:type="dxa"/>
            <w:tcBorders>
              <w:top w:val="single" w:sz="6" w:space="0" w:color="auto"/>
              <w:left w:val="single" w:sz="6" w:space="0" w:color="auto"/>
              <w:bottom w:val="nil"/>
              <w:right w:val="single" w:sz="6" w:space="0" w:color="auto"/>
            </w:tcBorders>
            <w:shd w:val="clear" w:color="auto" w:fill="FFFFFF"/>
          </w:tcPr>
          <w:p w:rsidR="00E47A3E" w:rsidRPr="001F0847" w:rsidRDefault="00E47A3E" w:rsidP="00E47A3E">
            <w:pPr>
              <w:shd w:val="clear" w:color="auto" w:fill="FFFFFF"/>
              <w:ind w:left="50" w:right="67"/>
              <w:rPr>
                <w:rFonts w:ascii="Arial" w:hAnsi="Arial" w:cs="Arial"/>
                <w:color w:val="000000" w:themeColor="text1"/>
                <w:sz w:val="22"/>
                <w:szCs w:val="26"/>
              </w:rPr>
            </w:pPr>
            <w:r w:rsidRPr="001F0847">
              <w:rPr>
                <w:rFonts w:ascii="Arial" w:hAnsi="Arial" w:cs="Arial"/>
                <w:color w:val="000000" w:themeColor="text1"/>
                <w:sz w:val="22"/>
                <w:szCs w:val="26"/>
                <w:lang w:val="es-ES_tradnl"/>
              </w:rPr>
              <w:t xml:space="preserve">A la </w:t>
            </w:r>
            <w:r w:rsidRPr="001F0847">
              <w:rPr>
                <w:rFonts w:ascii="Arial" w:hAnsi="Arial" w:cs="Arial"/>
                <w:color w:val="000000" w:themeColor="text1"/>
                <w:spacing w:val="-3"/>
                <w:sz w:val="22"/>
                <w:szCs w:val="26"/>
                <w:lang w:val="es-ES_tradnl"/>
              </w:rPr>
              <w:t>economía</w:t>
            </w: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B24872" w:rsidP="00E47A3E">
            <w:pPr>
              <w:shd w:val="clear" w:color="auto" w:fill="FFFFFF"/>
              <w:ind w:left="123"/>
              <w:rPr>
                <w:rFonts w:ascii="Arial" w:hAnsi="Arial" w:cs="Arial"/>
                <w:color w:val="000000" w:themeColor="text1"/>
                <w:sz w:val="22"/>
                <w:szCs w:val="26"/>
                <w:lang w:val="es-ES"/>
              </w:rPr>
            </w:pPr>
            <w:r w:rsidRPr="001F0847">
              <w:rPr>
                <w:rFonts w:ascii="Arial" w:hAnsi="Arial" w:cs="Arial"/>
                <w:color w:val="000000" w:themeColor="text1"/>
                <w:sz w:val="22"/>
                <w:szCs w:val="26"/>
                <w:lang w:val="es-ES_tradnl"/>
              </w:rPr>
              <w:t>14</w:t>
            </w:r>
            <w:r w:rsidR="00E47A3E" w:rsidRPr="001F0847">
              <w:rPr>
                <w:rFonts w:ascii="Arial" w:hAnsi="Arial" w:cs="Arial"/>
                <w:color w:val="000000" w:themeColor="text1"/>
                <w:sz w:val="22"/>
                <w:szCs w:val="26"/>
                <w:lang w:val="es-ES_tradnl"/>
              </w:rPr>
              <w:t>. Incremento del flujo de capitales en torno a la economía del país.</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E47A3E">
            <w:pPr>
              <w:rPr>
                <w:rFonts w:ascii="Arial" w:hAnsi="Arial" w:cs="Arial"/>
                <w:color w:val="000000" w:themeColor="text1"/>
                <w:sz w:val="22"/>
                <w:szCs w:val="26"/>
                <w:lang w:val="es-ES"/>
              </w:rPr>
            </w:pPr>
            <w:r w:rsidRPr="001F0847">
              <w:rPr>
                <w:rFonts w:ascii="Arial" w:hAnsi="Arial" w:cs="Arial"/>
                <w:color w:val="000000" w:themeColor="text1"/>
                <w:sz w:val="22"/>
                <w:szCs w:val="26"/>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1F0847" w:rsidRDefault="00E47A3E" w:rsidP="00E47A3E">
            <w:pPr>
              <w:rPr>
                <w:rFonts w:ascii="Arial" w:hAnsi="Arial" w:cs="Arial"/>
                <w:color w:val="000000" w:themeColor="text1"/>
                <w:sz w:val="22"/>
                <w:szCs w:val="26"/>
                <w:lang w:val="es-ES"/>
              </w:rPr>
            </w:pPr>
            <w:r w:rsidRPr="001F0847">
              <w:rPr>
                <w:rFonts w:ascii="Arial" w:hAnsi="Arial" w:cs="Arial"/>
                <w:color w:val="000000" w:themeColor="text1"/>
                <w:sz w:val="22"/>
                <w:szCs w:val="26"/>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E47A3E">
            <w:pPr>
              <w:rPr>
                <w:rFonts w:ascii="Arial" w:hAnsi="Arial" w:cs="Arial"/>
                <w:color w:val="000000" w:themeColor="text1"/>
                <w:sz w:val="22"/>
                <w:szCs w:val="26"/>
                <w:lang w:val="es-ES"/>
              </w:rPr>
            </w:pPr>
            <w:r w:rsidRPr="001F0847">
              <w:rPr>
                <w:rFonts w:ascii="Arial" w:hAnsi="Arial" w:cs="Arial"/>
                <w:color w:val="000000" w:themeColor="text1"/>
                <w:sz w:val="22"/>
                <w:szCs w:val="26"/>
                <w:lang w:val="es-ES"/>
              </w:rPr>
              <w:t> </w:t>
            </w:r>
          </w:p>
        </w:tc>
      </w:tr>
      <w:tr w:rsidR="00E47A3E" w:rsidRPr="001F0847" w:rsidTr="00E47A3E">
        <w:trPr>
          <w:cantSplit/>
          <w:trHeight w:val="432"/>
        </w:trPr>
        <w:tc>
          <w:tcPr>
            <w:tcW w:w="810" w:type="dxa"/>
            <w:tcBorders>
              <w:top w:val="nil"/>
              <w:left w:val="single" w:sz="6" w:space="0" w:color="auto"/>
              <w:bottom w:val="single" w:sz="6" w:space="0" w:color="auto"/>
              <w:right w:val="single" w:sz="6" w:space="0" w:color="auto"/>
            </w:tcBorders>
            <w:shd w:val="clear" w:color="auto" w:fill="FFFFFF"/>
            <w:textDirection w:val="btLr"/>
          </w:tcPr>
          <w:p w:rsidR="00E47A3E" w:rsidRPr="001F0847" w:rsidRDefault="00E47A3E" w:rsidP="00E47A3E">
            <w:pPr>
              <w:rPr>
                <w:rFonts w:ascii="Arial" w:hAnsi="Arial" w:cs="Arial"/>
                <w:color w:val="000000" w:themeColor="text1"/>
                <w:sz w:val="22"/>
                <w:szCs w:val="26"/>
                <w:lang w:val="es-ES"/>
              </w:rPr>
            </w:pPr>
          </w:p>
          <w:p w:rsidR="00E47A3E" w:rsidRPr="001F0847" w:rsidRDefault="00E47A3E" w:rsidP="00E47A3E">
            <w:pPr>
              <w:rPr>
                <w:rFonts w:ascii="Arial" w:hAnsi="Arial" w:cs="Arial"/>
                <w:color w:val="000000" w:themeColor="text1"/>
                <w:sz w:val="22"/>
                <w:szCs w:val="26"/>
                <w:lang w:val="es-ES"/>
              </w:rPr>
            </w:pPr>
          </w:p>
        </w:tc>
        <w:tc>
          <w:tcPr>
            <w:tcW w:w="1259" w:type="dxa"/>
            <w:tcBorders>
              <w:top w:val="nil"/>
              <w:left w:val="single" w:sz="6" w:space="0" w:color="auto"/>
              <w:bottom w:val="single" w:sz="6" w:space="0" w:color="auto"/>
              <w:right w:val="single" w:sz="6" w:space="0" w:color="auto"/>
            </w:tcBorders>
            <w:shd w:val="clear" w:color="auto" w:fill="FFFFFF"/>
          </w:tcPr>
          <w:p w:rsidR="00E47A3E" w:rsidRPr="001F0847" w:rsidRDefault="00E47A3E" w:rsidP="00E47A3E">
            <w:pPr>
              <w:ind w:left="50" w:right="67"/>
              <w:rPr>
                <w:rFonts w:ascii="Arial" w:hAnsi="Arial" w:cs="Arial"/>
                <w:color w:val="000000" w:themeColor="text1"/>
                <w:sz w:val="22"/>
                <w:szCs w:val="26"/>
                <w:lang w:val="es-ES"/>
              </w:rPr>
            </w:pPr>
          </w:p>
          <w:p w:rsidR="00E47A3E" w:rsidRPr="001F0847" w:rsidRDefault="00E47A3E" w:rsidP="00E47A3E">
            <w:pPr>
              <w:ind w:left="50" w:right="67"/>
              <w:rPr>
                <w:rFonts w:ascii="Arial" w:hAnsi="Arial" w:cs="Arial"/>
                <w:color w:val="000000" w:themeColor="text1"/>
                <w:sz w:val="22"/>
                <w:szCs w:val="26"/>
                <w:lang w:val="es-ES"/>
              </w:rPr>
            </w:pP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B24872" w:rsidP="00E47A3E">
            <w:pPr>
              <w:shd w:val="clear" w:color="auto" w:fill="FFFFFF"/>
              <w:ind w:left="123"/>
              <w:rPr>
                <w:rFonts w:ascii="Arial" w:hAnsi="Arial" w:cs="Arial"/>
                <w:color w:val="000000" w:themeColor="text1"/>
                <w:sz w:val="22"/>
                <w:szCs w:val="26"/>
                <w:lang w:val="es-ES"/>
              </w:rPr>
            </w:pPr>
            <w:r w:rsidRPr="001F0847">
              <w:rPr>
                <w:rFonts w:ascii="Arial" w:hAnsi="Arial" w:cs="Arial"/>
                <w:color w:val="000000" w:themeColor="text1"/>
                <w:sz w:val="22"/>
                <w:szCs w:val="26"/>
                <w:lang w:val="es-ES_tradnl"/>
              </w:rPr>
              <w:t>15</w:t>
            </w:r>
            <w:r w:rsidR="00E47A3E" w:rsidRPr="001F0847">
              <w:rPr>
                <w:rFonts w:ascii="Arial" w:hAnsi="Arial" w:cs="Arial"/>
                <w:color w:val="000000" w:themeColor="text1"/>
                <w:sz w:val="22"/>
                <w:szCs w:val="26"/>
                <w:lang w:val="es-ES_tradnl"/>
              </w:rPr>
              <w:t xml:space="preserve">. Incremento de la actividad comercial formal e informal en la zona </w:t>
            </w:r>
            <w:r w:rsidR="00AC032F" w:rsidRPr="001F0847">
              <w:rPr>
                <w:rFonts w:ascii="Arial" w:hAnsi="Arial" w:cs="Arial"/>
                <w:color w:val="000000" w:themeColor="text1"/>
                <w:sz w:val="22"/>
                <w:szCs w:val="26"/>
                <w:lang w:val="es-ES_tradnl"/>
              </w:rPr>
              <w:t xml:space="preserve">en </w:t>
            </w:r>
            <w:r w:rsidR="006F2DA3" w:rsidRPr="001F0847">
              <w:rPr>
                <w:rFonts w:ascii="Arial" w:hAnsi="Arial" w:cs="Arial"/>
                <w:color w:val="000000" w:themeColor="text1"/>
                <w:sz w:val="22"/>
                <w:szCs w:val="26"/>
                <w:lang w:val="es-ES_tradnl"/>
              </w:rPr>
              <w:t xml:space="preserve">San </w:t>
            </w:r>
            <w:proofErr w:type="spellStart"/>
            <w:r w:rsidR="006F2DA3" w:rsidRPr="001F0847">
              <w:rPr>
                <w:rFonts w:ascii="Arial" w:hAnsi="Arial" w:cs="Arial"/>
                <w:color w:val="000000" w:themeColor="text1"/>
                <w:sz w:val="22"/>
                <w:szCs w:val="26"/>
                <w:lang w:val="es-ES_tradnl"/>
              </w:rPr>
              <w:t>Cristobal</w:t>
            </w:r>
            <w:proofErr w:type="spellEnd"/>
            <w:r w:rsidR="00E47A3E" w:rsidRPr="001F0847">
              <w:rPr>
                <w:rFonts w:ascii="Arial" w:hAnsi="Arial" w:cs="Arial"/>
                <w:color w:val="000000" w:themeColor="text1"/>
                <w:sz w:val="22"/>
                <w:szCs w:val="26"/>
                <w:lang w:val="es-ES_tradnl"/>
              </w:rPr>
              <w:t>.</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E47A3E">
            <w:pPr>
              <w:rPr>
                <w:rFonts w:ascii="Arial" w:hAnsi="Arial" w:cs="Arial"/>
                <w:color w:val="000000" w:themeColor="text1"/>
                <w:sz w:val="22"/>
                <w:szCs w:val="26"/>
                <w:lang w:val="es-ES"/>
              </w:rPr>
            </w:pPr>
            <w:r w:rsidRPr="001F0847">
              <w:rPr>
                <w:rFonts w:ascii="Arial" w:hAnsi="Arial" w:cs="Arial"/>
                <w:color w:val="000000" w:themeColor="text1"/>
                <w:sz w:val="22"/>
                <w:szCs w:val="26"/>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1F0847" w:rsidRDefault="00E47A3E" w:rsidP="00E47A3E">
            <w:pPr>
              <w:rPr>
                <w:rFonts w:ascii="Arial" w:hAnsi="Arial" w:cs="Arial"/>
                <w:color w:val="000000" w:themeColor="text1"/>
                <w:sz w:val="22"/>
                <w:szCs w:val="26"/>
                <w:lang w:val="es-ES"/>
              </w:rPr>
            </w:pPr>
            <w:r w:rsidRPr="001F0847">
              <w:rPr>
                <w:rFonts w:ascii="Arial" w:hAnsi="Arial" w:cs="Arial"/>
                <w:color w:val="000000" w:themeColor="text1"/>
                <w:sz w:val="22"/>
                <w:szCs w:val="26"/>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E47A3E">
            <w:pPr>
              <w:rPr>
                <w:rFonts w:ascii="Arial" w:hAnsi="Arial" w:cs="Arial"/>
                <w:color w:val="000000" w:themeColor="text1"/>
                <w:sz w:val="22"/>
                <w:szCs w:val="26"/>
                <w:lang w:val="es-ES"/>
              </w:rPr>
            </w:pPr>
            <w:r w:rsidRPr="001F0847">
              <w:rPr>
                <w:rFonts w:ascii="Arial" w:hAnsi="Arial" w:cs="Arial"/>
                <w:color w:val="000000" w:themeColor="text1"/>
                <w:sz w:val="22"/>
                <w:szCs w:val="26"/>
                <w:lang w:val="es-ES"/>
              </w:rPr>
              <w:t> </w:t>
            </w:r>
          </w:p>
        </w:tc>
      </w:tr>
    </w:tbl>
    <w:p w:rsidR="00E47A3E" w:rsidRPr="001F0847" w:rsidRDefault="00E47A3E" w:rsidP="00E47A3E">
      <w:pPr>
        <w:shd w:val="clear" w:color="auto" w:fill="FFFFFF"/>
        <w:spacing w:before="254" w:line="360" w:lineRule="auto"/>
        <w:ind w:left="120"/>
        <w:rPr>
          <w:rFonts w:ascii="Arial" w:hAnsi="Arial" w:cs="Arial"/>
          <w:b/>
          <w:bCs/>
          <w:color w:val="000000" w:themeColor="text1"/>
          <w:sz w:val="26"/>
          <w:szCs w:val="26"/>
          <w:lang w:val="es-ES_tradnl"/>
        </w:rPr>
      </w:pPr>
    </w:p>
    <w:p w:rsidR="00E47A3E" w:rsidRPr="001F0847" w:rsidRDefault="00E47A3E" w:rsidP="00E47A3E">
      <w:pPr>
        <w:shd w:val="clear" w:color="auto" w:fill="FFFFFF"/>
        <w:spacing w:before="254" w:line="360" w:lineRule="auto"/>
        <w:ind w:left="120"/>
        <w:rPr>
          <w:rFonts w:ascii="Arial" w:hAnsi="Arial" w:cs="Arial"/>
          <w:color w:val="000000" w:themeColor="text1"/>
          <w:sz w:val="26"/>
          <w:szCs w:val="26"/>
          <w:lang w:val="es-ES"/>
        </w:rPr>
      </w:pPr>
      <w:r w:rsidRPr="001F0847">
        <w:rPr>
          <w:rFonts w:ascii="Arial" w:hAnsi="Arial" w:cs="Arial"/>
          <w:b/>
          <w:bCs/>
          <w:color w:val="000000" w:themeColor="text1"/>
          <w:sz w:val="26"/>
          <w:szCs w:val="26"/>
          <w:lang w:val="es-ES_tradnl"/>
        </w:rPr>
        <w:lastRenderedPageBreak/>
        <w:t xml:space="preserve">Tabla 7. </w:t>
      </w:r>
      <w:r w:rsidRPr="001F0847">
        <w:rPr>
          <w:rFonts w:ascii="Arial" w:hAnsi="Arial" w:cs="Arial"/>
          <w:color w:val="000000" w:themeColor="text1"/>
          <w:sz w:val="26"/>
          <w:szCs w:val="26"/>
          <w:lang w:val="es-ES_tradnl"/>
        </w:rPr>
        <w:t>Resumen de impactos ambientales de la fase de operación de acuerdo a su significación.</w:t>
      </w:r>
    </w:p>
    <w:tbl>
      <w:tblPr>
        <w:tblW w:w="9923" w:type="dxa"/>
        <w:tblInd w:w="40" w:type="dxa"/>
        <w:tblLayout w:type="fixed"/>
        <w:tblCellMar>
          <w:left w:w="40" w:type="dxa"/>
          <w:right w:w="40" w:type="dxa"/>
        </w:tblCellMar>
        <w:tblLook w:val="0000" w:firstRow="0" w:lastRow="0" w:firstColumn="0" w:lastColumn="0" w:noHBand="0" w:noVBand="0"/>
      </w:tblPr>
      <w:tblGrid>
        <w:gridCol w:w="567"/>
        <w:gridCol w:w="1560"/>
        <w:gridCol w:w="5386"/>
        <w:gridCol w:w="567"/>
        <w:gridCol w:w="567"/>
        <w:gridCol w:w="1276"/>
      </w:tblGrid>
      <w:tr w:rsidR="00E47A3E" w:rsidRPr="001F0847" w:rsidTr="00E47A3E">
        <w:trPr>
          <w:cantSplit/>
          <w:trHeight w:val="1605"/>
        </w:trPr>
        <w:tc>
          <w:tcPr>
            <w:tcW w:w="567" w:type="dxa"/>
            <w:tcBorders>
              <w:top w:val="single" w:sz="6" w:space="0" w:color="auto"/>
              <w:left w:val="single" w:sz="6" w:space="0" w:color="auto"/>
              <w:bottom w:val="single" w:sz="6" w:space="0" w:color="auto"/>
              <w:right w:val="single" w:sz="6" w:space="0" w:color="auto"/>
            </w:tcBorders>
            <w:shd w:val="clear" w:color="auto" w:fill="FFFFFF"/>
            <w:textDirection w:val="btLr"/>
          </w:tcPr>
          <w:p w:rsidR="00E47A3E" w:rsidRPr="001F0847" w:rsidRDefault="00E47A3E" w:rsidP="00E47A3E">
            <w:pPr>
              <w:shd w:val="clear" w:color="auto" w:fill="FFFFFF"/>
              <w:rPr>
                <w:rFonts w:ascii="Arial" w:hAnsi="Arial" w:cs="Arial"/>
                <w:color w:val="000000" w:themeColor="text1"/>
                <w:sz w:val="22"/>
                <w:szCs w:val="26"/>
              </w:rPr>
            </w:pPr>
            <w:r w:rsidRPr="001F0847">
              <w:rPr>
                <w:rFonts w:ascii="Arial" w:hAnsi="Arial" w:cs="Arial"/>
                <w:b/>
                <w:bCs/>
                <w:color w:val="000000" w:themeColor="text1"/>
                <w:spacing w:val="-2"/>
                <w:sz w:val="22"/>
                <w:szCs w:val="26"/>
                <w:lang w:val="es-ES_tradnl"/>
              </w:rPr>
              <w:t xml:space="preserve">Componentes </w:t>
            </w:r>
            <w:r w:rsidRPr="001F0847">
              <w:rPr>
                <w:rFonts w:ascii="Arial" w:hAnsi="Arial" w:cs="Arial"/>
                <w:b/>
                <w:bCs/>
                <w:color w:val="000000" w:themeColor="text1"/>
                <w:sz w:val="22"/>
                <w:szCs w:val="26"/>
                <w:lang w:val="es-ES_tradnl"/>
              </w:rPr>
              <w:t>del medio</w:t>
            </w:r>
          </w:p>
        </w:tc>
        <w:tc>
          <w:tcPr>
            <w:tcW w:w="1560" w:type="dxa"/>
            <w:tcBorders>
              <w:top w:val="single" w:sz="6" w:space="0" w:color="auto"/>
              <w:left w:val="single" w:sz="6" w:space="0" w:color="auto"/>
              <w:bottom w:val="single" w:sz="6" w:space="0" w:color="auto"/>
              <w:right w:val="single" w:sz="6" w:space="0" w:color="auto"/>
            </w:tcBorders>
            <w:shd w:val="clear" w:color="auto" w:fill="FFFFFF"/>
            <w:textDirection w:val="btLr"/>
          </w:tcPr>
          <w:p w:rsidR="00E47A3E" w:rsidRPr="001F0847" w:rsidRDefault="00E47A3E" w:rsidP="00E47A3E">
            <w:pPr>
              <w:shd w:val="clear" w:color="auto" w:fill="FFFFFF"/>
              <w:ind w:left="25" w:right="57"/>
              <w:rPr>
                <w:rFonts w:ascii="Arial" w:hAnsi="Arial" w:cs="Arial"/>
                <w:color w:val="000000" w:themeColor="text1"/>
                <w:sz w:val="22"/>
                <w:szCs w:val="26"/>
              </w:rPr>
            </w:pPr>
            <w:r w:rsidRPr="001F0847">
              <w:rPr>
                <w:rFonts w:ascii="Arial" w:hAnsi="Arial" w:cs="Arial"/>
                <w:b/>
                <w:bCs/>
                <w:color w:val="000000" w:themeColor="text1"/>
                <w:spacing w:val="-3"/>
                <w:sz w:val="22"/>
                <w:szCs w:val="26"/>
                <w:lang w:val="es-ES_tradnl"/>
              </w:rPr>
              <w:t xml:space="preserve">Elemento del </w:t>
            </w:r>
            <w:r w:rsidRPr="001F0847">
              <w:rPr>
                <w:rFonts w:ascii="Arial" w:hAnsi="Arial" w:cs="Arial"/>
                <w:b/>
                <w:bCs/>
                <w:color w:val="000000" w:themeColor="text1"/>
                <w:sz w:val="22"/>
                <w:szCs w:val="26"/>
                <w:lang w:val="es-ES_tradnl"/>
              </w:rPr>
              <w:t>medio</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E47A3E">
            <w:pPr>
              <w:shd w:val="clear" w:color="auto" w:fill="FFFFFF"/>
              <w:ind w:left="43" w:right="13"/>
              <w:rPr>
                <w:rFonts w:ascii="Arial" w:hAnsi="Arial" w:cs="Arial"/>
                <w:color w:val="000000" w:themeColor="text1"/>
                <w:sz w:val="22"/>
                <w:szCs w:val="26"/>
              </w:rPr>
            </w:pPr>
            <w:r w:rsidRPr="001F0847">
              <w:rPr>
                <w:rFonts w:ascii="Arial" w:hAnsi="Arial" w:cs="Arial"/>
                <w:b/>
                <w:bCs/>
                <w:color w:val="000000" w:themeColor="text1"/>
                <w:sz w:val="22"/>
                <w:szCs w:val="26"/>
                <w:lang w:val="es-ES_tradnl"/>
              </w:rPr>
              <w:t>Impactos</w:t>
            </w:r>
          </w:p>
        </w:tc>
        <w:tc>
          <w:tcPr>
            <w:tcW w:w="567" w:type="dxa"/>
            <w:tcBorders>
              <w:top w:val="single" w:sz="6" w:space="0" w:color="auto"/>
              <w:left w:val="single" w:sz="6" w:space="0" w:color="auto"/>
              <w:bottom w:val="single" w:sz="6" w:space="0" w:color="auto"/>
              <w:right w:val="single" w:sz="6" w:space="0" w:color="auto"/>
            </w:tcBorders>
            <w:shd w:val="clear" w:color="auto" w:fill="FFFFFF"/>
            <w:textDirection w:val="btLr"/>
          </w:tcPr>
          <w:p w:rsidR="00E47A3E" w:rsidRPr="001F0847" w:rsidRDefault="00E47A3E" w:rsidP="00E47A3E">
            <w:pPr>
              <w:shd w:val="clear" w:color="auto" w:fill="FFFFFF"/>
              <w:rPr>
                <w:rFonts w:ascii="Arial" w:hAnsi="Arial" w:cs="Arial"/>
                <w:color w:val="000000" w:themeColor="text1"/>
                <w:sz w:val="22"/>
                <w:szCs w:val="26"/>
              </w:rPr>
            </w:pPr>
            <w:r w:rsidRPr="001F0847">
              <w:rPr>
                <w:rFonts w:ascii="Arial" w:hAnsi="Arial" w:cs="Arial"/>
                <w:b/>
                <w:bCs/>
                <w:color w:val="000000" w:themeColor="text1"/>
                <w:spacing w:val="-1"/>
                <w:sz w:val="22"/>
                <w:szCs w:val="26"/>
                <w:lang w:val="es-ES_tradnl"/>
              </w:rPr>
              <w:t>Significativo</w:t>
            </w:r>
          </w:p>
        </w:tc>
        <w:tc>
          <w:tcPr>
            <w:tcW w:w="567" w:type="dxa"/>
            <w:tcBorders>
              <w:top w:val="single" w:sz="6" w:space="0" w:color="auto"/>
              <w:left w:val="single" w:sz="6" w:space="0" w:color="auto"/>
              <w:bottom w:val="single" w:sz="6" w:space="0" w:color="auto"/>
              <w:right w:val="single" w:sz="6" w:space="0" w:color="auto"/>
            </w:tcBorders>
            <w:shd w:val="clear" w:color="auto" w:fill="FFFFFF"/>
            <w:textDirection w:val="btLr"/>
          </w:tcPr>
          <w:p w:rsidR="00E47A3E" w:rsidRPr="001F0847" w:rsidRDefault="00E47A3E" w:rsidP="00E47A3E">
            <w:pPr>
              <w:shd w:val="clear" w:color="auto" w:fill="FFFFFF"/>
              <w:rPr>
                <w:rFonts w:ascii="Arial" w:hAnsi="Arial" w:cs="Arial"/>
                <w:color w:val="000000" w:themeColor="text1"/>
                <w:sz w:val="22"/>
                <w:szCs w:val="26"/>
              </w:rPr>
            </w:pPr>
            <w:r w:rsidRPr="001F0847">
              <w:rPr>
                <w:rFonts w:ascii="Arial" w:hAnsi="Arial" w:cs="Arial"/>
                <w:b/>
                <w:bCs/>
                <w:color w:val="000000" w:themeColor="text1"/>
                <w:spacing w:val="-1"/>
                <w:sz w:val="22"/>
                <w:szCs w:val="26"/>
                <w:lang w:val="es-ES_tradnl"/>
              </w:rPr>
              <w:t>No significativo</w:t>
            </w:r>
          </w:p>
        </w:tc>
        <w:tc>
          <w:tcPr>
            <w:tcW w:w="1276" w:type="dxa"/>
            <w:tcBorders>
              <w:top w:val="single" w:sz="6" w:space="0" w:color="auto"/>
              <w:left w:val="single" w:sz="6" w:space="0" w:color="auto"/>
              <w:bottom w:val="single" w:sz="6" w:space="0" w:color="auto"/>
              <w:right w:val="single" w:sz="6" w:space="0" w:color="auto"/>
            </w:tcBorders>
            <w:shd w:val="clear" w:color="auto" w:fill="FFFFFF"/>
            <w:textDirection w:val="btLr"/>
          </w:tcPr>
          <w:p w:rsidR="00E47A3E" w:rsidRPr="001F0847" w:rsidRDefault="00E47A3E" w:rsidP="00E47A3E">
            <w:pPr>
              <w:shd w:val="clear" w:color="auto" w:fill="FFFFFF"/>
              <w:jc w:val="center"/>
              <w:rPr>
                <w:rFonts w:ascii="Arial" w:hAnsi="Arial" w:cs="Arial"/>
                <w:color w:val="000000" w:themeColor="text1"/>
                <w:sz w:val="22"/>
                <w:szCs w:val="26"/>
                <w:lang w:val="es-ES"/>
              </w:rPr>
            </w:pPr>
            <w:r w:rsidRPr="001F0847">
              <w:rPr>
                <w:rFonts w:ascii="Arial" w:hAnsi="Arial" w:cs="Arial"/>
                <w:b/>
                <w:bCs/>
                <w:color w:val="000000" w:themeColor="text1"/>
                <w:spacing w:val="-1"/>
                <w:sz w:val="22"/>
                <w:szCs w:val="26"/>
                <w:lang w:val="es-ES_tradnl"/>
              </w:rPr>
              <w:t>No significativo</w:t>
            </w:r>
          </w:p>
          <w:p w:rsidR="00E47A3E" w:rsidRPr="001F0847" w:rsidRDefault="00E47A3E" w:rsidP="00E47A3E">
            <w:pPr>
              <w:shd w:val="clear" w:color="auto" w:fill="FFFFFF"/>
              <w:jc w:val="center"/>
              <w:rPr>
                <w:rFonts w:ascii="Arial" w:hAnsi="Arial" w:cs="Arial"/>
                <w:color w:val="000000" w:themeColor="text1"/>
                <w:sz w:val="22"/>
                <w:szCs w:val="26"/>
                <w:lang w:val="es-ES"/>
              </w:rPr>
            </w:pPr>
            <w:r w:rsidRPr="001F0847">
              <w:rPr>
                <w:rFonts w:ascii="Arial" w:hAnsi="Arial" w:cs="Arial"/>
                <w:b/>
                <w:bCs/>
                <w:color w:val="000000" w:themeColor="text1"/>
                <w:sz w:val="22"/>
                <w:szCs w:val="26"/>
                <w:lang w:val="es-ES_tradnl"/>
              </w:rPr>
              <w:t>pero sus</w:t>
            </w:r>
          </w:p>
          <w:p w:rsidR="00E47A3E" w:rsidRPr="001F0847" w:rsidRDefault="00E47A3E" w:rsidP="00E47A3E">
            <w:pPr>
              <w:shd w:val="clear" w:color="auto" w:fill="FFFFFF"/>
              <w:jc w:val="center"/>
              <w:rPr>
                <w:rFonts w:ascii="Arial" w:hAnsi="Arial" w:cs="Arial"/>
                <w:color w:val="000000" w:themeColor="text1"/>
                <w:sz w:val="22"/>
                <w:szCs w:val="26"/>
                <w:lang w:val="es-ES"/>
              </w:rPr>
            </w:pPr>
            <w:r w:rsidRPr="001F0847">
              <w:rPr>
                <w:rFonts w:ascii="Arial" w:hAnsi="Arial" w:cs="Arial"/>
                <w:b/>
                <w:bCs/>
                <w:color w:val="000000" w:themeColor="text1"/>
                <w:sz w:val="22"/>
                <w:szCs w:val="26"/>
                <w:lang w:val="es-ES_tradnl"/>
              </w:rPr>
              <w:t>efectos están</w:t>
            </w:r>
          </w:p>
          <w:p w:rsidR="00E47A3E" w:rsidRPr="001F0847" w:rsidRDefault="00E47A3E" w:rsidP="00E47A3E">
            <w:pPr>
              <w:shd w:val="clear" w:color="auto" w:fill="FFFFFF"/>
              <w:jc w:val="center"/>
              <w:rPr>
                <w:rFonts w:ascii="Arial" w:hAnsi="Arial" w:cs="Arial"/>
                <w:color w:val="000000" w:themeColor="text1"/>
                <w:sz w:val="22"/>
                <w:szCs w:val="26"/>
              </w:rPr>
            </w:pPr>
            <w:r w:rsidRPr="001F0847">
              <w:rPr>
                <w:rFonts w:ascii="Arial" w:hAnsi="Arial" w:cs="Arial"/>
                <w:b/>
                <w:bCs/>
                <w:color w:val="000000" w:themeColor="text1"/>
                <w:spacing w:val="-1"/>
                <w:sz w:val="22"/>
                <w:szCs w:val="26"/>
                <w:lang w:val="es-ES_tradnl"/>
              </w:rPr>
              <w:t>regulados o</w:t>
            </w:r>
          </w:p>
          <w:p w:rsidR="00E47A3E" w:rsidRPr="001F0847" w:rsidRDefault="00E47A3E" w:rsidP="00E47A3E">
            <w:pPr>
              <w:shd w:val="clear" w:color="auto" w:fill="FFFFFF"/>
              <w:jc w:val="center"/>
              <w:rPr>
                <w:rFonts w:ascii="Arial" w:hAnsi="Arial" w:cs="Arial"/>
                <w:color w:val="000000" w:themeColor="text1"/>
                <w:sz w:val="22"/>
                <w:szCs w:val="26"/>
              </w:rPr>
            </w:pPr>
            <w:r w:rsidRPr="001F0847">
              <w:rPr>
                <w:rFonts w:ascii="Arial" w:hAnsi="Arial" w:cs="Arial"/>
                <w:b/>
                <w:bCs/>
                <w:color w:val="000000" w:themeColor="text1"/>
                <w:sz w:val="22"/>
                <w:szCs w:val="26"/>
                <w:lang w:val="es-ES_tradnl"/>
              </w:rPr>
              <w:t>normados</w:t>
            </w:r>
          </w:p>
        </w:tc>
      </w:tr>
      <w:tr w:rsidR="00E47A3E" w:rsidRPr="001F0847" w:rsidTr="00E47A3E">
        <w:trPr>
          <w:cantSplit/>
          <w:trHeight w:val="20"/>
        </w:trPr>
        <w:tc>
          <w:tcPr>
            <w:tcW w:w="567" w:type="dxa"/>
            <w:vMerge w:val="restart"/>
            <w:tcBorders>
              <w:top w:val="single" w:sz="6" w:space="0" w:color="auto"/>
              <w:left w:val="single" w:sz="6" w:space="0" w:color="auto"/>
              <w:right w:val="single" w:sz="6" w:space="0" w:color="auto"/>
            </w:tcBorders>
            <w:shd w:val="clear" w:color="auto" w:fill="FFFFFF"/>
            <w:textDirection w:val="btLr"/>
          </w:tcPr>
          <w:p w:rsidR="00E47A3E" w:rsidRPr="001F0847" w:rsidRDefault="00E47A3E" w:rsidP="00E47A3E">
            <w:pPr>
              <w:shd w:val="clear" w:color="auto" w:fill="FFFFFF"/>
              <w:jc w:val="center"/>
              <w:rPr>
                <w:rFonts w:ascii="Arial" w:hAnsi="Arial" w:cs="Arial"/>
                <w:color w:val="000000" w:themeColor="text1"/>
                <w:sz w:val="22"/>
                <w:szCs w:val="26"/>
              </w:rPr>
            </w:pPr>
            <w:r w:rsidRPr="001F0847">
              <w:rPr>
                <w:rFonts w:ascii="Arial" w:hAnsi="Arial" w:cs="Arial"/>
                <w:color w:val="000000" w:themeColor="text1"/>
                <w:sz w:val="22"/>
                <w:szCs w:val="26"/>
                <w:lang w:val="es-ES_tradnl"/>
              </w:rPr>
              <w:t>Biofísico</w:t>
            </w:r>
          </w:p>
          <w:p w:rsidR="00E47A3E" w:rsidRPr="001F0847" w:rsidRDefault="00E47A3E" w:rsidP="00E47A3E">
            <w:pPr>
              <w:jc w:val="center"/>
              <w:rPr>
                <w:rFonts w:ascii="Arial" w:hAnsi="Arial" w:cs="Arial"/>
                <w:color w:val="000000" w:themeColor="text1"/>
                <w:sz w:val="22"/>
                <w:szCs w:val="26"/>
                <w:lang w:val="es-ES"/>
              </w:rPr>
            </w:pPr>
          </w:p>
          <w:p w:rsidR="00E47A3E" w:rsidRPr="001F0847" w:rsidRDefault="00E47A3E" w:rsidP="00E47A3E">
            <w:pPr>
              <w:jc w:val="center"/>
              <w:rPr>
                <w:rFonts w:ascii="Arial" w:hAnsi="Arial" w:cs="Arial"/>
                <w:color w:val="000000" w:themeColor="text1"/>
                <w:sz w:val="22"/>
                <w:szCs w:val="26"/>
                <w:lang w:val="es-ES"/>
              </w:rPr>
            </w:pPr>
          </w:p>
          <w:p w:rsidR="00E47A3E" w:rsidRPr="001F0847" w:rsidRDefault="00E47A3E" w:rsidP="00E47A3E">
            <w:pPr>
              <w:jc w:val="center"/>
              <w:rPr>
                <w:rFonts w:ascii="Arial" w:hAnsi="Arial" w:cs="Arial"/>
                <w:color w:val="000000" w:themeColor="text1"/>
                <w:sz w:val="22"/>
                <w:szCs w:val="26"/>
                <w:lang w:val="es-ES"/>
              </w:rPr>
            </w:pPr>
          </w:p>
          <w:p w:rsidR="00E47A3E" w:rsidRPr="001F0847" w:rsidRDefault="00E47A3E" w:rsidP="00E47A3E">
            <w:pPr>
              <w:jc w:val="center"/>
              <w:rPr>
                <w:rFonts w:ascii="Arial" w:hAnsi="Arial" w:cs="Arial"/>
                <w:color w:val="000000" w:themeColor="text1"/>
                <w:sz w:val="22"/>
                <w:szCs w:val="26"/>
                <w:lang w:val="es-ES"/>
              </w:rPr>
            </w:pPr>
          </w:p>
          <w:p w:rsidR="00E47A3E" w:rsidRPr="001F0847" w:rsidRDefault="00E47A3E" w:rsidP="00E47A3E">
            <w:pPr>
              <w:jc w:val="center"/>
              <w:rPr>
                <w:rFonts w:ascii="Arial" w:hAnsi="Arial" w:cs="Arial"/>
                <w:color w:val="000000" w:themeColor="text1"/>
                <w:sz w:val="22"/>
                <w:szCs w:val="26"/>
              </w:rPr>
            </w:pPr>
          </w:p>
          <w:p w:rsidR="00E47A3E" w:rsidRPr="001F0847" w:rsidRDefault="00E47A3E" w:rsidP="00E47A3E">
            <w:pPr>
              <w:jc w:val="center"/>
              <w:rPr>
                <w:rFonts w:ascii="Arial" w:hAnsi="Arial" w:cs="Arial"/>
                <w:color w:val="000000" w:themeColor="text1"/>
                <w:sz w:val="22"/>
                <w:szCs w:val="26"/>
                <w:lang w:val="es-ES"/>
              </w:rPr>
            </w:pPr>
          </w:p>
          <w:p w:rsidR="00E47A3E" w:rsidRPr="001F0847" w:rsidRDefault="00E47A3E" w:rsidP="00E47A3E">
            <w:pPr>
              <w:jc w:val="center"/>
              <w:rPr>
                <w:rFonts w:ascii="Arial" w:hAnsi="Arial" w:cs="Arial"/>
                <w:color w:val="000000" w:themeColor="text1"/>
                <w:sz w:val="22"/>
                <w:szCs w:val="26"/>
                <w:lang w:val="es-ES"/>
              </w:rPr>
            </w:pPr>
          </w:p>
          <w:p w:rsidR="00E47A3E" w:rsidRPr="001F0847" w:rsidRDefault="00E47A3E" w:rsidP="00E47A3E">
            <w:pPr>
              <w:jc w:val="center"/>
              <w:rPr>
                <w:rFonts w:ascii="Arial" w:hAnsi="Arial" w:cs="Arial"/>
                <w:color w:val="000000" w:themeColor="text1"/>
                <w:sz w:val="22"/>
                <w:szCs w:val="26"/>
                <w:lang w:val="es-ES"/>
              </w:rPr>
            </w:pPr>
          </w:p>
          <w:p w:rsidR="00E47A3E" w:rsidRPr="001F0847" w:rsidRDefault="00E47A3E" w:rsidP="00E47A3E">
            <w:pPr>
              <w:jc w:val="center"/>
              <w:rPr>
                <w:rFonts w:ascii="Arial" w:hAnsi="Arial" w:cs="Arial"/>
                <w:color w:val="000000" w:themeColor="text1"/>
                <w:sz w:val="22"/>
                <w:szCs w:val="26"/>
                <w:lang w:val="es-ES"/>
              </w:rPr>
            </w:pPr>
          </w:p>
          <w:p w:rsidR="00E47A3E" w:rsidRPr="001F0847" w:rsidRDefault="00E47A3E" w:rsidP="00E47A3E">
            <w:pPr>
              <w:jc w:val="center"/>
              <w:rPr>
                <w:rFonts w:ascii="Arial" w:hAnsi="Arial" w:cs="Arial"/>
                <w:color w:val="000000" w:themeColor="text1"/>
                <w:sz w:val="22"/>
                <w:szCs w:val="26"/>
                <w:lang w:val="es-ES"/>
              </w:rPr>
            </w:pPr>
          </w:p>
          <w:p w:rsidR="00E47A3E" w:rsidRPr="001F0847" w:rsidRDefault="00E47A3E" w:rsidP="00E47A3E">
            <w:pPr>
              <w:jc w:val="center"/>
              <w:rPr>
                <w:rFonts w:ascii="Arial" w:hAnsi="Arial" w:cs="Arial"/>
                <w:color w:val="000000" w:themeColor="text1"/>
                <w:sz w:val="22"/>
                <w:szCs w:val="26"/>
              </w:rPr>
            </w:pPr>
          </w:p>
        </w:tc>
        <w:tc>
          <w:tcPr>
            <w:tcW w:w="1560" w:type="dxa"/>
            <w:tcBorders>
              <w:top w:val="single" w:sz="6" w:space="0" w:color="auto"/>
              <w:left w:val="single" w:sz="6" w:space="0" w:color="auto"/>
              <w:bottom w:val="nil"/>
              <w:right w:val="single" w:sz="6" w:space="0" w:color="auto"/>
            </w:tcBorders>
            <w:shd w:val="clear" w:color="auto" w:fill="FFFFFF"/>
          </w:tcPr>
          <w:p w:rsidR="00E47A3E" w:rsidRPr="001F0847" w:rsidRDefault="00E47A3E" w:rsidP="00E47A3E">
            <w:pPr>
              <w:shd w:val="clear" w:color="auto" w:fill="FFFFFF"/>
              <w:ind w:left="25" w:right="57"/>
              <w:rPr>
                <w:rFonts w:ascii="Arial" w:hAnsi="Arial" w:cs="Arial"/>
                <w:color w:val="000000" w:themeColor="text1"/>
                <w:sz w:val="22"/>
                <w:szCs w:val="26"/>
              </w:rPr>
            </w:pPr>
            <w:r w:rsidRPr="001F0847">
              <w:rPr>
                <w:rFonts w:ascii="Arial" w:hAnsi="Arial" w:cs="Arial"/>
                <w:color w:val="000000" w:themeColor="text1"/>
                <w:sz w:val="22"/>
                <w:szCs w:val="26"/>
                <w:lang w:val="es-ES_tradnl"/>
              </w:rPr>
              <w:t>A la fauna</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BA3294">
            <w:pPr>
              <w:pStyle w:val="Prrafodelista"/>
              <w:widowControl w:val="0"/>
              <w:numPr>
                <w:ilvl w:val="0"/>
                <w:numId w:val="40"/>
              </w:numPr>
              <w:shd w:val="clear" w:color="auto" w:fill="FFFFFF"/>
              <w:autoSpaceDE w:val="0"/>
              <w:autoSpaceDN w:val="0"/>
              <w:adjustRightInd w:val="0"/>
              <w:ind w:right="13"/>
              <w:jc w:val="both"/>
              <w:rPr>
                <w:rFonts w:ascii="Arial" w:hAnsi="Arial" w:cs="Arial"/>
                <w:color w:val="000000" w:themeColor="text1"/>
                <w:sz w:val="22"/>
                <w:szCs w:val="26"/>
                <w:lang w:val="es-ES"/>
              </w:rPr>
            </w:pPr>
            <w:r w:rsidRPr="001F0847">
              <w:rPr>
                <w:rFonts w:ascii="Arial" w:hAnsi="Arial" w:cs="Arial"/>
                <w:color w:val="000000" w:themeColor="text1"/>
                <w:spacing w:val="-1"/>
                <w:sz w:val="22"/>
                <w:szCs w:val="26"/>
              </w:rPr>
              <w:t xml:space="preserve">Posibilidad de afectación a la fauna terrestre por el uso </w:t>
            </w:r>
            <w:r w:rsidRPr="001F0847">
              <w:rPr>
                <w:rFonts w:ascii="Arial" w:hAnsi="Arial" w:cs="Arial"/>
                <w:color w:val="000000" w:themeColor="text1"/>
                <w:sz w:val="22"/>
                <w:szCs w:val="26"/>
              </w:rPr>
              <w:t>de insecticidas.</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E47A3E">
            <w:pPr>
              <w:rPr>
                <w:rFonts w:ascii="Arial" w:hAnsi="Arial" w:cs="Arial"/>
                <w:color w:val="000000" w:themeColor="text1"/>
                <w:sz w:val="22"/>
                <w:szCs w:val="26"/>
                <w:lang w:val="es-ES"/>
              </w:rPr>
            </w:pPr>
            <w:r w:rsidRPr="001F0847">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1F0847" w:rsidRDefault="00E47A3E" w:rsidP="00E47A3E">
            <w:pPr>
              <w:rPr>
                <w:rFonts w:ascii="Arial" w:hAnsi="Arial" w:cs="Arial"/>
                <w:color w:val="000000" w:themeColor="text1"/>
                <w:sz w:val="22"/>
                <w:szCs w:val="26"/>
                <w:lang w:val="es-ES"/>
              </w:rPr>
            </w:pPr>
            <w:r w:rsidRPr="001F0847">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E47A3E">
            <w:pPr>
              <w:rPr>
                <w:rFonts w:ascii="Arial" w:hAnsi="Arial" w:cs="Arial"/>
                <w:color w:val="000000" w:themeColor="text1"/>
                <w:sz w:val="22"/>
                <w:szCs w:val="26"/>
                <w:lang w:val="es-ES"/>
              </w:rPr>
            </w:pPr>
            <w:r w:rsidRPr="001F0847">
              <w:rPr>
                <w:rFonts w:ascii="Arial" w:hAnsi="Arial" w:cs="Arial"/>
                <w:color w:val="000000" w:themeColor="text1"/>
                <w:sz w:val="22"/>
                <w:szCs w:val="26"/>
                <w:lang w:val="es-ES"/>
              </w:rPr>
              <w:t> </w:t>
            </w:r>
          </w:p>
        </w:tc>
      </w:tr>
      <w:tr w:rsidR="00E47A3E" w:rsidRPr="001F0847"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1F0847" w:rsidRDefault="00E47A3E" w:rsidP="00E47A3E">
            <w:pPr>
              <w:rPr>
                <w:rFonts w:ascii="Arial" w:hAnsi="Arial" w:cs="Arial"/>
                <w:color w:val="000000" w:themeColor="text1"/>
                <w:sz w:val="22"/>
                <w:szCs w:val="26"/>
                <w:lang w:val="es-ES"/>
              </w:rPr>
            </w:pPr>
          </w:p>
        </w:tc>
        <w:tc>
          <w:tcPr>
            <w:tcW w:w="1560" w:type="dxa"/>
            <w:tcBorders>
              <w:top w:val="nil"/>
              <w:left w:val="single" w:sz="6" w:space="0" w:color="auto"/>
              <w:bottom w:val="nil"/>
              <w:right w:val="single" w:sz="6" w:space="0" w:color="auto"/>
            </w:tcBorders>
            <w:shd w:val="clear" w:color="auto" w:fill="FFFFFF"/>
          </w:tcPr>
          <w:p w:rsidR="00E47A3E" w:rsidRPr="001F0847" w:rsidRDefault="00E47A3E" w:rsidP="00E47A3E">
            <w:pPr>
              <w:ind w:left="25" w:right="57"/>
              <w:rPr>
                <w:rFonts w:ascii="Arial" w:hAnsi="Arial" w:cs="Arial"/>
                <w:color w:val="000000" w:themeColor="text1"/>
                <w:sz w:val="22"/>
                <w:szCs w:val="26"/>
                <w:lang w:val="es-ES"/>
              </w:rPr>
            </w:pPr>
          </w:p>
          <w:p w:rsidR="00E47A3E" w:rsidRPr="001F0847" w:rsidRDefault="00E47A3E" w:rsidP="00E47A3E">
            <w:pPr>
              <w:ind w:left="25" w:right="57"/>
              <w:rPr>
                <w:rFonts w:ascii="Arial" w:hAnsi="Arial" w:cs="Arial"/>
                <w:color w:val="000000" w:themeColor="text1"/>
                <w:sz w:val="22"/>
                <w:szCs w:val="26"/>
                <w:lang w:val="es-ES"/>
              </w:rPr>
            </w:pP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BA3294">
            <w:pPr>
              <w:pStyle w:val="Prrafodelista"/>
              <w:widowControl w:val="0"/>
              <w:numPr>
                <w:ilvl w:val="0"/>
                <w:numId w:val="40"/>
              </w:numPr>
              <w:shd w:val="clear" w:color="auto" w:fill="FFFFFF"/>
              <w:autoSpaceDE w:val="0"/>
              <w:autoSpaceDN w:val="0"/>
              <w:adjustRightInd w:val="0"/>
              <w:ind w:right="13"/>
              <w:jc w:val="both"/>
              <w:rPr>
                <w:rFonts w:ascii="Arial" w:hAnsi="Arial" w:cs="Arial"/>
                <w:color w:val="000000" w:themeColor="text1"/>
                <w:sz w:val="22"/>
                <w:szCs w:val="26"/>
                <w:lang w:val="es-ES"/>
              </w:rPr>
            </w:pPr>
            <w:r w:rsidRPr="001F0847">
              <w:rPr>
                <w:rFonts w:ascii="Arial" w:hAnsi="Arial" w:cs="Arial"/>
                <w:color w:val="000000" w:themeColor="text1"/>
                <w:sz w:val="22"/>
                <w:szCs w:val="26"/>
              </w:rPr>
              <w:t>Posibilidad de incremento de plagas de vectores por el mal manejo de los desechos sólidos.</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E47A3E">
            <w:pPr>
              <w:rPr>
                <w:rFonts w:ascii="Arial" w:hAnsi="Arial" w:cs="Arial"/>
                <w:color w:val="000000" w:themeColor="text1"/>
                <w:sz w:val="22"/>
                <w:szCs w:val="26"/>
                <w:lang w:val="es-ES"/>
              </w:rPr>
            </w:pPr>
            <w:r w:rsidRPr="001F0847">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1F0847" w:rsidRDefault="00E47A3E" w:rsidP="00E47A3E">
            <w:pPr>
              <w:rPr>
                <w:rFonts w:ascii="Arial" w:hAnsi="Arial" w:cs="Arial"/>
                <w:color w:val="000000" w:themeColor="text1"/>
                <w:sz w:val="22"/>
                <w:szCs w:val="26"/>
                <w:lang w:val="es-ES"/>
              </w:rPr>
            </w:pPr>
            <w:r w:rsidRPr="001F0847">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E47A3E">
            <w:pPr>
              <w:rPr>
                <w:rFonts w:ascii="Arial" w:hAnsi="Arial" w:cs="Arial"/>
                <w:color w:val="000000" w:themeColor="text1"/>
                <w:sz w:val="22"/>
                <w:szCs w:val="26"/>
                <w:lang w:val="es-ES"/>
              </w:rPr>
            </w:pPr>
            <w:r w:rsidRPr="001F0847">
              <w:rPr>
                <w:rFonts w:ascii="Arial" w:hAnsi="Arial" w:cs="Arial"/>
                <w:color w:val="000000" w:themeColor="text1"/>
                <w:sz w:val="22"/>
                <w:szCs w:val="26"/>
                <w:lang w:val="es-ES"/>
              </w:rPr>
              <w:t> </w:t>
            </w:r>
          </w:p>
        </w:tc>
      </w:tr>
      <w:tr w:rsidR="00E47A3E" w:rsidRPr="001F0847"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1F0847" w:rsidRDefault="00E47A3E" w:rsidP="00E47A3E">
            <w:pPr>
              <w:rPr>
                <w:rFonts w:ascii="Arial" w:hAnsi="Arial" w:cs="Arial"/>
                <w:color w:val="000000" w:themeColor="text1"/>
                <w:sz w:val="22"/>
                <w:szCs w:val="26"/>
                <w:lang w:val="es-ES"/>
              </w:rPr>
            </w:pPr>
          </w:p>
        </w:tc>
        <w:tc>
          <w:tcPr>
            <w:tcW w:w="1560"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E47A3E">
            <w:pPr>
              <w:shd w:val="clear" w:color="auto" w:fill="FFFFFF"/>
              <w:ind w:left="25" w:right="57"/>
              <w:rPr>
                <w:rFonts w:ascii="Arial" w:hAnsi="Arial" w:cs="Arial"/>
                <w:color w:val="000000" w:themeColor="text1"/>
                <w:sz w:val="22"/>
                <w:szCs w:val="26"/>
              </w:rPr>
            </w:pPr>
            <w:r w:rsidRPr="001F0847">
              <w:rPr>
                <w:rFonts w:ascii="Arial" w:hAnsi="Arial" w:cs="Arial"/>
                <w:color w:val="000000" w:themeColor="text1"/>
                <w:spacing w:val="-2"/>
                <w:sz w:val="22"/>
                <w:szCs w:val="26"/>
                <w:lang w:val="es-ES_tradnl"/>
              </w:rPr>
              <w:t>A la vegetación</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BA3294">
            <w:pPr>
              <w:pStyle w:val="Prrafodelista"/>
              <w:widowControl w:val="0"/>
              <w:numPr>
                <w:ilvl w:val="0"/>
                <w:numId w:val="40"/>
              </w:numPr>
              <w:shd w:val="clear" w:color="auto" w:fill="FFFFFF"/>
              <w:autoSpaceDE w:val="0"/>
              <w:autoSpaceDN w:val="0"/>
              <w:adjustRightInd w:val="0"/>
              <w:ind w:right="13"/>
              <w:jc w:val="both"/>
              <w:rPr>
                <w:rFonts w:ascii="Arial" w:hAnsi="Arial" w:cs="Arial"/>
                <w:color w:val="000000" w:themeColor="text1"/>
                <w:sz w:val="22"/>
                <w:szCs w:val="26"/>
                <w:lang w:val="es-ES"/>
              </w:rPr>
            </w:pPr>
            <w:r w:rsidRPr="001F0847">
              <w:rPr>
                <w:rFonts w:ascii="Arial" w:hAnsi="Arial" w:cs="Arial"/>
                <w:color w:val="000000" w:themeColor="text1"/>
                <w:sz w:val="22"/>
                <w:szCs w:val="26"/>
              </w:rPr>
              <w:t>Posibilidad de deterioro de las áreas verdes por falta de mantenimiento y cuidado.</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E47A3E">
            <w:pPr>
              <w:rPr>
                <w:rFonts w:ascii="Arial" w:hAnsi="Arial" w:cs="Arial"/>
                <w:color w:val="000000" w:themeColor="text1"/>
                <w:sz w:val="22"/>
                <w:szCs w:val="26"/>
                <w:lang w:val="es-ES"/>
              </w:rPr>
            </w:pPr>
            <w:r w:rsidRPr="001F0847">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1F0847" w:rsidRDefault="00E47A3E" w:rsidP="00E47A3E">
            <w:pPr>
              <w:rPr>
                <w:rFonts w:ascii="Arial" w:hAnsi="Arial" w:cs="Arial"/>
                <w:color w:val="000000" w:themeColor="text1"/>
                <w:sz w:val="22"/>
                <w:szCs w:val="26"/>
                <w:lang w:val="es-ES"/>
              </w:rPr>
            </w:pPr>
            <w:r w:rsidRPr="001F0847">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E47A3E">
            <w:pPr>
              <w:rPr>
                <w:rFonts w:ascii="Arial" w:hAnsi="Arial" w:cs="Arial"/>
                <w:color w:val="000000" w:themeColor="text1"/>
                <w:sz w:val="22"/>
                <w:szCs w:val="26"/>
                <w:lang w:val="es-ES"/>
              </w:rPr>
            </w:pPr>
            <w:r w:rsidRPr="001F0847">
              <w:rPr>
                <w:rFonts w:ascii="Arial" w:hAnsi="Arial" w:cs="Arial"/>
                <w:color w:val="000000" w:themeColor="text1"/>
                <w:sz w:val="22"/>
                <w:szCs w:val="26"/>
                <w:lang w:val="es-ES"/>
              </w:rPr>
              <w:t> </w:t>
            </w:r>
          </w:p>
        </w:tc>
      </w:tr>
      <w:tr w:rsidR="00E47A3E" w:rsidRPr="001F0847"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1F0847" w:rsidRDefault="00E47A3E" w:rsidP="00E47A3E">
            <w:pPr>
              <w:rPr>
                <w:rFonts w:ascii="Arial" w:hAnsi="Arial" w:cs="Arial"/>
                <w:color w:val="000000" w:themeColor="text1"/>
                <w:sz w:val="22"/>
                <w:szCs w:val="26"/>
                <w:lang w:val="es-ES"/>
              </w:rPr>
            </w:pPr>
          </w:p>
        </w:tc>
        <w:tc>
          <w:tcPr>
            <w:tcW w:w="1560" w:type="dxa"/>
            <w:tcBorders>
              <w:top w:val="single" w:sz="6" w:space="0" w:color="auto"/>
              <w:left w:val="single" w:sz="6" w:space="0" w:color="auto"/>
              <w:bottom w:val="nil"/>
              <w:right w:val="single" w:sz="6" w:space="0" w:color="auto"/>
            </w:tcBorders>
            <w:shd w:val="clear" w:color="auto" w:fill="FFFFFF"/>
          </w:tcPr>
          <w:p w:rsidR="00E47A3E" w:rsidRPr="001F0847" w:rsidRDefault="00E47A3E" w:rsidP="00E47A3E">
            <w:pPr>
              <w:shd w:val="clear" w:color="auto" w:fill="FFFFFF"/>
              <w:ind w:left="25" w:right="57"/>
              <w:rPr>
                <w:rFonts w:ascii="Arial" w:hAnsi="Arial" w:cs="Arial"/>
                <w:color w:val="000000" w:themeColor="text1"/>
                <w:sz w:val="22"/>
                <w:szCs w:val="26"/>
              </w:rPr>
            </w:pPr>
            <w:r w:rsidRPr="001F0847">
              <w:rPr>
                <w:rFonts w:ascii="Arial" w:hAnsi="Arial" w:cs="Arial"/>
                <w:color w:val="000000" w:themeColor="text1"/>
                <w:sz w:val="22"/>
                <w:szCs w:val="26"/>
                <w:lang w:val="es-ES_tradnl"/>
              </w:rPr>
              <w:t xml:space="preserve">A las aguas </w:t>
            </w:r>
            <w:r w:rsidRPr="001F0847">
              <w:rPr>
                <w:rFonts w:ascii="Arial" w:hAnsi="Arial" w:cs="Arial"/>
                <w:color w:val="000000" w:themeColor="text1"/>
                <w:spacing w:val="-1"/>
                <w:sz w:val="22"/>
                <w:szCs w:val="26"/>
                <w:lang w:val="es-ES_tradnl"/>
              </w:rPr>
              <w:t>subterráneas</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BA3294">
            <w:pPr>
              <w:pStyle w:val="Prrafodelista"/>
              <w:widowControl w:val="0"/>
              <w:numPr>
                <w:ilvl w:val="0"/>
                <w:numId w:val="40"/>
              </w:numPr>
              <w:shd w:val="clear" w:color="auto" w:fill="FFFFFF"/>
              <w:autoSpaceDE w:val="0"/>
              <w:autoSpaceDN w:val="0"/>
              <w:adjustRightInd w:val="0"/>
              <w:ind w:right="13"/>
              <w:jc w:val="both"/>
              <w:rPr>
                <w:rFonts w:ascii="Arial" w:hAnsi="Arial" w:cs="Arial"/>
                <w:color w:val="000000" w:themeColor="text1"/>
                <w:sz w:val="22"/>
                <w:szCs w:val="26"/>
                <w:lang w:val="es-ES"/>
              </w:rPr>
            </w:pPr>
            <w:r w:rsidRPr="001F0847">
              <w:rPr>
                <w:rFonts w:ascii="Arial" w:hAnsi="Arial" w:cs="Arial"/>
                <w:color w:val="000000" w:themeColor="text1"/>
                <w:sz w:val="22"/>
                <w:szCs w:val="26"/>
              </w:rPr>
              <w:t>Posibilidad de contaminación de las aguas subterráneas por residuos oleosos</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E47A3E">
            <w:pPr>
              <w:rPr>
                <w:rFonts w:ascii="Arial" w:hAnsi="Arial" w:cs="Arial"/>
                <w:color w:val="000000" w:themeColor="text1"/>
                <w:sz w:val="22"/>
                <w:szCs w:val="26"/>
                <w:lang w:val="es-ES"/>
              </w:rPr>
            </w:pPr>
            <w:r w:rsidRPr="001F0847">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1F0847" w:rsidRDefault="00E47A3E" w:rsidP="00E47A3E">
            <w:pPr>
              <w:rPr>
                <w:rFonts w:ascii="Arial" w:hAnsi="Arial" w:cs="Arial"/>
                <w:color w:val="000000" w:themeColor="text1"/>
                <w:sz w:val="22"/>
                <w:szCs w:val="26"/>
                <w:lang w:val="es-ES"/>
              </w:rPr>
            </w:pPr>
            <w:r w:rsidRPr="001F0847">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E47A3E">
            <w:pPr>
              <w:rPr>
                <w:rFonts w:ascii="Arial" w:hAnsi="Arial" w:cs="Arial"/>
                <w:color w:val="000000" w:themeColor="text1"/>
                <w:sz w:val="22"/>
                <w:szCs w:val="26"/>
                <w:lang w:val="es-ES"/>
              </w:rPr>
            </w:pPr>
            <w:r w:rsidRPr="001F0847">
              <w:rPr>
                <w:rFonts w:ascii="Arial" w:hAnsi="Arial" w:cs="Arial"/>
                <w:color w:val="000000" w:themeColor="text1"/>
                <w:sz w:val="22"/>
                <w:szCs w:val="26"/>
                <w:lang w:val="es-ES"/>
              </w:rPr>
              <w:t> </w:t>
            </w:r>
          </w:p>
        </w:tc>
      </w:tr>
      <w:tr w:rsidR="00E47A3E" w:rsidRPr="001F0847"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1F0847" w:rsidRDefault="00E47A3E" w:rsidP="00E47A3E">
            <w:pPr>
              <w:rPr>
                <w:rFonts w:ascii="Arial" w:hAnsi="Arial" w:cs="Arial"/>
                <w:color w:val="000000" w:themeColor="text1"/>
                <w:sz w:val="22"/>
                <w:szCs w:val="26"/>
              </w:rPr>
            </w:pPr>
          </w:p>
        </w:tc>
        <w:tc>
          <w:tcPr>
            <w:tcW w:w="1560" w:type="dxa"/>
            <w:tcBorders>
              <w:top w:val="nil"/>
              <w:left w:val="single" w:sz="6" w:space="0" w:color="auto"/>
              <w:bottom w:val="single" w:sz="6" w:space="0" w:color="auto"/>
              <w:right w:val="single" w:sz="6" w:space="0" w:color="auto"/>
            </w:tcBorders>
            <w:shd w:val="clear" w:color="auto" w:fill="FFFFFF"/>
          </w:tcPr>
          <w:p w:rsidR="00E47A3E" w:rsidRPr="001F0847" w:rsidRDefault="00E47A3E" w:rsidP="00E47A3E">
            <w:pPr>
              <w:ind w:left="25" w:right="57"/>
              <w:rPr>
                <w:rFonts w:ascii="Arial" w:hAnsi="Arial" w:cs="Arial"/>
                <w:color w:val="000000" w:themeColor="text1"/>
                <w:sz w:val="22"/>
                <w:szCs w:val="26"/>
                <w:lang w:val="es-ES"/>
              </w:rPr>
            </w:pPr>
          </w:p>
          <w:p w:rsidR="00E47A3E" w:rsidRPr="001F0847" w:rsidRDefault="00E47A3E" w:rsidP="00E47A3E">
            <w:pPr>
              <w:ind w:left="25" w:right="57"/>
              <w:rPr>
                <w:rFonts w:ascii="Arial" w:hAnsi="Arial" w:cs="Arial"/>
                <w:color w:val="000000" w:themeColor="text1"/>
                <w:sz w:val="22"/>
                <w:szCs w:val="26"/>
                <w:lang w:val="es-ES"/>
              </w:rPr>
            </w:pP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BA3294">
            <w:pPr>
              <w:pStyle w:val="Prrafodelista"/>
              <w:widowControl w:val="0"/>
              <w:numPr>
                <w:ilvl w:val="0"/>
                <w:numId w:val="40"/>
              </w:numPr>
              <w:shd w:val="clear" w:color="auto" w:fill="FFFFFF"/>
              <w:autoSpaceDE w:val="0"/>
              <w:autoSpaceDN w:val="0"/>
              <w:adjustRightInd w:val="0"/>
              <w:ind w:right="13"/>
              <w:jc w:val="both"/>
              <w:rPr>
                <w:rFonts w:ascii="Arial" w:hAnsi="Arial" w:cs="Arial"/>
                <w:color w:val="000000" w:themeColor="text1"/>
                <w:sz w:val="22"/>
                <w:szCs w:val="26"/>
                <w:lang w:val="es-ES"/>
              </w:rPr>
            </w:pPr>
            <w:r w:rsidRPr="001F0847">
              <w:rPr>
                <w:rFonts w:ascii="Arial" w:hAnsi="Arial" w:cs="Arial"/>
                <w:color w:val="000000" w:themeColor="text1"/>
                <w:sz w:val="22"/>
                <w:szCs w:val="26"/>
              </w:rPr>
              <w:t>Posibilidad de contaminación de las aguas subterráneas por los residuales líquidos domésticos.</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E47A3E">
            <w:pPr>
              <w:rPr>
                <w:rFonts w:ascii="Arial" w:hAnsi="Arial" w:cs="Arial"/>
                <w:color w:val="000000" w:themeColor="text1"/>
                <w:sz w:val="22"/>
                <w:szCs w:val="26"/>
                <w:lang w:val="es-ES"/>
              </w:rPr>
            </w:pPr>
            <w:r w:rsidRPr="001F0847">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1F0847" w:rsidRDefault="00E47A3E" w:rsidP="00E47A3E">
            <w:pPr>
              <w:rPr>
                <w:rFonts w:ascii="Arial" w:hAnsi="Arial" w:cs="Arial"/>
                <w:color w:val="000000" w:themeColor="text1"/>
                <w:sz w:val="22"/>
                <w:szCs w:val="26"/>
                <w:lang w:val="es-ES"/>
              </w:rPr>
            </w:pPr>
            <w:r w:rsidRPr="001F0847">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E47A3E">
            <w:pPr>
              <w:rPr>
                <w:rFonts w:ascii="Arial" w:hAnsi="Arial" w:cs="Arial"/>
                <w:color w:val="000000" w:themeColor="text1"/>
                <w:sz w:val="22"/>
                <w:szCs w:val="26"/>
                <w:lang w:val="es-ES"/>
              </w:rPr>
            </w:pPr>
            <w:r w:rsidRPr="001F0847">
              <w:rPr>
                <w:rFonts w:ascii="Arial" w:hAnsi="Arial" w:cs="Arial"/>
                <w:color w:val="000000" w:themeColor="text1"/>
                <w:sz w:val="22"/>
                <w:szCs w:val="26"/>
                <w:lang w:val="es-ES"/>
              </w:rPr>
              <w:t> </w:t>
            </w:r>
          </w:p>
        </w:tc>
      </w:tr>
      <w:tr w:rsidR="00E47A3E" w:rsidRPr="001F0847"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1F0847" w:rsidRDefault="00E47A3E" w:rsidP="00E47A3E">
            <w:pPr>
              <w:rPr>
                <w:rFonts w:ascii="Arial" w:hAnsi="Arial" w:cs="Arial"/>
                <w:color w:val="000000" w:themeColor="text1"/>
                <w:sz w:val="22"/>
                <w:szCs w:val="26"/>
                <w:lang w:val="es-ES"/>
              </w:rPr>
            </w:pPr>
          </w:p>
        </w:tc>
        <w:tc>
          <w:tcPr>
            <w:tcW w:w="1560" w:type="dxa"/>
            <w:tcBorders>
              <w:top w:val="single" w:sz="6" w:space="0" w:color="auto"/>
              <w:left w:val="single" w:sz="6" w:space="0" w:color="auto"/>
              <w:bottom w:val="nil"/>
              <w:right w:val="single" w:sz="6" w:space="0" w:color="auto"/>
            </w:tcBorders>
            <w:shd w:val="clear" w:color="auto" w:fill="FFFFFF"/>
          </w:tcPr>
          <w:p w:rsidR="00E47A3E" w:rsidRPr="001F0847" w:rsidRDefault="00E47A3E" w:rsidP="00E47A3E">
            <w:pPr>
              <w:shd w:val="clear" w:color="auto" w:fill="FFFFFF"/>
              <w:ind w:left="25" w:right="57"/>
              <w:rPr>
                <w:rFonts w:ascii="Arial" w:hAnsi="Arial" w:cs="Arial"/>
                <w:color w:val="000000" w:themeColor="text1"/>
                <w:sz w:val="22"/>
                <w:szCs w:val="26"/>
              </w:rPr>
            </w:pPr>
            <w:r w:rsidRPr="001F0847">
              <w:rPr>
                <w:rFonts w:ascii="Arial" w:hAnsi="Arial" w:cs="Arial"/>
                <w:color w:val="000000" w:themeColor="text1"/>
                <w:sz w:val="22"/>
                <w:szCs w:val="26"/>
                <w:lang w:val="es-ES_tradnl"/>
              </w:rPr>
              <w:t xml:space="preserve">Al paisaje </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BA3294">
            <w:pPr>
              <w:pStyle w:val="Prrafodelista"/>
              <w:widowControl w:val="0"/>
              <w:numPr>
                <w:ilvl w:val="0"/>
                <w:numId w:val="40"/>
              </w:numPr>
              <w:shd w:val="clear" w:color="auto" w:fill="FFFFFF"/>
              <w:autoSpaceDE w:val="0"/>
              <w:autoSpaceDN w:val="0"/>
              <w:adjustRightInd w:val="0"/>
              <w:ind w:right="13"/>
              <w:jc w:val="both"/>
              <w:rPr>
                <w:rFonts w:ascii="Arial" w:hAnsi="Arial" w:cs="Arial"/>
                <w:color w:val="000000" w:themeColor="text1"/>
                <w:sz w:val="22"/>
                <w:szCs w:val="26"/>
                <w:lang w:val="es-ES"/>
              </w:rPr>
            </w:pPr>
            <w:r w:rsidRPr="001F0847">
              <w:rPr>
                <w:rFonts w:ascii="Arial" w:hAnsi="Arial" w:cs="Arial"/>
                <w:color w:val="000000" w:themeColor="text1"/>
                <w:spacing w:val="-1"/>
                <w:sz w:val="22"/>
                <w:szCs w:val="26"/>
              </w:rPr>
              <w:t xml:space="preserve">Posibilidad de deterioro de la imagen del proyecto por </w:t>
            </w:r>
            <w:r w:rsidRPr="001F0847">
              <w:rPr>
                <w:rFonts w:ascii="Arial" w:hAnsi="Arial" w:cs="Arial"/>
                <w:color w:val="000000" w:themeColor="text1"/>
                <w:sz w:val="22"/>
                <w:szCs w:val="26"/>
              </w:rPr>
              <w:t>falta de mantenimiento de las edificaciones e infraestructura.</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E47A3E">
            <w:pPr>
              <w:rPr>
                <w:rFonts w:ascii="Arial" w:hAnsi="Arial" w:cs="Arial"/>
                <w:color w:val="000000" w:themeColor="text1"/>
                <w:sz w:val="22"/>
                <w:szCs w:val="26"/>
                <w:lang w:val="es-ES"/>
              </w:rPr>
            </w:pPr>
            <w:r w:rsidRPr="001F0847">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1F0847" w:rsidRDefault="00E47A3E" w:rsidP="00E47A3E">
            <w:pPr>
              <w:rPr>
                <w:rFonts w:ascii="Arial" w:hAnsi="Arial" w:cs="Arial"/>
                <w:color w:val="000000" w:themeColor="text1"/>
                <w:sz w:val="22"/>
                <w:szCs w:val="26"/>
                <w:lang w:val="es-ES"/>
              </w:rPr>
            </w:pPr>
            <w:r w:rsidRPr="001F0847">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E47A3E">
            <w:pPr>
              <w:rPr>
                <w:rFonts w:ascii="Arial" w:hAnsi="Arial" w:cs="Arial"/>
                <w:color w:val="000000" w:themeColor="text1"/>
                <w:sz w:val="22"/>
                <w:szCs w:val="26"/>
                <w:lang w:val="es-ES"/>
              </w:rPr>
            </w:pPr>
            <w:r w:rsidRPr="001F0847">
              <w:rPr>
                <w:rFonts w:ascii="Arial" w:hAnsi="Arial" w:cs="Arial"/>
                <w:color w:val="000000" w:themeColor="text1"/>
                <w:sz w:val="22"/>
                <w:szCs w:val="26"/>
                <w:lang w:val="es-ES"/>
              </w:rPr>
              <w:t> </w:t>
            </w:r>
          </w:p>
        </w:tc>
      </w:tr>
      <w:tr w:rsidR="00E47A3E" w:rsidRPr="001F0847"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1F0847" w:rsidRDefault="00E47A3E" w:rsidP="00E47A3E">
            <w:pPr>
              <w:rPr>
                <w:rFonts w:ascii="Arial" w:hAnsi="Arial" w:cs="Arial"/>
                <w:color w:val="000000" w:themeColor="text1"/>
                <w:sz w:val="22"/>
                <w:szCs w:val="26"/>
                <w:lang w:val="es-ES"/>
              </w:rPr>
            </w:pPr>
          </w:p>
        </w:tc>
        <w:tc>
          <w:tcPr>
            <w:tcW w:w="1560" w:type="dxa"/>
            <w:tcBorders>
              <w:top w:val="nil"/>
              <w:left w:val="single" w:sz="6" w:space="0" w:color="auto"/>
              <w:bottom w:val="single" w:sz="6" w:space="0" w:color="auto"/>
              <w:right w:val="single" w:sz="6" w:space="0" w:color="auto"/>
            </w:tcBorders>
            <w:shd w:val="clear" w:color="auto" w:fill="FFFFFF"/>
          </w:tcPr>
          <w:p w:rsidR="00E47A3E" w:rsidRPr="001F0847" w:rsidRDefault="00E47A3E" w:rsidP="00E47A3E">
            <w:pPr>
              <w:ind w:left="25" w:right="57"/>
              <w:rPr>
                <w:rFonts w:ascii="Arial" w:hAnsi="Arial" w:cs="Arial"/>
                <w:color w:val="000000" w:themeColor="text1"/>
                <w:sz w:val="22"/>
                <w:szCs w:val="26"/>
                <w:lang w:val="es-ES"/>
              </w:rPr>
            </w:pP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BA3294">
            <w:pPr>
              <w:pStyle w:val="Prrafodelista"/>
              <w:widowControl w:val="0"/>
              <w:numPr>
                <w:ilvl w:val="0"/>
                <w:numId w:val="40"/>
              </w:numPr>
              <w:shd w:val="clear" w:color="auto" w:fill="FFFFFF"/>
              <w:autoSpaceDE w:val="0"/>
              <w:autoSpaceDN w:val="0"/>
              <w:adjustRightInd w:val="0"/>
              <w:ind w:right="13"/>
              <w:jc w:val="both"/>
              <w:rPr>
                <w:rFonts w:ascii="Arial" w:hAnsi="Arial" w:cs="Arial"/>
                <w:color w:val="000000" w:themeColor="text1"/>
                <w:sz w:val="22"/>
                <w:szCs w:val="26"/>
                <w:lang w:val="es-ES"/>
              </w:rPr>
            </w:pPr>
            <w:r w:rsidRPr="001F0847">
              <w:rPr>
                <w:rFonts w:ascii="Arial" w:hAnsi="Arial" w:cs="Arial"/>
                <w:color w:val="000000" w:themeColor="text1"/>
                <w:sz w:val="22"/>
                <w:szCs w:val="26"/>
              </w:rPr>
              <w:t xml:space="preserve">Reafirmación del paisaje existente en la zona </w:t>
            </w:r>
            <w:r w:rsidR="00903591" w:rsidRPr="001F0847">
              <w:rPr>
                <w:rFonts w:ascii="Arial" w:hAnsi="Arial" w:cs="Arial"/>
                <w:color w:val="000000" w:themeColor="text1"/>
                <w:sz w:val="22"/>
                <w:szCs w:val="26"/>
              </w:rPr>
              <w:t xml:space="preserve">Camino </w:t>
            </w:r>
            <w:proofErr w:type="spellStart"/>
            <w:r w:rsidR="00903591" w:rsidRPr="001F0847">
              <w:rPr>
                <w:rFonts w:ascii="Arial" w:hAnsi="Arial" w:cs="Arial"/>
                <w:color w:val="000000" w:themeColor="text1"/>
                <w:sz w:val="22"/>
                <w:szCs w:val="26"/>
              </w:rPr>
              <w:t>Llibre</w:t>
            </w:r>
            <w:proofErr w:type="spellEnd"/>
            <w:r w:rsidR="008042E0" w:rsidRPr="001F0847">
              <w:rPr>
                <w:rFonts w:ascii="Arial" w:hAnsi="Arial" w:cs="Arial"/>
                <w:color w:val="000000" w:themeColor="text1"/>
                <w:sz w:val="22"/>
                <w:szCs w:val="26"/>
              </w:rPr>
              <w:t>.</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E47A3E">
            <w:pPr>
              <w:rPr>
                <w:rFonts w:ascii="Arial" w:hAnsi="Arial" w:cs="Arial"/>
                <w:color w:val="000000" w:themeColor="text1"/>
                <w:sz w:val="22"/>
                <w:szCs w:val="26"/>
                <w:lang w:val="es-ES"/>
              </w:rPr>
            </w:pPr>
            <w:r w:rsidRPr="001F0847">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1F0847" w:rsidRDefault="00E47A3E" w:rsidP="00E47A3E">
            <w:pPr>
              <w:rPr>
                <w:rFonts w:ascii="Arial" w:hAnsi="Arial" w:cs="Arial"/>
                <w:color w:val="000000" w:themeColor="text1"/>
                <w:sz w:val="22"/>
                <w:szCs w:val="26"/>
                <w:lang w:val="es-ES"/>
              </w:rPr>
            </w:pPr>
            <w:r w:rsidRPr="001F0847">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E47A3E">
            <w:pPr>
              <w:rPr>
                <w:rFonts w:ascii="Arial" w:hAnsi="Arial" w:cs="Arial"/>
                <w:color w:val="000000" w:themeColor="text1"/>
                <w:sz w:val="22"/>
                <w:szCs w:val="26"/>
                <w:lang w:val="es-ES"/>
              </w:rPr>
            </w:pPr>
            <w:r w:rsidRPr="001F0847">
              <w:rPr>
                <w:rFonts w:ascii="Arial" w:hAnsi="Arial" w:cs="Arial"/>
                <w:color w:val="000000" w:themeColor="text1"/>
                <w:sz w:val="22"/>
                <w:szCs w:val="26"/>
                <w:lang w:val="es-ES"/>
              </w:rPr>
              <w:t> </w:t>
            </w:r>
          </w:p>
        </w:tc>
      </w:tr>
      <w:tr w:rsidR="00E47A3E" w:rsidRPr="001F0847" w:rsidTr="00E47A3E">
        <w:trPr>
          <w:cantSplit/>
          <w:trHeight w:val="20"/>
        </w:trPr>
        <w:tc>
          <w:tcPr>
            <w:tcW w:w="567" w:type="dxa"/>
            <w:vMerge w:val="restart"/>
            <w:tcBorders>
              <w:top w:val="single" w:sz="6" w:space="0" w:color="auto"/>
              <w:left w:val="single" w:sz="6" w:space="0" w:color="auto"/>
              <w:right w:val="single" w:sz="6" w:space="0" w:color="auto"/>
            </w:tcBorders>
            <w:shd w:val="clear" w:color="auto" w:fill="FFFFFF"/>
            <w:textDirection w:val="btLr"/>
          </w:tcPr>
          <w:p w:rsidR="00E47A3E" w:rsidRPr="001F0847" w:rsidRDefault="00E47A3E" w:rsidP="00E47A3E">
            <w:pPr>
              <w:shd w:val="clear" w:color="auto" w:fill="FFFFFF"/>
              <w:rPr>
                <w:rFonts w:ascii="Arial" w:hAnsi="Arial" w:cs="Arial"/>
                <w:color w:val="000000" w:themeColor="text1"/>
                <w:sz w:val="22"/>
                <w:szCs w:val="26"/>
              </w:rPr>
            </w:pPr>
            <w:r w:rsidRPr="001F0847">
              <w:rPr>
                <w:rFonts w:ascii="Arial" w:hAnsi="Arial" w:cs="Arial"/>
                <w:color w:val="000000" w:themeColor="text1"/>
                <w:sz w:val="22"/>
                <w:szCs w:val="26"/>
                <w:lang w:val="es-ES_tradnl"/>
              </w:rPr>
              <w:t>Recursos</w:t>
            </w:r>
            <w:r w:rsidR="00D14854" w:rsidRPr="001F0847">
              <w:rPr>
                <w:rFonts w:ascii="Arial" w:hAnsi="Arial" w:cs="Arial"/>
                <w:color w:val="000000" w:themeColor="text1"/>
                <w:sz w:val="22"/>
                <w:szCs w:val="26"/>
                <w:lang w:val="es-ES_tradnl"/>
              </w:rPr>
              <w:t xml:space="preserve"> </w:t>
            </w:r>
            <w:r w:rsidRPr="001F0847">
              <w:rPr>
                <w:rFonts w:ascii="Arial" w:hAnsi="Arial" w:cs="Arial"/>
                <w:color w:val="000000" w:themeColor="text1"/>
                <w:sz w:val="22"/>
                <w:szCs w:val="26"/>
                <w:lang w:val="es-ES_tradnl"/>
              </w:rPr>
              <w:t>Socioeconómico</w:t>
            </w:r>
          </w:p>
          <w:p w:rsidR="00E47A3E" w:rsidRPr="001F0847" w:rsidRDefault="00E47A3E" w:rsidP="00E47A3E">
            <w:pPr>
              <w:rPr>
                <w:rFonts w:ascii="Arial" w:hAnsi="Arial" w:cs="Arial"/>
                <w:color w:val="000000" w:themeColor="text1"/>
                <w:sz w:val="22"/>
                <w:szCs w:val="26"/>
                <w:lang w:val="es-ES"/>
              </w:rPr>
            </w:pPr>
          </w:p>
          <w:p w:rsidR="00E47A3E" w:rsidRPr="001F0847" w:rsidRDefault="00E47A3E" w:rsidP="00E47A3E">
            <w:pPr>
              <w:rPr>
                <w:rFonts w:ascii="Arial" w:hAnsi="Arial" w:cs="Arial"/>
                <w:color w:val="000000" w:themeColor="text1"/>
                <w:sz w:val="22"/>
                <w:szCs w:val="26"/>
                <w:lang w:val="es-ES"/>
              </w:rPr>
            </w:pPr>
          </w:p>
          <w:p w:rsidR="00E47A3E" w:rsidRPr="001F0847" w:rsidRDefault="00E47A3E" w:rsidP="00E47A3E">
            <w:pPr>
              <w:rPr>
                <w:rFonts w:ascii="Arial" w:hAnsi="Arial" w:cs="Arial"/>
                <w:color w:val="000000" w:themeColor="text1"/>
                <w:sz w:val="22"/>
                <w:szCs w:val="26"/>
                <w:lang w:val="es-ES"/>
              </w:rPr>
            </w:pPr>
          </w:p>
          <w:p w:rsidR="00E47A3E" w:rsidRPr="001F0847" w:rsidRDefault="00E47A3E" w:rsidP="00E47A3E">
            <w:pPr>
              <w:rPr>
                <w:rFonts w:ascii="Arial" w:hAnsi="Arial" w:cs="Arial"/>
                <w:color w:val="000000" w:themeColor="text1"/>
                <w:sz w:val="22"/>
                <w:szCs w:val="26"/>
                <w:lang w:val="es-ES"/>
              </w:rPr>
            </w:pPr>
          </w:p>
          <w:p w:rsidR="00E47A3E" w:rsidRPr="001F0847" w:rsidRDefault="00E47A3E" w:rsidP="00E47A3E">
            <w:pPr>
              <w:rPr>
                <w:rFonts w:ascii="Arial" w:hAnsi="Arial" w:cs="Arial"/>
                <w:color w:val="000000" w:themeColor="text1"/>
                <w:sz w:val="22"/>
                <w:szCs w:val="26"/>
                <w:lang w:val="es-ES"/>
              </w:rPr>
            </w:pPr>
          </w:p>
          <w:p w:rsidR="00E47A3E" w:rsidRPr="001F0847" w:rsidRDefault="00E47A3E" w:rsidP="00E47A3E">
            <w:pPr>
              <w:rPr>
                <w:rFonts w:ascii="Arial" w:hAnsi="Arial" w:cs="Arial"/>
                <w:color w:val="000000" w:themeColor="text1"/>
                <w:sz w:val="22"/>
                <w:szCs w:val="26"/>
                <w:lang w:val="es-ES"/>
              </w:rPr>
            </w:pPr>
          </w:p>
          <w:p w:rsidR="00E47A3E" w:rsidRPr="001F0847" w:rsidRDefault="00E47A3E" w:rsidP="00E47A3E">
            <w:pPr>
              <w:rPr>
                <w:rFonts w:ascii="Arial" w:hAnsi="Arial" w:cs="Arial"/>
                <w:color w:val="000000" w:themeColor="text1"/>
                <w:sz w:val="22"/>
                <w:szCs w:val="26"/>
                <w:lang w:val="es-ES"/>
              </w:rPr>
            </w:pPr>
          </w:p>
          <w:p w:rsidR="00E47A3E" w:rsidRPr="001F0847" w:rsidRDefault="00E47A3E" w:rsidP="00E47A3E">
            <w:pPr>
              <w:rPr>
                <w:rFonts w:ascii="Arial" w:hAnsi="Arial" w:cs="Arial"/>
                <w:color w:val="000000" w:themeColor="text1"/>
                <w:sz w:val="22"/>
                <w:szCs w:val="26"/>
                <w:lang w:val="es-ES"/>
              </w:rPr>
            </w:pPr>
          </w:p>
          <w:p w:rsidR="00E47A3E" w:rsidRPr="001F0847" w:rsidRDefault="00E47A3E" w:rsidP="00E47A3E">
            <w:pPr>
              <w:rPr>
                <w:rFonts w:ascii="Arial" w:hAnsi="Arial" w:cs="Arial"/>
                <w:color w:val="000000" w:themeColor="text1"/>
                <w:sz w:val="22"/>
                <w:szCs w:val="26"/>
                <w:lang w:val="es-ES"/>
              </w:rPr>
            </w:pPr>
          </w:p>
          <w:p w:rsidR="00E47A3E" w:rsidRPr="001F0847" w:rsidRDefault="00E47A3E" w:rsidP="00E47A3E">
            <w:pPr>
              <w:rPr>
                <w:rFonts w:ascii="Arial" w:hAnsi="Arial" w:cs="Arial"/>
                <w:color w:val="000000" w:themeColor="text1"/>
                <w:sz w:val="22"/>
                <w:szCs w:val="26"/>
                <w:lang w:val="es-ES"/>
              </w:rPr>
            </w:pPr>
          </w:p>
          <w:p w:rsidR="00E47A3E" w:rsidRPr="001F0847" w:rsidRDefault="00E47A3E" w:rsidP="00E47A3E">
            <w:pPr>
              <w:rPr>
                <w:rFonts w:ascii="Arial" w:hAnsi="Arial" w:cs="Arial"/>
                <w:color w:val="000000" w:themeColor="text1"/>
                <w:sz w:val="22"/>
                <w:szCs w:val="26"/>
                <w:lang w:val="es-ES"/>
              </w:rPr>
            </w:pPr>
          </w:p>
          <w:p w:rsidR="00E47A3E" w:rsidRPr="001F0847" w:rsidRDefault="00E47A3E" w:rsidP="00E47A3E">
            <w:pPr>
              <w:rPr>
                <w:rFonts w:ascii="Arial" w:hAnsi="Arial" w:cs="Arial"/>
                <w:color w:val="000000" w:themeColor="text1"/>
                <w:sz w:val="22"/>
                <w:szCs w:val="26"/>
                <w:lang w:val="es-ES"/>
              </w:rPr>
            </w:pPr>
          </w:p>
          <w:p w:rsidR="00E47A3E" w:rsidRPr="001F0847" w:rsidRDefault="00E47A3E" w:rsidP="00E47A3E">
            <w:pPr>
              <w:rPr>
                <w:rFonts w:ascii="Arial" w:hAnsi="Arial" w:cs="Arial"/>
                <w:color w:val="000000" w:themeColor="text1"/>
                <w:sz w:val="22"/>
                <w:szCs w:val="26"/>
              </w:rPr>
            </w:pPr>
          </w:p>
        </w:tc>
        <w:tc>
          <w:tcPr>
            <w:tcW w:w="1560" w:type="dxa"/>
            <w:tcBorders>
              <w:top w:val="single" w:sz="6" w:space="0" w:color="auto"/>
              <w:left w:val="single" w:sz="6" w:space="0" w:color="auto"/>
              <w:bottom w:val="nil"/>
              <w:right w:val="single" w:sz="6" w:space="0" w:color="auto"/>
            </w:tcBorders>
            <w:shd w:val="clear" w:color="auto" w:fill="FFFFFF"/>
          </w:tcPr>
          <w:p w:rsidR="00E47A3E" w:rsidRPr="001F0847" w:rsidRDefault="00E47A3E" w:rsidP="00E47A3E">
            <w:pPr>
              <w:shd w:val="clear" w:color="auto" w:fill="FFFFFF"/>
              <w:ind w:left="202" w:right="211"/>
              <w:rPr>
                <w:rFonts w:ascii="Arial" w:hAnsi="Arial" w:cs="Arial"/>
                <w:color w:val="000000" w:themeColor="text1"/>
                <w:sz w:val="22"/>
                <w:szCs w:val="26"/>
              </w:rPr>
            </w:pPr>
            <w:r w:rsidRPr="001F0847">
              <w:rPr>
                <w:rFonts w:ascii="Arial" w:hAnsi="Arial" w:cs="Arial"/>
                <w:color w:val="000000" w:themeColor="text1"/>
                <w:sz w:val="22"/>
                <w:szCs w:val="26"/>
                <w:lang w:val="es-ES_tradnl"/>
              </w:rPr>
              <w:t>Al uso del suelo</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BA3294">
            <w:pPr>
              <w:pStyle w:val="Prrafodelista"/>
              <w:widowControl w:val="0"/>
              <w:numPr>
                <w:ilvl w:val="0"/>
                <w:numId w:val="40"/>
              </w:numPr>
              <w:shd w:val="clear" w:color="auto" w:fill="FFFFFF"/>
              <w:autoSpaceDE w:val="0"/>
              <w:autoSpaceDN w:val="0"/>
              <w:adjustRightInd w:val="0"/>
              <w:jc w:val="both"/>
              <w:rPr>
                <w:rFonts w:ascii="Arial" w:hAnsi="Arial" w:cs="Arial"/>
                <w:color w:val="000000" w:themeColor="text1"/>
                <w:sz w:val="22"/>
                <w:szCs w:val="26"/>
                <w:lang w:val="es-ES"/>
              </w:rPr>
            </w:pPr>
            <w:r w:rsidRPr="001F0847">
              <w:rPr>
                <w:rFonts w:ascii="Arial" w:hAnsi="Arial" w:cs="Arial"/>
                <w:color w:val="000000" w:themeColor="text1"/>
                <w:sz w:val="22"/>
                <w:szCs w:val="26"/>
              </w:rPr>
              <w:t>Cambio de las características del uso del suelo de agrícola – ganadera a infraestructura formal.</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1F0847" w:rsidRDefault="00E47A3E" w:rsidP="00E47A3E">
            <w:pPr>
              <w:rPr>
                <w:rFonts w:ascii="Arial" w:hAnsi="Arial" w:cs="Arial"/>
                <w:color w:val="000000" w:themeColor="text1"/>
                <w:sz w:val="22"/>
                <w:szCs w:val="26"/>
                <w:lang w:val="es-ES"/>
              </w:rPr>
            </w:pPr>
            <w:r w:rsidRPr="001F0847">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E47A3E">
            <w:pPr>
              <w:rPr>
                <w:rFonts w:ascii="Arial" w:hAnsi="Arial" w:cs="Arial"/>
                <w:color w:val="000000" w:themeColor="text1"/>
                <w:sz w:val="22"/>
                <w:szCs w:val="26"/>
                <w:lang w:val="es-ES"/>
              </w:rPr>
            </w:pPr>
            <w:r w:rsidRPr="001F0847">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E47A3E">
            <w:pPr>
              <w:rPr>
                <w:rFonts w:ascii="Arial" w:hAnsi="Arial" w:cs="Arial"/>
                <w:color w:val="000000" w:themeColor="text1"/>
                <w:sz w:val="22"/>
                <w:szCs w:val="26"/>
                <w:lang w:val="es-ES"/>
              </w:rPr>
            </w:pPr>
            <w:r w:rsidRPr="001F0847">
              <w:rPr>
                <w:rFonts w:ascii="Arial" w:hAnsi="Arial" w:cs="Arial"/>
                <w:color w:val="000000" w:themeColor="text1"/>
                <w:sz w:val="22"/>
                <w:szCs w:val="26"/>
                <w:lang w:val="es-ES"/>
              </w:rPr>
              <w:t> </w:t>
            </w:r>
          </w:p>
        </w:tc>
      </w:tr>
      <w:tr w:rsidR="00E47A3E" w:rsidRPr="001F0847"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1F0847" w:rsidRDefault="00E47A3E" w:rsidP="00E47A3E">
            <w:pPr>
              <w:rPr>
                <w:rFonts w:ascii="Arial" w:hAnsi="Arial" w:cs="Arial"/>
                <w:color w:val="000000" w:themeColor="text1"/>
                <w:sz w:val="22"/>
                <w:szCs w:val="26"/>
                <w:lang w:val="es-ES"/>
              </w:rPr>
            </w:pPr>
          </w:p>
        </w:tc>
        <w:tc>
          <w:tcPr>
            <w:tcW w:w="1560" w:type="dxa"/>
            <w:tcBorders>
              <w:top w:val="nil"/>
              <w:left w:val="single" w:sz="6" w:space="0" w:color="auto"/>
              <w:bottom w:val="single" w:sz="6" w:space="0" w:color="auto"/>
              <w:right w:val="single" w:sz="6" w:space="0" w:color="auto"/>
            </w:tcBorders>
            <w:shd w:val="clear" w:color="auto" w:fill="FFFFFF"/>
          </w:tcPr>
          <w:p w:rsidR="00E47A3E" w:rsidRPr="001F0847" w:rsidRDefault="00E47A3E" w:rsidP="00E47A3E">
            <w:pPr>
              <w:rPr>
                <w:rFonts w:ascii="Arial" w:hAnsi="Arial" w:cs="Arial"/>
                <w:color w:val="000000" w:themeColor="text1"/>
                <w:sz w:val="22"/>
                <w:szCs w:val="26"/>
                <w:lang w:val="es-ES"/>
              </w:rPr>
            </w:pPr>
          </w:p>
          <w:p w:rsidR="00E47A3E" w:rsidRPr="001F0847" w:rsidRDefault="00E47A3E" w:rsidP="00E47A3E">
            <w:pPr>
              <w:rPr>
                <w:rFonts w:ascii="Arial" w:hAnsi="Arial" w:cs="Arial"/>
                <w:color w:val="000000" w:themeColor="text1"/>
                <w:sz w:val="22"/>
                <w:szCs w:val="26"/>
                <w:lang w:val="es-ES"/>
              </w:rPr>
            </w:pP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BA3294">
            <w:pPr>
              <w:pStyle w:val="Prrafodelista"/>
              <w:widowControl w:val="0"/>
              <w:numPr>
                <w:ilvl w:val="0"/>
                <w:numId w:val="40"/>
              </w:numPr>
              <w:shd w:val="clear" w:color="auto" w:fill="FFFFFF"/>
              <w:autoSpaceDE w:val="0"/>
              <w:autoSpaceDN w:val="0"/>
              <w:adjustRightInd w:val="0"/>
              <w:jc w:val="both"/>
              <w:rPr>
                <w:rFonts w:ascii="Arial" w:hAnsi="Arial" w:cs="Arial"/>
                <w:color w:val="000000" w:themeColor="text1"/>
                <w:sz w:val="22"/>
                <w:szCs w:val="26"/>
                <w:lang w:val="es-ES"/>
              </w:rPr>
            </w:pPr>
            <w:r w:rsidRPr="001F0847">
              <w:rPr>
                <w:rFonts w:ascii="Arial" w:hAnsi="Arial" w:cs="Arial"/>
                <w:color w:val="000000" w:themeColor="text1"/>
                <w:sz w:val="22"/>
                <w:szCs w:val="26"/>
              </w:rPr>
              <w:t>Incremento de la intensidad del uso del suelo para fines inmobiliaria.</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1F0847" w:rsidRDefault="00E47A3E" w:rsidP="00E47A3E">
            <w:pPr>
              <w:rPr>
                <w:rFonts w:ascii="Arial" w:hAnsi="Arial" w:cs="Arial"/>
                <w:color w:val="000000" w:themeColor="text1"/>
                <w:sz w:val="22"/>
                <w:szCs w:val="26"/>
                <w:lang w:val="es-ES"/>
              </w:rPr>
            </w:pPr>
            <w:r w:rsidRPr="001F0847">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E47A3E">
            <w:pPr>
              <w:rPr>
                <w:rFonts w:ascii="Arial" w:hAnsi="Arial" w:cs="Arial"/>
                <w:color w:val="000000" w:themeColor="text1"/>
                <w:sz w:val="22"/>
                <w:szCs w:val="26"/>
                <w:lang w:val="es-ES"/>
              </w:rPr>
            </w:pPr>
            <w:r w:rsidRPr="001F0847">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E47A3E">
            <w:pPr>
              <w:rPr>
                <w:rFonts w:ascii="Arial" w:hAnsi="Arial" w:cs="Arial"/>
                <w:color w:val="000000" w:themeColor="text1"/>
                <w:sz w:val="22"/>
                <w:szCs w:val="26"/>
                <w:lang w:val="es-ES"/>
              </w:rPr>
            </w:pPr>
            <w:r w:rsidRPr="001F0847">
              <w:rPr>
                <w:rFonts w:ascii="Arial" w:hAnsi="Arial" w:cs="Arial"/>
                <w:color w:val="000000" w:themeColor="text1"/>
                <w:sz w:val="22"/>
                <w:szCs w:val="26"/>
                <w:lang w:val="es-ES"/>
              </w:rPr>
              <w:t> </w:t>
            </w:r>
          </w:p>
        </w:tc>
      </w:tr>
      <w:tr w:rsidR="00E47A3E" w:rsidRPr="001F0847"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1F0847" w:rsidRDefault="00E47A3E" w:rsidP="00E47A3E">
            <w:pPr>
              <w:rPr>
                <w:rFonts w:ascii="Arial" w:hAnsi="Arial" w:cs="Arial"/>
                <w:color w:val="000000" w:themeColor="text1"/>
                <w:sz w:val="22"/>
                <w:szCs w:val="26"/>
                <w:lang w:val="es-ES"/>
              </w:rPr>
            </w:pPr>
          </w:p>
        </w:tc>
        <w:tc>
          <w:tcPr>
            <w:tcW w:w="1560"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E47A3E">
            <w:pPr>
              <w:shd w:val="clear" w:color="auto" w:fill="FFFFFF"/>
              <w:ind w:left="67" w:right="72"/>
              <w:rPr>
                <w:rFonts w:ascii="Arial" w:hAnsi="Arial" w:cs="Arial"/>
                <w:color w:val="000000" w:themeColor="text1"/>
                <w:sz w:val="22"/>
                <w:szCs w:val="26"/>
                <w:lang w:val="es-ES"/>
              </w:rPr>
            </w:pPr>
            <w:r w:rsidRPr="001F0847">
              <w:rPr>
                <w:rFonts w:ascii="Arial" w:hAnsi="Arial" w:cs="Arial"/>
                <w:color w:val="000000" w:themeColor="text1"/>
                <w:spacing w:val="-2"/>
                <w:sz w:val="22"/>
                <w:szCs w:val="26"/>
                <w:lang w:val="es-ES_tradnl"/>
              </w:rPr>
              <w:t xml:space="preserve">Al valor de la </w:t>
            </w:r>
            <w:r w:rsidRPr="001F0847">
              <w:rPr>
                <w:rFonts w:ascii="Arial" w:hAnsi="Arial" w:cs="Arial"/>
                <w:color w:val="000000" w:themeColor="text1"/>
                <w:sz w:val="22"/>
                <w:szCs w:val="26"/>
                <w:lang w:val="es-ES_tradnl"/>
              </w:rPr>
              <w:t>tierra</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BA3294">
            <w:pPr>
              <w:pStyle w:val="Prrafodelista"/>
              <w:widowControl w:val="0"/>
              <w:numPr>
                <w:ilvl w:val="0"/>
                <w:numId w:val="40"/>
              </w:numPr>
              <w:shd w:val="clear" w:color="auto" w:fill="FFFFFF"/>
              <w:autoSpaceDE w:val="0"/>
              <w:autoSpaceDN w:val="0"/>
              <w:adjustRightInd w:val="0"/>
              <w:jc w:val="both"/>
              <w:rPr>
                <w:rFonts w:ascii="Arial" w:hAnsi="Arial" w:cs="Arial"/>
                <w:color w:val="000000" w:themeColor="text1"/>
                <w:sz w:val="22"/>
                <w:szCs w:val="26"/>
                <w:lang w:val="es-ES"/>
              </w:rPr>
            </w:pPr>
            <w:r w:rsidRPr="001F0847">
              <w:rPr>
                <w:rFonts w:ascii="Arial" w:hAnsi="Arial" w:cs="Arial"/>
                <w:color w:val="000000" w:themeColor="text1"/>
                <w:sz w:val="22"/>
                <w:szCs w:val="26"/>
              </w:rPr>
              <w:t xml:space="preserve">Incremento del valor de los terrenos en la zona </w:t>
            </w:r>
            <w:r w:rsidR="00AC032F" w:rsidRPr="001F0847">
              <w:rPr>
                <w:rFonts w:ascii="Arial" w:hAnsi="Arial" w:cs="Arial"/>
                <w:color w:val="000000" w:themeColor="text1"/>
                <w:sz w:val="22"/>
                <w:szCs w:val="26"/>
              </w:rPr>
              <w:t xml:space="preserve">de </w:t>
            </w:r>
            <w:r w:rsidR="006F2DA3" w:rsidRPr="001F0847">
              <w:rPr>
                <w:rFonts w:ascii="Arial" w:hAnsi="Arial" w:cs="Arial"/>
                <w:color w:val="000000" w:themeColor="text1"/>
                <w:sz w:val="22"/>
                <w:szCs w:val="26"/>
              </w:rPr>
              <w:t xml:space="preserve">San </w:t>
            </w:r>
            <w:proofErr w:type="spellStart"/>
            <w:r w:rsidR="006F2DA3" w:rsidRPr="001F0847">
              <w:rPr>
                <w:rFonts w:ascii="Arial" w:hAnsi="Arial" w:cs="Arial"/>
                <w:color w:val="000000" w:themeColor="text1"/>
                <w:sz w:val="22"/>
                <w:szCs w:val="26"/>
              </w:rPr>
              <w:t>Cristobal</w:t>
            </w:r>
            <w:proofErr w:type="spellEnd"/>
            <w:r w:rsidRPr="001F0847">
              <w:rPr>
                <w:rFonts w:ascii="Arial" w:hAnsi="Arial" w:cs="Arial"/>
                <w:color w:val="000000" w:themeColor="text1"/>
                <w:sz w:val="22"/>
                <w:szCs w:val="26"/>
              </w:rPr>
              <w:t>.</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1F0847" w:rsidRDefault="00E47A3E" w:rsidP="00E47A3E">
            <w:pPr>
              <w:rPr>
                <w:rFonts w:ascii="Arial" w:hAnsi="Arial" w:cs="Arial"/>
                <w:color w:val="000000" w:themeColor="text1"/>
                <w:sz w:val="22"/>
                <w:szCs w:val="26"/>
                <w:lang w:val="es-ES"/>
              </w:rPr>
            </w:pPr>
            <w:r w:rsidRPr="001F0847">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E47A3E">
            <w:pPr>
              <w:rPr>
                <w:rFonts w:ascii="Arial" w:hAnsi="Arial" w:cs="Arial"/>
                <w:color w:val="000000" w:themeColor="text1"/>
                <w:sz w:val="22"/>
                <w:szCs w:val="26"/>
                <w:lang w:val="es-ES"/>
              </w:rPr>
            </w:pPr>
            <w:r w:rsidRPr="001F0847">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E47A3E">
            <w:pPr>
              <w:rPr>
                <w:rFonts w:ascii="Arial" w:hAnsi="Arial" w:cs="Arial"/>
                <w:color w:val="000000" w:themeColor="text1"/>
                <w:sz w:val="22"/>
                <w:szCs w:val="26"/>
                <w:lang w:val="es-ES"/>
              </w:rPr>
            </w:pPr>
            <w:r w:rsidRPr="001F0847">
              <w:rPr>
                <w:rFonts w:ascii="Arial" w:hAnsi="Arial" w:cs="Arial"/>
                <w:color w:val="000000" w:themeColor="text1"/>
                <w:sz w:val="22"/>
                <w:szCs w:val="26"/>
                <w:lang w:val="es-ES"/>
              </w:rPr>
              <w:t> </w:t>
            </w:r>
          </w:p>
        </w:tc>
      </w:tr>
      <w:tr w:rsidR="00E47A3E" w:rsidRPr="001F0847"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1F0847" w:rsidRDefault="00E47A3E" w:rsidP="00E47A3E">
            <w:pPr>
              <w:rPr>
                <w:rFonts w:ascii="Arial" w:hAnsi="Arial" w:cs="Arial"/>
                <w:color w:val="000000" w:themeColor="text1"/>
                <w:sz w:val="22"/>
                <w:szCs w:val="26"/>
                <w:lang w:val="es-ES"/>
              </w:rPr>
            </w:pPr>
          </w:p>
        </w:tc>
        <w:tc>
          <w:tcPr>
            <w:tcW w:w="1560" w:type="dxa"/>
            <w:tcBorders>
              <w:top w:val="nil"/>
              <w:left w:val="single" w:sz="6" w:space="0" w:color="auto"/>
              <w:bottom w:val="nil"/>
              <w:right w:val="single" w:sz="6" w:space="0" w:color="auto"/>
            </w:tcBorders>
            <w:shd w:val="clear" w:color="auto" w:fill="FFFFFF"/>
          </w:tcPr>
          <w:p w:rsidR="00E47A3E" w:rsidRPr="001F0847" w:rsidRDefault="00E47A3E" w:rsidP="00E47A3E">
            <w:pPr>
              <w:rPr>
                <w:rFonts w:ascii="Arial" w:hAnsi="Arial" w:cs="Arial"/>
                <w:color w:val="000000" w:themeColor="text1"/>
                <w:sz w:val="22"/>
                <w:szCs w:val="26"/>
                <w:lang w:val="es-ES"/>
              </w:rPr>
            </w:pPr>
            <w:r w:rsidRPr="001F0847">
              <w:rPr>
                <w:rFonts w:ascii="Arial" w:hAnsi="Arial" w:cs="Arial"/>
                <w:color w:val="000000" w:themeColor="text1"/>
                <w:spacing w:val="-1"/>
                <w:sz w:val="22"/>
                <w:szCs w:val="26"/>
                <w:lang w:val="es-ES_tradnl"/>
              </w:rPr>
              <w:t>A la población</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BA3294">
            <w:pPr>
              <w:pStyle w:val="Prrafodelista"/>
              <w:widowControl w:val="0"/>
              <w:numPr>
                <w:ilvl w:val="0"/>
                <w:numId w:val="40"/>
              </w:numPr>
              <w:shd w:val="clear" w:color="auto" w:fill="FFFFFF"/>
              <w:autoSpaceDE w:val="0"/>
              <w:autoSpaceDN w:val="0"/>
              <w:adjustRightInd w:val="0"/>
              <w:ind w:right="792"/>
              <w:jc w:val="both"/>
              <w:rPr>
                <w:rFonts w:ascii="Arial" w:hAnsi="Arial" w:cs="Arial"/>
                <w:color w:val="000000" w:themeColor="text1"/>
                <w:sz w:val="22"/>
                <w:szCs w:val="26"/>
                <w:lang w:val="es-ES"/>
              </w:rPr>
            </w:pPr>
            <w:r w:rsidRPr="001F0847">
              <w:rPr>
                <w:rFonts w:ascii="Arial" w:hAnsi="Arial" w:cs="Arial"/>
                <w:color w:val="000000" w:themeColor="text1"/>
                <w:spacing w:val="-1"/>
                <w:sz w:val="22"/>
                <w:szCs w:val="26"/>
              </w:rPr>
              <w:t>Creación de puestos de trabajo permanente.</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1F0847" w:rsidRDefault="00E47A3E" w:rsidP="00E47A3E">
            <w:pPr>
              <w:rPr>
                <w:rFonts w:ascii="Arial" w:hAnsi="Arial" w:cs="Arial"/>
                <w:color w:val="000000" w:themeColor="text1"/>
                <w:sz w:val="22"/>
                <w:szCs w:val="26"/>
                <w:lang w:val="es-ES"/>
              </w:rPr>
            </w:pPr>
            <w:r w:rsidRPr="001F0847">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E47A3E">
            <w:pPr>
              <w:rPr>
                <w:rFonts w:ascii="Arial" w:hAnsi="Arial" w:cs="Arial"/>
                <w:color w:val="000000" w:themeColor="text1"/>
                <w:sz w:val="22"/>
                <w:szCs w:val="26"/>
                <w:lang w:val="es-ES"/>
              </w:rPr>
            </w:pPr>
            <w:r w:rsidRPr="001F0847">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E47A3E">
            <w:pPr>
              <w:rPr>
                <w:rFonts w:ascii="Arial" w:hAnsi="Arial" w:cs="Arial"/>
                <w:color w:val="000000" w:themeColor="text1"/>
                <w:sz w:val="22"/>
                <w:szCs w:val="26"/>
                <w:lang w:val="es-ES"/>
              </w:rPr>
            </w:pPr>
            <w:r w:rsidRPr="001F0847">
              <w:rPr>
                <w:rFonts w:ascii="Arial" w:hAnsi="Arial" w:cs="Arial"/>
                <w:color w:val="000000" w:themeColor="text1"/>
                <w:sz w:val="22"/>
                <w:szCs w:val="26"/>
                <w:lang w:val="es-ES"/>
              </w:rPr>
              <w:t> </w:t>
            </w:r>
          </w:p>
        </w:tc>
      </w:tr>
      <w:tr w:rsidR="00E47A3E" w:rsidRPr="001F0847"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1F0847" w:rsidRDefault="00E47A3E" w:rsidP="00E47A3E">
            <w:pPr>
              <w:rPr>
                <w:rFonts w:ascii="Arial" w:hAnsi="Arial" w:cs="Arial"/>
                <w:color w:val="000000" w:themeColor="text1"/>
                <w:sz w:val="22"/>
                <w:szCs w:val="26"/>
                <w:lang w:val="es-ES"/>
              </w:rPr>
            </w:pPr>
          </w:p>
        </w:tc>
        <w:tc>
          <w:tcPr>
            <w:tcW w:w="1560" w:type="dxa"/>
            <w:tcBorders>
              <w:top w:val="nil"/>
              <w:left w:val="single" w:sz="6" w:space="0" w:color="auto"/>
              <w:bottom w:val="single" w:sz="6" w:space="0" w:color="auto"/>
              <w:right w:val="single" w:sz="6" w:space="0" w:color="auto"/>
            </w:tcBorders>
            <w:shd w:val="clear" w:color="auto" w:fill="FFFFFF"/>
          </w:tcPr>
          <w:p w:rsidR="00E47A3E" w:rsidRPr="001F0847" w:rsidRDefault="00E47A3E" w:rsidP="00E47A3E">
            <w:pPr>
              <w:rPr>
                <w:rFonts w:ascii="Arial" w:hAnsi="Arial" w:cs="Arial"/>
                <w:color w:val="000000" w:themeColor="text1"/>
                <w:sz w:val="22"/>
                <w:szCs w:val="26"/>
                <w:lang w:val="es-ES"/>
              </w:rPr>
            </w:pPr>
          </w:p>
          <w:p w:rsidR="00E47A3E" w:rsidRPr="001F0847" w:rsidRDefault="00E47A3E" w:rsidP="00E47A3E">
            <w:pPr>
              <w:rPr>
                <w:rFonts w:ascii="Arial" w:hAnsi="Arial" w:cs="Arial"/>
                <w:color w:val="000000" w:themeColor="text1"/>
                <w:sz w:val="22"/>
                <w:szCs w:val="26"/>
                <w:lang w:val="es-ES"/>
              </w:rPr>
            </w:pP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BA3294">
            <w:pPr>
              <w:pStyle w:val="Prrafodelista"/>
              <w:widowControl w:val="0"/>
              <w:numPr>
                <w:ilvl w:val="0"/>
                <w:numId w:val="40"/>
              </w:numPr>
              <w:shd w:val="clear" w:color="auto" w:fill="FFFFFF"/>
              <w:autoSpaceDE w:val="0"/>
              <w:autoSpaceDN w:val="0"/>
              <w:adjustRightInd w:val="0"/>
              <w:jc w:val="both"/>
              <w:rPr>
                <w:rFonts w:ascii="Arial" w:hAnsi="Arial" w:cs="Arial"/>
                <w:color w:val="000000" w:themeColor="text1"/>
                <w:sz w:val="22"/>
                <w:szCs w:val="26"/>
                <w:lang w:val="es-ES"/>
              </w:rPr>
            </w:pPr>
            <w:r w:rsidRPr="001F0847">
              <w:rPr>
                <w:rFonts w:ascii="Arial" w:hAnsi="Arial" w:cs="Arial"/>
                <w:color w:val="000000" w:themeColor="text1"/>
                <w:sz w:val="22"/>
                <w:szCs w:val="26"/>
              </w:rPr>
              <w:t>Mejoramiento de la calidad de vida y del poder adquisitivo de los trabajadores que laborarán en el proyecto.</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1F0847" w:rsidRDefault="00E47A3E" w:rsidP="00E47A3E">
            <w:pPr>
              <w:rPr>
                <w:rFonts w:ascii="Arial" w:hAnsi="Arial" w:cs="Arial"/>
                <w:color w:val="000000" w:themeColor="text1"/>
                <w:sz w:val="22"/>
                <w:szCs w:val="26"/>
                <w:lang w:val="es-ES"/>
              </w:rPr>
            </w:pPr>
            <w:r w:rsidRPr="001F0847">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E47A3E">
            <w:pPr>
              <w:rPr>
                <w:rFonts w:ascii="Arial" w:hAnsi="Arial" w:cs="Arial"/>
                <w:color w:val="000000" w:themeColor="text1"/>
                <w:sz w:val="22"/>
                <w:szCs w:val="26"/>
                <w:lang w:val="es-ES"/>
              </w:rPr>
            </w:pPr>
            <w:r w:rsidRPr="001F0847">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E47A3E">
            <w:pPr>
              <w:rPr>
                <w:rFonts w:ascii="Arial" w:hAnsi="Arial" w:cs="Arial"/>
                <w:color w:val="000000" w:themeColor="text1"/>
                <w:sz w:val="22"/>
                <w:szCs w:val="26"/>
                <w:lang w:val="es-ES"/>
              </w:rPr>
            </w:pPr>
            <w:r w:rsidRPr="001F0847">
              <w:rPr>
                <w:rFonts w:ascii="Arial" w:hAnsi="Arial" w:cs="Arial"/>
                <w:color w:val="000000" w:themeColor="text1"/>
                <w:sz w:val="22"/>
                <w:szCs w:val="26"/>
                <w:lang w:val="es-ES"/>
              </w:rPr>
              <w:t> </w:t>
            </w:r>
          </w:p>
        </w:tc>
      </w:tr>
      <w:tr w:rsidR="00E47A3E" w:rsidRPr="001F0847"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1F0847" w:rsidRDefault="00E47A3E" w:rsidP="00E47A3E">
            <w:pPr>
              <w:rPr>
                <w:rFonts w:ascii="Arial" w:hAnsi="Arial" w:cs="Arial"/>
                <w:color w:val="000000" w:themeColor="text1"/>
                <w:sz w:val="22"/>
                <w:szCs w:val="26"/>
                <w:lang w:val="es-ES"/>
              </w:rPr>
            </w:pPr>
          </w:p>
        </w:tc>
        <w:tc>
          <w:tcPr>
            <w:tcW w:w="1560"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E47A3E">
            <w:pPr>
              <w:shd w:val="clear" w:color="auto" w:fill="FFFFFF"/>
              <w:ind w:left="197"/>
              <w:rPr>
                <w:rFonts w:ascii="Arial" w:hAnsi="Arial" w:cs="Arial"/>
                <w:color w:val="000000" w:themeColor="text1"/>
                <w:sz w:val="22"/>
                <w:szCs w:val="26"/>
              </w:rPr>
            </w:pPr>
            <w:r w:rsidRPr="001F0847">
              <w:rPr>
                <w:rFonts w:ascii="Arial" w:hAnsi="Arial" w:cs="Arial"/>
                <w:color w:val="000000" w:themeColor="text1"/>
                <w:sz w:val="22"/>
                <w:szCs w:val="26"/>
                <w:lang w:val="es-ES_tradnl"/>
              </w:rPr>
              <w:t>Al tránsito</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BA3294">
            <w:pPr>
              <w:pStyle w:val="Prrafodelista"/>
              <w:widowControl w:val="0"/>
              <w:numPr>
                <w:ilvl w:val="0"/>
                <w:numId w:val="40"/>
              </w:numPr>
              <w:shd w:val="clear" w:color="auto" w:fill="FFFFFF"/>
              <w:autoSpaceDE w:val="0"/>
              <w:autoSpaceDN w:val="0"/>
              <w:adjustRightInd w:val="0"/>
              <w:jc w:val="both"/>
              <w:rPr>
                <w:rFonts w:ascii="Arial" w:hAnsi="Arial" w:cs="Arial"/>
                <w:color w:val="000000" w:themeColor="text1"/>
                <w:sz w:val="22"/>
                <w:szCs w:val="26"/>
                <w:lang w:val="es-ES"/>
              </w:rPr>
            </w:pPr>
            <w:r w:rsidRPr="001F0847">
              <w:rPr>
                <w:rFonts w:ascii="Arial" w:hAnsi="Arial" w:cs="Arial"/>
                <w:color w:val="000000" w:themeColor="text1"/>
                <w:sz w:val="22"/>
                <w:szCs w:val="26"/>
              </w:rPr>
              <w:t xml:space="preserve">Incremento del tránsito vehicular por la </w:t>
            </w:r>
            <w:r w:rsidR="006F2DA3" w:rsidRPr="001F0847">
              <w:rPr>
                <w:rFonts w:ascii="Arial" w:hAnsi="Arial" w:cs="Arial"/>
                <w:color w:val="000000" w:themeColor="text1"/>
                <w:sz w:val="22"/>
                <w:szCs w:val="26"/>
              </w:rPr>
              <w:t>Carretera Sánchez Vieja</w:t>
            </w:r>
            <w:r w:rsidR="008042E0" w:rsidRPr="001F0847">
              <w:rPr>
                <w:rFonts w:ascii="Arial" w:hAnsi="Arial" w:cs="Arial"/>
                <w:color w:val="000000" w:themeColor="text1"/>
                <w:sz w:val="22"/>
                <w:szCs w:val="26"/>
              </w:rPr>
              <w:t>.</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1F0847" w:rsidRDefault="00E47A3E" w:rsidP="00E47A3E">
            <w:pPr>
              <w:rPr>
                <w:rFonts w:ascii="Arial" w:hAnsi="Arial" w:cs="Arial"/>
                <w:color w:val="000000" w:themeColor="text1"/>
                <w:sz w:val="22"/>
                <w:szCs w:val="26"/>
                <w:lang w:val="es-ES"/>
              </w:rPr>
            </w:pPr>
            <w:r w:rsidRPr="001F0847">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E47A3E">
            <w:pPr>
              <w:rPr>
                <w:rFonts w:ascii="Arial" w:hAnsi="Arial" w:cs="Arial"/>
                <w:color w:val="000000" w:themeColor="text1"/>
                <w:sz w:val="22"/>
                <w:szCs w:val="26"/>
                <w:lang w:val="es-ES"/>
              </w:rPr>
            </w:pPr>
            <w:r w:rsidRPr="001F0847">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E47A3E">
            <w:pPr>
              <w:rPr>
                <w:rFonts w:ascii="Arial" w:hAnsi="Arial" w:cs="Arial"/>
                <w:color w:val="000000" w:themeColor="text1"/>
                <w:sz w:val="22"/>
                <w:szCs w:val="26"/>
                <w:lang w:val="es-ES"/>
              </w:rPr>
            </w:pPr>
            <w:r w:rsidRPr="001F0847">
              <w:rPr>
                <w:rFonts w:ascii="Arial" w:hAnsi="Arial" w:cs="Arial"/>
                <w:color w:val="000000" w:themeColor="text1"/>
                <w:sz w:val="22"/>
                <w:szCs w:val="26"/>
                <w:lang w:val="es-ES"/>
              </w:rPr>
              <w:t> </w:t>
            </w:r>
          </w:p>
        </w:tc>
      </w:tr>
      <w:tr w:rsidR="00E47A3E" w:rsidRPr="001F0847"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1F0847" w:rsidRDefault="00E47A3E" w:rsidP="00E47A3E">
            <w:pPr>
              <w:rPr>
                <w:rFonts w:ascii="Arial" w:hAnsi="Arial" w:cs="Arial"/>
                <w:color w:val="000000" w:themeColor="text1"/>
                <w:sz w:val="22"/>
                <w:szCs w:val="26"/>
                <w:lang w:val="es-ES"/>
              </w:rPr>
            </w:pPr>
          </w:p>
        </w:tc>
        <w:tc>
          <w:tcPr>
            <w:tcW w:w="1560"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E47A3E">
            <w:pPr>
              <w:shd w:val="clear" w:color="auto" w:fill="FFFFFF"/>
              <w:ind w:left="197"/>
              <w:rPr>
                <w:rFonts w:ascii="Arial" w:hAnsi="Arial" w:cs="Arial"/>
                <w:color w:val="000000" w:themeColor="text1"/>
                <w:sz w:val="22"/>
                <w:szCs w:val="26"/>
              </w:rPr>
            </w:pPr>
            <w:r w:rsidRPr="001F0847">
              <w:rPr>
                <w:rFonts w:ascii="Arial" w:hAnsi="Arial" w:cs="Arial"/>
                <w:color w:val="000000" w:themeColor="text1"/>
                <w:spacing w:val="-1"/>
                <w:sz w:val="22"/>
                <w:szCs w:val="26"/>
                <w:lang w:val="es-ES_tradnl"/>
              </w:rPr>
              <w:t>A la economía</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BA3294">
            <w:pPr>
              <w:pStyle w:val="Prrafodelista"/>
              <w:widowControl w:val="0"/>
              <w:numPr>
                <w:ilvl w:val="0"/>
                <w:numId w:val="40"/>
              </w:numPr>
              <w:shd w:val="clear" w:color="auto" w:fill="FFFFFF"/>
              <w:autoSpaceDE w:val="0"/>
              <w:autoSpaceDN w:val="0"/>
              <w:adjustRightInd w:val="0"/>
              <w:jc w:val="both"/>
              <w:rPr>
                <w:rFonts w:ascii="Arial" w:hAnsi="Arial" w:cs="Arial"/>
                <w:color w:val="000000" w:themeColor="text1"/>
                <w:sz w:val="22"/>
                <w:szCs w:val="26"/>
                <w:lang w:val="es-ES"/>
              </w:rPr>
            </w:pPr>
            <w:r w:rsidRPr="001F0847">
              <w:rPr>
                <w:rFonts w:ascii="Arial" w:hAnsi="Arial" w:cs="Arial"/>
                <w:color w:val="000000" w:themeColor="text1"/>
                <w:sz w:val="22"/>
                <w:szCs w:val="26"/>
              </w:rPr>
              <w:t xml:space="preserve">Incremento de la oferta de vivienda en la zona </w:t>
            </w:r>
            <w:r w:rsidR="00AC032F" w:rsidRPr="001F0847">
              <w:rPr>
                <w:rFonts w:ascii="Arial" w:hAnsi="Arial" w:cs="Arial"/>
                <w:color w:val="000000" w:themeColor="text1"/>
                <w:sz w:val="22"/>
                <w:szCs w:val="26"/>
              </w:rPr>
              <w:t xml:space="preserve">de </w:t>
            </w:r>
            <w:r w:rsidR="006F2DA3" w:rsidRPr="001F0847">
              <w:rPr>
                <w:rFonts w:ascii="Arial" w:hAnsi="Arial" w:cs="Arial"/>
                <w:color w:val="000000" w:themeColor="text1"/>
                <w:sz w:val="22"/>
                <w:szCs w:val="26"/>
              </w:rPr>
              <w:t xml:space="preserve">San </w:t>
            </w:r>
            <w:proofErr w:type="spellStart"/>
            <w:r w:rsidR="006F2DA3" w:rsidRPr="001F0847">
              <w:rPr>
                <w:rFonts w:ascii="Arial" w:hAnsi="Arial" w:cs="Arial"/>
                <w:color w:val="000000" w:themeColor="text1"/>
                <w:sz w:val="22"/>
                <w:szCs w:val="26"/>
              </w:rPr>
              <w:t>Cristobal</w:t>
            </w:r>
            <w:proofErr w:type="spellEnd"/>
            <w:r w:rsidRPr="001F0847">
              <w:rPr>
                <w:rFonts w:ascii="Arial" w:hAnsi="Arial" w:cs="Arial"/>
                <w:color w:val="000000" w:themeColor="text1"/>
                <w:sz w:val="22"/>
                <w:szCs w:val="26"/>
              </w:rPr>
              <w:t>.</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E47A3E">
            <w:pPr>
              <w:rPr>
                <w:rFonts w:ascii="Arial" w:hAnsi="Arial" w:cs="Arial"/>
                <w:color w:val="000000" w:themeColor="text1"/>
                <w:sz w:val="22"/>
                <w:szCs w:val="26"/>
                <w:lang w:val="es-ES"/>
              </w:rPr>
            </w:pPr>
            <w:r w:rsidRPr="001F0847">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1F0847" w:rsidRDefault="00E47A3E" w:rsidP="00E47A3E">
            <w:pPr>
              <w:rPr>
                <w:rFonts w:ascii="Arial" w:hAnsi="Arial" w:cs="Arial"/>
                <w:color w:val="000000" w:themeColor="text1"/>
                <w:sz w:val="22"/>
                <w:szCs w:val="26"/>
                <w:lang w:val="es-ES"/>
              </w:rPr>
            </w:pPr>
            <w:r w:rsidRPr="001F0847">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E47A3E">
            <w:pPr>
              <w:rPr>
                <w:rFonts w:ascii="Arial" w:hAnsi="Arial" w:cs="Arial"/>
                <w:color w:val="000000" w:themeColor="text1"/>
                <w:sz w:val="22"/>
                <w:szCs w:val="26"/>
                <w:lang w:val="es-ES"/>
              </w:rPr>
            </w:pPr>
            <w:r w:rsidRPr="001F0847">
              <w:rPr>
                <w:rFonts w:ascii="Arial" w:hAnsi="Arial" w:cs="Arial"/>
                <w:color w:val="000000" w:themeColor="text1"/>
                <w:sz w:val="22"/>
                <w:szCs w:val="26"/>
                <w:lang w:val="es-ES"/>
              </w:rPr>
              <w:t> </w:t>
            </w:r>
          </w:p>
        </w:tc>
      </w:tr>
      <w:tr w:rsidR="00E47A3E" w:rsidRPr="001F0847"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1F0847" w:rsidRDefault="00E47A3E" w:rsidP="00E47A3E">
            <w:pPr>
              <w:rPr>
                <w:rFonts w:ascii="Arial" w:hAnsi="Arial" w:cs="Arial"/>
                <w:color w:val="000000" w:themeColor="text1"/>
                <w:sz w:val="22"/>
                <w:szCs w:val="26"/>
                <w:lang w:val="es-ES"/>
              </w:rPr>
            </w:pPr>
          </w:p>
        </w:tc>
        <w:tc>
          <w:tcPr>
            <w:tcW w:w="1560" w:type="dxa"/>
            <w:tcBorders>
              <w:top w:val="single" w:sz="6" w:space="0" w:color="auto"/>
              <w:left w:val="single" w:sz="6" w:space="0" w:color="auto"/>
              <w:bottom w:val="nil"/>
              <w:right w:val="single" w:sz="6" w:space="0" w:color="auto"/>
            </w:tcBorders>
            <w:shd w:val="clear" w:color="auto" w:fill="FFFFFF"/>
          </w:tcPr>
          <w:p w:rsidR="00E47A3E" w:rsidRPr="001F0847" w:rsidRDefault="00E47A3E" w:rsidP="00E47A3E">
            <w:pPr>
              <w:shd w:val="clear" w:color="auto" w:fill="FFFFFF"/>
              <w:ind w:left="5"/>
              <w:rPr>
                <w:rFonts w:ascii="Arial" w:hAnsi="Arial" w:cs="Arial"/>
                <w:color w:val="000000" w:themeColor="text1"/>
                <w:sz w:val="22"/>
                <w:szCs w:val="26"/>
              </w:rPr>
            </w:pP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BA3294">
            <w:pPr>
              <w:pStyle w:val="Prrafodelista"/>
              <w:widowControl w:val="0"/>
              <w:numPr>
                <w:ilvl w:val="0"/>
                <w:numId w:val="40"/>
              </w:numPr>
              <w:shd w:val="clear" w:color="auto" w:fill="FFFFFF"/>
              <w:autoSpaceDE w:val="0"/>
              <w:autoSpaceDN w:val="0"/>
              <w:adjustRightInd w:val="0"/>
              <w:jc w:val="both"/>
              <w:rPr>
                <w:rFonts w:ascii="Arial" w:hAnsi="Arial" w:cs="Arial"/>
                <w:color w:val="000000" w:themeColor="text1"/>
                <w:sz w:val="22"/>
                <w:szCs w:val="26"/>
                <w:lang w:val="es-ES"/>
              </w:rPr>
            </w:pPr>
            <w:r w:rsidRPr="001F0847">
              <w:rPr>
                <w:rFonts w:ascii="Arial" w:hAnsi="Arial" w:cs="Arial"/>
                <w:color w:val="000000" w:themeColor="text1"/>
                <w:sz w:val="22"/>
                <w:szCs w:val="26"/>
              </w:rPr>
              <w:t>Incremento del flujo de capitales en torno a la economía del país.</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1F0847" w:rsidRDefault="00E47A3E" w:rsidP="00E47A3E">
            <w:pPr>
              <w:rPr>
                <w:rFonts w:ascii="Arial" w:hAnsi="Arial" w:cs="Arial"/>
                <w:color w:val="000000" w:themeColor="text1"/>
                <w:sz w:val="22"/>
                <w:szCs w:val="26"/>
                <w:lang w:val="es-ES"/>
              </w:rPr>
            </w:pPr>
            <w:r w:rsidRPr="001F0847">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E47A3E">
            <w:pPr>
              <w:rPr>
                <w:rFonts w:ascii="Arial" w:hAnsi="Arial" w:cs="Arial"/>
                <w:color w:val="000000" w:themeColor="text1"/>
                <w:sz w:val="22"/>
                <w:szCs w:val="26"/>
                <w:lang w:val="es-ES"/>
              </w:rPr>
            </w:pPr>
            <w:r w:rsidRPr="001F0847">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E47A3E">
            <w:pPr>
              <w:rPr>
                <w:rFonts w:ascii="Arial" w:hAnsi="Arial" w:cs="Arial"/>
                <w:color w:val="000000" w:themeColor="text1"/>
                <w:sz w:val="22"/>
                <w:szCs w:val="26"/>
                <w:lang w:val="es-ES"/>
              </w:rPr>
            </w:pPr>
            <w:r w:rsidRPr="001F0847">
              <w:rPr>
                <w:rFonts w:ascii="Arial" w:hAnsi="Arial" w:cs="Arial"/>
                <w:color w:val="000000" w:themeColor="text1"/>
                <w:sz w:val="22"/>
                <w:szCs w:val="26"/>
                <w:lang w:val="es-ES"/>
              </w:rPr>
              <w:t> </w:t>
            </w:r>
          </w:p>
        </w:tc>
      </w:tr>
      <w:tr w:rsidR="00E47A3E" w:rsidRPr="001F0847"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1F0847" w:rsidRDefault="00E47A3E" w:rsidP="00E47A3E">
            <w:pPr>
              <w:rPr>
                <w:rFonts w:ascii="Arial" w:hAnsi="Arial" w:cs="Arial"/>
                <w:color w:val="000000" w:themeColor="text1"/>
                <w:sz w:val="22"/>
                <w:szCs w:val="26"/>
                <w:lang w:val="es-ES"/>
              </w:rPr>
            </w:pPr>
          </w:p>
        </w:tc>
        <w:tc>
          <w:tcPr>
            <w:tcW w:w="1560" w:type="dxa"/>
            <w:tcBorders>
              <w:top w:val="nil"/>
              <w:left w:val="single" w:sz="6" w:space="0" w:color="auto"/>
              <w:bottom w:val="single" w:sz="6" w:space="0" w:color="auto"/>
              <w:right w:val="single" w:sz="6" w:space="0" w:color="auto"/>
            </w:tcBorders>
            <w:shd w:val="clear" w:color="auto" w:fill="FFFFFF"/>
          </w:tcPr>
          <w:p w:rsidR="00E47A3E" w:rsidRPr="001F0847" w:rsidRDefault="00E47A3E" w:rsidP="00E47A3E">
            <w:pPr>
              <w:rPr>
                <w:rFonts w:ascii="Arial" w:hAnsi="Arial" w:cs="Arial"/>
                <w:color w:val="000000" w:themeColor="text1"/>
                <w:sz w:val="22"/>
                <w:szCs w:val="26"/>
                <w:lang w:val="es-ES"/>
              </w:rPr>
            </w:pP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BA3294">
            <w:pPr>
              <w:pStyle w:val="Prrafodelista"/>
              <w:widowControl w:val="0"/>
              <w:numPr>
                <w:ilvl w:val="0"/>
                <w:numId w:val="40"/>
              </w:numPr>
              <w:shd w:val="clear" w:color="auto" w:fill="FFFFFF"/>
              <w:autoSpaceDE w:val="0"/>
              <w:autoSpaceDN w:val="0"/>
              <w:adjustRightInd w:val="0"/>
              <w:jc w:val="both"/>
              <w:rPr>
                <w:rFonts w:ascii="Arial" w:hAnsi="Arial" w:cs="Arial"/>
                <w:color w:val="000000" w:themeColor="text1"/>
                <w:sz w:val="22"/>
                <w:szCs w:val="26"/>
                <w:lang w:val="es-ES"/>
              </w:rPr>
            </w:pPr>
            <w:r w:rsidRPr="001F0847">
              <w:rPr>
                <w:rFonts w:ascii="Arial" w:hAnsi="Arial" w:cs="Arial"/>
                <w:color w:val="000000" w:themeColor="text1"/>
                <w:sz w:val="22"/>
                <w:szCs w:val="26"/>
              </w:rPr>
              <w:t>Incremento de la actividad comercial formal e informal.</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1F0847" w:rsidRDefault="00E47A3E" w:rsidP="00E47A3E">
            <w:pPr>
              <w:rPr>
                <w:rFonts w:ascii="Arial" w:hAnsi="Arial" w:cs="Arial"/>
                <w:color w:val="000000" w:themeColor="text1"/>
                <w:sz w:val="22"/>
                <w:szCs w:val="26"/>
                <w:lang w:val="es-ES"/>
              </w:rPr>
            </w:pPr>
            <w:r w:rsidRPr="001F0847">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E47A3E">
            <w:pPr>
              <w:rPr>
                <w:rFonts w:ascii="Arial" w:hAnsi="Arial" w:cs="Arial"/>
                <w:color w:val="000000" w:themeColor="text1"/>
                <w:sz w:val="22"/>
                <w:szCs w:val="26"/>
                <w:lang w:val="es-ES"/>
              </w:rPr>
            </w:pPr>
            <w:r w:rsidRPr="001F0847">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E47A3E">
            <w:pPr>
              <w:rPr>
                <w:rFonts w:ascii="Arial" w:hAnsi="Arial" w:cs="Arial"/>
                <w:color w:val="000000" w:themeColor="text1"/>
                <w:sz w:val="22"/>
                <w:szCs w:val="26"/>
                <w:lang w:val="es-ES"/>
              </w:rPr>
            </w:pPr>
            <w:r w:rsidRPr="001F0847">
              <w:rPr>
                <w:rFonts w:ascii="Arial" w:hAnsi="Arial" w:cs="Arial"/>
                <w:color w:val="000000" w:themeColor="text1"/>
                <w:sz w:val="22"/>
                <w:szCs w:val="26"/>
                <w:lang w:val="es-ES"/>
              </w:rPr>
              <w:t> </w:t>
            </w:r>
          </w:p>
        </w:tc>
      </w:tr>
      <w:tr w:rsidR="00E47A3E" w:rsidRPr="001F0847"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1F0847" w:rsidRDefault="00E47A3E" w:rsidP="00E47A3E">
            <w:pPr>
              <w:rPr>
                <w:rFonts w:ascii="Arial" w:hAnsi="Arial" w:cs="Arial"/>
                <w:color w:val="000000" w:themeColor="text1"/>
                <w:sz w:val="22"/>
                <w:szCs w:val="26"/>
                <w:lang w:val="es-ES"/>
              </w:rPr>
            </w:pPr>
          </w:p>
        </w:tc>
        <w:tc>
          <w:tcPr>
            <w:tcW w:w="1560"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E47A3E">
            <w:pPr>
              <w:shd w:val="clear" w:color="auto" w:fill="FFFFFF"/>
              <w:ind w:left="10" w:right="14"/>
              <w:rPr>
                <w:rFonts w:ascii="Arial" w:hAnsi="Arial" w:cs="Arial"/>
                <w:color w:val="000000" w:themeColor="text1"/>
                <w:sz w:val="22"/>
                <w:szCs w:val="26"/>
              </w:rPr>
            </w:pPr>
            <w:r w:rsidRPr="001F0847">
              <w:rPr>
                <w:rFonts w:ascii="Arial" w:hAnsi="Arial" w:cs="Arial"/>
                <w:color w:val="000000" w:themeColor="text1"/>
                <w:spacing w:val="-1"/>
                <w:sz w:val="22"/>
                <w:szCs w:val="26"/>
                <w:lang w:val="es-ES_tradnl"/>
              </w:rPr>
              <w:t xml:space="preserve">A los recursos </w:t>
            </w:r>
            <w:r w:rsidRPr="001F0847">
              <w:rPr>
                <w:rFonts w:ascii="Arial" w:hAnsi="Arial" w:cs="Arial"/>
                <w:color w:val="000000" w:themeColor="text1"/>
                <w:sz w:val="22"/>
                <w:szCs w:val="26"/>
                <w:lang w:val="es-ES_tradnl"/>
              </w:rPr>
              <w:t>agua</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BA3294">
            <w:pPr>
              <w:pStyle w:val="Prrafodelista"/>
              <w:widowControl w:val="0"/>
              <w:numPr>
                <w:ilvl w:val="0"/>
                <w:numId w:val="40"/>
              </w:numPr>
              <w:shd w:val="clear" w:color="auto" w:fill="FFFFFF"/>
              <w:autoSpaceDE w:val="0"/>
              <w:autoSpaceDN w:val="0"/>
              <w:adjustRightInd w:val="0"/>
              <w:ind w:right="1925"/>
              <w:jc w:val="both"/>
              <w:rPr>
                <w:rFonts w:ascii="Arial" w:hAnsi="Arial" w:cs="Arial"/>
                <w:color w:val="000000" w:themeColor="text1"/>
                <w:sz w:val="22"/>
                <w:szCs w:val="26"/>
                <w:lang w:val="es-ES"/>
              </w:rPr>
            </w:pPr>
            <w:r w:rsidRPr="001F0847">
              <w:rPr>
                <w:rFonts w:ascii="Arial" w:hAnsi="Arial" w:cs="Arial"/>
                <w:color w:val="000000" w:themeColor="text1"/>
                <w:sz w:val="22"/>
                <w:szCs w:val="26"/>
              </w:rPr>
              <w:t>Aumento del consumo de agua.</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E47A3E">
            <w:pPr>
              <w:rPr>
                <w:rFonts w:ascii="Arial" w:hAnsi="Arial" w:cs="Arial"/>
                <w:color w:val="000000" w:themeColor="text1"/>
                <w:sz w:val="22"/>
                <w:szCs w:val="26"/>
                <w:lang w:val="es-ES"/>
              </w:rPr>
            </w:pPr>
            <w:r w:rsidRPr="001F0847">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1F0847" w:rsidRDefault="00E47A3E" w:rsidP="00E47A3E">
            <w:pPr>
              <w:rPr>
                <w:rFonts w:ascii="Arial" w:hAnsi="Arial" w:cs="Arial"/>
                <w:color w:val="000000" w:themeColor="text1"/>
                <w:sz w:val="22"/>
                <w:szCs w:val="26"/>
                <w:lang w:val="es-ES"/>
              </w:rPr>
            </w:pPr>
            <w:r w:rsidRPr="001F0847">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E47A3E">
            <w:pPr>
              <w:rPr>
                <w:rFonts w:ascii="Arial" w:hAnsi="Arial" w:cs="Arial"/>
                <w:color w:val="000000" w:themeColor="text1"/>
                <w:sz w:val="22"/>
                <w:szCs w:val="26"/>
                <w:lang w:val="es-ES"/>
              </w:rPr>
            </w:pPr>
            <w:r w:rsidRPr="001F0847">
              <w:rPr>
                <w:rFonts w:ascii="Arial" w:hAnsi="Arial" w:cs="Arial"/>
                <w:color w:val="000000" w:themeColor="text1"/>
                <w:sz w:val="22"/>
                <w:szCs w:val="26"/>
                <w:lang w:val="es-ES"/>
              </w:rPr>
              <w:t> </w:t>
            </w:r>
          </w:p>
        </w:tc>
      </w:tr>
      <w:tr w:rsidR="00E47A3E" w:rsidRPr="001F0847" w:rsidTr="00E47A3E">
        <w:trPr>
          <w:cantSplit/>
          <w:trHeight w:val="20"/>
        </w:trPr>
        <w:tc>
          <w:tcPr>
            <w:tcW w:w="567" w:type="dxa"/>
            <w:vMerge/>
            <w:tcBorders>
              <w:left w:val="single" w:sz="6" w:space="0" w:color="auto"/>
              <w:bottom w:val="single" w:sz="6" w:space="0" w:color="auto"/>
              <w:right w:val="single" w:sz="6" w:space="0" w:color="auto"/>
            </w:tcBorders>
            <w:shd w:val="clear" w:color="auto" w:fill="FFFFFF"/>
            <w:textDirection w:val="btLr"/>
          </w:tcPr>
          <w:p w:rsidR="00E47A3E" w:rsidRPr="001F0847" w:rsidRDefault="00E47A3E" w:rsidP="00E47A3E">
            <w:pPr>
              <w:rPr>
                <w:rFonts w:ascii="Arial" w:hAnsi="Arial" w:cs="Arial"/>
                <w:color w:val="000000" w:themeColor="text1"/>
                <w:sz w:val="22"/>
                <w:szCs w:val="26"/>
                <w:lang w:val="es-ES"/>
              </w:rPr>
            </w:pPr>
          </w:p>
        </w:tc>
        <w:tc>
          <w:tcPr>
            <w:tcW w:w="1560"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E47A3E">
            <w:pPr>
              <w:shd w:val="clear" w:color="auto" w:fill="FFFFFF"/>
              <w:ind w:left="10" w:right="14"/>
              <w:rPr>
                <w:rFonts w:ascii="Arial" w:hAnsi="Arial" w:cs="Arial"/>
                <w:color w:val="000000" w:themeColor="text1"/>
                <w:sz w:val="22"/>
                <w:szCs w:val="26"/>
              </w:rPr>
            </w:pPr>
            <w:r w:rsidRPr="001F0847">
              <w:rPr>
                <w:rFonts w:ascii="Arial" w:hAnsi="Arial" w:cs="Arial"/>
                <w:color w:val="000000" w:themeColor="text1"/>
                <w:spacing w:val="-1"/>
                <w:sz w:val="22"/>
                <w:szCs w:val="26"/>
                <w:lang w:val="es-ES_tradnl"/>
              </w:rPr>
              <w:t xml:space="preserve">A los recursos </w:t>
            </w:r>
            <w:r w:rsidRPr="001F0847">
              <w:rPr>
                <w:rFonts w:ascii="Arial" w:hAnsi="Arial" w:cs="Arial"/>
                <w:color w:val="000000" w:themeColor="text1"/>
                <w:sz w:val="22"/>
                <w:szCs w:val="26"/>
                <w:lang w:val="es-ES_tradnl"/>
              </w:rPr>
              <w:t>energía.</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BA3294">
            <w:pPr>
              <w:pStyle w:val="Prrafodelista"/>
              <w:widowControl w:val="0"/>
              <w:numPr>
                <w:ilvl w:val="0"/>
                <w:numId w:val="40"/>
              </w:numPr>
              <w:shd w:val="clear" w:color="auto" w:fill="FFFFFF"/>
              <w:autoSpaceDE w:val="0"/>
              <w:autoSpaceDN w:val="0"/>
              <w:adjustRightInd w:val="0"/>
              <w:ind w:right="893"/>
              <w:jc w:val="both"/>
              <w:rPr>
                <w:rFonts w:ascii="Arial" w:hAnsi="Arial" w:cs="Arial"/>
                <w:color w:val="000000" w:themeColor="text1"/>
                <w:sz w:val="22"/>
                <w:szCs w:val="26"/>
                <w:lang w:val="es-ES"/>
              </w:rPr>
            </w:pPr>
            <w:r w:rsidRPr="001F0847">
              <w:rPr>
                <w:rFonts w:ascii="Arial" w:hAnsi="Arial" w:cs="Arial"/>
                <w:color w:val="000000" w:themeColor="text1"/>
                <w:spacing w:val="-1"/>
                <w:sz w:val="22"/>
                <w:szCs w:val="26"/>
              </w:rPr>
              <w:t>Aumento del consumo de energía eléctrica.</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1F0847" w:rsidRDefault="00E47A3E" w:rsidP="00E47A3E">
            <w:pPr>
              <w:rPr>
                <w:rFonts w:ascii="Arial" w:hAnsi="Arial" w:cs="Arial"/>
                <w:color w:val="000000" w:themeColor="text1"/>
                <w:sz w:val="22"/>
                <w:szCs w:val="26"/>
                <w:lang w:val="es-ES"/>
              </w:rPr>
            </w:pPr>
            <w:r w:rsidRPr="001F0847">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E47A3E">
            <w:pPr>
              <w:rPr>
                <w:rFonts w:ascii="Arial" w:hAnsi="Arial" w:cs="Arial"/>
                <w:color w:val="000000" w:themeColor="text1"/>
                <w:sz w:val="22"/>
                <w:szCs w:val="26"/>
                <w:lang w:val="es-ES"/>
              </w:rPr>
            </w:pPr>
            <w:r w:rsidRPr="001F0847">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E47A3E">
            <w:pPr>
              <w:rPr>
                <w:rFonts w:ascii="Arial" w:hAnsi="Arial" w:cs="Arial"/>
                <w:color w:val="000000" w:themeColor="text1"/>
                <w:sz w:val="22"/>
                <w:szCs w:val="26"/>
                <w:lang w:val="es-ES"/>
              </w:rPr>
            </w:pPr>
            <w:r w:rsidRPr="001F0847">
              <w:rPr>
                <w:rFonts w:ascii="Arial" w:hAnsi="Arial" w:cs="Arial"/>
                <w:color w:val="000000" w:themeColor="text1"/>
                <w:sz w:val="22"/>
                <w:szCs w:val="26"/>
                <w:lang w:val="es-ES"/>
              </w:rPr>
              <w:t> </w:t>
            </w:r>
          </w:p>
        </w:tc>
      </w:tr>
    </w:tbl>
    <w:p w:rsidR="00E47A3E" w:rsidRPr="001F0847" w:rsidRDefault="00E47A3E" w:rsidP="00E47A3E">
      <w:pPr>
        <w:shd w:val="clear" w:color="auto" w:fill="FFFFFF"/>
        <w:spacing w:before="187" w:line="360" w:lineRule="auto"/>
        <w:rPr>
          <w:rFonts w:ascii="Arial" w:hAnsi="Arial" w:cs="Arial"/>
          <w:color w:val="000000" w:themeColor="text1"/>
          <w:sz w:val="26"/>
          <w:szCs w:val="26"/>
          <w:lang w:val="es-ES"/>
        </w:rPr>
      </w:pPr>
      <w:r w:rsidRPr="001F0847">
        <w:rPr>
          <w:rFonts w:ascii="Arial" w:hAnsi="Arial" w:cs="Arial"/>
          <w:b/>
          <w:bCs/>
          <w:color w:val="000000" w:themeColor="text1"/>
          <w:sz w:val="26"/>
          <w:szCs w:val="26"/>
          <w:lang w:val="es-ES_tradnl"/>
        </w:rPr>
        <w:lastRenderedPageBreak/>
        <w:t xml:space="preserve">Tabla 8. </w:t>
      </w:r>
      <w:r w:rsidRPr="001F0847">
        <w:rPr>
          <w:rFonts w:ascii="Arial" w:hAnsi="Arial" w:cs="Arial"/>
          <w:color w:val="000000" w:themeColor="text1"/>
          <w:sz w:val="26"/>
          <w:szCs w:val="26"/>
          <w:lang w:val="es-ES_tradnl"/>
        </w:rPr>
        <w:t>Posibilidad de introducir medidas correctoras, protectoras y de recuperación.</w:t>
      </w:r>
    </w:p>
    <w:p w:rsidR="00E47A3E" w:rsidRPr="001F0847" w:rsidRDefault="00E47A3E" w:rsidP="00E47A3E">
      <w:pPr>
        <w:spacing w:after="43" w:line="360" w:lineRule="auto"/>
        <w:rPr>
          <w:rFonts w:ascii="Arial" w:hAnsi="Arial" w:cs="Arial"/>
          <w:color w:val="000000" w:themeColor="text1"/>
          <w:sz w:val="26"/>
          <w:szCs w:val="26"/>
          <w:lang w:val="es-ES"/>
        </w:rPr>
      </w:pPr>
    </w:p>
    <w:tbl>
      <w:tblPr>
        <w:tblW w:w="9980" w:type="dxa"/>
        <w:tblInd w:w="40" w:type="dxa"/>
        <w:tblLayout w:type="fixed"/>
        <w:tblCellMar>
          <w:left w:w="40" w:type="dxa"/>
          <w:right w:w="40" w:type="dxa"/>
        </w:tblCellMar>
        <w:tblLook w:val="0000" w:firstRow="0" w:lastRow="0" w:firstColumn="0" w:lastColumn="0" w:noHBand="0" w:noVBand="0"/>
      </w:tblPr>
      <w:tblGrid>
        <w:gridCol w:w="2430"/>
        <w:gridCol w:w="2246"/>
        <w:gridCol w:w="1742"/>
        <w:gridCol w:w="1781"/>
        <w:gridCol w:w="1781"/>
      </w:tblGrid>
      <w:tr w:rsidR="00E47A3E" w:rsidRPr="001F0847" w:rsidTr="00E47A3E">
        <w:trPr>
          <w:trHeight w:val="20"/>
        </w:trPr>
        <w:tc>
          <w:tcPr>
            <w:tcW w:w="2430"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E47A3E">
            <w:pPr>
              <w:shd w:val="clear" w:color="auto" w:fill="FFFFFF"/>
              <w:spacing w:line="360" w:lineRule="auto"/>
              <w:ind w:left="19"/>
              <w:rPr>
                <w:rFonts w:ascii="Arial" w:hAnsi="Arial" w:cs="Arial"/>
                <w:color w:val="000000" w:themeColor="text1"/>
                <w:sz w:val="22"/>
                <w:szCs w:val="26"/>
              </w:rPr>
            </w:pPr>
            <w:r w:rsidRPr="001F0847">
              <w:rPr>
                <w:rFonts w:ascii="Arial" w:hAnsi="Arial" w:cs="Arial"/>
                <w:b/>
                <w:bCs/>
                <w:color w:val="000000" w:themeColor="text1"/>
                <w:spacing w:val="-2"/>
                <w:sz w:val="22"/>
                <w:szCs w:val="26"/>
                <w:lang w:val="es-ES_tradnl"/>
              </w:rPr>
              <w:t>Fases del proyecto</w:t>
            </w:r>
          </w:p>
        </w:tc>
        <w:tc>
          <w:tcPr>
            <w:tcW w:w="2246"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E47A3E">
            <w:pPr>
              <w:shd w:val="clear" w:color="auto" w:fill="FFFFFF"/>
              <w:spacing w:line="360" w:lineRule="auto"/>
              <w:ind w:left="62"/>
              <w:rPr>
                <w:rFonts w:ascii="Arial" w:hAnsi="Arial" w:cs="Arial"/>
                <w:color w:val="000000" w:themeColor="text1"/>
                <w:sz w:val="22"/>
                <w:szCs w:val="26"/>
              </w:rPr>
            </w:pPr>
            <w:r w:rsidRPr="001F0847">
              <w:rPr>
                <w:rFonts w:ascii="Arial" w:hAnsi="Arial" w:cs="Arial"/>
                <w:b/>
                <w:bCs/>
                <w:color w:val="000000" w:themeColor="text1"/>
                <w:spacing w:val="-1"/>
                <w:sz w:val="22"/>
                <w:szCs w:val="26"/>
                <w:lang w:val="es-ES_tradnl"/>
              </w:rPr>
              <w:t>Total de impactos</w:t>
            </w:r>
          </w:p>
        </w:tc>
        <w:tc>
          <w:tcPr>
            <w:tcW w:w="1742"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E47A3E">
            <w:pPr>
              <w:shd w:val="clear" w:color="auto" w:fill="FFFFFF"/>
              <w:spacing w:line="360" w:lineRule="auto"/>
              <w:ind w:left="154"/>
              <w:rPr>
                <w:rFonts w:ascii="Arial" w:hAnsi="Arial" w:cs="Arial"/>
                <w:color w:val="000000" w:themeColor="text1"/>
                <w:sz w:val="22"/>
                <w:szCs w:val="26"/>
              </w:rPr>
            </w:pPr>
            <w:r w:rsidRPr="001F0847">
              <w:rPr>
                <w:rFonts w:ascii="Arial" w:hAnsi="Arial" w:cs="Arial"/>
                <w:b/>
                <w:bCs/>
                <w:color w:val="000000" w:themeColor="text1"/>
                <w:spacing w:val="-2"/>
                <w:sz w:val="22"/>
                <w:szCs w:val="26"/>
                <w:lang w:val="es-ES_tradnl"/>
              </w:rPr>
              <w:t>Recuperable</w:t>
            </w:r>
          </w:p>
        </w:tc>
        <w:tc>
          <w:tcPr>
            <w:tcW w:w="1781"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E47A3E">
            <w:pPr>
              <w:shd w:val="clear" w:color="auto" w:fill="FFFFFF"/>
              <w:spacing w:line="360" w:lineRule="auto"/>
              <w:ind w:left="341"/>
              <w:rPr>
                <w:rFonts w:ascii="Arial" w:hAnsi="Arial" w:cs="Arial"/>
                <w:color w:val="000000" w:themeColor="text1"/>
                <w:sz w:val="22"/>
                <w:szCs w:val="26"/>
              </w:rPr>
            </w:pPr>
            <w:r w:rsidRPr="001F0847">
              <w:rPr>
                <w:rFonts w:ascii="Arial" w:hAnsi="Arial" w:cs="Arial"/>
                <w:b/>
                <w:bCs/>
                <w:color w:val="000000" w:themeColor="text1"/>
                <w:sz w:val="22"/>
                <w:szCs w:val="26"/>
                <w:lang w:val="es-ES_tradnl"/>
              </w:rPr>
              <w:t>Mitigable</w:t>
            </w:r>
          </w:p>
        </w:tc>
        <w:tc>
          <w:tcPr>
            <w:tcW w:w="1781"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E47A3E">
            <w:pPr>
              <w:shd w:val="clear" w:color="auto" w:fill="FFFFFF"/>
              <w:spacing w:line="360" w:lineRule="auto"/>
              <w:jc w:val="center"/>
              <w:rPr>
                <w:rFonts w:ascii="Arial" w:hAnsi="Arial" w:cs="Arial"/>
                <w:color w:val="000000" w:themeColor="text1"/>
                <w:sz w:val="22"/>
                <w:szCs w:val="26"/>
              </w:rPr>
            </w:pPr>
            <w:r w:rsidRPr="001F0847">
              <w:rPr>
                <w:rFonts w:ascii="Arial" w:hAnsi="Arial" w:cs="Arial"/>
                <w:b/>
                <w:bCs/>
                <w:color w:val="000000" w:themeColor="text1"/>
                <w:spacing w:val="-1"/>
                <w:sz w:val="22"/>
                <w:szCs w:val="26"/>
                <w:lang w:val="es-ES_tradnl"/>
              </w:rPr>
              <w:t>Irrecuperable</w:t>
            </w:r>
          </w:p>
        </w:tc>
      </w:tr>
      <w:tr w:rsidR="00E47A3E" w:rsidRPr="001F0847" w:rsidTr="00E47A3E">
        <w:trPr>
          <w:trHeight w:val="20"/>
        </w:trPr>
        <w:tc>
          <w:tcPr>
            <w:tcW w:w="2430"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E47A3E">
            <w:pPr>
              <w:shd w:val="clear" w:color="auto" w:fill="FFFFFF"/>
              <w:spacing w:line="360" w:lineRule="auto"/>
              <w:ind w:left="341"/>
              <w:rPr>
                <w:rFonts w:ascii="Arial" w:hAnsi="Arial" w:cs="Arial"/>
                <w:color w:val="000000" w:themeColor="text1"/>
                <w:sz w:val="22"/>
                <w:szCs w:val="26"/>
              </w:rPr>
            </w:pPr>
            <w:r w:rsidRPr="001F0847">
              <w:rPr>
                <w:rFonts w:ascii="Arial" w:hAnsi="Arial" w:cs="Arial"/>
                <w:color w:val="000000" w:themeColor="text1"/>
                <w:sz w:val="22"/>
                <w:szCs w:val="26"/>
                <w:lang w:val="es-ES_tradnl"/>
              </w:rPr>
              <w:t>Construcción</w:t>
            </w:r>
          </w:p>
        </w:tc>
        <w:tc>
          <w:tcPr>
            <w:tcW w:w="2246"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E47A3E">
            <w:pPr>
              <w:shd w:val="clear" w:color="auto" w:fill="FFFFFF"/>
              <w:spacing w:line="360" w:lineRule="auto"/>
              <w:ind w:left="802"/>
              <w:rPr>
                <w:rFonts w:ascii="Arial" w:hAnsi="Arial" w:cs="Arial"/>
                <w:color w:val="000000" w:themeColor="text1"/>
                <w:sz w:val="22"/>
                <w:szCs w:val="26"/>
              </w:rPr>
            </w:pPr>
            <w:r w:rsidRPr="001F0847">
              <w:rPr>
                <w:rFonts w:ascii="Arial" w:hAnsi="Arial" w:cs="Arial"/>
                <w:color w:val="000000" w:themeColor="text1"/>
                <w:sz w:val="22"/>
                <w:szCs w:val="26"/>
                <w:lang w:val="es-ES_tradnl"/>
              </w:rPr>
              <w:t>10</w:t>
            </w:r>
          </w:p>
        </w:tc>
        <w:tc>
          <w:tcPr>
            <w:tcW w:w="1742"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E47A3E">
            <w:pPr>
              <w:shd w:val="clear" w:color="auto" w:fill="FFFFFF"/>
              <w:spacing w:line="360" w:lineRule="auto"/>
              <w:ind w:left="696"/>
              <w:rPr>
                <w:rFonts w:ascii="Arial" w:hAnsi="Arial" w:cs="Arial"/>
                <w:color w:val="000000" w:themeColor="text1"/>
                <w:sz w:val="22"/>
                <w:szCs w:val="26"/>
              </w:rPr>
            </w:pPr>
            <w:r w:rsidRPr="001F0847">
              <w:rPr>
                <w:rFonts w:ascii="Arial" w:hAnsi="Arial" w:cs="Arial"/>
                <w:color w:val="000000" w:themeColor="text1"/>
                <w:sz w:val="22"/>
                <w:szCs w:val="26"/>
                <w:lang w:val="es-ES_tradnl"/>
              </w:rPr>
              <w:t>6</w:t>
            </w:r>
          </w:p>
        </w:tc>
        <w:tc>
          <w:tcPr>
            <w:tcW w:w="1781"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E47A3E">
            <w:pPr>
              <w:shd w:val="clear" w:color="auto" w:fill="FFFFFF"/>
              <w:spacing w:line="360" w:lineRule="auto"/>
              <w:ind w:left="720"/>
              <w:rPr>
                <w:rFonts w:ascii="Arial" w:hAnsi="Arial" w:cs="Arial"/>
                <w:color w:val="000000" w:themeColor="text1"/>
                <w:sz w:val="22"/>
                <w:szCs w:val="26"/>
              </w:rPr>
            </w:pPr>
            <w:r w:rsidRPr="001F0847">
              <w:rPr>
                <w:rFonts w:ascii="Arial" w:hAnsi="Arial" w:cs="Arial"/>
                <w:color w:val="000000" w:themeColor="text1"/>
                <w:sz w:val="22"/>
                <w:szCs w:val="26"/>
                <w:lang w:val="es-ES_tradnl"/>
              </w:rPr>
              <w:t>3</w:t>
            </w:r>
          </w:p>
        </w:tc>
        <w:tc>
          <w:tcPr>
            <w:tcW w:w="1781"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E47A3E">
            <w:pPr>
              <w:shd w:val="clear" w:color="auto" w:fill="FFFFFF"/>
              <w:spacing w:line="360" w:lineRule="auto"/>
              <w:jc w:val="center"/>
              <w:rPr>
                <w:rFonts w:ascii="Arial" w:hAnsi="Arial" w:cs="Arial"/>
                <w:color w:val="000000" w:themeColor="text1"/>
                <w:sz w:val="22"/>
                <w:szCs w:val="26"/>
              </w:rPr>
            </w:pPr>
            <w:r w:rsidRPr="001F0847">
              <w:rPr>
                <w:rFonts w:ascii="Arial" w:hAnsi="Arial" w:cs="Arial"/>
                <w:color w:val="000000" w:themeColor="text1"/>
                <w:sz w:val="22"/>
                <w:szCs w:val="26"/>
                <w:lang w:val="es-ES_tradnl"/>
              </w:rPr>
              <w:t>1</w:t>
            </w:r>
          </w:p>
        </w:tc>
      </w:tr>
      <w:tr w:rsidR="00E47A3E" w:rsidRPr="001F0847" w:rsidTr="00E47A3E">
        <w:trPr>
          <w:trHeight w:val="20"/>
        </w:trPr>
        <w:tc>
          <w:tcPr>
            <w:tcW w:w="2430"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E47A3E">
            <w:pPr>
              <w:shd w:val="clear" w:color="auto" w:fill="FFFFFF"/>
              <w:spacing w:line="360" w:lineRule="auto"/>
              <w:ind w:left="461"/>
              <w:rPr>
                <w:rFonts w:ascii="Arial" w:hAnsi="Arial" w:cs="Arial"/>
                <w:color w:val="000000" w:themeColor="text1"/>
                <w:sz w:val="22"/>
                <w:szCs w:val="26"/>
              </w:rPr>
            </w:pPr>
            <w:r w:rsidRPr="001F0847">
              <w:rPr>
                <w:rFonts w:ascii="Arial" w:hAnsi="Arial" w:cs="Arial"/>
                <w:color w:val="000000" w:themeColor="text1"/>
                <w:sz w:val="22"/>
                <w:szCs w:val="26"/>
                <w:lang w:val="es-ES_tradnl"/>
              </w:rPr>
              <w:t>Operación</w:t>
            </w:r>
          </w:p>
        </w:tc>
        <w:tc>
          <w:tcPr>
            <w:tcW w:w="2246"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E47A3E">
            <w:pPr>
              <w:shd w:val="clear" w:color="auto" w:fill="FFFFFF"/>
              <w:spacing w:line="360" w:lineRule="auto"/>
              <w:ind w:left="802"/>
              <w:rPr>
                <w:rFonts w:ascii="Arial" w:hAnsi="Arial" w:cs="Arial"/>
                <w:color w:val="000000" w:themeColor="text1"/>
                <w:sz w:val="22"/>
                <w:szCs w:val="26"/>
              </w:rPr>
            </w:pPr>
            <w:r w:rsidRPr="001F0847">
              <w:rPr>
                <w:rFonts w:ascii="Arial" w:hAnsi="Arial" w:cs="Arial"/>
                <w:color w:val="000000" w:themeColor="text1"/>
                <w:sz w:val="22"/>
                <w:szCs w:val="26"/>
                <w:lang w:val="es-ES_tradnl"/>
              </w:rPr>
              <w:t>16</w:t>
            </w:r>
          </w:p>
        </w:tc>
        <w:tc>
          <w:tcPr>
            <w:tcW w:w="1742"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E47A3E">
            <w:pPr>
              <w:shd w:val="clear" w:color="auto" w:fill="FFFFFF"/>
              <w:spacing w:line="360" w:lineRule="auto"/>
              <w:ind w:left="696"/>
              <w:rPr>
                <w:rFonts w:ascii="Arial" w:hAnsi="Arial" w:cs="Arial"/>
                <w:color w:val="000000" w:themeColor="text1"/>
                <w:sz w:val="22"/>
                <w:szCs w:val="26"/>
              </w:rPr>
            </w:pPr>
            <w:r w:rsidRPr="001F0847">
              <w:rPr>
                <w:rFonts w:ascii="Arial" w:hAnsi="Arial" w:cs="Arial"/>
                <w:color w:val="000000" w:themeColor="text1"/>
                <w:sz w:val="22"/>
                <w:szCs w:val="26"/>
                <w:lang w:val="es-ES_tradnl"/>
              </w:rPr>
              <w:t>6</w:t>
            </w:r>
          </w:p>
        </w:tc>
        <w:tc>
          <w:tcPr>
            <w:tcW w:w="1781"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E47A3E">
            <w:pPr>
              <w:shd w:val="clear" w:color="auto" w:fill="FFFFFF"/>
              <w:spacing w:line="360" w:lineRule="auto"/>
              <w:ind w:left="662"/>
              <w:rPr>
                <w:rFonts w:ascii="Arial" w:hAnsi="Arial" w:cs="Arial"/>
                <w:color w:val="000000" w:themeColor="text1"/>
                <w:sz w:val="22"/>
                <w:szCs w:val="26"/>
              </w:rPr>
            </w:pPr>
            <w:r w:rsidRPr="001F0847">
              <w:rPr>
                <w:rFonts w:ascii="Arial" w:hAnsi="Arial" w:cs="Arial"/>
                <w:color w:val="000000" w:themeColor="text1"/>
                <w:sz w:val="22"/>
                <w:szCs w:val="26"/>
                <w:lang w:val="es-ES_tradnl"/>
              </w:rPr>
              <w:t>10</w:t>
            </w:r>
          </w:p>
        </w:tc>
        <w:tc>
          <w:tcPr>
            <w:tcW w:w="1781"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E47A3E">
            <w:pPr>
              <w:shd w:val="clear" w:color="auto" w:fill="FFFFFF"/>
              <w:spacing w:line="360" w:lineRule="auto"/>
              <w:jc w:val="center"/>
              <w:rPr>
                <w:rFonts w:ascii="Arial" w:hAnsi="Arial" w:cs="Arial"/>
                <w:color w:val="000000" w:themeColor="text1"/>
                <w:sz w:val="22"/>
                <w:szCs w:val="26"/>
              </w:rPr>
            </w:pPr>
            <w:r w:rsidRPr="001F0847">
              <w:rPr>
                <w:rFonts w:ascii="Arial" w:hAnsi="Arial" w:cs="Arial"/>
                <w:color w:val="000000" w:themeColor="text1"/>
                <w:sz w:val="22"/>
                <w:szCs w:val="26"/>
                <w:lang w:val="es-ES_tradnl"/>
              </w:rPr>
              <w:t>0</w:t>
            </w:r>
          </w:p>
        </w:tc>
      </w:tr>
      <w:tr w:rsidR="00E47A3E" w:rsidRPr="001F0847" w:rsidTr="00E47A3E">
        <w:trPr>
          <w:trHeight w:val="20"/>
        </w:trPr>
        <w:tc>
          <w:tcPr>
            <w:tcW w:w="2430"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E47A3E">
            <w:pPr>
              <w:shd w:val="clear" w:color="auto" w:fill="FFFFFF"/>
              <w:spacing w:line="360" w:lineRule="auto"/>
              <w:ind w:left="600"/>
              <w:rPr>
                <w:rFonts w:ascii="Arial" w:hAnsi="Arial" w:cs="Arial"/>
                <w:color w:val="000000" w:themeColor="text1"/>
                <w:sz w:val="22"/>
                <w:szCs w:val="26"/>
              </w:rPr>
            </w:pPr>
            <w:r w:rsidRPr="001F0847">
              <w:rPr>
                <w:rFonts w:ascii="Arial" w:hAnsi="Arial" w:cs="Arial"/>
                <w:color w:val="000000" w:themeColor="text1"/>
                <w:sz w:val="22"/>
                <w:szCs w:val="26"/>
                <w:lang w:val="es-ES_tradnl"/>
              </w:rPr>
              <w:t>TOTAL</w:t>
            </w:r>
          </w:p>
        </w:tc>
        <w:tc>
          <w:tcPr>
            <w:tcW w:w="2246"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E47A3E">
            <w:pPr>
              <w:shd w:val="clear" w:color="auto" w:fill="FFFFFF"/>
              <w:spacing w:line="360" w:lineRule="auto"/>
              <w:ind w:left="802"/>
              <w:rPr>
                <w:rFonts w:ascii="Arial" w:hAnsi="Arial" w:cs="Arial"/>
                <w:color w:val="000000" w:themeColor="text1"/>
                <w:sz w:val="22"/>
                <w:szCs w:val="26"/>
              </w:rPr>
            </w:pPr>
            <w:r w:rsidRPr="001F0847">
              <w:rPr>
                <w:rFonts w:ascii="Arial" w:hAnsi="Arial" w:cs="Arial"/>
                <w:color w:val="000000" w:themeColor="text1"/>
                <w:sz w:val="22"/>
                <w:szCs w:val="26"/>
                <w:lang w:val="es-ES_tradnl"/>
              </w:rPr>
              <w:t>26</w:t>
            </w:r>
          </w:p>
        </w:tc>
        <w:tc>
          <w:tcPr>
            <w:tcW w:w="1742"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E47A3E">
            <w:pPr>
              <w:shd w:val="clear" w:color="auto" w:fill="FFFFFF"/>
              <w:spacing w:line="360" w:lineRule="auto"/>
              <w:ind w:left="643"/>
              <w:rPr>
                <w:rFonts w:ascii="Arial" w:hAnsi="Arial" w:cs="Arial"/>
                <w:color w:val="000000" w:themeColor="text1"/>
                <w:sz w:val="22"/>
                <w:szCs w:val="26"/>
              </w:rPr>
            </w:pPr>
            <w:r w:rsidRPr="001F0847">
              <w:rPr>
                <w:rFonts w:ascii="Arial" w:hAnsi="Arial" w:cs="Arial"/>
                <w:color w:val="000000" w:themeColor="text1"/>
                <w:sz w:val="22"/>
                <w:szCs w:val="26"/>
                <w:lang w:val="es-ES_tradnl"/>
              </w:rPr>
              <w:t>12</w:t>
            </w:r>
          </w:p>
        </w:tc>
        <w:tc>
          <w:tcPr>
            <w:tcW w:w="1781"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E47A3E">
            <w:pPr>
              <w:shd w:val="clear" w:color="auto" w:fill="FFFFFF"/>
              <w:spacing w:line="360" w:lineRule="auto"/>
              <w:ind w:left="662"/>
              <w:rPr>
                <w:rFonts w:ascii="Arial" w:hAnsi="Arial" w:cs="Arial"/>
                <w:color w:val="000000" w:themeColor="text1"/>
                <w:sz w:val="22"/>
                <w:szCs w:val="26"/>
              </w:rPr>
            </w:pPr>
            <w:r w:rsidRPr="001F0847">
              <w:rPr>
                <w:rFonts w:ascii="Arial" w:hAnsi="Arial" w:cs="Arial"/>
                <w:color w:val="000000" w:themeColor="text1"/>
                <w:sz w:val="22"/>
                <w:szCs w:val="26"/>
                <w:lang w:val="es-ES_tradnl"/>
              </w:rPr>
              <w:t>13</w:t>
            </w:r>
          </w:p>
        </w:tc>
        <w:tc>
          <w:tcPr>
            <w:tcW w:w="1781"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E47A3E">
            <w:pPr>
              <w:shd w:val="clear" w:color="auto" w:fill="FFFFFF"/>
              <w:spacing w:line="360" w:lineRule="auto"/>
              <w:jc w:val="center"/>
              <w:rPr>
                <w:rFonts w:ascii="Arial" w:hAnsi="Arial" w:cs="Arial"/>
                <w:color w:val="000000" w:themeColor="text1"/>
                <w:sz w:val="22"/>
                <w:szCs w:val="26"/>
              </w:rPr>
            </w:pPr>
            <w:r w:rsidRPr="001F0847">
              <w:rPr>
                <w:rFonts w:ascii="Arial" w:hAnsi="Arial" w:cs="Arial"/>
                <w:color w:val="000000" w:themeColor="text1"/>
                <w:sz w:val="22"/>
                <w:szCs w:val="26"/>
                <w:lang w:val="es-ES_tradnl"/>
              </w:rPr>
              <w:t>1</w:t>
            </w:r>
          </w:p>
        </w:tc>
      </w:tr>
    </w:tbl>
    <w:p w:rsidR="00E47A3E" w:rsidRPr="001F0847" w:rsidRDefault="00E47A3E" w:rsidP="00E47A3E">
      <w:pPr>
        <w:spacing w:line="360" w:lineRule="auto"/>
        <w:rPr>
          <w:rFonts w:ascii="Arial" w:hAnsi="Arial" w:cs="Arial"/>
          <w:color w:val="000000" w:themeColor="text1"/>
          <w:sz w:val="26"/>
          <w:szCs w:val="26"/>
        </w:rPr>
      </w:pPr>
    </w:p>
    <w:p w:rsidR="00E47A3E" w:rsidRPr="001F0847" w:rsidRDefault="00E47A3E" w:rsidP="00E47A3E">
      <w:pPr>
        <w:spacing w:line="360" w:lineRule="auto"/>
        <w:rPr>
          <w:rFonts w:ascii="Arial" w:hAnsi="Arial" w:cs="Arial"/>
          <w:color w:val="000000" w:themeColor="text1"/>
          <w:sz w:val="26"/>
          <w:szCs w:val="26"/>
        </w:rPr>
      </w:pPr>
    </w:p>
    <w:p w:rsidR="00E47A3E" w:rsidRPr="001F0847" w:rsidRDefault="00E47A3E" w:rsidP="00E47A3E">
      <w:pPr>
        <w:spacing w:line="360" w:lineRule="auto"/>
        <w:rPr>
          <w:rFonts w:ascii="Arial" w:hAnsi="Arial" w:cs="Arial"/>
          <w:color w:val="000000" w:themeColor="text1"/>
          <w:sz w:val="26"/>
          <w:szCs w:val="26"/>
          <w:lang w:val="es-ES"/>
        </w:rPr>
      </w:pPr>
      <w:r w:rsidRPr="001F0847">
        <w:rPr>
          <w:rFonts w:ascii="Arial" w:hAnsi="Arial" w:cs="Arial"/>
          <w:color w:val="000000" w:themeColor="text1"/>
          <w:sz w:val="26"/>
          <w:szCs w:val="26"/>
          <w:lang w:val="es-ES_tradnl"/>
        </w:rPr>
        <w:t>Rango de variación de la importancia del efecto (IM) con color.</w:t>
      </w:r>
    </w:p>
    <w:p w:rsidR="00E47A3E" w:rsidRPr="001F0847" w:rsidRDefault="00E47A3E" w:rsidP="00E47A3E">
      <w:pPr>
        <w:spacing w:line="360" w:lineRule="auto"/>
        <w:rPr>
          <w:rFonts w:ascii="Arial" w:hAnsi="Arial" w:cs="Arial"/>
          <w:color w:val="000000" w:themeColor="text1"/>
          <w:sz w:val="26"/>
          <w:szCs w:val="26"/>
          <w:lang w:val="es-ES"/>
        </w:rPr>
      </w:pPr>
    </w:p>
    <w:tbl>
      <w:tblPr>
        <w:tblW w:w="6405" w:type="dxa"/>
        <w:tblInd w:w="93" w:type="dxa"/>
        <w:tblBorders>
          <w:top w:val="single" w:sz="4" w:space="0" w:color="auto"/>
          <w:left w:val="single" w:sz="4" w:space="0" w:color="auto"/>
          <w:bottom w:val="single" w:sz="4" w:space="0" w:color="auto"/>
          <w:right w:val="single" w:sz="4" w:space="0" w:color="auto"/>
          <w:insideH w:val="single" w:sz="8" w:space="0" w:color="auto"/>
          <w:insideV w:val="single" w:sz="8" w:space="0" w:color="auto"/>
        </w:tblBorders>
        <w:tblLook w:val="04A0" w:firstRow="1" w:lastRow="0" w:firstColumn="1" w:lastColumn="0" w:noHBand="0" w:noVBand="1"/>
      </w:tblPr>
      <w:tblGrid>
        <w:gridCol w:w="1430"/>
        <w:gridCol w:w="1129"/>
        <w:gridCol w:w="1326"/>
        <w:gridCol w:w="1260"/>
        <w:gridCol w:w="1260"/>
      </w:tblGrid>
      <w:tr w:rsidR="00E47A3E" w:rsidRPr="001F0847" w:rsidTr="00E47A3E">
        <w:trPr>
          <w:trHeight w:hRule="exact" w:val="533"/>
        </w:trPr>
        <w:tc>
          <w:tcPr>
            <w:tcW w:w="1430" w:type="dxa"/>
            <w:shd w:val="clear" w:color="000000" w:fill="FFFFFF"/>
            <w:hideMark/>
          </w:tcPr>
          <w:p w:rsidR="00E47A3E" w:rsidRPr="001F0847" w:rsidRDefault="00E47A3E" w:rsidP="00E47A3E">
            <w:pPr>
              <w:rPr>
                <w:rFonts w:ascii="Arial" w:hAnsi="Arial" w:cs="Arial"/>
                <w:b/>
                <w:bCs/>
                <w:color w:val="000000" w:themeColor="text1"/>
                <w:sz w:val="22"/>
                <w:szCs w:val="26"/>
              </w:rPr>
            </w:pPr>
            <w:r w:rsidRPr="001F0847">
              <w:rPr>
                <w:rFonts w:ascii="Arial" w:hAnsi="Arial" w:cs="Arial"/>
                <w:b/>
                <w:bCs/>
                <w:color w:val="000000" w:themeColor="text1"/>
                <w:spacing w:val="-3"/>
                <w:sz w:val="22"/>
                <w:szCs w:val="26"/>
                <w:lang w:val="es-ES_tradnl"/>
              </w:rPr>
              <w:t>Importancia</w:t>
            </w:r>
          </w:p>
        </w:tc>
        <w:tc>
          <w:tcPr>
            <w:tcW w:w="1129" w:type="dxa"/>
            <w:shd w:val="clear" w:color="000000" w:fill="FFFFFF"/>
            <w:hideMark/>
          </w:tcPr>
          <w:p w:rsidR="00E47A3E" w:rsidRPr="001F0847" w:rsidRDefault="00E47A3E" w:rsidP="00E47A3E">
            <w:pPr>
              <w:rPr>
                <w:rFonts w:ascii="Arial" w:hAnsi="Arial" w:cs="Arial"/>
                <w:b/>
                <w:bCs/>
                <w:color w:val="000000" w:themeColor="text1"/>
                <w:spacing w:val="-2"/>
                <w:sz w:val="22"/>
                <w:szCs w:val="26"/>
                <w:lang w:val="es-ES_tradnl"/>
              </w:rPr>
            </w:pPr>
            <w:r w:rsidRPr="001F0847">
              <w:rPr>
                <w:rFonts w:ascii="Arial" w:hAnsi="Arial" w:cs="Arial"/>
                <w:b/>
                <w:bCs/>
                <w:color w:val="000000" w:themeColor="text1"/>
                <w:spacing w:val="-2"/>
                <w:sz w:val="22"/>
                <w:szCs w:val="26"/>
                <w:lang w:val="es-ES_tradnl"/>
              </w:rPr>
              <w:t>Baja</w:t>
            </w:r>
          </w:p>
          <w:p w:rsidR="00E47A3E" w:rsidRPr="001F0847" w:rsidRDefault="00E47A3E" w:rsidP="00E47A3E">
            <w:pPr>
              <w:rPr>
                <w:rFonts w:ascii="Arial" w:hAnsi="Arial" w:cs="Arial"/>
                <w:b/>
                <w:bCs/>
                <w:color w:val="000000" w:themeColor="text1"/>
                <w:sz w:val="22"/>
                <w:szCs w:val="26"/>
              </w:rPr>
            </w:pPr>
            <w:r w:rsidRPr="001F0847">
              <w:rPr>
                <w:rFonts w:ascii="Arial" w:hAnsi="Arial" w:cs="Arial"/>
                <w:b/>
                <w:bCs/>
                <w:color w:val="000000" w:themeColor="text1"/>
                <w:spacing w:val="-2"/>
                <w:sz w:val="22"/>
                <w:szCs w:val="26"/>
                <w:lang w:val="es-ES_tradnl"/>
              </w:rPr>
              <w:t xml:space="preserve"> (≤ 20)</w:t>
            </w:r>
          </w:p>
        </w:tc>
        <w:tc>
          <w:tcPr>
            <w:tcW w:w="1326" w:type="dxa"/>
            <w:shd w:val="clear" w:color="000000" w:fill="FFFFFF"/>
            <w:hideMark/>
          </w:tcPr>
          <w:p w:rsidR="00E47A3E" w:rsidRPr="001F0847" w:rsidRDefault="00E47A3E" w:rsidP="00B4689A">
            <w:pPr>
              <w:ind w:firstLineChars="100" w:firstLine="221"/>
              <w:rPr>
                <w:rFonts w:ascii="Arial" w:hAnsi="Arial" w:cs="Arial"/>
                <w:b/>
                <w:bCs/>
                <w:color w:val="000000" w:themeColor="text1"/>
                <w:sz w:val="22"/>
                <w:szCs w:val="26"/>
              </w:rPr>
            </w:pPr>
            <w:r w:rsidRPr="001F0847">
              <w:rPr>
                <w:rFonts w:ascii="Arial" w:hAnsi="Arial" w:cs="Arial"/>
                <w:b/>
                <w:bCs/>
                <w:color w:val="000000" w:themeColor="text1"/>
                <w:sz w:val="22"/>
                <w:szCs w:val="26"/>
                <w:lang w:val="es-ES_tradnl"/>
              </w:rPr>
              <w:t>Media (&gt;21≤40)</w:t>
            </w:r>
          </w:p>
        </w:tc>
        <w:tc>
          <w:tcPr>
            <w:tcW w:w="1260" w:type="dxa"/>
            <w:shd w:val="clear" w:color="000000" w:fill="FFFFFF"/>
            <w:hideMark/>
          </w:tcPr>
          <w:p w:rsidR="00E47A3E" w:rsidRPr="001F0847" w:rsidRDefault="00E47A3E" w:rsidP="00E47A3E">
            <w:pPr>
              <w:rPr>
                <w:rFonts w:ascii="Arial" w:hAnsi="Arial" w:cs="Arial"/>
                <w:b/>
                <w:bCs/>
                <w:color w:val="000000" w:themeColor="text1"/>
                <w:sz w:val="22"/>
                <w:szCs w:val="26"/>
                <w:lang w:val="es-ES_tradnl"/>
              </w:rPr>
            </w:pPr>
            <w:r w:rsidRPr="001F0847">
              <w:rPr>
                <w:rFonts w:ascii="Arial" w:hAnsi="Arial" w:cs="Arial"/>
                <w:b/>
                <w:bCs/>
                <w:color w:val="000000" w:themeColor="text1"/>
                <w:sz w:val="22"/>
                <w:szCs w:val="26"/>
                <w:lang w:val="es-ES_tradnl"/>
              </w:rPr>
              <w:t xml:space="preserve">Alta </w:t>
            </w:r>
          </w:p>
          <w:p w:rsidR="00E47A3E" w:rsidRPr="001F0847" w:rsidRDefault="00E47A3E" w:rsidP="00E47A3E">
            <w:pPr>
              <w:rPr>
                <w:rFonts w:ascii="Arial" w:hAnsi="Arial" w:cs="Arial"/>
                <w:b/>
                <w:bCs/>
                <w:color w:val="000000" w:themeColor="text1"/>
                <w:sz w:val="22"/>
                <w:szCs w:val="26"/>
              </w:rPr>
            </w:pPr>
            <w:r w:rsidRPr="001F0847">
              <w:rPr>
                <w:rFonts w:ascii="Arial" w:hAnsi="Arial" w:cs="Arial"/>
                <w:b/>
                <w:bCs/>
                <w:color w:val="000000" w:themeColor="text1"/>
                <w:sz w:val="22"/>
                <w:szCs w:val="26"/>
                <w:lang w:val="es-ES_tradnl"/>
              </w:rPr>
              <w:t>(&gt;41≤60)</w:t>
            </w:r>
          </w:p>
        </w:tc>
        <w:tc>
          <w:tcPr>
            <w:tcW w:w="1260" w:type="dxa"/>
            <w:shd w:val="clear" w:color="000000" w:fill="FFFFFF"/>
            <w:hideMark/>
          </w:tcPr>
          <w:p w:rsidR="00E47A3E" w:rsidRPr="001F0847" w:rsidRDefault="00E47A3E" w:rsidP="00E47A3E">
            <w:pPr>
              <w:rPr>
                <w:rFonts w:ascii="Arial" w:hAnsi="Arial" w:cs="Arial"/>
                <w:b/>
                <w:bCs/>
                <w:color w:val="000000" w:themeColor="text1"/>
                <w:sz w:val="22"/>
                <w:szCs w:val="26"/>
              </w:rPr>
            </w:pPr>
            <w:r w:rsidRPr="001F0847">
              <w:rPr>
                <w:rFonts w:ascii="Arial" w:hAnsi="Arial" w:cs="Arial"/>
                <w:b/>
                <w:bCs/>
                <w:color w:val="000000" w:themeColor="text1"/>
                <w:spacing w:val="-1"/>
                <w:sz w:val="22"/>
                <w:szCs w:val="26"/>
                <w:lang w:val="es-ES_tradnl"/>
              </w:rPr>
              <w:t>Muy alta (&gt; 60)</w:t>
            </w:r>
          </w:p>
        </w:tc>
      </w:tr>
      <w:tr w:rsidR="00E47A3E" w:rsidRPr="001F0847" w:rsidTr="00E47A3E">
        <w:trPr>
          <w:trHeight w:hRule="exact" w:val="443"/>
        </w:trPr>
        <w:tc>
          <w:tcPr>
            <w:tcW w:w="1430" w:type="dxa"/>
            <w:shd w:val="clear" w:color="000000" w:fill="FFFFFF"/>
            <w:hideMark/>
          </w:tcPr>
          <w:p w:rsidR="00E47A3E" w:rsidRPr="001F0847" w:rsidRDefault="00E47A3E" w:rsidP="00E47A3E">
            <w:pPr>
              <w:rPr>
                <w:rFonts w:ascii="Arial" w:hAnsi="Arial" w:cs="Arial"/>
                <w:b/>
                <w:bCs/>
                <w:color w:val="000000" w:themeColor="text1"/>
                <w:sz w:val="22"/>
                <w:szCs w:val="26"/>
              </w:rPr>
            </w:pPr>
            <w:r w:rsidRPr="001F0847">
              <w:rPr>
                <w:rFonts w:ascii="Arial" w:hAnsi="Arial" w:cs="Arial"/>
                <w:b/>
                <w:bCs/>
                <w:color w:val="000000" w:themeColor="text1"/>
                <w:sz w:val="22"/>
                <w:szCs w:val="26"/>
                <w:lang w:val="es-ES_tradnl"/>
              </w:rPr>
              <w:t>Negativos</w:t>
            </w:r>
          </w:p>
        </w:tc>
        <w:tc>
          <w:tcPr>
            <w:tcW w:w="1129" w:type="dxa"/>
            <w:shd w:val="clear" w:color="auto" w:fill="FDE9D9" w:themeFill="accent6" w:themeFillTint="33"/>
            <w:hideMark/>
          </w:tcPr>
          <w:p w:rsidR="00E47A3E" w:rsidRPr="001F0847" w:rsidRDefault="00E47A3E" w:rsidP="00E47A3E">
            <w:pPr>
              <w:rPr>
                <w:rFonts w:ascii="Arial" w:hAnsi="Arial" w:cs="Arial"/>
                <w:color w:val="000000" w:themeColor="text1"/>
                <w:sz w:val="22"/>
                <w:szCs w:val="26"/>
              </w:rPr>
            </w:pPr>
            <w:r w:rsidRPr="001F0847">
              <w:rPr>
                <w:rFonts w:ascii="Arial" w:hAnsi="Arial" w:cs="Arial"/>
                <w:color w:val="000000" w:themeColor="text1"/>
                <w:sz w:val="22"/>
                <w:szCs w:val="26"/>
              </w:rPr>
              <w:t> </w:t>
            </w:r>
          </w:p>
        </w:tc>
        <w:tc>
          <w:tcPr>
            <w:tcW w:w="1326" w:type="dxa"/>
            <w:shd w:val="clear" w:color="auto" w:fill="FF9999"/>
            <w:hideMark/>
          </w:tcPr>
          <w:p w:rsidR="00E47A3E" w:rsidRPr="001F0847" w:rsidRDefault="00E47A3E" w:rsidP="00E47A3E">
            <w:pPr>
              <w:rPr>
                <w:rFonts w:ascii="Arial" w:hAnsi="Arial" w:cs="Arial"/>
                <w:color w:val="000000" w:themeColor="text1"/>
                <w:sz w:val="22"/>
                <w:szCs w:val="26"/>
              </w:rPr>
            </w:pPr>
            <w:r w:rsidRPr="001F0847">
              <w:rPr>
                <w:rFonts w:ascii="Arial" w:hAnsi="Arial" w:cs="Arial"/>
                <w:color w:val="000000" w:themeColor="text1"/>
                <w:sz w:val="22"/>
                <w:szCs w:val="26"/>
              </w:rPr>
              <w:t> </w:t>
            </w:r>
          </w:p>
        </w:tc>
        <w:tc>
          <w:tcPr>
            <w:tcW w:w="1260" w:type="dxa"/>
            <w:shd w:val="clear" w:color="auto" w:fill="FF0000"/>
            <w:hideMark/>
          </w:tcPr>
          <w:p w:rsidR="00E47A3E" w:rsidRPr="001F0847" w:rsidRDefault="00E47A3E" w:rsidP="00E47A3E">
            <w:pPr>
              <w:rPr>
                <w:rFonts w:ascii="Arial" w:hAnsi="Arial" w:cs="Arial"/>
                <w:color w:val="000000" w:themeColor="text1"/>
                <w:sz w:val="22"/>
                <w:szCs w:val="26"/>
              </w:rPr>
            </w:pPr>
            <w:r w:rsidRPr="001F0847">
              <w:rPr>
                <w:rFonts w:ascii="Arial" w:hAnsi="Arial" w:cs="Arial"/>
                <w:color w:val="000000" w:themeColor="text1"/>
                <w:sz w:val="22"/>
                <w:szCs w:val="26"/>
              </w:rPr>
              <w:t> </w:t>
            </w:r>
          </w:p>
        </w:tc>
        <w:tc>
          <w:tcPr>
            <w:tcW w:w="1260" w:type="dxa"/>
            <w:shd w:val="clear" w:color="auto" w:fill="943634" w:themeFill="accent2" w:themeFillShade="BF"/>
            <w:hideMark/>
          </w:tcPr>
          <w:p w:rsidR="00E47A3E" w:rsidRPr="001F0847" w:rsidRDefault="00E47A3E" w:rsidP="00E47A3E">
            <w:pPr>
              <w:rPr>
                <w:rFonts w:ascii="Arial" w:hAnsi="Arial" w:cs="Arial"/>
                <w:color w:val="000000" w:themeColor="text1"/>
                <w:sz w:val="22"/>
                <w:szCs w:val="26"/>
              </w:rPr>
            </w:pPr>
            <w:r w:rsidRPr="001F0847">
              <w:rPr>
                <w:rFonts w:ascii="Arial" w:hAnsi="Arial" w:cs="Arial"/>
                <w:color w:val="000000" w:themeColor="text1"/>
                <w:sz w:val="22"/>
                <w:szCs w:val="26"/>
              </w:rPr>
              <w:t> </w:t>
            </w:r>
          </w:p>
        </w:tc>
      </w:tr>
      <w:tr w:rsidR="00E47A3E" w:rsidRPr="001F0847" w:rsidTr="00E47A3E">
        <w:trPr>
          <w:trHeight w:hRule="exact" w:val="443"/>
        </w:trPr>
        <w:tc>
          <w:tcPr>
            <w:tcW w:w="1430" w:type="dxa"/>
            <w:shd w:val="clear" w:color="000000" w:fill="FFFFFF"/>
            <w:hideMark/>
          </w:tcPr>
          <w:p w:rsidR="00E47A3E" w:rsidRPr="001F0847" w:rsidRDefault="00E47A3E" w:rsidP="00E47A3E">
            <w:pPr>
              <w:rPr>
                <w:rFonts w:ascii="Arial" w:hAnsi="Arial" w:cs="Arial"/>
                <w:b/>
                <w:bCs/>
                <w:color w:val="000000" w:themeColor="text1"/>
                <w:sz w:val="22"/>
                <w:szCs w:val="26"/>
              </w:rPr>
            </w:pPr>
            <w:r w:rsidRPr="001F0847">
              <w:rPr>
                <w:rFonts w:ascii="Arial" w:hAnsi="Arial" w:cs="Arial"/>
                <w:b/>
                <w:bCs/>
                <w:color w:val="000000" w:themeColor="text1"/>
                <w:sz w:val="22"/>
                <w:szCs w:val="26"/>
                <w:lang w:val="es-ES_tradnl"/>
              </w:rPr>
              <w:t>Positivos</w:t>
            </w:r>
          </w:p>
        </w:tc>
        <w:tc>
          <w:tcPr>
            <w:tcW w:w="1129" w:type="dxa"/>
            <w:shd w:val="clear" w:color="auto" w:fill="EAF1DD" w:themeFill="accent3" w:themeFillTint="33"/>
            <w:hideMark/>
          </w:tcPr>
          <w:p w:rsidR="00E47A3E" w:rsidRPr="001F0847" w:rsidRDefault="00E47A3E" w:rsidP="00E47A3E">
            <w:pPr>
              <w:rPr>
                <w:rFonts w:ascii="Arial" w:hAnsi="Arial" w:cs="Arial"/>
                <w:color w:val="000000" w:themeColor="text1"/>
                <w:sz w:val="22"/>
                <w:szCs w:val="26"/>
              </w:rPr>
            </w:pPr>
            <w:r w:rsidRPr="001F0847">
              <w:rPr>
                <w:rFonts w:ascii="Arial" w:hAnsi="Arial" w:cs="Arial"/>
                <w:color w:val="000000" w:themeColor="text1"/>
                <w:sz w:val="22"/>
                <w:szCs w:val="26"/>
              </w:rPr>
              <w:t> </w:t>
            </w:r>
          </w:p>
        </w:tc>
        <w:tc>
          <w:tcPr>
            <w:tcW w:w="1326" w:type="dxa"/>
            <w:shd w:val="clear" w:color="auto" w:fill="C2D69B" w:themeFill="accent3" w:themeFillTint="99"/>
            <w:hideMark/>
          </w:tcPr>
          <w:p w:rsidR="00E47A3E" w:rsidRPr="001F0847" w:rsidRDefault="00E47A3E" w:rsidP="00E47A3E">
            <w:pPr>
              <w:rPr>
                <w:rFonts w:ascii="Arial" w:hAnsi="Arial" w:cs="Arial"/>
                <w:color w:val="000000" w:themeColor="text1"/>
                <w:sz w:val="22"/>
                <w:szCs w:val="26"/>
              </w:rPr>
            </w:pPr>
            <w:r w:rsidRPr="001F0847">
              <w:rPr>
                <w:rFonts w:ascii="Arial" w:hAnsi="Arial" w:cs="Arial"/>
                <w:color w:val="000000" w:themeColor="text1"/>
                <w:sz w:val="22"/>
                <w:szCs w:val="26"/>
              </w:rPr>
              <w:t> </w:t>
            </w:r>
          </w:p>
        </w:tc>
        <w:tc>
          <w:tcPr>
            <w:tcW w:w="1260" w:type="dxa"/>
            <w:shd w:val="clear" w:color="auto" w:fill="92D050"/>
            <w:hideMark/>
          </w:tcPr>
          <w:p w:rsidR="00E47A3E" w:rsidRPr="001F0847" w:rsidRDefault="00E47A3E" w:rsidP="00E47A3E">
            <w:pPr>
              <w:rPr>
                <w:rFonts w:ascii="Arial" w:hAnsi="Arial" w:cs="Arial"/>
                <w:color w:val="000000" w:themeColor="text1"/>
                <w:sz w:val="22"/>
                <w:szCs w:val="26"/>
              </w:rPr>
            </w:pPr>
            <w:r w:rsidRPr="001F0847">
              <w:rPr>
                <w:rFonts w:ascii="Arial" w:hAnsi="Arial" w:cs="Arial"/>
                <w:color w:val="000000" w:themeColor="text1"/>
                <w:sz w:val="22"/>
                <w:szCs w:val="26"/>
              </w:rPr>
              <w:t> </w:t>
            </w:r>
          </w:p>
        </w:tc>
        <w:tc>
          <w:tcPr>
            <w:tcW w:w="1260" w:type="dxa"/>
            <w:shd w:val="clear" w:color="auto" w:fill="00B050"/>
            <w:hideMark/>
          </w:tcPr>
          <w:p w:rsidR="00E47A3E" w:rsidRPr="001F0847" w:rsidRDefault="00E47A3E" w:rsidP="00E47A3E">
            <w:pPr>
              <w:rPr>
                <w:rFonts w:ascii="Arial" w:hAnsi="Arial" w:cs="Arial"/>
                <w:color w:val="000000" w:themeColor="text1"/>
                <w:sz w:val="22"/>
                <w:szCs w:val="26"/>
              </w:rPr>
            </w:pPr>
            <w:r w:rsidRPr="001F0847">
              <w:rPr>
                <w:rFonts w:ascii="Arial" w:hAnsi="Arial" w:cs="Arial"/>
                <w:color w:val="000000" w:themeColor="text1"/>
                <w:sz w:val="22"/>
                <w:szCs w:val="26"/>
              </w:rPr>
              <w:t> </w:t>
            </w:r>
          </w:p>
        </w:tc>
      </w:tr>
    </w:tbl>
    <w:p w:rsidR="00E47A3E" w:rsidRPr="001F0847" w:rsidRDefault="00E47A3E" w:rsidP="00E47A3E">
      <w:pPr>
        <w:spacing w:line="360" w:lineRule="auto"/>
        <w:rPr>
          <w:rFonts w:ascii="Arial" w:hAnsi="Arial" w:cs="Arial"/>
          <w:color w:val="000000" w:themeColor="text1"/>
          <w:sz w:val="26"/>
          <w:szCs w:val="26"/>
        </w:rPr>
      </w:pPr>
    </w:p>
    <w:p w:rsidR="00E47A3E" w:rsidRPr="001F0847" w:rsidRDefault="00E47A3E" w:rsidP="00E47A3E">
      <w:pPr>
        <w:spacing w:line="360" w:lineRule="auto"/>
        <w:rPr>
          <w:rFonts w:ascii="Arial" w:hAnsi="Arial" w:cs="Arial"/>
          <w:color w:val="000000" w:themeColor="text1"/>
          <w:sz w:val="26"/>
          <w:szCs w:val="26"/>
        </w:rPr>
      </w:pPr>
    </w:p>
    <w:p w:rsidR="00E47A3E" w:rsidRPr="001F0847" w:rsidRDefault="00E47A3E" w:rsidP="00E47A3E">
      <w:pPr>
        <w:spacing w:line="360" w:lineRule="auto"/>
        <w:rPr>
          <w:rFonts w:ascii="Arial" w:hAnsi="Arial" w:cs="Arial"/>
          <w:color w:val="000000" w:themeColor="text1"/>
          <w:sz w:val="26"/>
          <w:szCs w:val="26"/>
        </w:rPr>
      </w:pPr>
    </w:p>
    <w:p w:rsidR="00E47A3E" w:rsidRPr="001F0847" w:rsidRDefault="00E47A3E" w:rsidP="00E47A3E">
      <w:pPr>
        <w:spacing w:line="360" w:lineRule="auto"/>
        <w:rPr>
          <w:rFonts w:ascii="Arial" w:hAnsi="Arial" w:cs="Arial"/>
          <w:color w:val="000000" w:themeColor="text1"/>
          <w:sz w:val="26"/>
          <w:szCs w:val="26"/>
        </w:rPr>
      </w:pPr>
    </w:p>
    <w:p w:rsidR="00E47A3E" w:rsidRPr="001F0847" w:rsidRDefault="007E1AFD" w:rsidP="00DC6497">
      <w:pPr>
        <w:suppressAutoHyphens w:val="0"/>
        <w:rPr>
          <w:rFonts w:ascii="Arial" w:hAnsi="Arial" w:cs="Arial"/>
          <w:color w:val="000000" w:themeColor="text1"/>
          <w:sz w:val="26"/>
          <w:szCs w:val="26"/>
        </w:rPr>
      </w:pPr>
      <w:r w:rsidRPr="001F0847">
        <w:rPr>
          <w:rFonts w:ascii="Arial" w:hAnsi="Arial" w:cs="Arial"/>
          <w:color w:val="000000" w:themeColor="text1"/>
          <w:sz w:val="26"/>
          <w:szCs w:val="26"/>
        </w:rPr>
        <w:br w:type="page"/>
      </w:r>
    </w:p>
    <w:p w:rsidR="00E47A3E" w:rsidRPr="001F0847" w:rsidRDefault="00E47A3E" w:rsidP="00E47A3E">
      <w:pPr>
        <w:spacing w:line="360" w:lineRule="auto"/>
        <w:rPr>
          <w:color w:val="000000" w:themeColor="text1"/>
        </w:rPr>
        <w:sectPr w:rsidR="00E47A3E" w:rsidRPr="001F0847" w:rsidSect="00E47A3E">
          <w:pgSz w:w="12240" w:h="15840"/>
          <w:pgMar w:top="1440" w:right="1440" w:bottom="1440" w:left="1440" w:header="720" w:footer="720" w:gutter="0"/>
          <w:cols w:space="60"/>
          <w:noEndnote/>
          <w:docGrid w:linePitch="272"/>
        </w:sectPr>
      </w:pPr>
    </w:p>
    <w:tbl>
      <w:tblPr>
        <w:tblW w:w="12960" w:type="dxa"/>
        <w:tblInd w:w="40" w:type="dxa"/>
        <w:tblLayout w:type="fixed"/>
        <w:tblCellMar>
          <w:left w:w="40" w:type="dxa"/>
          <w:right w:w="40" w:type="dxa"/>
        </w:tblCellMar>
        <w:tblLook w:val="0000" w:firstRow="0" w:lastRow="0" w:firstColumn="0" w:lastColumn="0" w:noHBand="0" w:noVBand="0"/>
      </w:tblPr>
      <w:tblGrid>
        <w:gridCol w:w="437"/>
        <w:gridCol w:w="4873"/>
        <w:gridCol w:w="1220"/>
        <w:gridCol w:w="436"/>
        <w:gridCol w:w="454"/>
        <w:gridCol w:w="450"/>
        <w:gridCol w:w="410"/>
        <w:gridCol w:w="576"/>
        <w:gridCol w:w="576"/>
        <w:gridCol w:w="576"/>
        <w:gridCol w:w="576"/>
        <w:gridCol w:w="576"/>
        <w:gridCol w:w="576"/>
        <w:gridCol w:w="518"/>
        <w:gridCol w:w="706"/>
      </w:tblGrid>
      <w:tr w:rsidR="00E47A3E" w:rsidRPr="001F0847" w:rsidTr="00E47A3E">
        <w:trPr>
          <w:cantSplit/>
          <w:trHeight w:val="20"/>
        </w:trPr>
        <w:tc>
          <w:tcPr>
            <w:tcW w:w="437" w:type="dxa"/>
            <w:tcBorders>
              <w:top w:val="nil"/>
              <w:left w:val="nil"/>
              <w:bottom w:val="single" w:sz="4" w:space="0" w:color="auto"/>
              <w:right w:val="nil"/>
            </w:tcBorders>
            <w:shd w:val="clear" w:color="auto" w:fill="FFFFFF"/>
          </w:tcPr>
          <w:p w:rsidR="00E47A3E" w:rsidRPr="001F0847" w:rsidRDefault="00E47A3E" w:rsidP="00E47A3E">
            <w:pPr>
              <w:shd w:val="clear" w:color="auto" w:fill="FFFFFF"/>
              <w:rPr>
                <w:rFonts w:ascii="Arial Narrow" w:hAnsi="Arial Narrow"/>
                <w:color w:val="000000" w:themeColor="text1"/>
              </w:rPr>
            </w:pPr>
          </w:p>
        </w:tc>
        <w:tc>
          <w:tcPr>
            <w:tcW w:w="11299" w:type="dxa"/>
            <w:gridSpan w:val="12"/>
            <w:tcBorders>
              <w:top w:val="nil"/>
              <w:left w:val="nil"/>
              <w:bottom w:val="single" w:sz="4" w:space="0" w:color="auto"/>
              <w:right w:val="nil"/>
            </w:tcBorders>
            <w:shd w:val="clear" w:color="auto" w:fill="FFFFFF"/>
          </w:tcPr>
          <w:p w:rsidR="00E47A3E" w:rsidRPr="001F0847" w:rsidRDefault="00E47A3E" w:rsidP="00E47A3E">
            <w:pPr>
              <w:shd w:val="clear" w:color="auto" w:fill="FFFFFF"/>
              <w:ind w:left="1061"/>
              <w:rPr>
                <w:rFonts w:ascii="Arial Narrow" w:hAnsi="Arial Narrow"/>
                <w:color w:val="000000" w:themeColor="text1"/>
                <w:lang w:val="es-ES"/>
              </w:rPr>
            </w:pPr>
            <w:r w:rsidRPr="001F0847">
              <w:rPr>
                <w:rFonts w:ascii="Arial Narrow" w:hAnsi="Arial Narrow"/>
                <w:b/>
                <w:bCs/>
                <w:color w:val="000000" w:themeColor="text1"/>
                <w:lang w:val="es-ES_tradnl"/>
              </w:rPr>
              <w:t xml:space="preserve">Matriz 1. Identificación y valoración de los impactos de la Fase de Construcción - </w:t>
            </w:r>
            <w:r w:rsidR="006F2DA3" w:rsidRPr="001F0847">
              <w:rPr>
                <w:rFonts w:ascii="Arial Narrow" w:hAnsi="Arial Narrow"/>
                <w:b/>
                <w:bCs/>
                <w:color w:val="000000" w:themeColor="text1"/>
                <w:lang w:val="es-ES_tradnl"/>
              </w:rPr>
              <w:t>RESIDENCIAL CORAL VIEW</w:t>
            </w:r>
            <w:r w:rsidRPr="001F0847">
              <w:rPr>
                <w:rFonts w:ascii="Arial Narrow" w:hAnsi="Arial Narrow"/>
                <w:b/>
                <w:bCs/>
                <w:color w:val="000000" w:themeColor="text1"/>
                <w:lang w:val="es-ES_tradnl"/>
              </w:rPr>
              <w:t>.</w:t>
            </w:r>
          </w:p>
        </w:tc>
        <w:tc>
          <w:tcPr>
            <w:tcW w:w="518" w:type="dxa"/>
            <w:tcBorders>
              <w:top w:val="nil"/>
              <w:left w:val="nil"/>
              <w:bottom w:val="single" w:sz="4" w:space="0" w:color="auto"/>
              <w:right w:val="nil"/>
            </w:tcBorders>
            <w:shd w:val="clear" w:color="auto" w:fill="FFFFFF"/>
          </w:tcPr>
          <w:p w:rsidR="00E47A3E" w:rsidRPr="001F0847" w:rsidRDefault="00E47A3E" w:rsidP="00E47A3E">
            <w:pPr>
              <w:shd w:val="clear" w:color="auto" w:fill="FFFFFF"/>
              <w:rPr>
                <w:rFonts w:ascii="Arial Narrow" w:hAnsi="Arial Narrow"/>
                <w:color w:val="000000" w:themeColor="text1"/>
                <w:lang w:val="es-ES"/>
              </w:rPr>
            </w:pPr>
          </w:p>
        </w:tc>
        <w:tc>
          <w:tcPr>
            <w:tcW w:w="706" w:type="dxa"/>
            <w:tcBorders>
              <w:top w:val="nil"/>
              <w:left w:val="nil"/>
              <w:bottom w:val="single" w:sz="4" w:space="0" w:color="auto"/>
              <w:right w:val="nil"/>
            </w:tcBorders>
            <w:shd w:val="clear" w:color="auto" w:fill="FFFFFF"/>
          </w:tcPr>
          <w:p w:rsidR="00E47A3E" w:rsidRPr="001F0847" w:rsidRDefault="00E47A3E" w:rsidP="00E47A3E">
            <w:pPr>
              <w:shd w:val="clear" w:color="auto" w:fill="FFFFFF"/>
              <w:rPr>
                <w:rFonts w:ascii="Arial Narrow" w:hAnsi="Arial Narrow"/>
                <w:color w:val="000000" w:themeColor="text1"/>
                <w:lang w:val="es-ES"/>
              </w:rPr>
            </w:pPr>
          </w:p>
        </w:tc>
      </w:tr>
      <w:tr w:rsidR="00E47A3E" w:rsidRPr="001F0847" w:rsidTr="00E47A3E">
        <w:trPr>
          <w:cantSplit/>
          <w:trHeight w:val="1358"/>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rPr>
                <w:rFonts w:ascii="Arial Narrow" w:hAnsi="Arial Narrow"/>
                <w:color w:val="000000" w:themeColor="text1"/>
              </w:rPr>
            </w:pPr>
            <w:r w:rsidRPr="001F0847">
              <w:rPr>
                <w:rFonts w:ascii="Arial Narrow" w:hAnsi="Arial Narrow"/>
                <w:b/>
                <w:bCs/>
                <w:color w:val="000000" w:themeColor="text1"/>
                <w:lang w:val="es-ES_tradnl"/>
              </w:rPr>
              <w:t>No.</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2323"/>
              <w:rPr>
                <w:rFonts w:ascii="Arial Narrow" w:hAnsi="Arial Narrow"/>
                <w:color w:val="000000" w:themeColor="text1"/>
              </w:rPr>
            </w:pPr>
            <w:r w:rsidRPr="001F0847">
              <w:rPr>
                <w:rFonts w:ascii="Arial Narrow" w:hAnsi="Arial Narrow"/>
                <w:b/>
                <w:bCs/>
                <w:color w:val="000000" w:themeColor="text1"/>
                <w:lang w:val="es-ES_tradnl"/>
              </w:rPr>
              <w:t>IMPACTO</w:t>
            </w:r>
          </w:p>
        </w:tc>
        <w:tc>
          <w:tcPr>
            <w:tcW w:w="122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1F0847" w:rsidRDefault="00E47A3E" w:rsidP="00E47A3E">
            <w:pPr>
              <w:shd w:val="clear" w:color="auto" w:fill="FFFFFF"/>
              <w:ind w:left="293" w:right="302"/>
              <w:rPr>
                <w:rFonts w:ascii="Arial Narrow" w:hAnsi="Arial Narrow"/>
                <w:color w:val="000000" w:themeColor="text1"/>
              </w:rPr>
            </w:pPr>
            <w:r w:rsidRPr="001F0847">
              <w:rPr>
                <w:rFonts w:ascii="Arial Narrow" w:hAnsi="Arial Narrow"/>
                <w:b/>
                <w:bCs/>
                <w:color w:val="000000" w:themeColor="text1"/>
                <w:lang w:val="es-ES_tradnl"/>
              </w:rPr>
              <w:t>Elemento del Medio</w:t>
            </w:r>
          </w:p>
        </w:tc>
        <w:tc>
          <w:tcPr>
            <w:tcW w:w="436"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1F0847" w:rsidRDefault="00E47A3E" w:rsidP="00E47A3E">
            <w:pPr>
              <w:shd w:val="clear" w:color="auto" w:fill="FFFFFF"/>
              <w:ind w:left="43"/>
              <w:rPr>
                <w:rFonts w:ascii="Arial Narrow" w:hAnsi="Arial Narrow"/>
                <w:color w:val="000000" w:themeColor="text1"/>
              </w:rPr>
            </w:pPr>
            <w:r w:rsidRPr="001F0847">
              <w:rPr>
                <w:rFonts w:ascii="Arial Narrow" w:hAnsi="Arial Narrow"/>
                <w:b/>
                <w:bCs/>
                <w:color w:val="000000" w:themeColor="text1"/>
                <w:lang w:val="es-ES_tradnl"/>
              </w:rPr>
              <w:t>Carácter</w:t>
            </w:r>
          </w:p>
        </w:tc>
        <w:tc>
          <w:tcPr>
            <w:tcW w:w="454"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1F0847" w:rsidRDefault="00E47A3E" w:rsidP="00E47A3E">
            <w:pPr>
              <w:shd w:val="clear" w:color="auto" w:fill="FFFFFF"/>
              <w:ind w:left="43"/>
              <w:rPr>
                <w:rFonts w:ascii="Arial Narrow" w:hAnsi="Arial Narrow"/>
                <w:color w:val="000000" w:themeColor="text1"/>
              </w:rPr>
            </w:pPr>
            <w:r w:rsidRPr="001F0847">
              <w:rPr>
                <w:rFonts w:ascii="Arial Narrow" w:hAnsi="Arial Narrow"/>
                <w:b/>
                <w:bCs/>
                <w:color w:val="000000" w:themeColor="text1"/>
                <w:lang w:val="es-ES_tradnl"/>
              </w:rPr>
              <w:t>Intensidad</w:t>
            </w:r>
          </w:p>
        </w:tc>
        <w:tc>
          <w:tcPr>
            <w:tcW w:w="45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1F0847" w:rsidRDefault="00E47A3E" w:rsidP="00E47A3E">
            <w:pPr>
              <w:shd w:val="clear" w:color="auto" w:fill="FFFFFF"/>
              <w:ind w:left="43"/>
              <w:rPr>
                <w:rFonts w:ascii="Arial Narrow" w:hAnsi="Arial Narrow"/>
                <w:color w:val="000000" w:themeColor="text1"/>
              </w:rPr>
            </w:pPr>
            <w:r w:rsidRPr="001F0847">
              <w:rPr>
                <w:rFonts w:ascii="Arial Narrow" w:hAnsi="Arial Narrow"/>
                <w:b/>
                <w:bCs/>
                <w:color w:val="000000" w:themeColor="text1"/>
                <w:lang w:val="es-ES_tradnl"/>
              </w:rPr>
              <w:t>Extensión</w:t>
            </w:r>
          </w:p>
        </w:tc>
        <w:tc>
          <w:tcPr>
            <w:tcW w:w="41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1F0847" w:rsidRDefault="00E47A3E" w:rsidP="00E47A3E">
            <w:pPr>
              <w:shd w:val="clear" w:color="auto" w:fill="FFFFFF"/>
              <w:ind w:left="43"/>
              <w:rPr>
                <w:rFonts w:ascii="Arial Narrow" w:hAnsi="Arial Narrow"/>
                <w:color w:val="000000" w:themeColor="text1"/>
              </w:rPr>
            </w:pPr>
            <w:r w:rsidRPr="001F0847">
              <w:rPr>
                <w:rFonts w:ascii="Arial Narrow" w:hAnsi="Arial Narrow"/>
                <w:b/>
                <w:bCs/>
                <w:color w:val="000000" w:themeColor="text1"/>
                <w:lang w:val="es-ES_tradnl"/>
              </w:rPr>
              <w:t>Momento</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1F0847" w:rsidRDefault="00E47A3E" w:rsidP="00E47A3E">
            <w:pPr>
              <w:shd w:val="clear" w:color="auto" w:fill="FFFFFF"/>
              <w:ind w:left="43"/>
              <w:rPr>
                <w:rFonts w:ascii="Arial Narrow" w:hAnsi="Arial Narrow"/>
                <w:color w:val="000000" w:themeColor="text1"/>
              </w:rPr>
            </w:pPr>
            <w:r w:rsidRPr="001F0847">
              <w:rPr>
                <w:rFonts w:ascii="Arial Narrow" w:hAnsi="Arial Narrow"/>
                <w:b/>
                <w:bCs/>
                <w:color w:val="000000" w:themeColor="text1"/>
                <w:lang w:val="es-ES_tradnl"/>
              </w:rPr>
              <w:t>Persistencia</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1F0847" w:rsidRDefault="00E47A3E" w:rsidP="00E47A3E">
            <w:pPr>
              <w:shd w:val="clear" w:color="auto" w:fill="FFFFFF"/>
              <w:ind w:left="43"/>
              <w:rPr>
                <w:rFonts w:ascii="Arial Narrow" w:hAnsi="Arial Narrow"/>
                <w:color w:val="000000" w:themeColor="text1"/>
              </w:rPr>
            </w:pPr>
            <w:r w:rsidRPr="001F0847">
              <w:rPr>
                <w:rFonts w:ascii="Arial Narrow" w:hAnsi="Arial Narrow"/>
                <w:b/>
                <w:bCs/>
                <w:color w:val="000000" w:themeColor="text1"/>
                <w:lang w:val="es-ES_tradnl"/>
              </w:rPr>
              <w:t>Reversibilidad</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1F0847" w:rsidRDefault="00E47A3E" w:rsidP="00E47A3E">
            <w:pPr>
              <w:shd w:val="clear" w:color="auto" w:fill="FFFFFF"/>
              <w:ind w:left="43"/>
              <w:rPr>
                <w:rFonts w:ascii="Arial Narrow" w:hAnsi="Arial Narrow"/>
                <w:color w:val="000000" w:themeColor="text1"/>
              </w:rPr>
            </w:pPr>
            <w:proofErr w:type="spellStart"/>
            <w:r w:rsidRPr="001F0847">
              <w:rPr>
                <w:rFonts w:ascii="Arial Narrow" w:hAnsi="Arial Narrow"/>
                <w:b/>
                <w:bCs/>
                <w:color w:val="000000" w:themeColor="text1"/>
                <w:lang w:val="es-ES_tradnl"/>
              </w:rPr>
              <w:t>Recuperabilidad</w:t>
            </w:r>
            <w:proofErr w:type="spellEnd"/>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1F0847" w:rsidRDefault="00E47A3E" w:rsidP="00E47A3E">
            <w:pPr>
              <w:shd w:val="clear" w:color="auto" w:fill="FFFFFF"/>
              <w:ind w:left="43"/>
              <w:rPr>
                <w:rFonts w:ascii="Arial Narrow" w:hAnsi="Arial Narrow"/>
                <w:color w:val="000000" w:themeColor="text1"/>
              </w:rPr>
            </w:pPr>
            <w:r w:rsidRPr="001F0847">
              <w:rPr>
                <w:rFonts w:ascii="Arial Narrow" w:hAnsi="Arial Narrow"/>
                <w:b/>
                <w:bCs/>
                <w:color w:val="000000" w:themeColor="text1"/>
                <w:lang w:val="es-ES_tradnl"/>
              </w:rPr>
              <w:t>Sinergia</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1F0847" w:rsidRDefault="00E47A3E" w:rsidP="00E47A3E">
            <w:pPr>
              <w:shd w:val="clear" w:color="auto" w:fill="FFFFFF"/>
              <w:ind w:left="43"/>
              <w:rPr>
                <w:rFonts w:ascii="Arial Narrow" w:hAnsi="Arial Narrow"/>
                <w:color w:val="000000" w:themeColor="text1"/>
              </w:rPr>
            </w:pPr>
            <w:r w:rsidRPr="001F0847">
              <w:rPr>
                <w:rFonts w:ascii="Arial Narrow" w:hAnsi="Arial Narrow"/>
                <w:b/>
                <w:bCs/>
                <w:color w:val="000000" w:themeColor="text1"/>
                <w:spacing w:val="-1"/>
                <w:lang w:val="es-ES_tradnl"/>
              </w:rPr>
              <w:t>Acumulación</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1F0847" w:rsidRDefault="00E47A3E" w:rsidP="00E47A3E">
            <w:pPr>
              <w:shd w:val="clear" w:color="auto" w:fill="FFFFFF"/>
              <w:ind w:left="43"/>
              <w:rPr>
                <w:rFonts w:ascii="Arial Narrow" w:hAnsi="Arial Narrow"/>
                <w:color w:val="000000" w:themeColor="text1"/>
              </w:rPr>
            </w:pPr>
            <w:r w:rsidRPr="001F0847">
              <w:rPr>
                <w:rFonts w:ascii="Arial Narrow" w:hAnsi="Arial Narrow"/>
                <w:b/>
                <w:bCs/>
                <w:color w:val="000000" w:themeColor="text1"/>
                <w:lang w:val="es-ES_tradnl"/>
              </w:rPr>
              <w:t>Periodicidad</w:t>
            </w:r>
          </w:p>
        </w:tc>
        <w:tc>
          <w:tcPr>
            <w:tcW w:w="518"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1F0847" w:rsidRDefault="00E47A3E" w:rsidP="00E47A3E">
            <w:pPr>
              <w:shd w:val="clear" w:color="auto" w:fill="FFFFFF"/>
              <w:ind w:left="14"/>
              <w:rPr>
                <w:rFonts w:ascii="Arial Narrow" w:hAnsi="Arial Narrow"/>
                <w:color w:val="000000" w:themeColor="text1"/>
              </w:rPr>
            </w:pPr>
            <w:r w:rsidRPr="001F0847">
              <w:rPr>
                <w:rFonts w:ascii="Arial Narrow" w:hAnsi="Arial Narrow"/>
                <w:b/>
                <w:bCs/>
                <w:color w:val="000000" w:themeColor="text1"/>
                <w:lang w:val="es-ES_tradnl"/>
              </w:rPr>
              <w:t>Efecto</w:t>
            </w:r>
          </w:p>
        </w:tc>
        <w:tc>
          <w:tcPr>
            <w:tcW w:w="706"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1F0847" w:rsidRDefault="00E47A3E" w:rsidP="00E47A3E">
            <w:pPr>
              <w:shd w:val="clear" w:color="auto" w:fill="FFFFFF"/>
              <w:ind w:left="91"/>
              <w:rPr>
                <w:rFonts w:ascii="Arial Narrow" w:hAnsi="Arial Narrow"/>
                <w:color w:val="000000" w:themeColor="text1"/>
              </w:rPr>
            </w:pPr>
            <w:r w:rsidRPr="001F0847">
              <w:rPr>
                <w:rFonts w:ascii="Arial Narrow" w:hAnsi="Arial Narrow"/>
                <w:b/>
                <w:bCs/>
                <w:color w:val="000000" w:themeColor="text1"/>
                <w:lang w:val="es-ES_tradnl"/>
              </w:rPr>
              <w:t>Importancia</w:t>
            </w:r>
          </w:p>
        </w:tc>
      </w:tr>
      <w:tr w:rsidR="00E47A3E" w:rsidRPr="001F0847"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62"/>
              <w:rPr>
                <w:rFonts w:ascii="Arial Narrow" w:hAnsi="Arial Narrow"/>
                <w:color w:val="000000" w:themeColor="text1"/>
              </w:rPr>
            </w:pPr>
            <w:r w:rsidRPr="001F0847">
              <w:rPr>
                <w:rFonts w:ascii="Arial Narrow" w:hAnsi="Arial Narrow"/>
                <w:color w:val="000000" w:themeColor="text1"/>
                <w:lang w:val="es-ES_tradnl"/>
              </w:rPr>
              <w:t>1</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right="38"/>
              <w:rPr>
                <w:rFonts w:ascii="Arial Narrow" w:hAnsi="Arial Narrow"/>
                <w:color w:val="000000" w:themeColor="text1"/>
                <w:lang w:val="es-ES"/>
              </w:rPr>
            </w:pPr>
            <w:r w:rsidRPr="001F0847">
              <w:rPr>
                <w:rFonts w:ascii="Arial Narrow" w:hAnsi="Arial Narrow"/>
                <w:color w:val="000000" w:themeColor="text1"/>
                <w:lang w:val="es-ES_tradnl"/>
              </w:rPr>
              <w:t>Contaminación del aire por sólidos en suspensión provocada por las operaciones de los equipos pesados.</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283"/>
              <w:rPr>
                <w:rFonts w:ascii="Arial Narrow" w:hAnsi="Arial Narrow"/>
                <w:color w:val="000000" w:themeColor="text1"/>
              </w:rPr>
            </w:pPr>
            <w:r w:rsidRPr="001F0847">
              <w:rPr>
                <w:rFonts w:ascii="Arial Narrow" w:hAnsi="Arial Narrow"/>
                <w:color w:val="000000" w:themeColor="text1"/>
                <w:lang w:val="es-ES_tradnl"/>
              </w:rPr>
              <w:t>Al aire</w:t>
            </w: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15"/>
              <w:rPr>
                <w:rFonts w:ascii="Arial Narrow" w:hAnsi="Arial Narrow"/>
                <w:color w:val="000000" w:themeColor="text1"/>
              </w:rPr>
            </w:pPr>
            <w:r w:rsidRPr="001F0847">
              <w:rPr>
                <w:rFonts w:ascii="Arial Narrow" w:hAnsi="Arial Narrow"/>
                <w:b/>
                <w:bCs/>
                <w:color w:val="000000" w:themeColor="text1"/>
                <w:lang w:val="es-ES_tradnl"/>
              </w:rPr>
              <w:t>N</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30"/>
              <w:rPr>
                <w:rFonts w:ascii="Arial Narrow" w:hAnsi="Arial Narrow"/>
                <w:color w:val="000000" w:themeColor="text1"/>
              </w:rPr>
            </w:pPr>
            <w:r w:rsidRPr="001F0847">
              <w:rPr>
                <w:rFonts w:ascii="Arial Narrow" w:hAnsi="Arial Narrow"/>
                <w:b/>
                <w:bCs/>
                <w:color w:val="000000" w:themeColor="text1"/>
                <w:lang w:val="es-ES_tradnl"/>
              </w:rPr>
              <w:t>2</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30"/>
              <w:rPr>
                <w:rFonts w:ascii="Arial Narrow" w:hAnsi="Arial Narrow"/>
                <w:color w:val="000000" w:themeColor="text1"/>
              </w:rPr>
            </w:pPr>
            <w:r w:rsidRPr="001F0847">
              <w:rPr>
                <w:rFonts w:ascii="Arial Narrow" w:hAnsi="Arial Narrow"/>
                <w:b/>
                <w:bCs/>
                <w:color w:val="000000" w:themeColor="text1"/>
                <w:lang w:val="es-ES_tradnl"/>
              </w:rPr>
              <w:t>2</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30"/>
              <w:rPr>
                <w:rFonts w:ascii="Arial Narrow" w:hAnsi="Arial Narrow"/>
                <w:color w:val="000000" w:themeColor="text1"/>
              </w:rPr>
            </w:pPr>
            <w:r w:rsidRPr="001F0847">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30"/>
              <w:rPr>
                <w:rFonts w:ascii="Arial Narrow" w:hAnsi="Arial Narrow"/>
                <w:color w:val="000000" w:themeColor="text1"/>
              </w:rPr>
            </w:pPr>
            <w:r w:rsidRPr="001F0847">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30"/>
              <w:rPr>
                <w:rFonts w:ascii="Arial Narrow" w:hAnsi="Arial Narrow"/>
                <w:color w:val="000000" w:themeColor="text1"/>
              </w:rPr>
            </w:pPr>
            <w:r w:rsidRPr="001F0847">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30"/>
              <w:rPr>
                <w:rFonts w:ascii="Arial Narrow" w:hAnsi="Arial Narrow"/>
                <w:color w:val="000000" w:themeColor="text1"/>
              </w:rPr>
            </w:pPr>
            <w:r w:rsidRPr="001F0847">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30"/>
              <w:rPr>
                <w:rFonts w:ascii="Arial Narrow" w:hAnsi="Arial Narrow"/>
                <w:color w:val="000000" w:themeColor="text1"/>
              </w:rPr>
            </w:pPr>
            <w:r w:rsidRPr="001F0847">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30"/>
              <w:rPr>
                <w:rFonts w:ascii="Arial Narrow" w:hAnsi="Arial Narrow"/>
                <w:color w:val="000000" w:themeColor="text1"/>
              </w:rPr>
            </w:pPr>
            <w:r w:rsidRPr="001F0847">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30"/>
              <w:rPr>
                <w:rFonts w:ascii="Arial Narrow" w:hAnsi="Arial Narrow"/>
                <w:color w:val="000000" w:themeColor="text1"/>
              </w:rPr>
            </w:pPr>
            <w:r w:rsidRPr="001F0847">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86"/>
              <w:rPr>
                <w:rFonts w:ascii="Arial Narrow" w:hAnsi="Arial Narrow"/>
                <w:color w:val="000000" w:themeColor="text1"/>
              </w:rPr>
            </w:pPr>
            <w:r w:rsidRPr="001F0847">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1F0847" w:rsidRDefault="00E47A3E" w:rsidP="00E47A3E">
            <w:pPr>
              <w:jc w:val="right"/>
              <w:rPr>
                <w:rFonts w:ascii="Arial Narrow" w:hAnsi="Arial Narrow"/>
                <w:b/>
                <w:bCs/>
                <w:color w:val="000000" w:themeColor="text1"/>
              </w:rPr>
            </w:pPr>
            <w:r w:rsidRPr="001F0847">
              <w:rPr>
                <w:rFonts w:ascii="Arial Narrow" w:hAnsi="Arial Narrow"/>
                <w:b/>
                <w:bCs/>
                <w:color w:val="000000" w:themeColor="text1"/>
                <w:lang w:val="es-ES_tradnl"/>
              </w:rPr>
              <w:t>24</w:t>
            </w:r>
          </w:p>
        </w:tc>
      </w:tr>
      <w:tr w:rsidR="00E47A3E" w:rsidRPr="001F0847" w:rsidTr="00E47A3E">
        <w:trPr>
          <w:cantSplit/>
          <w:trHeight w:val="242"/>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62"/>
              <w:rPr>
                <w:rFonts w:ascii="Arial Narrow" w:hAnsi="Arial Narrow"/>
                <w:color w:val="000000" w:themeColor="text1"/>
              </w:rPr>
            </w:pPr>
            <w:r w:rsidRPr="001F0847">
              <w:rPr>
                <w:rFonts w:ascii="Arial Narrow" w:hAnsi="Arial Narrow"/>
                <w:b/>
                <w:bCs/>
                <w:color w:val="000000" w:themeColor="text1"/>
                <w:lang w:val="es-ES_tradnl"/>
              </w:rPr>
              <w:t>2</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rPr>
                <w:rFonts w:ascii="Arial Narrow" w:hAnsi="Arial Narrow"/>
                <w:color w:val="000000" w:themeColor="text1"/>
              </w:rPr>
            </w:pPr>
            <w:r w:rsidRPr="001F0847">
              <w:rPr>
                <w:rFonts w:ascii="Arial Narrow" w:hAnsi="Arial Narrow"/>
                <w:color w:val="000000" w:themeColor="text1"/>
                <w:lang w:val="es-ES_tradnl"/>
              </w:rPr>
              <w:t>Afectación por ruido.</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rPr>
                <w:rFonts w:ascii="Arial Narrow" w:hAnsi="Arial Narrow"/>
                <w:color w:val="000000" w:themeColor="text1"/>
              </w:rPr>
            </w:pP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15"/>
              <w:rPr>
                <w:rFonts w:ascii="Arial Narrow" w:hAnsi="Arial Narrow"/>
                <w:color w:val="000000" w:themeColor="text1"/>
              </w:rPr>
            </w:pPr>
            <w:r w:rsidRPr="001F0847">
              <w:rPr>
                <w:rFonts w:ascii="Arial Narrow" w:hAnsi="Arial Narrow"/>
                <w:b/>
                <w:bCs/>
                <w:color w:val="000000" w:themeColor="text1"/>
                <w:lang w:val="es-ES_tradnl"/>
              </w:rPr>
              <w:t>N</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30"/>
              <w:rPr>
                <w:rFonts w:ascii="Arial Narrow" w:hAnsi="Arial Narrow"/>
                <w:color w:val="000000" w:themeColor="text1"/>
              </w:rPr>
            </w:pPr>
            <w:r w:rsidRPr="001F0847">
              <w:rPr>
                <w:rFonts w:ascii="Arial Narrow" w:hAnsi="Arial Narrow"/>
                <w:b/>
                <w:bCs/>
                <w:color w:val="000000" w:themeColor="text1"/>
                <w:lang w:val="es-ES_tradnl"/>
              </w:rPr>
              <w:t>2</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30"/>
              <w:rPr>
                <w:rFonts w:ascii="Arial Narrow" w:hAnsi="Arial Narrow"/>
                <w:color w:val="000000" w:themeColor="text1"/>
              </w:rPr>
            </w:pPr>
            <w:r w:rsidRPr="001F0847">
              <w:rPr>
                <w:rFonts w:ascii="Arial Narrow" w:hAnsi="Arial Narrow"/>
                <w:b/>
                <w:bCs/>
                <w:color w:val="000000" w:themeColor="text1"/>
                <w:lang w:val="es-ES_tradnl"/>
              </w:rPr>
              <w:t>2</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30"/>
              <w:rPr>
                <w:rFonts w:ascii="Arial Narrow" w:hAnsi="Arial Narrow"/>
                <w:color w:val="000000" w:themeColor="text1"/>
              </w:rPr>
            </w:pPr>
            <w:r w:rsidRPr="001F0847">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30"/>
              <w:rPr>
                <w:rFonts w:ascii="Arial Narrow" w:hAnsi="Arial Narrow"/>
                <w:color w:val="000000" w:themeColor="text1"/>
              </w:rPr>
            </w:pPr>
            <w:r w:rsidRPr="001F0847">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30"/>
              <w:rPr>
                <w:rFonts w:ascii="Arial Narrow" w:hAnsi="Arial Narrow"/>
                <w:color w:val="000000" w:themeColor="text1"/>
              </w:rPr>
            </w:pPr>
            <w:r w:rsidRPr="001F0847">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30"/>
              <w:rPr>
                <w:rFonts w:ascii="Arial Narrow" w:hAnsi="Arial Narrow"/>
                <w:color w:val="000000" w:themeColor="text1"/>
              </w:rPr>
            </w:pPr>
            <w:r w:rsidRPr="001F0847">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30"/>
              <w:rPr>
                <w:rFonts w:ascii="Arial Narrow" w:hAnsi="Arial Narrow"/>
                <w:color w:val="000000" w:themeColor="text1"/>
              </w:rPr>
            </w:pPr>
            <w:r w:rsidRPr="001F0847">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30"/>
              <w:rPr>
                <w:rFonts w:ascii="Arial Narrow" w:hAnsi="Arial Narrow"/>
                <w:color w:val="000000" w:themeColor="text1"/>
              </w:rPr>
            </w:pPr>
            <w:r w:rsidRPr="001F0847">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30"/>
              <w:rPr>
                <w:rFonts w:ascii="Arial Narrow" w:hAnsi="Arial Narrow"/>
                <w:color w:val="000000" w:themeColor="text1"/>
              </w:rPr>
            </w:pPr>
            <w:r w:rsidRPr="001F0847">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86"/>
              <w:rPr>
                <w:rFonts w:ascii="Arial Narrow" w:hAnsi="Arial Narrow"/>
                <w:color w:val="000000" w:themeColor="text1"/>
              </w:rPr>
            </w:pPr>
            <w:r w:rsidRPr="001F0847">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1F0847" w:rsidRDefault="00E47A3E" w:rsidP="00E47A3E">
            <w:pPr>
              <w:jc w:val="right"/>
              <w:rPr>
                <w:rFonts w:ascii="Arial Narrow" w:hAnsi="Arial Narrow"/>
                <w:b/>
                <w:bCs/>
                <w:color w:val="000000" w:themeColor="text1"/>
              </w:rPr>
            </w:pPr>
            <w:r w:rsidRPr="001F0847">
              <w:rPr>
                <w:rFonts w:ascii="Arial Narrow" w:hAnsi="Arial Narrow"/>
                <w:b/>
                <w:bCs/>
                <w:color w:val="000000" w:themeColor="text1"/>
                <w:lang w:val="es-ES_tradnl"/>
              </w:rPr>
              <w:t>24</w:t>
            </w:r>
          </w:p>
        </w:tc>
      </w:tr>
      <w:tr w:rsidR="00E47A3E" w:rsidRPr="001F0847"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62"/>
              <w:rPr>
                <w:rFonts w:ascii="Arial Narrow" w:hAnsi="Arial Narrow"/>
                <w:color w:val="000000" w:themeColor="text1"/>
              </w:rPr>
            </w:pPr>
            <w:r w:rsidRPr="001F0847">
              <w:rPr>
                <w:rFonts w:ascii="Arial Narrow" w:hAnsi="Arial Narrow"/>
                <w:b/>
                <w:bCs/>
                <w:color w:val="000000" w:themeColor="text1"/>
                <w:lang w:val="es-ES_tradnl"/>
              </w:rPr>
              <w:t>3</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rPr>
                <w:rFonts w:ascii="Arial Narrow" w:hAnsi="Arial Narrow"/>
                <w:color w:val="000000" w:themeColor="text1"/>
              </w:rPr>
            </w:pPr>
            <w:r w:rsidRPr="001F0847">
              <w:rPr>
                <w:rFonts w:ascii="Arial Narrow" w:hAnsi="Arial Narrow"/>
                <w:color w:val="000000" w:themeColor="text1"/>
                <w:lang w:val="es-ES_tradnl"/>
              </w:rPr>
              <w:t>Modificación del relieve.</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68"/>
              <w:rPr>
                <w:rFonts w:ascii="Arial Narrow" w:hAnsi="Arial Narrow"/>
                <w:color w:val="000000" w:themeColor="text1"/>
              </w:rPr>
            </w:pPr>
            <w:r w:rsidRPr="001F0847">
              <w:rPr>
                <w:rFonts w:ascii="Arial Narrow" w:hAnsi="Arial Narrow"/>
                <w:color w:val="000000" w:themeColor="text1"/>
                <w:lang w:val="es-ES_tradnl"/>
              </w:rPr>
              <w:t>Al relieve</w:t>
            </w: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15"/>
              <w:rPr>
                <w:rFonts w:ascii="Arial Narrow" w:hAnsi="Arial Narrow"/>
                <w:color w:val="000000" w:themeColor="text1"/>
              </w:rPr>
            </w:pPr>
            <w:r w:rsidRPr="001F0847">
              <w:rPr>
                <w:rFonts w:ascii="Arial Narrow" w:hAnsi="Arial Narrow"/>
                <w:b/>
                <w:bCs/>
                <w:color w:val="000000" w:themeColor="text1"/>
                <w:lang w:val="es-ES_tradnl"/>
              </w:rPr>
              <w:t>N</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30"/>
              <w:rPr>
                <w:rFonts w:ascii="Arial Narrow" w:hAnsi="Arial Narrow"/>
                <w:color w:val="000000" w:themeColor="text1"/>
              </w:rPr>
            </w:pPr>
            <w:r w:rsidRPr="001F0847">
              <w:rPr>
                <w:rFonts w:ascii="Arial Narrow" w:hAnsi="Arial Narrow"/>
                <w:b/>
                <w:bCs/>
                <w:color w:val="000000" w:themeColor="text1"/>
                <w:lang w:val="es-ES_tradnl"/>
              </w:rPr>
              <w:t>1</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30"/>
              <w:rPr>
                <w:rFonts w:ascii="Arial Narrow" w:hAnsi="Arial Narrow"/>
                <w:color w:val="000000" w:themeColor="text1"/>
              </w:rPr>
            </w:pPr>
            <w:r w:rsidRPr="001F0847">
              <w:rPr>
                <w:rFonts w:ascii="Arial Narrow" w:hAnsi="Arial Narrow"/>
                <w:b/>
                <w:bCs/>
                <w:color w:val="000000" w:themeColor="text1"/>
                <w:lang w:val="es-ES_tradnl"/>
              </w:rPr>
              <w:t>2</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30"/>
              <w:rPr>
                <w:rFonts w:ascii="Arial Narrow" w:hAnsi="Arial Narrow"/>
                <w:color w:val="000000" w:themeColor="text1"/>
              </w:rPr>
            </w:pPr>
            <w:r w:rsidRPr="001F0847">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30"/>
              <w:rPr>
                <w:rFonts w:ascii="Arial Narrow" w:hAnsi="Arial Narrow"/>
                <w:color w:val="000000" w:themeColor="text1"/>
              </w:rPr>
            </w:pPr>
            <w:r w:rsidRPr="001F0847">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30"/>
              <w:rPr>
                <w:rFonts w:ascii="Arial Narrow" w:hAnsi="Arial Narrow"/>
                <w:color w:val="000000" w:themeColor="text1"/>
              </w:rPr>
            </w:pPr>
            <w:r w:rsidRPr="001F0847">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30"/>
              <w:rPr>
                <w:rFonts w:ascii="Arial Narrow" w:hAnsi="Arial Narrow"/>
                <w:color w:val="000000" w:themeColor="text1"/>
              </w:rPr>
            </w:pPr>
            <w:r w:rsidRPr="001F0847">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30"/>
              <w:rPr>
                <w:rFonts w:ascii="Arial Narrow" w:hAnsi="Arial Narrow"/>
                <w:color w:val="000000" w:themeColor="text1"/>
              </w:rPr>
            </w:pPr>
            <w:r w:rsidRPr="001F0847">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30"/>
              <w:rPr>
                <w:rFonts w:ascii="Arial Narrow" w:hAnsi="Arial Narrow"/>
                <w:color w:val="000000" w:themeColor="text1"/>
              </w:rPr>
            </w:pPr>
            <w:r w:rsidRPr="001F0847">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30"/>
              <w:rPr>
                <w:rFonts w:ascii="Arial Narrow" w:hAnsi="Arial Narrow"/>
                <w:color w:val="000000" w:themeColor="text1"/>
              </w:rPr>
            </w:pPr>
            <w:r w:rsidRPr="001F0847">
              <w:rPr>
                <w:rFonts w:ascii="Arial Narrow" w:hAnsi="Arial Narrow"/>
                <w:b/>
                <w:bCs/>
                <w:color w:val="000000" w:themeColor="text1"/>
                <w:lang w:val="es-ES_tradnl"/>
              </w:rPr>
              <w:t>4</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86"/>
              <w:rPr>
                <w:rFonts w:ascii="Arial Narrow" w:hAnsi="Arial Narrow"/>
                <w:color w:val="000000" w:themeColor="text1"/>
              </w:rPr>
            </w:pPr>
            <w:r w:rsidRPr="001F0847">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1F0847" w:rsidRDefault="00E47A3E" w:rsidP="00E47A3E">
            <w:pPr>
              <w:jc w:val="right"/>
              <w:rPr>
                <w:rFonts w:ascii="Arial Narrow" w:hAnsi="Arial Narrow"/>
                <w:b/>
                <w:bCs/>
                <w:color w:val="000000" w:themeColor="text1"/>
              </w:rPr>
            </w:pPr>
            <w:r w:rsidRPr="001F0847">
              <w:rPr>
                <w:rFonts w:ascii="Arial Narrow" w:hAnsi="Arial Narrow"/>
                <w:b/>
                <w:bCs/>
                <w:color w:val="000000" w:themeColor="text1"/>
                <w:lang w:val="es-ES_tradnl"/>
              </w:rPr>
              <w:t>26</w:t>
            </w:r>
          </w:p>
        </w:tc>
      </w:tr>
      <w:tr w:rsidR="00E47A3E" w:rsidRPr="001F0847"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62"/>
              <w:rPr>
                <w:rFonts w:ascii="Arial Narrow" w:hAnsi="Arial Narrow"/>
                <w:color w:val="000000" w:themeColor="text1"/>
              </w:rPr>
            </w:pPr>
            <w:r w:rsidRPr="001F0847">
              <w:rPr>
                <w:rFonts w:ascii="Arial Narrow" w:hAnsi="Arial Narrow"/>
                <w:b/>
                <w:bCs/>
                <w:color w:val="000000" w:themeColor="text1"/>
                <w:lang w:val="es-ES_tradnl"/>
              </w:rPr>
              <w:t>4</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B24872">
            <w:pPr>
              <w:shd w:val="clear" w:color="auto" w:fill="FFFFFF"/>
              <w:rPr>
                <w:rFonts w:ascii="Arial Narrow" w:hAnsi="Arial Narrow"/>
                <w:color w:val="000000" w:themeColor="text1"/>
                <w:lang w:val="es-ES"/>
              </w:rPr>
            </w:pPr>
            <w:r w:rsidRPr="001F0847">
              <w:rPr>
                <w:rFonts w:ascii="Arial Narrow" w:hAnsi="Arial Narrow"/>
                <w:color w:val="000000" w:themeColor="text1"/>
                <w:lang w:val="es-ES_tradnl"/>
              </w:rPr>
              <w:t>Contaminación de los suelos</w:t>
            </w:r>
            <w:r w:rsidR="00117D69" w:rsidRPr="001F0847">
              <w:rPr>
                <w:rFonts w:ascii="Arial Narrow" w:hAnsi="Arial Narrow"/>
                <w:color w:val="000000" w:themeColor="text1"/>
                <w:lang w:val="es-ES_tradnl"/>
              </w:rPr>
              <w:t xml:space="preserve"> </w:t>
            </w:r>
            <w:r w:rsidRPr="001F0847">
              <w:rPr>
                <w:rFonts w:ascii="Arial Narrow" w:hAnsi="Arial Narrow"/>
                <w:color w:val="000000" w:themeColor="text1"/>
                <w:lang w:val="es-ES_tradnl"/>
              </w:rPr>
              <w:t>por la manipulación de los desechos sólidos peligrosos y no peligrosos del proceso constructivo.</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216"/>
              <w:rPr>
                <w:rFonts w:ascii="Arial Narrow" w:hAnsi="Arial Narrow"/>
                <w:color w:val="000000" w:themeColor="text1"/>
              </w:rPr>
            </w:pPr>
            <w:r w:rsidRPr="001F0847">
              <w:rPr>
                <w:rFonts w:ascii="Arial Narrow" w:hAnsi="Arial Narrow"/>
                <w:color w:val="000000" w:themeColor="text1"/>
                <w:lang w:val="es-ES_tradnl"/>
              </w:rPr>
              <w:t>Al suelo</w:t>
            </w: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15"/>
              <w:rPr>
                <w:rFonts w:ascii="Arial Narrow" w:hAnsi="Arial Narrow"/>
                <w:color w:val="000000" w:themeColor="text1"/>
              </w:rPr>
            </w:pPr>
            <w:r w:rsidRPr="001F0847">
              <w:rPr>
                <w:rFonts w:ascii="Arial Narrow" w:hAnsi="Arial Narrow"/>
                <w:b/>
                <w:bCs/>
                <w:color w:val="000000" w:themeColor="text1"/>
                <w:lang w:val="es-ES_tradnl"/>
              </w:rPr>
              <w:t>N</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30"/>
              <w:rPr>
                <w:rFonts w:ascii="Arial Narrow" w:hAnsi="Arial Narrow"/>
                <w:color w:val="000000" w:themeColor="text1"/>
              </w:rPr>
            </w:pPr>
            <w:r w:rsidRPr="001F0847">
              <w:rPr>
                <w:rFonts w:ascii="Arial Narrow" w:hAnsi="Arial Narrow"/>
                <w:b/>
                <w:bCs/>
                <w:color w:val="000000" w:themeColor="text1"/>
                <w:lang w:val="es-ES_tradnl"/>
              </w:rPr>
              <w:t>2</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30"/>
              <w:rPr>
                <w:rFonts w:ascii="Arial Narrow" w:hAnsi="Arial Narrow"/>
                <w:color w:val="000000" w:themeColor="text1"/>
              </w:rPr>
            </w:pPr>
            <w:r w:rsidRPr="001F0847">
              <w:rPr>
                <w:rFonts w:ascii="Arial Narrow" w:hAnsi="Arial Narrow"/>
                <w:b/>
                <w:bCs/>
                <w:color w:val="000000" w:themeColor="text1"/>
                <w:lang w:val="es-ES_tradnl"/>
              </w:rPr>
              <w:t>1</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30"/>
              <w:rPr>
                <w:rFonts w:ascii="Arial Narrow" w:hAnsi="Arial Narrow"/>
                <w:color w:val="000000" w:themeColor="text1"/>
              </w:rPr>
            </w:pPr>
            <w:r w:rsidRPr="001F0847">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30"/>
              <w:rPr>
                <w:rFonts w:ascii="Arial Narrow" w:hAnsi="Arial Narrow"/>
                <w:color w:val="000000" w:themeColor="text1"/>
              </w:rPr>
            </w:pPr>
            <w:r w:rsidRPr="001F0847">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30"/>
              <w:rPr>
                <w:rFonts w:ascii="Arial Narrow" w:hAnsi="Arial Narrow"/>
                <w:color w:val="000000" w:themeColor="text1"/>
              </w:rPr>
            </w:pPr>
            <w:r w:rsidRPr="001F0847">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30"/>
              <w:rPr>
                <w:rFonts w:ascii="Arial Narrow" w:hAnsi="Arial Narrow"/>
                <w:color w:val="000000" w:themeColor="text1"/>
              </w:rPr>
            </w:pPr>
            <w:r w:rsidRPr="001F0847">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30"/>
              <w:rPr>
                <w:rFonts w:ascii="Arial Narrow" w:hAnsi="Arial Narrow"/>
                <w:color w:val="000000" w:themeColor="text1"/>
              </w:rPr>
            </w:pPr>
            <w:r w:rsidRPr="001F0847">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30"/>
              <w:rPr>
                <w:rFonts w:ascii="Arial Narrow" w:hAnsi="Arial Narrow"/>
                <w:color w:val="000000" w:themeColor="text1"/>
              </w:rPr>
            </w:pPr>
            <w:r w:rsidRPr="001F0847">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30"/>
              <w:rPr>
                <w:rFonts w:ascii="Arial Narrow" w:hAnsi="Arial Narrow"/>
                <w:color w:val="000000" w:themeColor="text1"/>
              </w:rPr>
            </w:pPr>
            <w:r w:rsidRPr="001F0847">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86"/>
              <w:rPr>
                <w:rFonts w:ascii="Arial Narrow" w:hAnsi="Arial Narrow"/>
                <w:color w:val="000000" w:themeColor="text1"/>
              </w:rPr>
            </w:pPr>
            <w:r w:rsidRPr="001F0847">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1F0847" w:rsidRDefault="00E47A3E" w:rsidP="00E47A3E">
            <w:pPr>
              <w:jc w:val="right"/>
              <w:rPr>
                <w:rFonts w:ascii="Arial Narrow" w:hAnsi="Arial Narrow"/>
                <w:b/>
                <w:bCs/>
                <w:color w:val="000000" w:themeColor="text1"/>
              </w:rPr>
            </w:pPr>
            <w:r w:rsidRPr="001F0847">
              <w:rPr>
                <w:rFonts w:ascii="Arial Narrow" w:hAnsi="Arial Narrow"/>
                <w:b/>
                <w:bCs/>
                <w:color w:val="000000" w:themeColor="text1"/>
                <w:lang w:val="es-ES_tradnl"/>
              </w:rPr>
              <w:t>21</w:t>
            </w:r>
          </w:p>
        </w:tc>
      </w:tr>
      <w:tr w:rsidR="00E47A3E" w:rsidRPr="001F0847"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62"/>
              <w:rPr>
                <w:rFonts w:ascii="Arial Narrow" w:hAnsi="Arial Narrow"/>
                <w:color w:val="000000" w:themeColor="text1"/>
              </w:rPr>
            </w:pPr>
            <w:r w:rsidRPr="001F0847">
              <w:rPr>
                <w:rFonts w:ascii="Arial Narrow" w:hAnsi="Arial Narrow"/>
                <w:b/>
                <w:bCs/>
                <w:color w:val="000000" w:themeColor="text1"/>
                <w:lang w:val="es-ES_tradnl"/>
              </w:rPr>
              <w:t>5</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rPr>
                <w:rFonts w:ascii="Arial Narrow" w:hAnsi="Arial Narrow"/>
                <w:color w:val="000000" w:themeColor="text1"/>
                <w:lang w:val="es-ES"/>
              </w:rPr>
            </w:pPr>
            <w:r w:rsidRPr="001F0847">
              <w:rPr>
                <w:rFonts w:ascii="Arial Narrow" w:hAnsi="Arial Narrow"/>
                <w:color w:val="000000" w:themeColor="text1"/>
                <w:lang w:val="es-ES_tradnl"/>
              </w:rPr>
              <w:t>Cambio en la composición y estructura de los suelos</w:t>
            </w:r>
            <w:r w:rsidR="00D14854" w:rsidRPr="001F0847">
              <w:rPr>
                <w:rFonts w:ascii="Arial Narrow" w:hAnsi="Arial Narrow"/>
                <w:color w:val="000000" w:themeColor="text1"/>
                <w:lang w:val="es-ES_tradnl"/>
              </w:rPr>
              <w:t xml:space="preserve"> </w:t>
            </w:r>
            <w:r w:rsidRPr="001F0847">
              <w:rPr>
                <w:rFonts w:ascii="Arial Narrow" w:hAnsi="Arial Narrow"/>
                <w:color w:val="000000" w:themeColor="text1"/>
                <w:lang w:val="es-ES_tradnl"/>
              </w:rPr>
              <w:t>por la creación de áreas verdes.</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rPr>
                <w:rFonts w:ascii="Arial Narrow" w:hAnsi="Arial Narrow"/>
                <w:color w:val="000000" w:themeColor="text1"/>
                <w:lang w:val="es-ES"/>
              </w:rPr>
            </w:pPr>
          </w:p>
          <w:p w:rsidR="00E47A3E" w:rsidRPr="001F0847" w:rsidRDefault="00E47A3E" w:rsidP="00E47A3E">
            <w:pPr>
              <w:shd w:val="clear" w:color="auto" w:fill="FFFFFF"/>
              <w:rPr>
                <w:rFonts w:ascii="Arial Narrow" w:hAnsi="Arial Narrow"/>
                <w:color w:val="000000" w:themeColor="text1"/>
                <w:lang w:val="es-ES"/>
              </w:rPr>
            </w:pP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15"/>
              <w:rPr>
                <w:rFonts w:ascii="Arial Narrow" w:hAnsi="Arial Narrow"/>
                <w:color w:val="000000" w:themeColor="text1"/>
              </w:rPr>
            </w:pPr>
            <w:r w:rsidRPr="001F0847">
              <w:rPr>
                <w:rFonts w:ascii="Arial Narrow" w:hAnsi="Arial Narrow"/>
                <w:b/>
                <w:bCs/>
                <w:color w:val="000000" w:themeColor="text1"/>
                <w:lang w:val="es-ES_tradnl"/>
              </w:rPr>
              <w:t>N</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30"/>
              <w:rPr>
                <w:rFonts w:ascii="Arial Narrow" w:hAnsi="Arial Narrow"/>
                <w:color w:val="000000" w:themeColor="text1"/>
              </w:rPr>
            </w:pPr>
            <w:r w:rsidRPr="001F0847">
              <w:rPr>
                <w:rFonts w:ascii="Arial Narrow" w:hAnsi="Arial Narrow"/>
                <w:b/>
                <w:bCs/>
                <w:color w:val="000000" w:themeColor="text1"/>
                <w:lang w:val="es-ES_tradnl"/>
              </w:rPr>
              <w:t>1</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30"/>
              <w:rPr>
                <w:rFonts w:ascii="Arial Narrow" w:hAnsi="Arial Narrow"/>
                <w:color w:val="000000" w:themeColor="text1"/>
              </w:rPr>
            </w:pPr>
            <w:r w:rsidRPr="001F0847">
              <w:rPr>
                <w:rFonts w:ascii="Arial Narrow" w:hAnsi="Arial Narrow"/>
                <w:b/>
                <w:bCs/>
                <w:color w:val="000000" w:themeColor="text1"/>
                <w:lang w:val="es-ES_tradnl"/>
              </w:rPr>
              <w:t>1</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30"/>
              <w:rPr>
                <w:rFonts w:ascii="Arial Narrow" w:hAnsi="Arial Narrow"/>
                <w:color w:val="000000" w:themeColor="text1"/>
              </w:rPr>
            </w:pPr>
            <w:r w:rsidRPr="001F0847">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30"/>
              <w:rPr>
                <w:rFonts w:ascii="Arial Narrow" w:hAnsi="Arial Narrow"/>
                <w:color w:val="000000" w:themeColor="text1"/>
              </w:rPr>
            </w:pPr>
            <w:r w:rsidRPr="001F0847">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30"/>
              <w:rPr>
                <w:rFonts w:ascii="Arial Narrow" w:hAnsi="Arial Narrow"/>
                <w:color w:val="000000" w:themeColor="text1"/>
              </w:rPr>
            </w:pPr>
            <w:r w:rsidRPr="001F0847">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30"/>
              <w:rPr>
                <w:rFonts w:ascii="Arial Narrow" w:hAnsi="Arial Narrow"/>
                <w:color w:val="000000" w:themeColor="text1"/>
              </w:rPr>
            </w:pPr>
            <w:r w:rsidRPr="001F0847">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30"/>
              <w:rPr>
                <w:rFonts w:ascii="Arial Narrow" w:hAnsi="Arial Narrow"/>
                <w:color w:val="000000" w:themeColor="text1"/>
              </w:rPr>
            </w:pPr>
            <w:r w:rsidRPr="001F0847">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30"/>
              <w:rPr>
                <w:rFonts w:ascii="Arial Narrow" w:hAnsi="Arial Narrow"/>
                <w:color w:val="000000" w:themeColor="text1"/>
              </w:rPr>
            </w:pPr>
            <w:r w:rsidRPr="001F0847">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30"/>
              <w:rPr>
                <w:rFonts w:ascii="Arial Narrow" w:hAnsi="Arial Narrow"/>
                <w:color w:val="000000" w:themeColor="text1"/>
              </w:rPr>
            </w:pPr>
            <w:r w:rsidRPr="001F0847">
              <w:rPr>
                <w:rFonts w:ascii="Arial Narrow" w:hAnsi="Arial Narrow"/>
                <w:b/>
                <w:bCs/>
                <w:color w:val="000000" w:themeColor="text1"/>
                <w:lang w:val="es-ES_tradnl"/>
              </w:rPr>
              <w:t>4</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86"/>
              <w:rPr>
                <w:rFonts w:ascii="Arial Narrow" w:hAnsi="Arial Narrow"/>
                <w:color w:val="000000" w:themeColor="text1"/>
              </w:rPr>
            </w:pPr>
            <w:r w:rsidRPr="001F0847">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1F0847" w:rsidRDefault="00E47A3E" w:rsidP="00E47A3E">
            <w:pPr>
              <w:jc w:val="right"/>
              <w:rPr>
                <w:rFonts w:ascii="Arial Narrow" w:hAnsi="Arial Narrow"/>
                <w:b/>
                <w:bCs/>
                <w:color w:val="000000" w:themeColor="text1"/>
              </w:rPr>
            </w:pPr>
            <w:r w:rsidRPr="001F0847">
              <w:rPr>
                <w:rFonts w:ascii="Arial Narrow" w:hAnsi="Arial Narrow"/>
                <w:b/>
                <w:bCs/>
                <w:color w:val="000000" w:themeColor="text1"/>
                <w:lang w:val="es-ES_tradnl"/>
              </w:rPr>
              <w:t>27</w:t>
            </w:r>
          </w:p>
        </w:tc>
      </w:tr>
      <w:tr w:rsidR="00E47A3E" w:rsidRPr="001F0847"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62"/>
              <w:rPr>
                <w:rFonts w:ascii="Arial Narrow" w:hAnsi="Arial Narrow"/>
                <w:color w:val="000000" w:themeColor="text1"/>
              </w:rPr>
            </w:pPr>
            <w:r w:rsidRPr="001F0847">
              <w:rPr>
                <w:rFonts w:ascii="Arial Narrow" w:hAnsi="Arial Narrow"/>
                <w:b/>
                <w:bCs/>
                <w:color w:val="000000" w:themeColor="text1"/>
                <w:lang w:val="es-ES_tradnl"/>
              </w:rPr>
              <w:t>6</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rPr>
                <w:rFonts w:ascii="Arial Narrow" w:hAnsi="Arial Narrow"/>
                <w:color w:val="000000" w:themeColor="text1"/>
                <w:lang w:val="es-ES"/>
              </w:rPr>
            </w:pPr>
            <w:r w:rsidRPr="001F0847">
              <w:rPr>
                <w:rFonts w:ascii="Arial Narrow" w:hAnsi="Arial Narrow"/>
                <w:color w:val="000000" w:themeColor="text1"/>
                <w:lang w:val="es-ES_tradnl"/>
              </w:rPr>
              <w:t>Desaparición de la cubierta de vegetación y la pérdida de poblaciones de plantas como resultado del desmonte y limpieza de la vegetación en la parcela.</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06" w:right="91" w:firstLine="278"/>
              <w:rPr>
                <w:rFonts w:ascii="Arial Narrow" w:hAnsi="Arial Narrow"/>
                <w:color w:val="000000" w:themeColor="text1"/>
              </w:rPr>
            </w:pPr>
            <w:r w:rsidRPr="001F0847">
              <w:rPr>
                <w:rFonts w:ascii="Arial Narrow" w:hAnsi="Arial Narrow"/>
                <w:color w:val="000000" w:themeColor="text1"/>
                <w:lang w:val="es-ES_tradnl"/>
              </w:rPr>
              <w:t>A la vegetación</w:t>
            </w: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15"/>
              <w:rPr>
                <w:rFonts w:ascii="Arial Narrow" w:hAnsi="Arial Narrow"/>
                <w:color w:val="000000" w:themeColor="text1"/>
              </w:rPr>
            </w:pPr>
            <w:r w:rsidRPr="001F0847">
              <w:rPr>
                <w:rFonts w:ascii="Arial Narrow" w:hAnsi="Arial Narrow"/>
                <w:b/>
                <w:bCs/>
                <w:color w:val="000000" w:themeColor="text1"/>
                <w:lang w:val="es-ES_tradnl"/>
              </w:rPr>
              <w:t>N</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30"/>
              <w:rPr>
                <w:rFonts w:ascii="Arial Narrow" w:hAnsi="Arial Narrow"/>
                <w:color w:val="000000" w:themeColor="text1"/>
              </w:rPr>
            </w:pPr>
            <w:r w:rsidRPr="001F0847">
              <w:rPr>
                <w:rFonts w:ascii="Arial Narrow" w:hAnsi="Arial Narrow"/>
                <w:b/>
                <w:bCs/>
                <w:color w:val="000000" w:themeColor="text1"/>
                <w:lang w:val="es-ES_tradnl"/>
              </w:rPr>
              <w:t>1</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30"/>
              <w:rPr>
                <w:rFonts w:ascii="Arial Narrow" w:hAnsi="Arial Narrow"/>
                <w:color w:val="000000" w:themeColor="text1"/>
              </w:rPr>
            </w:pPr>
            <w:r w:rsidRPr="001F0847">
              <w:rPr>
                <w:rFonts w:ascii="Arial Narrow" w:hAnsi="Arial Narrow"/>
                <w:b/>
                <w:bCs/>
                <w:color w:val="000000" w:themeColor="text1"/>
                <w:lang w:val="es-ES_tradnl"/>
              </w:rPr>
              <w:t>2</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30"/>
              <w:rPr>
                <w:rFonts w:ascii="Arial Narrow" w:hAnsi="Arial Narrow"/>
                <w:color w:val="000000" w:themeColor="text1"/>
              </w:rPr>
            </w:pPr>
            <w:r w:rsidRPr="001F0847">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30"/>
              <w:rPr>
                <w:rFonts w:ascii="Arial Narrow" w:hAnsi="Arial Narrow"/>
                <w:color w:val="000000" w:themeColor="text1"/>
              </w:rPr>
            </w:pPr>
            <w:r w:rsidRPr="001F0847">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30"/>
              <w:rPr>
                <w:rFonts w:ascii="Arial Narrow" w:hAnsi="Arial Narrow"/>
                <w:color w:val="000000" w:themeColor="text1"/>
              </w:rPr>
            </w:pPr>
            <w:r w:rsidRPr="001F0847">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30"/>
              <w:rPr>
                <w:rFonts w:ascii="Arial Narrow" w:hAnsi="Arial Narrow"/>
                <w:color w:val="000000" w:themeColor="text1"/>
              </w:rPr>
            </w:pPr>
            <w:r w:rsidRPr="001F0847">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30"/>
              <w:rPr>
                <w:rFonts w:ascii="Arial Narrow" w:hAnsi="Arial Narrow"/>
                <w:color w:val="000000" w:themeColor="text1"/>
              </w:rPr>
            </w:pPr>
            <w:r w:rsidRPr="001F0847">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30"/>
              <w:rPr>
                <w:rFonts w:ascii="Arial Narrow" w:hAnsi="Arial Narrow"/>
                <w:color w:val="000000" w:themeColor="text1"/>
              </w:rPr>
            </w:pPr>
            <w:r w:rsidRPr="001F0847">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30"/>
              <w:rPr>
                <w:rFonts w:ascii="Arial Narrow" w:hAnsi="Arial Narrow"/>
                <w:color w:val="000000" w:themeColor="text1"/>
              </w:rPr>
            </w:pPr>
            <w:r w:rsidRPr="001F0847">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86"/>
              <w:rPr>
                <w:rFonts w:ascii="Arial Narrow" w:hAnsi="Arial Narrow"/>
                <w:color w:val="000000" w:themeColor="text1"/>
              </w:rPr>
            </w:pPr>
            <w:r w:rsidRPr="001F0847">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1F0847" w:rsidRDefault="00E47A3E" w:rsidP="00E47A3E">
            <w:pPr>
              <w:jc w:val="right"/>
              <w:rPr>
                <w:rFonts w:ascii="Arial Narrow" w:hAnsi="Arial Narrow"/>
                <w:b/>
                <w:bCs/>
                <w:color w:val="000000" w:themeColor="text1"/>
              </w:rPr>
            </w:pPr>
            <w:r w:rsidRPr="001F0847">
              <w:rPr>
                <w:rFonts w:ascii="Arial Narrow" w:hAnsi="Arial Narrow"/>
                <w:b/>
                <w:bCs/>
                <w:color w:val="000000" w:themeColor="text1"/>
                <w:lang w:val="es-ES_tradnl"/>
              </w:rPr>
              <w:t>28</w:t>
            </w:r>
          </w:p>
        </w:tc>
      </w:tr>
      <w:tr w:rsidR="00E47A3E" w:rsidRPr="001F0847" w:rsidTr="00E47A3E">
        <w:trPr>
          <w:cantSplit/>
          <w:trHeight w:val="233"/>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62"/>
              <w:rPr>
                <w:rFonts w:ascii="Arial Narrow" w:hAnsi="Arial Narrow"/>
                <w:color w:val="000000" w:themeColor="text1"/>
              </w:rPr>
            </w:pPr>
            <w:r w:rsidRPr="001F0847">
              <w:rPr>
                <w:rFonts w:ascii="Arial Narrow" w:hAnsi="Arial Narrow"/>
                <w:b/>
                <w:bCs/>
                <w:color w:val="000000" w:themeColor="text1"/>
                <w:lang w:val="es-ES_tradnl"/>
              </w:rPr>
              <w:t>7</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rPr>
                <w:rFonts w:ascii="Arial Narrow" w:hAnsi="Arial Narrow"/>
                <w:color w:val="000000" w:themeColor="text1"/>
                <w:lang w:val="es-ES"/>
              </w:rPr>
            </w:pPr>
            <w:r w:rsidRPr="001F0847">
              <w:rPr>
                <w:rFonts w:ascii="Arial Narrow" w:hAnsi="Arial Narrow"/>
                <w:color w:val="000000" w:themeColor="text1"/>
                <w:lang w:val="es-ES_tradnl"/>
              </w:rPr>
              <w:t>Cambios en la composición de la flora.</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rPr>
                <w:rFonts w:ascii="Arial Narrow" w:hAnsi="Arial Narrow"/>
                <w:color w:val="000000" w:themeColor="text1"/>
                <w:lang w:val="es-ES"/>
              </w:rPr>
            </w:pP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15"/>
              <w:rPr>
                <w:rFonts w:ascii="Arial Narrow" w:hAnsi="Arial Narrow"/>
                <w:color w:val="000000" w:themeColor="text1"/>
              </w:rPr>
            </w:pPr>
            <w:r w:rsidRPr="001F0847">
              <w:rPr>
                <w:rFonts w:ascii="Arial Narrow" w:hAnsi="Arial Narrow"/>
                <w:b/>
                <w:bCs/>
                <w:color w:val="000000" w:themeColor="text1"/>
                <w:lang w:val="es-ES_tradnl"/>
              </w:rPr>
              <w:t>N</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30"/>
              <w:rPr>
                <w:rFonts w:ascii="Arial Narrow" w:hAnsi="Arial Narrow"/>
                <w:color w:val="000000" w:themeColor="text1"/>
              </w:rPr>
            </w:pPr>
            <w:r w:rsidRPr="001F0847">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30"/>
              <w:rPr>
                <w:rFonts w:ascii="Arial Narrow" w:hAnsi="Arial Narrow"/>
                <w:color w:val="000000" w:themeColor="text1"/>
              </w:rPr>
            </w:pPr>
            <w:r w:rsidRPr="001F0847">
              <w:rPr>
                <w:rFonts w:ascii="Arial Narrow" w:hAnsi="Arial Narrow"/>
                <w:b/>
                <w:bCs/>
                <w:color w:val="000000" w:themeColor="text1"/>
                <w:lang w:val="es-ES_tradnl"/>
              </w:rPr>
              <w:t>1</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30"/>
              <w:rPr>
                <w:rFonts w:ascii="Arial Narrow" w:hAnsi="Arial Narrow"/>
                <w:color w:val="000000" w:themeColor="text1"/>
              </w:rPr>
            </w:pPr>
            <w:r w:rsidRPr="001F0847">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30"/>
              <w:rPr>
                <w:rFonts w:ascii="Arial Narrow" w:hAnsi="Arial Narrow"/>
                <w:color w:val="000000" w:themeColor="text1"/>
              </w:rPr>
            </w:pPr>
            <w:r w:rsidRPr="001F0847">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30"/>
              <w:rPr>
                <w:rFonts w:ascii="Arial Narrow" w:hAnsi="Arial Narrow"/>
                <w:color w:val="000000" w:themeColor="text1"/>
              </w:rPr>
            </w:pPr>
            <w:r w:rsidRPr="001F0847">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30"/>
              <w:rPr>
                <w:rFonts w:ascii="Arial Narrow" w:hAnsi="Arial Narrow"/>
                <w:color w:val="000000" w:themeColor="text1"/>
              </w:rPr>
            </w:pPr>
            <w:r w:rsidRPr="001F0847">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30"/>
              <w:rPr>
                <w:rFonts w:ascii="Arial Narrow" w:hAnsi="Arial Narrow"/>
                <w:color w:val="000000" w:themeColor="text1"/>
              </w:rPr>
            </w:pPr>
            <w:r w:rsidRPr="001F0847">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30"/>
              <w:rPr>
                <w:rFonts w:ascii="Arial Narrow" w:hAnsi="Arial Narrow"/>
                <w:color w:val="000000" w:themeColor="text1"/>
              </w:rPr>
            </w:pPr>
            <w:r w:rsidRPr="001F0847">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30"/>
              <w:rPr>
                <w:rFonts w:ascii="Arial Narrow" w:hAnsi="Arial Narrow"/>
                <w:color w:val="000000" w:themeColor="text1"/>
              </w:rPr>
            </w:pPr>
            <w:r w:rsidRPr="001F0847">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86"/>
              <w:rPr>
                <w:rFonts w:ascii="Arial Narrow" w:hAnsi="Arial Narrow"/>
                <w:color w:val="000000" w:themeColor="text1"/>
              </w:rPr>
            </w:pPr>
            <w:r w:rsidRPr="001F0847">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1F0847" w:rsidRDefault="00E47A3E" w:rsidP="00E47A3E">
            <w:pPr>
              <w:jc w:val="right"/>
              <w:rPr>
                <w:rFonts w:ascii="Arial Narrow" w:hAnsi="Arial Narrow"/>
                <w:b/>
                <w:bCs/>
                <w:color w:val="000000" w:themeColor="text1"/>
              </w:rPr>
            </w:pPr>
            <w:r w:rsidRPr="001F0847">
              <w:rPr>
                <w:rFonts w:ascii="Arial Narrow" w:hAnsi="Arial Narrow"/>
                <w:b/>
                <w:bCs/>
                <w:color w:val="000000" w:themeColor="text1"/>
                <w:lang w:val="es-ES_tradnl"/>
              </w:rPr>
              <w:t>35</w:t>
            </w:r>
          </w:p>
        </w:tc>
      </w:tr>
      <w:tr w:rsidR="00E47A3E" w:rsidRPr="001F0847"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62"/>
              <w:rPr>
                <w:rFonts w:ascii="Arial Narrow" w:hAnsi="Arial Narrow"/>
                <w:color w:val="000000" w:themeColor="text1"/>
              </w:rPr>
            </w:pPr>
            <w:r w:rsidRPr="001F0847">
              <w:rPr>
                <w:rFonts w:ascii="Arial Narrow" w:hAnsi="Arial Narrow"/>
                <w:b/>
                <w:bCs/>
                <w:color w:val="000000" w:themeColor="text1"/>
                <w:lang w:val="es-ES_tradnl"/>
              </w:rPr>
              <w:t>8</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rPr>
                <w:rFonts w:ascii="Arial Narrow" w:hAnsi="Arial Narrow"/>
                <w:color w:val="000000" w:themeColor="text1"/>
                <w:lang w:val="es-ES"/>
              </w:rPr>
            </w:pPr>
            <w:r w:rsidRPr="001F0847">
              <w:rPr>
                <w:rFonts w:ascii="Arial Narrow" w:hAnsi="Arial Narrow"/>
                <w:color w:val="000000" w:themeColor="text1"/>
                <w:lang w:val="es-ES_tradnl"/>
              </w:rPr>
              <w:t xml:space="preserve">Interferencia con el hábitat de la avifauna y </w:t>
            </w:r>
            <w:proofErr w:type="spellStart"/>
            <w:r w:rsidRPr="001F0847">
              <w:rPr>
                <w:rFonts w:ascii="Arial Narrow" w:hAnsi="Arial Narrow"/>
                <w:color w:val="000000" w:themeColor="text1"/>
                <w:lang w:val="es-ES_tradnl"/>
              </w:rPr>
              <w:t>herpetofauna</w:t>
            </w:r>
            <w:proofErr w:type="spellEnd"/>
            <w:r w:rsidRPr="001F0847">
              <w:rPr>
                <w:rFonts w:ascii="Arial Narrow" w:hAnsi="Arial Narrow"/>
                <w:color w:val="000000" w:themeColor="text1"/>
                <w:lang w:val="es-ES_tradnl"/>
              </w:rPr>
              <w:t>.</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30"/>
              <w:rPr>
                <w:rFonts w:ascii="Arial Narrow" w:hAnsi="Arial Narrow"/>
                <w:color w:val="000000" w:themeColor="text1"/>
              </w:rPr>
            </w:pPr>
            <w:r w:rsidRPr="001F0847">
              <w:rPr>
                <w:rFonts w:ascii="Arial Narrow" w:hAnsi="Arial Narrow"/>
                <w:color w:val="000000" w:themeColor="text1"/>
                <w:lang w:val="es-ES_tradnl"/>
              </w:rPr>
              <w:t>A la fauna</w:t>
            </w: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15"/>
              <w:rPr>
                <w:rFonts w:ascii="Arial Narrow" w:hAnsi="Arial Narrow"/>
                <w:color w:val="000000" w:themeColor="text1"/>
              </w:rPr>
            </w:pPr>
            <w:r w:rsidRPr="001F0847">
              <w:rPr>
                <w:rFonts w:ascii="Arial Narrow" w:hAnsi="Arial Narrow"/>
                <w:b/>
                <w:bCs/>
                <w:color w:val="000000" w:themeColor="text1"/>
                <w:lang w:val="es-ES_tradnl"/>
              </w:rPr>
              <w:t>N</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30"/>
              <w:rPr>
                <w:rFonts w:ascii="Arial Narrow" w:hAnsi="Arial Narrow"/>
                <w:color w:val="000000" w:themeColor="text1"/>
              </w:rPr>
            </w:pPr>
            <w:r w:rsidRPr="001F0847">
              <w:rPr>
                <w:rFonts w:ascii="Arial Narrow" w:hAnsi="Arial Narrow"/>
                <w:b/>
                <w:bCs/>
                <w:color w:val="000000" w:themeColor="text1"/>
                <w:lang w:val="es-ES_tradnl"/>
              </w:rPr>
              <w:t>1</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30"/>
              <w:rPr>
                <w:rFonts w:ascii="Arial Narrow" w:hAnsi="Arial Narrow"/>
                <w:color w:val="000000" w:themeColor="text1"/>
              </w:rPr>
            </w:pPr>
            <w:r w:rsidRPr="001F0847">
              <w:rPr>
                <w:rFonts w:ascii="Arial Narrow" w:hAnsi="Arial Narrow"/>
                <w:b/>
                <w:bCs/>
                <w:color w:val="000000" w:themeColor="text1"/>
                <w:lang w:val="es-ES_tradnl"/>
              </w:rPr>
              <w:t>2</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30"/>
              <w:rPr>
                <w:rFonts w:ascii="Arial Narrow" w:hAnsi="Arial Narrow"/>
                <w:color w:val="000000" w:themeColor="text1"/>
              </w:rPr>
            </w:pPr>
            <w:r w:rsidRPr="001F0847">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30"/>
              <w:rPr>
                <w:rFonts w:ascii="Arial Narrow" w:hAnsi="Arial Narrow"/>
                <w:color w:val="000000" w:themeColor="text1"/>
              </w:rPr>
            </w:pPr>
            <w:r w:rsidRPr="001F0847">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30"/>
              <w:rPr>
                <w:rFonts w:ascii="Arial Narrow" w:hAnsi="Arial Narrow"/>
                <w:color w:val="000000" w:themeColor="text1"/>
              </w:rPr>
            </w:pPr>
            <w:r w:rsidRPr="001F0847">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30"/>
              <w:rPr>
                <w:rFonts w:ascii="Arial Narrow" w:hAnsi="Arial Narrow"/>
                <w:color w:val="000000" w:themeColor="text1"/>
              </w:rPr>
            </w:pPr>
            <w:r w:rsidRPr="001F0847">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30"/>
              <w:rPr>
                <w:rFonts w:ascii="Arial Narrow" w:hAnsi="Arial Narrow"/>
                <w:color w:val="000000" w:themeColor="text1"/>
              </w:rPr>
            </w:pPr>
            <w:r w:rsidRPr="001F0847">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30"/>
              <w:rPr>
                <w:rFonts w:ascii="Arial Narrow" w:hAnsi="Arial Narrow"/>
                <w:color w:val="000000" w:themeColor="text1"/>
              </w:rPr>
            </w:pPr>
            <w:r w:rsidRPr="001F0847">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30"/>
              <w:rPr>
                <w:rFonts w:ascii="Arial Narrow" w:hAnsi="Arial Narrow"/>
                <w:color w:val="000000" w:themeColor="text1"/>
              </w:rPr>
            </w:pPr>
            <w:r w:rsidRPr="001F0847">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25"/>
              <w:rPr>
                <w:rFonts w:ascii="Arial Narrow" w:hAnsi="Arial Narrow"/>
                <w:color w:val="000000" w:themeColor="text1"/>
              </w:rPr>
            </w:pPr>
            <w:r w:rsidRPr="001F0847">
              <w:rPr>
                <w:rFonts w:ascii="Arial Narrow" w:hAnsi="Arial Narrow"/>
                <w:b/>
                <w:bCs/>
                <w:color w:val="000000" w:themeColor="text1"/>
                <w:lang w:val="es-ES_tradnl"/>
              </w:rPr>
              <w:t>I</w:t>
            </w:r>
          </w:p>
        </w:tc>
        <w:tc>
          <w:tcPr>
            <w:tcW w:w="706"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1F0847" w:rsidRDefault="00E47A3E" w:rsidP="00E47A3E">
            <w:pPr>
              <w:jc w:val="right"/>
              <w:rPr>
                <w:rFonts w:ascii="Arial Narrow" w:hAnsi="Arial Narrow"/>
                <w:b/>
                <w:bCs/>
                <w:color w:val="000000" w:themeColor="text1"/>
              </w:rPr>
            </w:pPr>
            <w:r w:rsidRPr="001F0847">
              <w:rPr>
                <w:rFonts w:ascii="Arial Narrow" w:hAnsi="Arial Narrow"/>
                <w:b/>
                <w:bCs/>
                <w:color w:val="000000" w:themeColor="text1"/>
                <w:lang w:val="es-ES_tradnl"/>
              </w:rPr>
              <w:t>23</w:t>
            </w:r>
          </w:p>
        </w:tc>
      </w:tr>
      <w:tr w:rsidR="00E47A3E" w:rsidRPr="001F0847"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4"/>
              <w:rPr>
                <w:rFonts w:ascii="Arial Narrow" w:hAnsi="Arial Narrow"/>
                <w:color w:val="000000" w:themeColor="text1"/>
              </w:rPr>
            </w:pPr>
            <w:r w:rsidRPr="001F0847">
              <w:rPr>
                <w:rFonts w:ascii="Arial Narrow" w:hAnsi="Arial Narrow"/>
                <w:b/>
                <w:bCs/>
                <w:color w:val="000000" w:themeColor="text1"/>
                <w:lang w:val="es-ES_tradnl"/>
              </w:rPr>
              <w:t>10</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rPr>
                <w:rFonts w:ascii="Arial Narrow" w:hAnsi="Arial Narrow"/>
                <w:color w:val="000000" w:themeColor="text1"/>
              </w:rPr>
            </w:pPr>
            <w:r w:rsidRPr="001F0847">
              <w:rPr>
                <w:rFonts w:ascii="Arial Narrow" w:hAnsi="Arial Narrow"/>
                <w:color w:val="000000" w:themeColor="text1"/>
                <w:lang w:val="es-ES_tradnl"/>
              </w:rPr>
              <w:t>Creación de empleos temporales.</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rPr>
                <w:rFonts w:ascii="Arial Narrow" w:hAnsi="Arial Narrow"/>
                <w:color w:val="000000" w:themeColor="text1"/>
              </w:rPr>
            </w:pPr>
            <w:r w:rsidRPr="001F0847">
              <w:rPr>
                <w:rFonts w:ascii="Arial Narrow" w:hAnsi="Arial Narrow"/>
                <w:color w:val="000000" w:themeColor="text1"/>
                <w:lang w:val="es-ES_tradnl"/>
              </w:rPr>
              <w:t>A la población</w:t>
            </w: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20"/>
              <w:rPr>
                <w:rFonts w:ascii="Arial Narrow" w:hAnsi="Arial Narrow"/>
                <w:color w:val="000000" w:themeColor="text1"/>
              </w:rPr>
            </w:pPr>
            <w:r w:rsidRPr="001F0847">
              <w:rPr>
                <w:rFonts w:ascii="Arial Narrow" w:hAnsi="Arial Narrow"/>
                <w:b/>
                <w:bCs/>
                <w:color w:val="000000" w:themeColor="text1"/>
                <w:lang w:val="es-ES_tradnl"/>
              </w:rPr>
              <w:t>P</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30"/>
              <w:rPr>
                <w:rFonts w:ascii="Arial Narrow" w:hAnsi="Arial Narrow"/>
                <w:color w:val="000000" w:themeColor="text1"/>
              </w:rPr>
            </w:pPr>
            <w:r w:rsidRPr="001F0847">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30"/>
              <w:rPr>
                <w:rFonts w:ascii="Arial Narrow" w:hAnsi="Arial Narrow"/>
                <w:color w:val="000000" w:themeColor="text1"/>
              </w:rPr>
            </w:pPr>
            <w:r w:rsidRPr="001F0847">
              <w:rPr>
                <w:rFonts w:ascii="Arial Narrow" w:hAnsi="Arial Narrow"/>
                <w:b/>
                <w:bCs/>
                <w:color w:val="000000" w:themeColor="text1"/>
                <w:lang w:val="es-ES_tradnl"/>
              </w:rPr>
              <w:t>4</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30"/>
              <w:rPr>
                <w:rFonts w:ascii="Arial Narrow" w:hAnsi="Arial Narrow"/>
                <w:color w:val="000000" w:themeColor="text1"/>
              </w:rPr>
            </w:pPr>
            <w:r w:rsidRPr="001F0847">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30"/>
              <w:rPr>
                <w:rFonts w:ascii="Arial Narrow" w:hAnsi="Arial Narrow"/>
                <w:color w:val="000000" w:themeColor="text1"/>
              </w:rPr>
            </w:pPr>
            <w:r w:rsidRPr="001F0847">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30"/>
              <w:rPr>
                <w:rFonts w:ascii="Arial Narrow" w:hAnsi="Arial Narrow"/>
                <w:color w:val="000000" w:themeColor="text1"/>
              </w:rPr>
            </w:pPr>
            <w:r w:rsidRPr="001F0847">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30"/>
              <w:rPr>
                <w:rFonts w:ascii="Arial Narrow" w:hAnsi="Arial Narrow"/>
                <w:color w:val="000000" w:themeColor="text1"/>
              </w:rPr>
            </w:pPr>
            <w:r w:rsidRPr="001F0847">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30"/>
              <w:rPr>
                <w:rFonts w:ascii="Arial Narrow" w:hAnsi="Arial Narrow"/>
                <w:color w:val="000000" w:themeColor="text1"/>
              </w:rPr>
            </w:pPr>
            <w:r w:rsidRPr="001F0847">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30"/>
              <w:rPr>
                <w:rFonts w:ascii="Arial Narrow" w:hAnsi="Arial Narrow"/>
                <w:color w:val="000000" w:themeColor="text1"/>
              </w:rPr>
            </w:pPr>
            <w:r w:rsidRPr="001F0847">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30"/>
              <w:rPr>
                <w:rFonts w:ascii="Arial Narrow" w:hAnsi="Arial Narrow"/>
                <w:color w:val="000000" w:themeColor="text1"/>
              </w:rPr>
            </w:pPr>
            <w:r w:rsidRPr="001F0847">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86"/>
              <w:rPr>
                <w:rFonts w:ascii="Arial Narrow" w:hAnsi="Arial Narrow"/>
                <w:color w:val="000000" w:themeColor="text1"/>
              </w:rPr>
            </w:pPr>
            <w:r w:rsidRPr="001F0847">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C2D69B" w:themeFill="accent3" w:themeFillTint="99"/>
          </w:tcPr>
          <w:p w:rsidR="00E47A3E" w:rsidRPr="001F0847" w:rsidRDefault="00E47A3E" w:rsidP="00E47A3E">
            <w:pPr>
              <w:jc w:val="right"/>
              <w:rPr>
                <w:rFonts w:ascii="Arial Narrow" w:hAnsi="Arial Narrow"/>
                <w:b/>
                <w:bCs/>
                <w:color w:val="000000" w:themeColor="text1"/>
              </w:rPr>
            </w:pPr>
            <w:r w:rsidRPr="001F0847">
              <w:rPr>
                <w:rFonts w:ascii="Arial Narrow" w:hAnsi="Arial Narrow"/>
                <w:b/>
                <w:bCs/>
                <w:color w:val="000000" w:themeColor="text1"/>
                <w:lang w:val="es-ES_tradnl"/>
              </w:rPr>
              <w:t>39</w:t>
            </w:r>
          </w:p>
        </w:tc>
      </w:tr>
      <w:tr w:rsidR="00E47A3E" w:rsidRPr="001F0847"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4"/>
              <w:rPr>
                <w:rFonts w:ascii="Arial Narrow" w:hAnsi="Arial Narrow"/>
                <w:color w:val="000000" w:themeColor="text1"/>
              </w:rPr>
            </w:pPr>
            <w:r w:rsidRPr="001F0847">
              <w:rPr>
                <w:rFonts w:ascii="Arial Narrow" w:hAnsi="Arial Narrow"/>
                <w:b/>
                <w:bCs/>
                <w:color w:val="000000" w:themeColor="text1"/>
                <w:lang w:val="es-ES_tradnl"/>
              </w:rPr>
              <w:t>11</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right="259"/>
              <w:rPr>
                <w:rFonts w:ascii="Arial Narrow" w:hAnsi="Arial Narrow"/>
                <w:color w:val="000000" w:themeColor="text1"/>
                <w:lang w:val="es-ES"/>
              </w:rPr>
            </w:pPr>
            <w:r w:rsidRPr="001F0847">
              <w:rPr>
                <w:rFonts w:ascii="Arial Narrow" w:hAnsi="Arial Narrow"/>
                <w:color w:val="000000" w:themeColor="text1"/>
                <w:lang w:val="es-ES_tradnl"/>
              </w:rPr>
              <w:t xml:space="preserve">Mejoramiento de la calidad de vida y del poder adquisitivo de los trabajadores que construirán </w:t>
            </w:r>
            <w:r w:rsidR="002D2B26" w:rsidRPr="001F0847">
              <w:rPr>
                <w:rFonts w:ascii="Arial Narrow" w:hAnsi="Arial Narrow"/>
                <w:color w:val="000000" w:themeColor="text1"/>
                <w:lang w:val="es-ES_tradnl"/>
              </w:rPr>
              <w:t xml:space="preserve">el proyecto: </w:t>
            </w:r>
            <w:r w:rsidR="006F2DA3" w:rsidRPr="001F0847">
              <w:rPr>
                <w:rFonts w:ascii="Arial Narrow" w:hAnsi="Arial Narrow"/>
                <w:color w:val="000000" w:themeColor="text1"/>
                <w:lang w:val="es-ES_tradnl"/>
              </w:rPr>
              <w:t xml:space="preserve">RESIDENCIAL CORAL </w:t>
            </w:r>
            <w:proofErr w:type="gramStart"/>
            <w:r w:rsidR="006F2DA3" w:rsidRPr="001F0847">
              <w:rPr>
                <w:rFonts w:ascii="Arial Narrow" w:hAnsi="Arial Narrow"/>
                <w:color w:val="000000" w:themeColor="text1"/>
                <w:lang w:val="es-ES_tradnl"/>
              </w:rPr>
              <w:t>VIEW</w:t>
            </w:r>
            <w:r w:rsidR="002D2B26" w:rsidRPr="001F0847">
              <w:rPr>
                <w:rFonts w:ascii="Arial Narrow" w:hAnsi="Arial Narrow"/>
                <w:color w:val="000000" w:themeColor="text1"/>
                <w:lang w:val="es-ES_tradnl"/>
              </w:rPr>
              <w:t xml:space="preserve"> </w:t>
            </w:r>
            <w:r w:rsidRPr="001F0847">
              <w:rPr>
                <w:rFonts w:ascii="Arial Narrow" w:hAnsi="Arial Narrow"/>
                <w:color w:val="000000" w:themeColor="text1"/>
                <w:lang w:val="es-ES_tradnl"/>
              </w:rPr>
              <w:t>.</w:t>
            </w:r>
            <w:proofErr w:type="gramEnd"/>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right="259"/>
              <w:rPr>
                <w:rFonts w:ascii="Arial Narrow" w:hAnsi="Arial Narrow"/>
                <w:color w:val="000000" w:themeColor="text1"/>
                <w:lang w:val="es-ES"/>
              </w:rPr>
            </w:pPr>
          </w:p>
          <w:p w:rsidR="00E47A3E" w:rsidRPr="001F0847" w:rsidRDefault="00E47A3E" w:rsidP="00E47A3E">
            <w:pPr>
              <w:shd w:val="clear" w:color="auto" w:fill="FFFFFF"/>
              <w:ind w:right="259"/>
              <w:rPr>
                <w:rFonts w:ascii="Arial Narrow" w:hAnsi="Arial Narrow"/>
                <w:color w:val="000000" w:themeColor="text1"/>
                <w:lang w:val="es-ES"/>
              </w:rPr>
            </w:pP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20"/>
              <w:rPr>
                <w:rFonts w:ascii="Arial Narrow" w:hAnsi="Arial Narrow"/>
                <w:color w:val="000000" w:themeColor="text1"/>
              </w:rPr>
            </w:pPr>
            <w:r w:rsidRPr="001F0847">
              <w:rPr>
                <w:rFonts w:ascii="Arial Narrow" w:hAnsi="Arial Narrow"/>
                <w:b/>
                <w:bCs/>
                <w:color w:val="000000" w:themeColor="text1"/>
                <w:lang w:val="es-ES_tradnl"/>
              </w:rPr>
              <w:t>P</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30"/>
              <w:rPr>
                <w:rFonts w:ascii="Arial Narrow" w:hAnsi="Arial Narrow"/>
                <w:color w:val="000000" w:themeColor="text1"/>
              </w:rPr>
            </w:pPr>
            <w:r w:rsidRPr="001F0847">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30"/>
              <w:rPr>
                <w:rFonts w:ascii="Arial Narrow" w:hAnsi="Arial Narrow"/>
                <w:color w:val="000000" w:themeColor="text1"/>
              </w:rPr>
            </w:pPr>
            <w:r w:rsidRPr="001F0847">
              <w:rPr>
                <w:rFonts w:ascii="Arial Narrow" w:hAnsi="Arial Narrow"/>
                <w:b/>
                <w:bCs/>
                <w:color w:val="000000" w:themeColor="text1"/>
                <w:lang w:val="es-ES_tradnl"/>
              </w:rPr>
              <w:t>4</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30"/>
              <w:rPr>
                <w:rFonts w:ascii="Arial Narrow" w:hAnsi="Arial Narrow"/>
                <w:color w:val="000000" w:themeColor="text1"/>
              </w:rPr>
            </w:pPr>
            <w:r w:rsidRPr="001F0847">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30"/>
              <w:rPr>
                <w:rFonts w:ascii="Arial Narrow" w:hAnsi="Arial Narrow"/>
                <w:color w:val="000000" w:themeColor="text1"/>
              </w:rPr>
            </w:pPr>
            <w:r w:rsidRPr="001F0847">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30"/>
              <w:rPr>
                <w:rFonts w:ascii="Arial Narrow" w:hAnsi="Arial Narrow"/>
                <w:color w:val="000000" w:themeColor="text1"/>
              </w:rPr>
            </w:pPr>
            <w:r w:rsidRPr="001F0847">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30"/>
              <w:rPr>
                <w:rFonts w:ascii="Arial Narrow" w:hAnsi="Arial Narrow"/>
                <w:color w:val="000000" w:themeColor="text1"/>
              </w:rPr>
            </w:pPr>
            <w:r w:rsidRPr="001F0847">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30"/>
              <w:rPr>
                <w:rFonts w:ascii="Arial Narrow" w:hAnsi="Arial Narrow"/>
                <w:color w:val="000000" w:themeColor="text1"/>
              </w:rPr>
            </w:pPr>
            <w:r w:rsidRPr="001F0847">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30"/>
              <w:rPr>
                <w:rFonts w:ascii="Arial Narrow" w:hAnsi="Arial Narrow"/>
                <w:color w:val="000000" w:themeColor="text1"/>
              </w:rPr>
            </w:pPr>
            <w:r w:rsidRPr="001F0847">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30"/>
              <w:rPr>
                <w:rFonts w:ascii="Arial Narrow" w:hAnsi="Arial Narrow"/>
                <w:color w:val="000000" w:themeColor="text1"/>
              </w:rPr>
            </w:pPr>
            <w:r w:rsidRPr="001F0847">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86"/>
              <w:rPr>
                <w:rFonts w:ascii="Arial Narrow" w:hAnsi="Arial Narrow"/>
                <w:color w:val="000000" w:themeColor="text1"/>
              </w:rPr>
            </w:pPr>
            <w:r w:rsidRPr="001F0847">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C2D69B" w:themeFill="accent3" w:themeFillTint="99"/>
          </w:tcPr>
          <w:p w:rsidR="00E47A3E" w:rsidRPr="001F0847" w:rsidRDefault="00E47A3E" w:rsidP="00E47A3E">
            <w:pPr>
              <w:jc w:val="right"/>
              <w:rPr>
                <w:rFonts w:ascii="Arial Narrow" w:hAnsi="Arial Narrow"/>
                <w:b/>
                <w:bCs/>
                <w:color w:val="000000" w:themeColor="text1"/>
              </w:rPr>
            </w:pPr>
            <w:r w:rsidRPr="001F0847">
              <w:rPr>
                <w:rFonts w:ascii="Arial Narrow" w:hAnsi="Arial Narrow"/>
                <w:b/>
                <w:bCs/>
                <w:color w:val="000000" w:themeColor="text1"/>
                <w:lang w:val="es-ES_tradnl"/>
              </w:rPr>
              <w:t>39</w:t>
            </w:r>
          </w:p>
        </w:tc>
      </w:tr>
      <w:tr w:rsidR="00E47A3E" w:rsidRPr="001F0847"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4"/>
              <w:rPr>
                <w:rFonts w:ascii="Arial Narrow" w:hAnsi="Arial Narrow"/>
                <w:color w:val="000000" w:themeColor="text1"/>
              </w:rPr>
            </w:pPr>
            <w:r w:rsidRPr="001F0847">
              <w:rPr>
                <w:rFonts w:ascii="Arial Narrow" w:hAnsi="Arial Narrow"/>
                <w:b/>
                <w:bCs/>
                <w:color w:val="000000" w:themeColor="text1"/>
                <w:lang w:val="es-ES_tradnl"/>
              </w:rPr>
              <w:t>12</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right="274"/>
              <w:rPr>
                <w:rFonts w:ascii="Arial Narrow" w:hAnsi="Arial Narrow"/>
                <w:color w:val="000000" w:themeColor="text1"/>
                <w:lang w:val="es-ES"/>
              </w:rPr>
            </w:pPr>
            <w:r w:rsidRPr="001F0847">
              <w:rPr>
                <w:rFonts w:ascii="Arial Narrow" w:hAnsi="Arial Narrow"/>
                <w:color w:val="000000" w:themeColor="text1"/>
                <w:lang w:val="es-ES_tradnl"/>
              </w:rPr>
              <w:t xml:space="preserve">Incentivo al fortalecimiento del empleo indirecto e informal </w:t>
            </w:r>
            <w:r w:rsidR="00AC032F" w:rsidRPr="001F0847">
              <w:rPr>
                <w:rFonts w:ascii="Arial Narrow" w:hAnsi="Arial Narrow"/>
                <w:color w:val="000000" w:themeColor="text1"/>
                <w:lang w:val="es-ES_tradnl"/>
              </w:rPr>
              <w:t xml:space="preserve">en </w:t>
            </w:r>
            <w:r w:rsidR="006F2DA3" w:rsidRPr="001F0847">
              <w:rPr>
                <w:rFonts w:ascii="Arial Narrow" w:hAnsi="Arial Narrow"/>
                <w:color w:val="000000" w:themeColor="text1"/>
                <w:lang w:val="es-ES_tradnl"/>
              </w:rPr>
              <w:t xml:space="preserve">San </w:t>
            </w:r>
            <w:proofErr w:type="spellStart"/>
            <w:r w:rsidR="006F2DA3" w:rsidRPr="001F0847">
              <w:rPr>
                <w:rFonts w:ascii="Arial Narrow" w:hAnsi="Arial Narrow"/>
                <w:color w:val="000000" w:themeColor="text1"/>
                <w:lang w:val="es-ES_tradnl"/>
              </w:rPr>
              <w:t>Cristobal</w:t>
            </w:r>
            <w:proofErr w:type="spellEnd"/>
            <w:r w:rsidRPr="001F0847">
              <w:rPr>
                <w:rFonts w:ascii="Arial Narrow" w:hAnsi="Arial Narrow"/>
                <w:color w:val="000000" w:themeColor="text1"/>
                <w:lang w:val="es-ES_tradnl"/>
              </w:rPr>
              <w:t>.</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right="274"/>
              <w:rPr>
                <w:rFonts w:ascii="Arial Narrow" w:hAnsi="Arial Narrow"/>
                <w:color w:val="000000" w:themeColor="text1"/>
                <w:lang w:val="es-ES"/>
              </w:rPr>
            </w:pPr>
          </w:p>
          <w:p w:rsidR="00E47A3E" w:rsidRPr="001F0847" w:rsidRDefault="00E47A3E" w:rsidP="00E47A3E">
            <w:pPr>
              <w:shd w:val="clear" w:color="auto" w:fill="FFFFFF"/>
              <w:ind w:right="274"/>
              <w:rPr>
                <w:rFonts w:ascii="Arial Narrow" w:hAnsi="Arial Narrow"/>
                <w:color w:val="000000" w:themeColor="text1"/>
                <w:lang w:val="es-ES"/>
              </w:rPr>
            </w:pP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20"/>
              <w:rPr>
                <w:rFonts w:ascii="Arial Narrow" w:hAnsi="Arial Narrow"/>
                <w:color w:val="000000" w:themeColor="text1"/>
              </w:rPr>
            </w:pPr>
            <w:r w:rsidRPr="001F0847">
              <w:rPr>
                <w:rFonts w:ascii="Arial Narrow" w:hAnsi="Arial Narrow"/>
                <w:b/>
                <w:bCs/>
                <w:color w:val="000000" w:themeColor="text1"/>
                <w:lang w:val="es-ES_tradnl"/>
              </w:rPr>
              <w:t>P</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30"/>
              <w:rPr>
                <w:rFonts w:ascii="Arial Narrow" w:hAnsi="Arial Narrow"/>
                <w:color w:val="000000" w:themeColor="text1"/>
              </w:rPr>
            </w:pPr>
            <w:r w:rsidRPr="001F0847">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30"/>
              <w:rPr>
                <w:rFonts w:ascii="Arial Narrow" w:hAnsi="Arial Narrow"/>
                <w:color w:val="000000" w:themeColor="text1"/>
              </w:rPr>
            </w:pPr>
            <w:r w:rsidRPr="001F0847">
              <w:rPr>
                <w:rFonts w:ascii="Arial Narrow" w:hAnsi="Arial Narrow"/>
                <w:b/>
                <w:bCs/>
                <w:color w:val="000000" w:themeColor="text1"/>
                <w:lang w:val="es-ES_tradnl"/>
              </w:rPr>
              <w:t>4</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30"/>
              <w:rPr>
                <w:rFonts w:ascii="Arial Narrow" w:hAnsi="Arial Narrow"/>
                <w:color w:val="000000" w:themeColor="text1"/>
              </w:rPr>
            </w:pPr>
            <w:r w:rsidRPr="001F0847">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30"/>
              <w:rPr>
                <w:rFonts w:ascii="Arial Narrow" w:hAnsi="Arial Narrow"/>
                <w:color w:val="000000" w:themeColor="text1"/>
              </w:rPr>
            </w:pPr>
            <w:r w:rsidRPr="001F0847">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30"/>
              <w:rPr>
                <w:rFonts w:ascii="Arial Narrow" w:hAnsi="Arial Narrow"/>
                <w:color w:val="000000" w:themeColor="text1"/>
              </w:rPr>
            </w:pPr>
            <w:r w:rsidRPr="001F0847">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30"/>
              <w:rPr>
                <w:rFonts w:ascii="Arial Narrow" w:hAnsi="Arial Narrow"/>
                <w:color w:val="000000" w:themeColor="text1"/>
              </w:rPr>
            </w:pPr>
            <w:r w:rsidRPr="001F0847">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30"/>
              <w:rPr>
                <w:rFonts w:ascii="Arial Narrow" w:hAnsi="Arial Narrow"/>
                <w:color w:val="000000" w:themeColor="text1"/>
              </w:rPr>
            </w:pPr>
            <w:r w:rsidRPr="001F0847">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30"/>
              <w:rPr>
                <w:rFonts w:ascii="Arial Narrow" w:hAnsi="Arial Narrow"/>
                <w:color w:val="000000" w:themeColor="text1"/>
              </w:rPr>
            </w:pPr>
            <w:r w:rsidRPr="001F0847">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30"/>
              <w:rPr>
                <w:rFonts w:ascii="Arial Narrow" w:hAnsi="Arial Narrow"/>
                <w:color w:val="000000" w:themeColor="text1"/>
              </w:rPr>
            </w:pPr>
            <w:r w:rsidRPr="001F0847">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86"/>
              <w:rPr>
                <w:rFonts w:ascii="Arial Narrow" w:hAnsi="Arial Narrow"/>
                <w:color w:val="000000" w:themeColor="text1"/>
              </w:rPr>
            </w:pPr>
            <w:r w:rsidRPr="001F0847">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92D050"/>
          </w:tcPr>
          <w:p w:rsidR="00E47A3E" w:rsidRPr="001F0847" w:rsidRDefault="00E47A3E" w:rsidP="00E47A3E">
            <w:pPr>
              <w:jc w:val="right"/>
              <w:rPr>
                <w:rFonts w:ascii="Arial Narrow" w:hAnsi="Arial Narrow"/>
                <w:b/>
                <w:bCs/>
                <w:color w:val="000000" w:themeColor="text1"/>
              </w:rPr>
            </w:pPr>
            <w:r w:rsidRPr="001F0847">
              <w:rPr>
                <w:rFonts w:ascii="Arial Narrow" w:hAnsi="Arial Narrow"/>
                <w:b/>
                <w:bCs/>
                <w:color w:val="000000" w:themeColor="text1"/>
                <w:lang w:val="es-ES_tradnl"/>
              </w:rPr>
              <w:t>41</w:t>
            </w:r>
          </w:p>
        </w:tc>
      </w:tr>
    </w:tbl>
    <w:p w:rsidR="007E1AFD" w:rsidRPr="001F0847" w:rsidRDefault="007E1AFD">
      <w:pPr>
        <w:rPr>
          <w:color w:val="000000" w:themeColor="text1"/>
        </w:rPr>
      </w:pPr>
    </w:p>
    <w:p w:rsidR="007E1AFD" w:rsidRPr="001F0847" w:rsidRDefault="007E1AFD">
      <w:pPr>
        <w:rPr>
          <w:color w:val="000000" w:themeColor="text1"/>
        </w:rPr>
      </w:pPr>
    </w:p>
    <w:p w:rsidR="007E1AFD" w:rsidRPr="001F0847" w:rsidRDefault="007E1AFD">
      <w:pPr>
        <w:rPr>
          <w:color w:val="000000" w:themeColor="text1"/>
        </w:rPr>
      </w:pPr>
    </w:p>
    <w:p w:rsidR="007E1AFD" w:rsidRPr="001F0847" w:rsidRDefault="007E1AFD">
      <w:pPr>
        <w:rPr>
          <w:color w:val="000000" w:themeColor="text1"/>
        </w:rPr>
      </w:pPr>
    </w:p>
    <w:p w:rsidR="007E1AFD" w:rsidRPr="001F0847" w:rsidRDefault="007E1AFD">
      <w:pPr>
        <w:rPr>
          <w:color w:val="000000" w:themeColor="text1"/>
        </w:rPr>
      </w:pPr>
    </w:p>
    <w:tbl>
      <w:tblPr>
        <w:tblW w:w="12960" w:type="dxa"/>
        <w:tblInd w:w="40" w:type="dxa"/>
        <w:tblLayout w:type="fixed"/>
        <w:tblCellMar>
          <w:left w:w="40" w:type="dxa"/>
          <w:right w:w="40" w:type="dxa"/>
        </w:tblCellMar>
        <w:tblLook w:val="0000" w:firstRow="0" w:lastRow="0" w:firstColumn="0" w:lastColumn="0" w:noHBand="0" w:noVBand="0"/>
      </w:tblPr>
      <w:tblGrid>
        <w:gridCol w:w="437"/>
        <w:gridCol w:w="4873"/>
        <w:gridCol w:w="1220"/>
        <w:gridCol w:w="436"/>
        <w:gridCol w:w="454"/>
        <w:gridCol w:w="450"/>
        <w:gridCol w:w="410"/>
        <w:gridCol w:w="576"/>
        <w:gridCol w:w="576"/>
        <w:gridCol w:w="576"/>
        <w:gridCol w:w="576"/>
        <w:gridCol w:w="576"/>
        <w:gridCol w:w="576"/>
        <w:gridCol w:w="518"/>
        <w:gridCol w:w="706"/>
      </w:tblGrid>
      <w:tr w:rsidR="007E1AFD" w:rsidRPr="001F0847" w:rsidTr="00DC6D43">
        <w:trPr>
          <w:cantSplit/>
          <w:trHeight w:val="1358"/>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7E1AFD" w:rsidRPr="001F0847" w:rsidRDefault="007E1AFD" w:rsidP="00DC6D43">
            <w:pPr>
              <w:shd w:val="clear" w:color="auto" w:fill="FFFFFF"/>
              <w:rPr>
                <w:rFonts w:ascii="Arial Narrow" w:hAnsi="Arial Narrow"/>
                <w:color w:val="000000" w:themeColor="text1"/>
              </w:rPr>
            </w:pPr>
            <w:r w:rsidRPr="001F0847">
              <w:rPr>
                <w:rFonts w:ascii="Arial Narrow" w:hAnsi="Arial Narrow"/>
                <w:b/>
                <w:bCs/>
                <w:color w:val="000000" w:themeColor="text1"/>
                <w:lang w:val="es-ES_tradnl"/>
              </w:rPr>
              <w:t>No.</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7E1AFD" w:rsidRPr="001F0847" w:rsidRDefault="007E1AFD" w:rsidP="00DC6D43">
            <w:pPr>
              <w:shd w:val="clear" w:color="auto" w:fill="FFFFFF"/>
              <w:ind w:left="2323"/>
              <w:rPr>
                <w:rFonts w:ascii="Arial Narrow" w:hAnsi="Arial Narrow"/>
                <w:color w:val="000000" w:themeColor="text1"/>
              </w:rPr>
            </w:pPr>
            <w:r w:rsidRPr="001F0847">
              <w:rPr>
                <w:rFonts w:ascii="Arial Narrow" w:hAnsi="Arial Narrow"/>
                <w:b/>
                <w:bCs/>
                <w:color w:val="000000" w:themeColor="text1"/>
                <w:lang w:val="es-ES_tradnl"/>
              </w:rPr>
              <w:t>IMPACTO</w:t>
            </w:r>
          </w:p>
        </w:tc>
        <w:tc>
          <w:tcPr>
            <w:tcW w:w="1220"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1F0847" w:rsidRDefault="007E1AFD" w:rsidP="00DC6D43">
            <w:pPr>
              <w:shd w:val="clear" w:color="auto" w:fill="FFFFFF"/>
              <w:ind w:left="293" w:right="302"/>
              <w:rPr>
                <w:rFonts w:ascii="Arial Narrow" w:hAnsi="Arial Narrow"/>
                <w:color w:val="000000" w:themeColor="text1"/>
              </w:rPr>
            </w:pPr>
            <w:r w:rsidRPr="001F0847">
              <w:rPr>
                <w:rFonts w:ascii="Arial Narrow" w:hAnsi="Arial Narrow"/>
                <w:b/>
                <w:bCs/>
                <w:color w:val="000000" w:themeColor="text1"/>
                <w:lang w:val="es-ES_tradnl"/>
              </w:rPr>
              <w:t>Elemento del Medio</w:t>
            </w:r>
          </w:p>
        </w:tc>
        <w:tc>
          <w:tcPr>
            <w:tcW w:w="436"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1F0847" w:rsidRDefault="007E1AFD" w:rsidP="00DC6D43">
            <w:pPr>
              <w:shd w:val="clear" w:color="auto" w:fill="FFFFFF"/>
              <w:ind w:left="43"/>
              <w:rPr>
                <w:rFonts w:ascii="Arial Narrow" w:hAnsi="Arial Narrow"/>
                <w:color w:val="000000" w:themeColor="text1"/>
              </w:rPr>
            </w:pPr>
            <w:r w:rsidRPr="001F0847">
              <w:rPr>
                <w:rFonts w:ascii="Arial Narrow" w:hAnsi="Arial Narrow"/>
                <w:b/>
                <w:bCs/>
                <w:color w:val="000000" w:themeColor="text1"/>
                <w:lang w:val="es-ES_tradnl"/>
              </w:rPr>
              <w:t>Carácter</w:t>
            </w:r>
          </w:p>
        </w:tc>
        <w:tc>
          <w:tcPr>
            <w:tcW w:w="454"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1F0847" w:rsidRDefault="007E1AFD" w:rsidP="00DC6D43">
            <w:pPr>
              <w:shd w:val="clear" w:color="auto" w:fill="FFFFFF"/>
              <w:ind w:left="43"/>
              <w:rPr>
                <w:rFonts w:ascii="Arial Narrow" w:hAnsi="Arial Narrow"/>
                <w:color w:val="000000" w:themeColor="text1"/>
              </w:rPr>
            </w:pPr>
            <w:r w:rsidRPr="001F0847">
              <w:rPr>
                <w:rFonts w:ascii="Arial Narrow" w:hAnsi="Arial Narrow"/>
                <w:b/>
                <w:bCs/>
                <w:color w:val="000000" w:themeColor="text1"/>
                <w:lang w:val="es-ES_tradnl"/>
              </w:rPr>
              <w:t>Intensidad</w:t>
            </w:r>
          </w:p>
        </w:tc>
        <w:tc>
          <w:tcPr>
            <w:tcW w:w="450"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1F0847" w:rsidRDefault="007E1AFD" w:rsidP="00DC6D43">
            <w:pPr>
              <w:shd w:val="clear" w:color="auto" w:fill="FFFFFF"/>
              <w:ind w:left="43"/>
              <w:rPr>
                <w:rFonts w:ascii="Arial Narrow" w:hAnsi="Arial Narrow"/>
                <w:color w:val="000000" w:themeColor="text1"/>
              </w:rPr>
            </w:pPr>
            <w:r w:rsidRPr="001F0847">
              <w:rPr>
                <w:rFonts w:ascii="Arial Narrow" w:hAnsi="Arial Narrow"/>
                <w:b/>
                <w:bCs/>
                <w:color w:val="000000" w:themeColor="text1"/>
                <w:lang w:val="es-ES_tradnl"/>
              </w:rPr>
              <w:t>Extensión</w:t>
            </w:r>
          </w:p>
        </w:tc>
        <w:tc>
          <w:tcPr>
            <w:tcW w:w="410"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1F0847" w:rsidRDefault="007E1AFD" w:rsidP="00DC6D43">
            <w:pPr>
              <w:shd w:val="clear" w:color="auto" w:fill="FFFFFF"/>
              <w:ind w:left="43"/>
              <w:rPr>
                <w:rFonts w:ascii="Arial Narrow" w:hAnsi="Arial Narrow"/>
                <w:color w:val="000000" w:themeColor="text1"/>
              </w:rPr>
            </w:pPr>
            <w:r w:rsidRPr="001F0847">
              <w:rPr>
                <w:rFonts w:ascii="Arial Narrow" w:hAnsi="Arial Narrow"/>
                <w:b/>
                <w:bCs/>
                <w:color w:val="000000" w:themeColor="text1"/>
                <w:lang w:val="es-ES_tradnl"/>
              </w:rPr>
              <w:t>Momento</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1F0847" w:rsidRDefault="007E1AFD" w:rsidP="00DC6D43">
            <w:pPr>
              <w:shd w:val="clear" w:color="auto" w:fill="FFFFFF"/>
              <w:ind w:left="43"/>
              <w:rPr>
                <w:rFonts w:ascii="Arial Narrow" w:hAnsi="Arial Narrow"/>
                <w:color w:val="000000" w:themeColor="text1"/>
              </w:rPr>
            </w:pPr>
            <w:r w:rsidRPr="001F0847">
              <w:rPr>
                <w:rFonts w:ascii="Arial Narrow" w:hAnsi="Arial Narrow"/>
                <w:b/>
                <w:bCs/>
                <w:color w:val="000000" w:themeColor="text1"/>
                <w:lang w:val="es-ES_tradnl"/>
              </w:rPr>
              <w:t>Persistencia</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1F0847" w:rsidRDefault="007E1AFD" w:rsidP="00DC6D43">
            <w:pPr>
              <w:shd w:val="clear" w:color="auto" w:fill="FFFFFF"/>
              <w:ind w:left="43"/>
              <w:rPr>
                <w:rFonts w:ascii="Arial Narrow" w:hAnsi="Arial Narrow"/>
                <w:color w:val="000000" w:themeColor="text1"/>
              </w:rPr>
            </w:pPr>
            <w:r w:rsidRPr="001F0847">
              <w:rPr>
                <w:rFonts w:ascii="Arial Narrow" w:hAnsi="Arial Narrow"/>
                <w:b/>
                <w:bCs/>
                <w:color w:val="000000" w:themeColor="text1"/>
                <w:lang w:val="es-ES_tradnl"/>
              </w:rPr>
              <w:t>Reversibilidad</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1F0847" w:rsidRDefault="007E1AFD" w:rsidP="00DC6D43">
            <w:pPr>
              <w:shd w:val="clear" w:color="auto" w:fill="FFFFFF"/>
              <w:ind w:left="43"/>
              <w:rPr>
                <w:rFonts w:ascii="Arial Narrow" w:hAnsi="Arial Narrow"/>
                <w:color w:val="000000" w:themeColor="text1"/>
              </w:rPr>
            </w:pPr>
            <w:proofErr w:type="spellStart"/>
            <w:r w:rsidRPr="001F0847">
              <w:rPr>
                <w:rFonts w:ascii="Arial Narrow" w:hAnsi="Arial Narrow"/>
                <w:b/>
                <w:bCs/>
                <w:color w:val="000000" w:themeColor="text1"/>
                <w:lang w:val="es-ES_tradnl"/>
              </w:rPr>
              <w:t>Recuperabilidad</w:t>
            </w:r>
            <w:proofErr w:type="spellEnd"/>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1F0847" w:rsidRDefault="007E1AFD" w:rsidP="00DC6D43">
            <w:pPr>
              <w:shd w:val="clear" w:color="auto" w:fill="FFFFFF"/>
              <w:ind w:left="43"/>
              <w:rPr>
                <w:rFonts w:ascii="Arial Narrow" w:hAnsi="Arial Narrow"/>
                <w:color w:val="000000" w:themeColor="text1"/>
              </w:rPr>
            </w:pPr>
            <w:r w:rsidRPr="001F0847">
              <w:rPr>
                <w:rFonts w:ascii="Arial Narrow" w:hAnsi="Arial Narrow"/>
                <w:b/>
                <w:bCs/>
                <w:color w:val="000000" w:themeColor="text1"/>
                <w:lang w:val="es-ES_tradnl"/>
              </w:rPr>
              <w:t>Sinergia</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1F0847" w:rsidRDefault="007E1AFD" w:rsidP="00DC6D43">
            <w:pPr>
              <w:shd w:val="clear" w:color="auto" w:fill="FFFFFF"/>
              <w:ind w:left="43"/>
              <w:rPr>
                <w:rFonts w:ascii="Arial Narrow" w:hAnsi="Arial Narrow"/>
                <w:color w:val="000000" w:themeColor="text1"/>
              </w:rPr>
            </w:pPr>
            <w:r w:rsidRPr="001F0847">
              <w:rPr>
                <w:rFonts w:ascii="Arial Narrow" w:hAnsi="Arial Narrow"/>
                <w:b/>
                <w:bCs/>
                <w:color w:val="000000" w:themeColor="text1"/>
                <w:spacing w:val="-1"/>
                <w:lang w:val="es-ES_tradnl"/>
              </w:rPr>
              <w:t>Acumulación</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1F0847" w:rsidRDefault="007E1AFD" w:rsidP="00DC6D43">
            <w:pPr>
              <w:shd w:val="clear" w:color="auto" w:fill="FFFFFF"/>
              <w:ind w:left="43"/>
              <w:rPr>
                <w:rFonts w:ascii="Arial Narrow" w:hAnsi="Arial Narrow"/>
                <w:color w:val="000000" w:themeColor="text1"/>
              </w:rPr>
            </w:pPr>
            <w:r w:rsidRPr="001F0847">
              <w:rPr>
                <w:rFonts w:ascii="Arial Narrow" w:hAnsi="Arial Narrow"/>
                <w:b/>
                <w:bCs/>
                <w:color w:val="000000" w:themeColor="text1"/>
                <w:lang w:val="es-ES_tradnl"/>
              </w:rPr>
              <w:t>Periodicidad</w:t>
            </w:r>
          </w:p>
        </w:tc>
        <w:tc>
          <w:tcPr>
            <w:tcW w:w="518"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1F0847" w:rsidRDefault="007E1AFD" w:rsidP="00DC6D43">
            <w:pPr>
              <w:shd w:val="clear" w:color="auto" w:fill="FFFFFF"/>
              <w:ind w:left="14"/>
              <w:rPr>
                <w:rFonts w:ascii="Arial Narrow" w:hAnsi="Arial Narrow"/>
                <w:color w:val="000000" w:themeColor="text1"/>
              </w:rPr>
            </w:pPr>
            <w:r w:rsidRPr="001F0847">
              <w:rPr>
                <w:rFonts w:ascii="Arial Narrow" w:hAnsi="Arial Narrow"/>
                <w:b/>
                <w:bCs/>
                <w:color w:val="000000" w:themeColor="text1"/>
                <w:lang w:val="es-ES_tradnl"/>
              </w:rPr>
              <w:t>Efecto</w:t>
            </w:r>
          </w:p>
        </w:tc>
        <w:tc>
          <w:tcPr>
            <w:tcW w:w="706"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1F0847" w:rsidRDefault="007E1AFD" w:rsidP="00DC6D43">
            <w:pPr>
              <w:shd w:val="clear" w:color="auto" w:fill="FFFFFF"/>
              <w:ind w:left="91"/>
              <w:rPr>
                <w:rFonts w:ascii="Arial Narrow" w:hAnsi="Arial Narrow"/>
                <w:color w:val="000000" w:themeColor="text1"/>
              </w:rPr>
            </w:pPr>
            <w:r w:rsidRPr="001F0847">
              <w:rPr>
                <w:rFonts w:ascii="Arial Narrow" w:hAnsi="Arial Narrow"/>
                <w:b/>
                <w:bCs/>
                <w:color w:val="000000" w:themeColor="text1"/>
                <w:lang w:val="es-ES_tradnl"/>
              </w:rPr>
              <w:t>Importancia</w:t>
            </w:r>
          </w:p>
        </w:tc>
      </w:tr>
      <w:tr w:rsidR="00E47A3E" w:rsidRPr="001F0847"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4"/>
              <w:rPr>
                <w:rFonts w:ascii="Arial Narrow" w:hAnsi="Arial Narrow"/>
                <w:color w:val="000000" w:themeColor="text1"/>
              </w:rPr>
            </w:pPr>
            <w:r w:rsidRPr="001F0847">
              <w:rPr>
                <w:rFonts w:ascii="Arial Narrow" w:hAnsi="Arial Narrow"/>
                <w:b/>
                <w:bCs/>
                <w:color w:val="000000" w:themeColor="text1"/>
                <w:lang w:val="es-ES_tradnl"/>
              </w:rPr>
              <w:t>13</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right="293"/>
              <w:rPr>
                <w:rFonts w:ascii="Arial Narrow" w:hAnsi="Arial Narrow"/>
                <w:color w:val="000000" w:themeColor="text1"/>
                <w:lang w:val="es-ES"/>
              </w:rPr>
            </w:pPr>
            <w:r w:rsidRPr="001F0847">
              <w:rPr>
                <w:rFonts w:ascii="Arial Narrow" w:hAnsi="Arial Narrow"/>
                <w:color w:val="000000" w:themeColor="text1"/>
                <w:lang w:val="es-ES_tradnl"/>
              </w:rPr>
              <w:t>Incremento de la demanda y uso de materiales de construcción y otros insumos.</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29" w:right="29" w:firstLine="355"/>
              <w:rPr>
                <w:rFonts w:ascii="Arial Narrow" w:hAnsi="Arial Narrow"/>
                <w:color w:val="000000" w:themeColor="text1"/>
              </w:rPr>
            </w:pPr>
            <w:r w:rsidRPr="001F0847">
              <w:rPr>
                <w:rFonts w:ascii="Arial Narrow" w:hAnsi="Arial Narrow"/>
                <w:color w:val="000000" w:themeColor="text1"/>
                <w:lang w:val="es-ES_tradnl"/>
              </w:rPr>
              <w:t>A la construcción</w:t>
            </w: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20"/>
              <w:rPr>
                <w:rFonts w:ascii="Arial Narrow" w:hAnsi="Arial Narrow"/>
                <w:color w:val="000000" w:themeColor="text1"/>
              </w:rPr>
            </w:pPr>
            <w:r w:rsidRPr="001F0847">
              <w:rPr>
                <w:rFonts w:ascii="Arial Narrow" w:hAnsi="Arial Narrow"/>
                <w:b/>
                <w:bCs/>
                <w:color w:val="000000" w:themeColor="text1"/>
                <w:lang w:val="es-ES_tradnl"/>
              </w:rPr>
              <w:t>P</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30"/>
              <w:rPr>
                <w:rFonts w:ascii="Arial Narrow" w:hAnsi="Arial Narrow"/>
                <w:color w:val="000000" w:themeColor="text1"/>
              </w:rPr>
            </w:pPr>
            <w:r w:rsidRPr="001F0847">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30"/>
              <w:rPr>
                <w:rFonts w:ascii="Arial Narrow" w:hAnsi="Arial Narrow"/>
                <w:color w:val="000000" w:themeColor="text1"/>
              </w:rPr>
            </w:pPr>
            <w:r w:rsidRPr="001F0847">
              <w:rPr>
                <w:rFonts w:ascii="Arial Narrow" w:hAnsi="Arial Narrow"/>
                <w:b/>
                <w:bCs/>
                <w:color w:val="000000" w:themeColor="text1"/>
                <w:lang w:val="es-ES_tradnl"/>
              </w:rPr>
              <w:t>4</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30"/>
              <w:rPr>
                <w:rFonts w:ascii="Arial Narrow" w:hAnsi="Arial Narrow"/>
                <w:color w:val="000000" w:themeColor="text1"/>
              </w:rPr>
            </w:pPr>
            <w:r w:rsidRPr="001F0847">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30"/>
              <w:rPr>
                <w:rFonts w:ascii="Arial Narrow" w:hAnsi="Arial Narrow"/>
                <w:color w:val="000000" w:themeColor="text1"/>
              </w:rPr>
            </w:pPr>
            <w:r w:rsidRPr="001F0847">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30"/>
              <w:rPr>
                <w:rFonts w:ascii="Arial Narrow" w:hAnsi="Arial Narrow"/>
                <w:color w:val="000000" w:themeColor="text1"/>
              </w:rPr>
            </w:pPr>
            <w:r w:rsidRPr="001F0847">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30"/>
              <w:rPr>
                <w:rFonts w:ascii="Arial Narrow" w:hAnsi="Arial Narrow"/>
                <w:color w:val="000000" w:themeColor="text1"/>
              </w:rPr>
            </w:pPr>
            <w:r w:rsidRPr="001F0847">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30"/>
              <w:rPr>
                <w:rFonts w:ascii="Arial Narrow" w:hAnsi="Arial Narrow"/>
                <w:color w:val="000000" w:themeColor="text1"/>
              </w:rPr>
            </w:pPr>
            <w:r w:rsidRPr="001F0847">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30"/>
              <w:rPr>
                <w:rFonts w:ascii="Arial Narrow" w:hAnsi="Arial Narrow"/>
                <w:color w:val="000000" w:themeColor="text1"/>
              </w:rPr>
            </w:pPr>
            <w:r w:rsidRPr="001F0847">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30"/>
              <w:rPr>
                <w:rFonts w:ascii="Arial Narrow" w:hAnsi="Arial Narrow"/>
                <w:color w:val="000000" w:themeColor="text1"/>
              </w:rPr>
            </w:pPr>
            <w:r w:rsidRPr="001F0847">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86"/>
              <w:rPr>
                <w:rFonts w:ascii="Arial Narrow" w:hAnsi="Arial Narrow"/>
                <w:color w:val="000000" w:themeColor="text1"/>
              </w:rPr>
            </w:pPr>
            <w:r w:rsidRPr="001F0847">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C2D69B" w:themeFill="accent3" w:themeFillTint="99"/>
          </w:tcPr>
          <w:p w:rsidR="00E47A3E" w:rsidRPr="001F0847" w:rsidRDefault="00E47A3E" w:rsidP="00E47A3E">
            <w:pPr>
              <w:jc w:val="right"/>
              <w:rPr>
                <w:rFonts w:ascii="Arial Narrow" w:hAnsi="Arial Narrow"/>
                <w:b/>
                <w:bCs/>
                <w:color w:val="000000" w:themeColor="text1"/>
              </w:rPr>
            </w:pPr>
            <w:r w:rsidRPr="001F0847">
              <w:rPr>
                <w:rFonts w:ascii="Arial Narrow" w:hAnsi="Arial Narrow"/>
                <w:b/>
                <w:bCs/>
                <w:color w:val="000000" w:themeColor="text1"/>
                <w:lang w:val="es-ES_tradnl"/>
              </w:rPr>
              <w:t>39</w:t>
            </w:r>
          </w:p>
        </w:tc>
      </w:tr>
      <w:tr w:rsidR="00E47A3E" w:rsidRPr="001F0847"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4"/>
              <w:rPr>
                <w:rFonts w:ascii="Arial Narrow" w:hAnsi="Arial Narrow"/>
                <w:color w:val="000000" w:themeColor="text1"/>
              </w:rPr>
            </w:pPr>
            <w:r w:rsidRPr="001F0847">
              <w:rPr>
                <w:rFonts w:ascii="Arial Narrow" w:hAnsi="Arial Narrow"/>
                <w:b/>
                <w:bCs/>
                <w:color w:val="000000" w:themeColor="text1"/>
                <w:lang w:val="es-ES_tradnl"/>
              </w:rPr>
              <w:t>14</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right="202"/>
              <w:rPr>
                <w:rFonts w:ascii="Arial Narrow" w:hAnsi="Arial Narrow"/>
                <w:color w:val="000000" w:themeColor="text1"/>
                <w:lang w:val="es-ES"/>
              </w:rPr>
            </w:pPr>
            <w:r w:rsidRPr="001F0847">
              <w:rPr>
                <w:rFonts w:ascii="Arial Narrow" w:hAnsi="Arial Narrow"/>
                <w:color w:val="000000" w:themeColor="text1"/>
                <w:lang w:val="es-ES_tradnl"/>
              </w:rPr>
              <w:t xml:space="preserve">Incremento del tránsito vehicular por la </w:t>
            </w:r>
            <w:r w:rsidR="006F2DA3" w:rsidRPr="001F0847">
              <w:rPr>
                <w:rFonts w:ascii="Arial Narrow" w:hAnsi="Arial Narrow"/>
                <w:color w:val="000000" w:themeColor="text1"/>
                <w:lang w:val="es-ES_tradnl"/>
              </w:rPr>
              <w:t>Carretera Sánchez Vieja</w:t>
            </w:r>
            <w:r w:rsidR="00D14854" w:rsidRPr="001F0847">
              <w:rPr>
                <w:rFonts w:ascii="Arial Narrow" w:hAnsi="Arial Narrow"/>
                <w:color w:val="000000" w:themeColor="text1"/>
                <w:lang w:val="es-ES_tradnl"/>
              </w:rPr>
              <w:t xml:space="preserve"> </w:t>
            </w:r>
            <w:r w:rsidRPr="001F0847">
              <w:rPr>
                <w:rFonts w:ascii="Arial Narrow" w:hAnsi="Arial Narrow"/>
                <w:color w:val="000000" w:themeColor="text1"/>
                <w:lang w:val="es-ES_tradnl"/>
              </w:rPr>
              <w:t>para el traslado de materiales de construcción.</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30"/>
              <w:rPr>
                <w:rFonts w:ascii="Arial Narrow" w:hAnsi="Arial Narrow"/>
                <w:color w:val="000000" w:themeColor="text1"/>
              </w:rPr>
            </w:pPr>
            <w:r w:rsidRPr="001F0847">
              <w:rPr>
                <w:rFonts w:ascii="Arial Narrow" w:hAnsi="Arial Narrow"/>
                <w:color w:val="000000" w:themeColor="text1"/>
                <w:lang w:val="es-ES_tradnl"/>
              </w:rPr>
              <w:t>Al tránsito</w:t>
            </w: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15"/>
              <w:rPr>
                <w:rFonts w:ascii="Arial Narrow" w:hAnsi="Arial Narrow"/>
                <w:color w:val="000000" w:themeColor="text1"/>
              </w:rPr>
            </w:pPr>
            <w:r w:rsidRPr="001F0847">
              <w:rPr>
                <w:rFonts w:ascii="Arial Narrow" w:hAnsi="Arial Narrow"/>
                <w:b/>
                <w:bCs/>
                <w:color w:val="000000" w:themeColor="text1"/>
                <w:lang w:val="es-ES_tradnl"/>
              </w:rPr>
              <w:t>N</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30"/>
              <w:rPr>
                <w:rFonts w:ascii="Arial Narrow" w:hAnsi="Arial Narrow"/>
                <w:color w:val="000000" w:themeColor="text1"/>
              </w:rPr>
            </w:pPr>
            <w:r w:rsidRPr="001F0847">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30"/>
              <w:rPr>
                <w:rFonts w:ascii="Arial Narrow" w:hAnsi="Arial Narrow"/>
                <w:color w:val="000000" w:themeColor="text1"/>
              </w:rPr>
            </w:pPr>
            <w:r w:rsidRPr="001F0847">
              <w:rPr>
                <w:rFonts w:ascii="Arial Narrow" w:hAnsi="Arial Narrow"/>
                <w:b/>
                <w:bCs/>
                <w:color w:val="000000" w:themeColor="text1"/>
                <w:lang w:val="es-ES_tradnl"/>
              </w:rPr>
              <w:t>2</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30"/>
              <w:rPr>
                <w:rFonts w:ascii="Arial Narrow" w:hAnsi="Arial Narrow"/>
                <w:color w:val="000000" w:themeColor="text1"/>
              </w:rPr>
            </w:pPr>
            <w:r w:rsidRPr="001F0847">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30"/>
              <w:rPr>
                <w:rFonts w:ascii="Arial Narrow" w:hAnsi="Arial Narrow"/>
                <w:color w:val="000000" w:themeColor="text1"/>
              </w:rPr>
            </w:pPr>
            <w:r w:rsidRPr="001F0847">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30"/>
              <w:rPr>
                <w:rFonts w:ascii="Arial Narrow" w:hAnsi="Arial Narrow"/>
                <w:color w:val="000000" w:themeColor="text1"/>
              </w:rPr>
            </w:pPr>
            <w:r w:rsidRPr="001F0847">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30"/>
              <w:rPr>
                <w:rFonts w:ascii="Arial Narrow" w:hAnsi="Arial Narrow"/>
                <w:color w:val="000000" w:themeColor="text1"/>
              </w:rPr>
            </w:pPr>
            <w:r w:rsidRPr="001F0847">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30"/>
              <w:rPr>
                <w:rFonts w:ascii="Arial Narrow" w:hAnsi="Arial Narrow"/>
                <w:color w:val="000000" w:themeColor="text1"/>
              </w:rPr>
            </w:pPr>
            <w:r w:rsidRPr="001F0847">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30"/>
              <w:rPr>
                <w:rFonts w:ascii="Arial Narrow" w:hAnsi="Arial Narrow"/>
                <w:color w:val="000000" w:themeColor="text1"/>
              </w:rPr>
            </w:pPr>
            <w:r w:rsidRPr="001F0847">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30"/>
              <w:rPr>
                <w:rFonts w:ascii="Arial Narrow" w:hAnsi="Arial Narrow"/>
                <w:color w:val="000000" w:themeColor="text1"/>
              </w:rPr>
            </w:pPr>
            <w:r w:rsidRPr="001F0847">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86"/>
              <w:rPr>
                <w:rFonts w:ascii="Arial Narrow" w:hAnsi="Arial Narrow"/>
                <w:color w:val="000000" w:themeColor="text1"/>
              </w:rPr>
            </w:pPr>
            <w:r w:rsidRPr="001F0847">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1F0847" w:rsidRDefault="00E47A3E" w:rsidP="00E47A3E">
            <w:pPr>
              <w:jc w:val="right"/>
              <w:rPr>
                <w:rFonts w:ascii="Arial Narrow" w:hAnsi="Arial Narrow"/>
                <w:b/>
                <w:bCs/>
                <w:color w:val="000000" w:themeColor="text1"/>
              </w:rPr>
            </w:pPr>
            <w:r w:rsidRPr="001F0847">
              <w:rPr>
                <w:rFonts w:ascii="Arial Narrow" w:hAnsi="Arial Narrow"/>
                <w:b/>
                <w:bCs/>
                <w:color w:val="000000" w:themeColor="text1"/>
                <w:lang w:val="es-ES_tradnl"/>
              </w:rPr>
              <w:t>32</w:t>
            </w:r>
          </w:p>
        </w:tc>
      </w:tr>
      <w:tr w:rsidR="00E47A3E" w:rsidRPr="001F0847"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4"/>
              <w:rPr>
                <w:rFonts w:ascii="Arial Narrow" w:hAnsi="Arial Narrow"/>
                <w:color w:val="000000" w:themeColor="text1"/>
              </w:rPr>
            </w:pPr>
            <w:r w:rsidRPr="001F0847">
              <w:rPr>
                <w:rFonts w:ascii="Arial Narrow" w:hAnsi="Arial Narrow"/>
                <w:b/>
                <w:bCs/>
                <w:color w:val="000000" w:themeColor="text1"/>
                <w:lang w:val="es-ES_tradnl"/>
              </w:rPr>
              <w:t>15</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rPr>
                <w:rFonts w:ascii="Arial Narrow" w:hAnsi="Arial Narrow"/>
                <w:color w:val="000000" w:themeColor="text1"/>
                <w:lang w:val="es-ES"/>
              </w:rPr>
            </w:pPr>
            <w:r w:rsidRPr="001F0847">
              <w:rPr>
                <w:rFonts w:ascii="Arial Narrow" w:hAnsi="Arial Narrow"/>
                <w:color w:val="000000" w:themeColor="text1"/>
                <w:lang w:val="es-ES_tradnl"/>
              </w:rPr>
              <w:t>Incremento del flujo de capitales en torno a la economía del país.</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rPr>
                <w:rFonts w:ascii="Arial Narrow" w:hAnsi="Arial Narrow"/>
                <w:color w:val="000000" w:themeColor="text1"/>
              </w:rPr>
            </w:pPr>
            <w:r w:rsidRPr="001F0847">
              <w:rPr>
                <w:rFonts w:ascii="Arial Narrow" w:hAnsi="Arial Narrow"/>
                <w:color w:val="000000" w:themeColor="text1"/>
                <w:lang w:val="es-ES_tradnl"/>
              </w:rPr>
              <w:t>A la economía</w:t>
            </w: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20"/>
              <w:rPr>
                <w:rFonts w:ascii="Arial Narrow" w:hAnsi="Arial Narrow"/>
                <w:color w:val="000000" w:themeColor="text1"/>
              </w:rPr>
            </w:pPr>
            <w:r w:rsidRPr="001F0847">
              <w:rPr>
                <w:rFonts w:ascii="Arial Narrow" w:hAnsi="Arial Narrow"/>
                <w:b/>
                <w:bCs/>
                <w:color w:val="000000" w:themeColor="text1"/>
                <w:lang w:val="es-ES_tradnl"/>
              </w:rPr>
              <w:t>P</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30"/>
              <w:rPr>
                <w:rFonts w:ascii="Arial Narrow" w:hAnsi="Arial Narrow"/>
                <w:color w:val="000000" w:themeColor="text1"/>
              </w:rPr>
            </w:pPr>
            <w:r w:rsidRPr="001F0847">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30"/>
              <w:rPr>
                <w:rFonts w:ascii="Arial Narrow" w:hAnsi="Arial Narrow"/>
                <w:color w:val="000000" w:themeColor="text1"/>
              </w:rPr>
            </w:pPr>
            <w:r w:rsidRPr="001F0847">
              <w:rPr>
                <w:rFonts w:ascii="Arial Narrow" w:hAnsi="Arial Narrow"/>
                <w:b/>
                <w:bCs/>
                <w:color w:val="000000" w:themeColor="text1"/>
                <w:lang w:val="es-ES_tradnl"/>
              </w:rPr>
              <w:t>4</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30"/>
              <w:rPr>
                <w:rFonts w:ascii="Arial Narrow" w:hAnsi="Arial Narrow"/>
                <w:color w:val="000000" w:themeColor="text1"/>
              </w:rPr>
            </w:pPr>
            <w:r w:rsidRPr="001F0847">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30"/>
              <w:rPr>
                <w:rFonts w:ascii="Arial Narrow" w:hAnsi="Arial Narrow"/>
                <w:color w:val="000000" w:themeColor="text1"/>
              </w:rPr>
            </w:pPr>
            <w:r w:rsidRPr="001F0847">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30"/>
              <w:rPr>
                <w:rFonts w:ascii="Arial Narrow" w:hAnsi="Arial Narrow"/>
                <w:color w:val="000000" w:themeColor="text1"/>
              </w:rPr>
            </w:pPr>
            <w:r w:rsidRPr="001F0847">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30"/>
              <w:rPr>
                <w:rFonts w:ascii="Arial Narrow" w:hAnsi="Arial Narrow"/>
                <w:color w:val="000000" w:themeColor="text1"/>
              </w:rPr>
            </w:pPr>
            <w:r w:rsidRPr="001F0847">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30"/>
              <w:rPr>
                <w:rFonts w:ascii="Arial Narrow" w:hAnsi="Arial Narrow"/>
                <w:color w:val="000000" w:themeColor="text1"/>
              </w:rPr>
            </w:pPr>
            <w:r w:rsidRPr="001F0847">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30"/>
              <w:rPr>
                <w:rFonts w:ascii="Arial Narrow" w:hAnsi="Arial Narrow"/>
                <w:color w:val="000000" w:themeColor="text1"/>
              </w:rPr>
            </w:pPr>
            <w:r w:rsidRPr="001F0847">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30"/>
              <w:rPr>
                <w:rFonts w:ascii="Arial Narrow" w:hAnsi="Arial Narrow"/>
                <w:color w:val="000000" w:themeColor="text1"/>
              </w:rPr>
            </w:pPr>
            <w:r w:rsidRPr="001F0847">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86"/>
              <w:rPr>
                <w:rFonts w:ascii="Arial Narrow" w:hAnsi="Arial Narrow"/>
                <w:color w:val="000000" w:themeColor="text1"/>
              </w:rPr>
            </w:pPr>
            <w:r w:rsidRPr="001F0847">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C2D69B" w:themeFill="accent3" w:themeFillTint="99"/>
          </w:tcPr>
          <w:p w:rsidR="00E47A3E" w:rsidRPr="001F0847" w:rsidRDefault="00E47A3E" w:rsidP="00E47A3E">
            <w:pPr>
              <w:jc w:val="right"/>
              <w:rPr>
                <w:rFonts w:ascii="Arial Narrow" w:hAnsi="Arial Narrow"/>
                <w:b/>
                <w:bCs/>
                <w:color w:val="000000" w:themeColor="text1"/>
              </w:rPr>
            </w:pPr>
            <w:r w:rsidRPr="001F0847">
              <w:rPr>
                <w:rFonts w:ascii="Arial Narrow" w:hAnsi="Arial Narrow"/>
                <w:b/>
                <w:bCs/>
                <w:color w:val="000000" w:themeColor="text1"/>
                <w:lang w:val="es-ES_tradnl"/>
              </w:rPr>
              <w:t>38</w:t>
            </w:r>
          </w:p>
        </w:tc>
      </w:tr>
      <w:tr w:rsidR="00E47A3E" w:rsidRPr="001F0847"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4"/>
              <w:rPr>
                <w:rFonts w:ascii="Arial Narrow" w:hAnsi="Arial Narrow"/>
                <w:color w:val="000000" w:themeColor="text1"/>
              </w:rPr>
            </w:pPr>
            <w:r w:rsidRPr="001F0847">
              <w:rPr>
                <w:rFonts w:ascii="Arial Narrow" w:hAnsi="Arial Narrow"/>
                <w:b/>
                <w:bCs/>
                <w:color w:val="000000" w:themeColor="text1"/>
                <w:lang w:val="es-ES_tradnl"/>
              </w:rPr>
              <w:t>16</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right="595"/>
              <w:rPr>
                <w:rFonts w:ascii="Arial Narrow" w:hAnsi="Arial Narrow"/>
                <w:color w:val="000000" w:themeColor="text1"/>
                <w:lang w:val="es-ES"/>
              </w:rPr>
            </w:pPr>
            <w:r w:rsidRPr="001F0847">
              <w:rPr>
                <w:rFonts w:ascii="Arial Narrow" w:hAnsi="Arial Narrow"/>
                <w:color w:val="000000" w:themeColor="text1"/>
                <w:lang w:val="es-ES_tradnl"/>
              </w:rPr>
              <w:t xml:space="preserve">Incremento de la actividad comercial formal e informal </w:t>
            </w:r>
            <w:r w:rsidR="00AC032F" w:rsidRPr="001F0847">
              <w:rPr>
                <w:rFonts w:ascii="Arial Narrow" w:hAnsi="Arial Narrow"/>
                <w:color w:val="000000" w:themeColor="text1"/>
                <w:lang w:val="es-ES_tradnl"/>
              </w:rPr>
              <w:t xml:space="preserve">en </w:t>
            </w:r>
            <w:r w:rsidR="006F2DA3" w:rsidRPr="001F0847">
              <w:rPr>
                <w:rFonts w:ascii="Arial Narrow" w:hAnsi="Arial Narrow"/>
                <w:color w:val="000000" w:themeColor="text1"/>
                <w:lang w:val="es-ES_tradnl"/>
              </w:rPr>
              <w:t xml:space="preserve">San </w:t>
            </w:r>
            <w:proofErr w:type="spellStart"/>
            <w:r w:rsidR="006F2DA3" w:rsidRPr="001F0847">
              <w:rPr>
                <w:rFonts w:ascii="Arial Narrow" w:hAnsi="Arial Narrow"/>
                <w:color w:val="000000" w:themeColor="text1"/>
                <w:lang w:val="es-ES_tradnl"/>
              </w:rPr>
              <w:t>Cristobal</w:t>
            </w:r>
            <w:proofErr w:type="spellEnd"/>
            <w:r w:rsidRPr="001F0847">
              <w:rPr>
                <w:rFonts w:ascii="Arial Narrow" w:hAnsi="Arial Narrow"/>
                <w:color w:val="000000" w:themeColor="text1"/>
                <w:lang w:val="es-ES_tradnl"/>
              </w:rPr>
              <w:t>.</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right="595"/>
              <w:rPr>
                <w:rFonts w:ascii="Arial Narrow" w:hAnsi="Arial Narrow"/>
                <w:color w:val="000000" w:themeColor="text1"/>
                <w:lang w:val="es-ES"/>
              </w:rPr>
            </w:pPr>
          </w:p>
          <w:p w:rsidR="00E47A3E" w:rsidRPr="001F0847" w:rsidRDefault="00E47A3E" w:rsidP="00E47A3E">
            <w:pPr>
              <w:shd w:val="clear" w:color="auto" w:fill="FFFFFF"/>
              <w:ind w:right="595"/>
              <w:rPr>
                <w:rFonts w:ascii="Arial Narrow" w:hAnsi="Arial Narrow"/>
                <w:color w:val="000000" w:themeColor="text1"/>
                <w:lang w:val="es-ES"/>
              </w:rPr>
            </w:pP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20"/>
              <w:rPr>
                <w:rFonts w:ascii="Arial Narrow" w:hAnsi="Arial Narrow"/>
                <w:color w:val="000000" w:themeColor="text1"/>
              </w:rPr>
            </w:pPr>
            <w:r w:rsidRPr="001F0847">
              <w:rPr>
                <w:rFonts w:ascii="Arial Narrow" w:hAnsi="Arial Narrow"/>
                <w:b/>
                <w:bCs/>
                <w:color w:val="000000" w:themeColor="text1"/>
                <w:lang w:val="es-ES_tradnl"/>
              </w:rPr>
              <w:t>P</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30"/>
              <w:rPr>
                <w:rFonts w:ascii="Arial Narrow" w:hAnsi="Arial Narrow"/>
                <w:color w:val="000000" w:themeColor="text1"/>
              </w:rPr>
            </w:pPr>
            <w:r w:rsidRPr="001F0847">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30"/>
              <w:rPr>
                <w:rFonts w:ascii="Arial Narrow" w:hAnsi="Arial Narrow"/>
                <w:color w:val="000000" w:themeColor="text1"/>
              </w:rPr>
            </w:pPr>
            <w:r w:rsidRPr="001F0847">
              <w:rPr>
                <w:rFonts w:ascii="Arial Narrow" w:hAnsi="Arial Narrow"/>
                <w:b/>
                <w:bCs/>
                <w:color w:val="000000" w:themeColor="text1"/>
                <w:lang w:val="es-ES_tradnl"/>
              </w:rPr>
              <w:t>4</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30"/>
              <w:rPr>
                <w:rFonts w:ascii="Arial Narrow" w:hAnsi="Arial Narrow"/>
                <w:color w:val="000000" w:themeColor="text1"/>
              </w:rPr>
            </w:pPr>
            <w:r w:rsidRPr="001F0847">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30"/>
              <w:rPr>
                <w:rFonts w:ascii="Arial Narrow" w:hAnsi="Arial Narrow"/>
                <w:color w:val="000000" w:themeColor="text1"/>
              </w:rPr>
            </w:pPr>
            <w:r w:rsidRPr="001F0847">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30"/>
              <w:rPr>
                <w:rFonts w:ascii="Arial Narrow" w:hAnsi="Arial Narrow"/>
                <w:color w:val="000000" w:themeColor="text1"/>
              </w:rPr>
            </w:pPr>
            <w:r w:rsidRPr="001F0847">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30"/>
              <w:rPr>
                <w:rFonts w:ascii="Arial Narrow" w:hAnsi="Arial Narrow"/>
                <w:color w:val="000000" w:themeColor="text1"/>
              </w:rPr>
            </w:pPr>
            <w:r w:rsidRPr="001F0847">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30"/>
              <w:rPr>
                <w:rFonts w:ascii="Arial Narrow" w:hAnsi="Arial Narrow"/>
                <w:color w:val="000000" w:themeColor="text1"/>
              </w:rPr>
            </w:pPr>
            <w:r w:rsidRPr="001F0847">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30"/>
              <w:rPr>
                <w:rFonts w:ascii="Arial Narrow" w:hAnsi="Arial Narrow"/>
                <w:color w:val="000000" w:themeColor="text1"/>
              </w:rPr>
            </w:pPr>
            <w:r w:rsidRPr="001F0847">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30"/>
              <w:rPr>
                <w:rFonts w:ascii="Arial Narrow" w:hAnsi="Arial Narrow"/>
                <w:color w:val="000000" w:themeColor="text1"/>
              </w:rPr>
            </w:pPr>
            <w:r w:rsidRPr="001F0847">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25"/>
              <w:rPr>
                <w:rFonts w:ascii="Arial Narrow" w:hAnsi="Arial Narrow"/>
                <w:color w:val="000000" w:themeColor="text1"/>
              </w:rPr>
            </w:pPr>
            <w:r w:rsidRPr="001F0847">
              <w:rPr>
                <w:rFonts w:ascii="Arial Narrow" w:hAnsi="Arial Narrow"/>
                <w:b/>
                <w:bCs/>
                <w:color w:val="000000" w:themeColor="text1"/>
                <w:lang w:val="es-ES_tradnl"/>
              </w:rPr>
              <w:t>I</w:t>
            </w:r>
          </w:p>
        </w:tc>
        <w:tc>
          <w:tcPr>
            <w:tcW w:w="706" w:type="dxa"/>
            <w:tcBorders>
              <w:top w:val="single" w:sz="4" w:space="0" w:color="auto"/>
              <w:left w:val="single" w:sz="4" w:space="0" w:color="auto"/>
              <w:bottom w:val="single" w:sz="4" w:space="0" w:color="auto"/>
              <w:right w:val="single" w:sz="4" w:space="0" w:color="auto"/>
            </w:tcBorders>
            <w:shd w:val="clear" w:color="auto" w:fill="C2D69B" w:themeFill="accent3" w:themeFillTint="99"/>
          </w:tcPr>
          <w:p w:rsidR="00E47A3E" w:rsidRPr="001F0847" w:rsidRDefault="00E47A3E" w:rsidP="00E47A3E">
            <w:pPr>
              <w:jc w:val="right"/>
              <w:rPr>
                <w:rFonts w:ascii="Arial Narrow" w:hAnsi="Arial Narrow"/>
                <w:b/>
                <w:bCs/>
                <w:color w:val="000000" w:themeColor="text1"/>
              </w:rPr>
            </w:pPr>
            <w:r w:rsidRPr="001F0847">
              <w:rPr>
                <w:rFonts w:ascii="Arial Narrow" w:hAnsi="Arial Narrow"/>
                <w:b/>
                <w:bCs/>
                <w:color w:val="000000" w:themeColor="text1"/>
                <w:lang w:val="es-ES_tradnl"/>
              </w:rPr>
              <w:t>38</w:t>
            </w:r>
          </w:p>
        </w:tc>
      </w:tr>
    </w:tbl>
    <w:p w:rsidR="00E47A3E" w:rsidRPr="001F0847" w:rsidRDefault="00E47A3E" w:rsidP="00E47A3E">
      <w:pPr>
        <w:rPr>
          <w:color w:val="000000" w:themeColor="text1"/>
        </w:rPr>
      </w:pPr>
      <w:r w:rsidRPr="001F0847">
        <w:rPr>
          <w:color w:val="000000" w:themeColor="text1"/>
        </w:rPr>
        <w:br w:type="page"/>
      </w:r>
    </w:p>
    <w:tbl>
      <w:tblPr>
        <w:tblW w:w="13287" w:type="dxa"/>
        <w:tblInd w:w="40" w:type="dxa"/>
        <w:tblLayout w:type="fixed"/>
        <w:tblCellMar>
          <w:left w:w="40" w:type="dxa"/>
          <w:right w:w="40" w:type="dxa"/>
        </w:tblCellMar>
        <w:tblLook w:val="0000" w:firstRow="0" w:lastRow="0" w:firstColumn="0" w:lastColumn="0" w:noHBand="0" w:noVBand="0"/>
      </w:tblPr>
      <w:tblGrid>
        <w:gridCol w:w="437"/>
        <w:gridCol w:w="4873"/>
        <w:gridCol w:w="1170"/>
        <w:gridCol w:w="567"/>
        <w:gridCol w:w="567"/>
        <w:gridCol w:w="567"/>
        <w:gridCol w:w="568"/>
        <w:gridCol w:w="567"/>
        <w:gridCol w:w="567"/>
        <w:gridCol w:w="567"/>
        <w:gridCol w:w="568"/>
        <w:gridCol w:w="392"/>
        <w:gridCol w:w="175"/>
        <w:gridCol w:w="387"/>
        <w:gridCol w:w="180"/>
        <w:gridCol w:w="396"/>
        <w:gridCol w:w="171"/>
        <w:gridCol w:w="568"/>
      </w:tblGrid>
      <w:tr w:rsidR="00E47A3E" w:rsidRPr="001F0847" w:rsidTr="00E47A3E">
        <w:trPr>
          <w:cantSplit/>
          <w:trHeight w:val="20"/>
        </w:trPr>
        <w:tc>
          <w:tcPr>
            <w:tcW w:w="437" w:type="dxa"/>
            <w:tcBorders>
              <w:top w:val="nil"/>
              <w:left w:val="nil"/>
              <w:bottom w:val="single" w:sz="4" w:space="0" w:color="auto"/>
              <w:right w:val="nil"/>
            </w:tcBorders>
            <w:shd w:val="clear" w:color="auto" w:fill="FFFFFF"/>
          </w:tcPr>
          <w:p w:rsidR="00E47A3E" w:rsidRPr="001F0847" w:rsidRDefault="00E47A3E" w:rsidP="00E47A3E">
            <w:pPr>
              <w:shd w:val="clear" w:color="auto" w:fill="FFFFFF"/>
              <w:rPr>
                <w:rFonts w:ascii="Arial Narrow" w:hAnsi="Arial Narrow"/>
                <w:color w:val="000000" w:themeColor="text1"/>
              </w:rPr>
            </w:pPr>
          </w:p>
        </w:tc>
        <w:tc>
          <w:tcPr>
            <w:tcW w:w="10973" w:type="dxa"/>
            <w:gridSpan w:val="11"/>
            <w:tcBorders>
              <w:top w:val="nil"/>
              <w:left w:val="nil"/>
              <w:bottom w:val="single" w:sz="4" w:space="0" w:color="auto"/>
              <w:right w:val="nil"/>
            </w:tcBorders>
            <w:shd w:val="clear" w:color="auto" w:fill="FFFFFF"/>
          </w:tcPr>
          <w:p w:rsidR="00E47A3E" w:rsidRPr="001F0847" w:rsidRDefault="00E47A3E" w:rsidP="00E47A3E">
            <w:pPr>
              <w:shd w:val="clear" w:color="auto" w:fill="FFFFFF"/>
              <w:ind w:left="1330"/>
              <w:rPr>
                <w:rFonts w:ascii="Arial Narrow" w:hAnsi="Arial Narrow"/>
                <w:color w:val="000000" w:themeColor="text1"/>
                <w:lang w:val="es-ES"/>
              </w:rPr>
            </w:pPr>
            <w:r w:rsidRPr="001F0847">
              <w:rPr>
                <w:rFonts w:ascii="Arial Narrow" w:hAnsi="Arial Narrow"/>
                <w:b/>
                <w:bCs/>
                <w:color w:val="000000" w:themeColor="text1"/>
                <w:lang w:val="es-ES_tradnl"/>
              </w:rPr>
              <w:t xml:space="preserve">Matriz 2. Identificación y valoración de los impactos de la Fase de Operación - </w:t>
            </w:r>
            <w:r w:rsidR="006F2DA3" w:rsidRPr="001F0847">
              <w:rPr>
                <w:rFonts w:ascii="Arial Narrow" w:hAnsi="Arial Narrow"/>
                <w:b/>
                <w:bCs/>
                <w:color w:val="000000" w:themeColor="text1"/>
                <w:lang w:val="es-ES_tradnl"/>
              </w:rPr>
              <w:t>RESIDENCIAL CORAL VIEW</w:t>
            </w:r>
          </w:p>
        </w:tc>
        <w:tc>
          <w:tcPr>
            <w:tcW w:w="562" w:type="dxa"/>
            <w:gridSpan w:val="2"/>
            <w:tcBorders>
              <w:top w:val="nil"/>
              <w:left w:val="nil"/>
              <w:bottom w:val="single" w:sz="4" w:space="0" w:color="auto"/>
              <w:right w:val="nil"/>
            </w:tcBorders>
            <w:shd w:val="clear" w:color="auto" w:fill="FFFFFF"/>
          </w:tcPr>
          <w:p w:rsidR="00E47A3E" w:rsidRPr="001F0847" w:rsidRDefault="00E47A3E" w:rsidP="00E47A3E">
            <w:pPr>
              <w:shd w:val="clear" w:color="auto" w:fill="FFFFFF"/>
              <w:rPr>
                <w:rFonts w:ascii="Arial Narrow" w:hAnsi="Arial Narrow"/>
                <w:color w:val="000000" w:themeColor="text1"/>
              </w:rPr>
            </w:pPr>
            <w:r w:rsidRPr="001F0847">
              <w:rPr>
                <w:rFonts w:ascii="Arial Narrow" w:hAnsi="Arial Narrow"/>
                <w:b/>
                <w:bCs/>
                <w:color w:val="000000" w:themeColor="text1"/>
                <w:lang w:val="es-ES_tradnl"/>
              </w:rPr>
              <w:t>.</w:t>
            </w:r>
          </w:p>
        </w:tc>
        <w:tc>
          <w:tcPr>
            <w:tcW w:w="576" w:type="dxa"/>
            <w:gridSpan w:val="2"/>
            <w:tcBorders>
              <w:top w:val="nil"/>
              <w:left w:val="nil"/>
              <w:bottom w:val="single" w:sz="4" w:space="0" w:color="auto"/>
              <w:right w:val="nil"/>
            </w:tcBorders>
            <w:shd w:val="clear" w:color="auto" w:fill="FFFFFF"/>
          </w:tcPr>
          <w:p w:rsidR="00E47A3E" w:rsidRPr="001F0847" w:rsidRDefault="00E47A3E" w:rsidP="00E47A3E">
            <w:pPr>
              <w:shd w:val="clear" w:color="auto" w:fill="FFFFFF"/>
              <w:rPr>
                <w:rFonts w:ascii="Arial Narrow" w:hAnsi="Arial Narrow"/>
                <w:color w:val="000000" w:themeColor="text1"/>
              </w:rPr>
            </w:pPr>
          </w:p>
        </w:tc>
        <w:tc>
          <w:tcPr>
            <w:tcW w:w="739" w:type="dxa"/>
            <w:gridSpan w:val="2"/>
            <w:tcBorders>
              <w:top w:val="nil"/>
              <w:left w:val="nil"/>
              <w:bottom w:val="single" w:sz="4" w:space="0" w:color="auto"/>
              <w:right w:val="nil"/>
            </w:tcBorders>
            <w:shd w:val="clear" w:color="auto" w:fill="FFFFFF"/>
          </w:tcPr>
          <w:p w:rsidR="00E47A3E" w:rsidRPr="001F0847" w:rsidRDefault="00E47A3E" w:rsidP="00E47A3E">
            <w:pPr>
              <w:shd w:val="clear" w:color="auto" w:fill="FFFFFF"/>
              <w:rPr>
                <w:rFonts w:ascii="Arial Narrow" w:hAnsi="Arial Narrow"/>
                <w:color w:val="000000" w:themeColor="text1"/>
              </w:rPr>
            </w:pPr>
          </w:p>
        </w:tc>
      </w:tr>
      <w:tr w:rsidR="00E47A3E" w:rsidRPr="001F0847" w:rsidTr="00E47A3E">
        <w:trPr>
          <w:cantSplit/>
          <w:trHeight w:val="1448"/>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rPr>
                <w:rFonts w:ascii="Arial Narrow" w:hAnsi="Arial Narrow"/>
                <w:color w:val="000000" w:themeColor="text1"/>
              </w:rPr>
            </w:pPr>
            <w:r w:rsidRPr="001F0847">
              <w:rPr>
                <w:rFonts w:ascii="Arial Narrow" w:hAnsi="Arial Narrow"/>
                <w:b/>
                <w:bCs/>
                <w:color w:val="000000" w:themeColor="text1"/>
                <w:lang w:val="es-ES_tradnl"/>
              </w:rPr>
              <w:t>No.</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2328"/>
              <w:rPr>
                <w:rFonts w:ascii="Arial Narrow" w:hAnsi="Arial Narrow"/>
                <w:color w:val="000000" w:themeColor="text1"/>
              </w:rPr>
            </w:pPr>
            <w:r w:rsidRPr="001F0847">
              <w:rPr>
                <w:rFonts w:ascii="Arial Narrow" w:hAnsi="Arial Narrow"/>
                <w:b/>
                <w:bCs/>
                <w:color w:val="000000" w:themeColor="text1"/>
                <w:lang w:val="es-ES_tradnl"/>
              </w:rPr>
              <w:t>IMPACTO</w:t>
            </w:r>
          </w:p>
        </w:tc>
        <w:tc>
          <w:tcPr>
            <w:tcW w:w="117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1F0847" w:rsidRDefault="00E47A3E" w:rsidP="00E47A3E">
            <w:pPr>
              <w:shd w:val="clear" w:color="auto" w:fill="FFFFFF"/>
              <w:ind w:left="293" w:right="302"/>
              <w:rPr>
                <w:rFonts w:ascii="Arial Narrow" w:hAnsi="Arial Narrow"/>
                <w:color w:val="000000" w:themeColor="text1"/>
              </w:rPr>
            </w:pPr>
            <w:r w:rsidRPr="001F0847">
              <w:rPr>
                <w:rFonts w:ascii="Arial Narrow" w:hAnsi="Arial Narrow"/>
                <w:b/>
                <w:bCs/>
                <w:color w:val="000000" w:themeColor="text1"/>
                <w:lang w:val="es-ES_tradnl"/>
              </w:rPr>
              <w:t>Elemento del Medio</w:t>
            </w:r>
          </w:p>
        </w:tc>
        <w:tc>
          <w:tcPr>
            <w:tcW w:w="567"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1F0847" w:rsidRDefault="00E47A3E" w:rsidP="00E47A3E">
            <w:pPr>
              <w:shd w:val="clear" w:color="auto" w:fill="FFFFFF"/>
              <w:ind w:left="86"/>
              <w:rPr>
                <w:rFonts w:ascii="Arial Narrow" w:hAnsi="Arial Narrow"/>
                <w:color w:val="000000" w:themeColor="text1"/>
              </w:rPr>
            </w:pPr>
            <w:r w:rsidRPr="001F0847">
              <w:rPr>
                <w:rFonts w:ascii="Arial Narrow" w:hAnsi="Arial Narrow"/>
                <w:b/>
                <w:bCs/>
                <w:color w:val="000000" w:themeColor="text1"/>
                <w:lang w:val="es-ES_tradnl"/>
              </w:rPr>
              <w:t>Carácter</w:t>
            </w:r>
          </w:p>
        </w:tc>
        <w:tc>
          <w:tcPr>
            <w:tcW w:w="567"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1F0847" w:rsidRDefault="00E47A3E" w:rsidP="00E47A3E">
            <w:pPr>
              <w:shd w:val="clear" w:color="auto" w:fill="FFFFFF"/>
              <w:ind w:left="43"/>
              <w:rPr>
                <w:rFonts w:ascii="Arial Narrow" w:hAnsi="Arial Narrow"/>
                <w:color w:val="000000" w:themeColor="text1"/>
              </w:rPr>
            </w:pPr>
            <w:r w:rsidRPr="001F0847">
              <w:rPr>
                <w:rFonts w:ascii="Arial Narrow" w:hAnsi="Arial Narrow"/>
                <w:b/>
                <w:bCs/>
                <w:color w:val="000000" w:themeColor="text1"/>
                <w:lang w:val="es-ES_tradnl"/>
              </w:rPr>
              <w:t>Intensidad</w:t>
            </w:r>
          </w:p>
        </w:tc>
        <w:tc>
          <w:tcPr>
            <w:tcW w:w="567"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1F0847" w:rsidRDefault="00E47A3E" w:rsidP="00E47A3E">
            <w:pPr>
              <w:shd w:val="clear" w:color="auto" w:fill="FFFFFF"/>
              <w:ind w:left="106"/>
              <w:rPr>
                <w:rFonts w:ascii="Arial Narrow" w:hAnsi="Arial Narrow"/>
                <w:color w:val="000000" w:themeColor="text1"/>
              </w:rPr>
            </w:pPr>
            <w:r w:rsidRPr="001F0847">
              <w:rPr>
                <w:rFonts w:ascii="Arial Narrow" w:hAnsi="Arial Narrow"/>
                <w:b/>
                <w:bCs/>
                <w:color w:val="000000" w:themeColor="text1"/>
                <w:lang w:val="es-ES_tradnl"/>
              </w:rPr>
              <w:t>Extensión</w:t>
            </w:r>
          </w:p>
        </w:tc>
        <w:tc>
          <w:tcPr>
            <w:tcW w:w="568"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1F0847" w:rsidRDefault="00E47A3E" w:rsidP="00E47A3E">
            <w:pPr>
              <w:shd w:val="clear" w:color="auto" w:fill="FFFFFF"/>
              <w:ind w:left="58"/>
              <w:rPr>
                <w:rFonts w:ascii="Arial Narrow" w:hAnsi="Arial Narrow"/>
                <w:color w:val="000000" w:themeColor="text1"/>
              </w:rPr>
            </w:pPr>
            <w:r w:rsidRPr="001F0847">
              <w:rPr>
                <w:rFonts w:ascii="Arial Narrow" w:hAnsi="Arial Narrow"/>
                <w:b/>
                <w:bCs/>
                <w:color w:val="000000" w:themeColor="text1"/>
                <w:lang w:val="es-ES_tradnl"/>
              </w:rPr>
              <w:t>Momento</w:t>
            </w:r>
          </w:p>
        </w:tc>
        <w:tc>
          <w:tcPr>
            <w:tcW w:w="567"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1F0847" w:rsidRDefault="00E47A3E" w:rsidP="00E47A3E">
            <w:pPr>
              <w:shd w:val="clear" w:color="auto" w:fill="FFFFFF"/>
              <w:ind w:left="29"/>
              <w:rPr>
                <w:rFonts w:ascii="Arial Narrow" w:hAnsi="Arial Narrow"/>
                <w:color w:val="000000" w:themeColor="text1"/>
              </w:rPr>
            </w:pPr>
            <w:r w:rsidRPr="001F0847">
              <w:rPr>
                <w:rFonts w:ascii="Arial Narrow" w:hAnsi="Arial Narrow"/>
                <w:b/>
                <w:bCs/>
                <w:color w:val="000000" w:themeColor="text1"/>
                <w:lang w:val="es-ES_tradnl"/>
              </w:rPr>
              <w:t>Persistencia</w:t>
            </w:r>
          </w:p>
        </w:tc>
        <w:tc>
          <w:tcPr>
            <w:tcW w:w="567"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1F0847" w:rsidRDefault="00E47A3E" w:rsidP="00E47A3E">
            <w:pPr>
              <w:shd w:val="clear" w:color="auto" w:fill="FFFFFF"/>
              <w:ind w:left="34"/>
              <w:rPr>
                <w:rFonts w:ascii="Arial Narrow" w:hAnsi="Arial Narrow"/>
                <w:color w:val="000000" w:themeColor="text1"/>
              </w:rPr>
            </w:pPr>
            <w:r w:rsidRPr="001F0847">
              <w:rPr>
                <w:rFonts w:ascii="Arial Narrow" w:hAnsi="Arial Narrow"/>
                <w:b/>
                <w:bCs/>
                <w:color w:val="000000" w:themeColor="text1"/>
                <w:lang w:val="es-ES_tradnl"/>
              </w:rPr>
              <w:t>Reversibilidad</w:t>
            </w:r>
          </w:p>
        </w:tc>
        <w:tc>
          <w:tcPr>
            <w:tcW w:w="567"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1F0847" w:rsidRDefault="00E47A3E" w:rsidP="00E47A3E">
            <w:pPr>
              <w:shd w:val="clear" w:color="auto" w:fill="FFFFFF"/>
              <w:ind w:left="34"/>
              <w:rPr>
                <w:rFonts w:ascii="Arial Narrow" w:hAnsi="Arial Narrow"/>
                <w:color w:val="000000" w:themeColor="text1"/>
              </w:rPr>
            </w:pPr>
            <w:proofErr w:type="spellStart"/>
            <w:r w:rsidRPr="001F0847">
              <w:rPr>
                <w:rFonts w:ascii="Arial Narrow" w:hAnsi="Arial Narrow"/>
                <w:b/>
                <w:bCs/>
                <w:color w:val="000000" w:themeColor="text1"/>
                <w:lang w:val="es-ES_tradnl"/>
              </w:rPr>
              <w:t>Recuperabilidad</w:t>
            </w:r>
            <w:proofErr w:type="spellEnd"/>
          </w:p>
        </w:tc>
        <w:tc>
          <w:tcPr>
            <w:tcW w:w="568"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1F0847" w:rsidRDefault="00E47A3E" w:rsidP="00E47A3E">
            <w:pPr>
              <w:shd w:val="clear" w:color="auto" w:fill="FFFFFF"/>
              <w:ind w:left="34"/>
              <w:rPr>
                <w:rFonts w:ascii="Arial Narrow" w:hAnsi="Arial Narrow"/>
                <w:color w:val="000000" w:themeColor="text1"/>
              </w:rPr>
            </w:pPr>
            <w:r w:rsidRPr="001F0847">
              <w:rPr>
                <w:rFonts w:ascii="Arial Narrow" w:hAnsi="Arial Narrow"/>
                <w:b/>
                <w:bCs/>
                <w:color w:val="000000" w:themeColor="text1"/>
                <w:lang w:val="es-ES_tradnl"/>
              </w:rPr>
              <w:t>Sinergia</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1F0847" w:rsidRDefault="00E47A3E" w:rsidP="00E47A3E">
            <w:pPr>
              <w:shd w:val="clear" w:color="auto" w:fill="FFFFFF"/>
              <w:ind w:left="34"/>
              <w:rPr>
                <w:rFonts w:ascii="Arial Narrow" w:hAnsi="Arial Narrow"/>
                <w:color w:val="000000" w:themeColor="text1"/>
              </w:rPr>
            </w:pPr>
            <w:r w:rsidRPr="001F0847">
              <w:rPr>
                <w:rFonts w:ascii="Arial Narrow" w:hAnsi="Arial Narrow"/>
                <w:b/>
                <w:bCs/>
                <w:color w:val="000000" w:themeColor="text1"/>
                <w:spacing w:val="-1"/>
                <w:lang w:val="es-ES_tradnl"/>
              </w:rPr>
              <w:t>Acumulación</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1F0847" w:rsidRDefault="00E47A3E" w:rsidP="00E47A3E">
            <w:pPr>
              <w:shd w:val="clear" w:color="auto" w:fill="FFFFFF"/>
              <w:ind w:left="34"/>
              <w:rPr>
                <w:rFonts w:ascii="Arial Narrow" w:hAnsi="Arial Narrow"/>
                <w:color w:val="000000" w:themeColor="text1"/>
              </w:rPr>
            </w:pPr>
            <w:r w:rsidRPr="001F0847">
              <w:rPr>
                <w:rFonts w:ascii="Arial Narrow" w:hAnsi="Arial Narrow"/>
                <w:b/>
                <w:bCs/>
                <w:color w:val="000000" w:themeColor="text1"/>
                <w:lang w:val="es-ES_tradnl"/>
              </w:rPr>
              <w:t>Periodicidad</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1F0847" w:rsidRDefault="00E47A3E" w:rsidP="00E47A3E">
            <w:pPr>
              <w:shd w:val="clear" w:color="auto" w:fill="FFFFFF"/>
              <w:ind w:left="43"/>
              <w:rPr>
                <w:rFonts w:ascii="Arial Narrow" w:hAnsi="Arial Narrow"/>
                <w:color w:val="000000" w:themeColor="text1"/>
              </w:rPr>
            </w:pPr>
            <w:r w:rsidRPr="001F0847">
              <w:rPr>
                <w:rFonts w:ascii="Arial Narrow" w:hAnsi="Arial Narrow"/>
                <w:b/>
                <w:bCs/>
                <w:color w:val="000000" w:themeColor="text1"/>
                <w:lang w:val="es-ES_tradnl"/>
              </w:rPr>
              <w:t>Efecto</w:t>
            </w:r>
          </w:p>
        </w:tc>
        <w:tc>
          <w:tcPr>
            <w:tcW w:w="568"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1F0847" w:rsidRDefault="00E47A3E" w:rsidP="00E47A3E">
            <w:pPr>
              <w:shd w:val="clear" w:color="auto" w:fill="FFFFFF"/>
              <w:ind w:left="106"/>
              <w:rPr>
                <w:rFonts w:ascii="Arial Narrow" w:hAnsi="Arial Narrow"/>
                <w:color w:val="000000" w:themeColor="text1"/>
              </w:rPr>
            </w:pPr>
            <w:r w:rsidRPr="001F0847">
              <w:rPr>
                <w:rFonts w:ascii="Arial Narrow" w:hAnsi="Arial Narrow"/>
                <w:b/>
                <w:bCs/>
                <w:color w:val="000000" w:themeColor="text1"/>
                <w:lang w:val="es-ES_tradnl"/>
              </w:rPr>
              <w:t>Importancia</w:t>
            </w:r>
          </w:p>
        </w:tc>
      </w:tr>
      <w:tr w:rsidR="00E47A3E" w:rsidRPr="001F0847"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62"/>
              <w:rPr>
                <w:rFonts w:ascii="Arial Narrow" w:hAnsi="Arial Narrow"/>
                <w:color w:val="000000" w:themeColor="text1"/>
              </w:rPr>
            </w:pPr>
            <w:r w:rsidRPr="001F0847">
              <w:rPr>
                <w:rFonts w:ascii="Arial Narrow" w:hAnsi="Arial Narrow"/>
                <w:b/>
                <w:bCs/>
                <w:color w:val="000000" w:themeColor="text1"/>
                <w:lang w:val="es-ES_tradnl"/>
              </w:rPr>
              <w:t>1</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rPr>
                <w:rFonts w:ascii="Arial Narrow" w:hAnsi="Arial Narrow"/>
                <w:color w:val="000000" w:themeColor="text1"/>
                <w:lang w:val="es-ES"/>
              </w:rPr>
            </w:pPr>
            <w:r w:rsidRPr="001F0847">
              <w:rPr>
                <w:rFonts w:ascii="Arial Narrow" w:hAnsi="Arial Narrow"/>
                <w:color w:val="000000" w:themeColor="text1"/>
                <w:lang w:val="es-ES_tradnl"/>
              </w:rPr>
              <w:t>Posibilidad de afectación a la fauna terrestre por el uso de insecticidas.</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30"/>
              <w:rPr>
                <w:rFonts w:ascii="Arial Narrow" w:hAnsi="Arial Narrow"/>
                <w:color w:val="000000" w:themeColor="text1"/>
              </w:rPr>
            </w:pPr>
            <w:r w:rsidRPr="001F0847">
              <w:rPr>
                <w:rFonts w:ascii="Arial Narrow" w:hAnsi="Arial Narrow"/>
                <w:color w:val="000000" w:themeColor="text1"/>
                <w:lang w:val="es-ES_tradnl"/>
              </w:rPr>
              <w:t>A la fauna</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58"/>
              <w:rPr>
                <w:rFonts w:ascii="Arial Narrow" w:hAnsi="Arial Narrow"/>
                <w:color w:val="000000" w:themeColor="text1"/>
              </w:rPr>
            </w:pPr>
            <w:r w:rsidRPr="001F0847">
              <w:rPr>
                <w:rFonts w:ascii="Arial Narrow" w:hAnsi="Arial Narrow"/>
                <w:b/>
                <w:bCs/>
                <w:color w:val="000000" w:themeColor="text1"/>
                <w:lang w:val="es-ES_tradnl"/>
              </w:rPr>
              <w:t>N</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30"/>
              <w:rPr>
                <w:rFonts w:ascii="Arial Narrow" w:hAnsi="Arial Narrow"/>
                <w:color w:val="000000" w:themeColor="text1"/>
              </w:rPr>
            </w:pPr>
            <w:r w:rsidRPr="001F0847">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97"/>
              <w:rPr>
                <w:rFonts w:ascii="Arial Narrow" w:hAnsi="Arial Narrow"/>
                <w:color w:val="000000" w:themeColor="text1"/>
              </w:rPr>
            </w:pPr>
            <w:r w:rsidRPr="001F0847">
              <w:rPr>
                <w:rFonts w:ascii="Arial Narrow" w:hAnsi="Arial Narrow"/>
                <w:b/>
                <w:bCs/>
                <w:color w:val="000000" w:themeColor="text1"/>
                <w:lang w:val="es-ES_tradnl"/>
              </w:rPr>
              <w:t>1</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44"/>
              <w:rPr>
                <w:rFonts w:ascii="Arial Narrow" w:hAnsi="Arial Narrow"/>
                <w:color w:val="000000" w:themeColor="text1"/>
              </w:rPr>
            </w:pPr>
            <w:r w:rsidRPr="001F0847">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15"/>
              <w:rPr>
                <w:rFonts w:ascii="Arial Narrow" w:hAnsi="Arial Narrow"/>
                <w:color w:val="000000" w:themeColor="text1"/>
              </w:rPr>
            </w:pPr>
            <w:r w:rsidRPr="001F0847">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25"/>
              <w:rPr>
                <w:rFonts w:ascii="Arial Narrow" w:hAnsi="Arial Narrow"/>
                <w:color w:val="000000" w:themeColor="text1"/>
              </w:rPr>
            </w:pPr>
            <w:r w:rsidRPr="001F0847">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25"/>
              <w:rPr>
                <w:rFonts w:ascii="Arial Narrow" w:hAnsi="Arial Narrow"/>
                <w:color w:val="000000" w:themeColor="text1"/>
              </w:rPr>
            </w:pPr>
            <w:r w:rsidRPr="001F0847">
              <w:rPr>
                <w:rFonts w:ascii="Arial Narrow" w:hAnsi="Arial Narrow"/>
                <w:b/>
                <w:bCs/>
                <w:color w:val="000000" w:themeColor="text1"/>
                <w:lang w:val="es-ES_tradnl"/>
              </w:rPr>
              <w:t>1</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25"/>
              <w:rPr>
                <w:rFonts w:ascii="Arial Narrow" w:hAnsi="Arial Narrow"/>
                <w:color w:val="000000" w:themeColor="text1"/>
              </w:rPr>
            </w:pPr>
            <w:r w:rsidRPr="001F0847">
              <w:rPr>
                <w:rFonts w:ascii="Arial Narrow" w:hAnsi="Arial Narrow"/>
                <w:b/>
                <w:bCs/>
                <w:color w:val="000000" w:themeColor="text1"/>
                <w:lang w:val="es-ES_tradnl"/>
              </w:rPr>
              <w:t>2</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25"/>
              <w:rPr>
                <w:rFonts w:ascii="Arial Narrow" w:hAnsi="Arial Narrow"/>
                <w:color w:val="000000" w:themeColor="text1"/>
              </w:rPr>
            </w:pPr>
            <w:r w:rsidRPr="001F0847">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25"/>
              <w:rPr>
                <w:rFonts w:ascii="Arial Narrow" w:hAnsi="Arial Narrow"/>
                <w:color w:val="000000" w:themeColor="text1"/>
              </w:rPr>
            </w:pPr>
            <w:r w:rsidRPr="001F0847">
              <w:rPr>
                <w:rFonts w:ascii="Arial Narrow" w:hAnsi="Arial Narrow"/>
                <w:b/>
                <w:bCs/>
                <w:color w:val="000000" w:themeColor="text1"/>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15"/>
              <w:rPr>
                <w:rFonts w:ascii="Arial Narrow" w:hAnsi="Arial Narrow"/>
                <w:color w:val="000000" w:themeColor="text1"/>
              </w:rPr>
            </w:pPr>
            <w:r w:rsidRPr="001F0847">
              <w:rPr>
                <w:rFonts w:ascii="Arial Narrow" w:hAnsi="Arial Narrow"/>
                <w:b/>
                <w:bCs/>
                <w:color w:val="000000" w:themeColor="text1"/>
                <w:lang w:val="es-ES_tradnl"/>
              </w:rPr>
              <w:t>D</w:t>
            </w:r>
          </w:p>
        </w:tc>
        <w:tc>
          <w:tcPr>
            <w:tcW w:w="568" w:type="dxa"/>
            <w:tcBorders>
              <w:top w:val="single" w:sz="4" w:space="0" w:color="auto"/>
              <w:left w:val="single" w:sz="4" w:space="0" w:color="auto"/>
              <w:bottom w:val="single" w:sz="4" w:space="0" w:color="auto"/>
              <w:right w:val="single" w:sz="4" w:space="0" w:color="auto"/>
            </w:tcBorders>
            <w:shd w:val="clear" w:color="auto" w:fill="F2DBDB" w:themeFill="accent2" w:themeFillTint="33"/>
          </w:tcPr>
          <w:p w:rsidR="00E47A3E" w:rsidRPr="001F0847" w:rsidRDefault="00E47A3E" w:rsidP="00E47A3E">
            <w:pPr>
              <w:ind w:firstLineChars="100" w:firstLine="241"/>
              <w:rPr>
                <w:rFonts w:ascii="Arial Narrow" w:hAnsi="Arial Narrow"/>
                <w:b/>
                <w:bCs/>
                <w:color w:val="000000" w:themeColor="text1"/>
              </w:rPr>
            </w:pPr>
            <w:r w:rsidRPr="001F0847">
              <w:rPr>
                <w:rFonts w:ascii="Arial Narrow" w:hAnsi="Arial Narrow"/>
                <w:b/>
                <w:bCs/>
                <w:color w:val="000000" w:themeColor="text1"/>
                <w:lang w:val="es-ES_tradnl"/>
              </w:rPr>
              <w:t>19</w:t>
            </w:r>
          </w:p>
        </w:tc>
      </w:tr>
      <w:tr w:rsidR="00E47A3E" w:rsidRPr="001F0847"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62"/>
              <w:rPr>
                <w:rFonts w:ascii="Arial Narrow" w:hAnsi="Arial Narrow"/>
                <w:color w:val="000000" w:themeColor="text1"/>
              </w:rPr>
            </w:pPr>
            <w:r w:rsidRPr="001F0847">
              <w:rPr>
                <w:rFonts w:ascii="Arial Narrow" w:hAnsi="Arial Narrow"/>
                <w:b/>
                <w:bCs/>
                <w:color w:val="000000" w:themeColor="text1"/>
                <w:lang w:val="es-ES_tradnl"/>
              </w:rPr>
              <w:t>2</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rPr>
                <w:rFonts w:ascii="Arial Narrow" w:hAnsi="Arial Narrow"/>
                <w:color w:val="000000" w:themeColor="text1"/>
                <w:lang w:val="es-ES"/>
              </w:rPr>
            </w:pPr>
            <w:r w:rsidRPr="001F0847">
              <w:rPr>
                <w:rFonts w:ascii="Arial Narrow" w:hAnsi="Arial Narrow"/>
                <w:color w:val="000000" w:themeColor="text1"/>
                <w:lang w:val="es-ES_tradnl"/>
              </w:rPr>
              <w:t>Posibilidad de incremento de plagas de vectores por el mal manejo de los desechos sólidos.</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rPr>
                <w:rFonts w:ascii="Arial Narrow" w:hAnsi="Arial Narrow"/>
                <w:color w:val="000000" w:themeColor="text1"/>
                <w:lang w:val="es-ES"/>
              </w:rPr>
            </w:pPr>
          </w:p>
          <w:p w:rsidR="00E47A3E" w:rsidRPr="001F0847" w:rsidRDefault="00E47A3E" w:rsidP="00E47A3E">
            <w:pPr>
              <w:shd w:val="clear" w:color="auto" w:fill="FFFFFF"/>
              <w:rPr>
                <w:rFonts w:ascii="Arial Narrow" w:hAnsi="Arial Narrow"/>
                <w:color w:val="000000" w:themeColor="text1"/>
                <w:lang w:val="es-ES"/>
              </w:rPr>
            </w:pP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58"/>
              <w:rPr>
                <w:rFonts w:ascii="Arial Narrow" w:hAnsi="Arial Narrow"/>
                <w:color w:val="000000" w:themeColor="text1"/>
              </w:rPr>
            </w:pPr>
            <w:r w:rsidRPr="001F0847">
              <w:rPr>
                <w:rFonts w:ascii="Arial Narrow" w:hAnsi="Arial Narrow"/>
                <w:b/>
                <w:bCs/>
                <w:color w:val="000000" w:themeColor="text1"/>
                <w:lang w:val="es-ES_tradnl"/>
              </w:rPr>
              <w:t>N</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30"/>
              <w:rPr>
                <w:rFonts w:ascii="Arial Narrow" w:hAnsi="Arial Narrow"/>
                <w:color w:val="000000" w:themeColor="text1"/>
              </w:rPr>
            </w:pPr>
            <w:r w:rsidRPr="001F0847">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97"/>
              <w:rPr>
                <w:rFonts w:ascii="Arial Narrow" w:hAnsi="Arial Narrow"/>
                <w:color w:val="000000" w:themeColor="text1"/>
              </w:rPr>
            </w:pPr>
            <w:r w:rsidRPr="001F0847">
              <w:rPr>
                <w:rFonts w:ascii="Arial Narrow" w:hAnsi="Arial Narrow"/>
                <w:b/>
                <w:bCs/>
                <w:color w:val="000000" w:themeColor="text1"/>
                <w:lang w:val="es-ES_tradnl"/>
              </w:rPr>
              <w:t>1</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44"/>
              <w:rPr>
                <w:rFonts w:ascii="Arial Narrow" w:hAnsi="Arial Narrow"/>
                <w:color w:val="000000" w:themeColor="text1"/>
              </w:rPr>
            </w:pPr>
            <w:r w:rsidRPr="001F0847">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15"/>
              <w:rPr>
                <w:rFonts w:ascii="Arial Narrow" w:hAnsi="Arial Narrow"/>
                <w:color w:val="000000" w:themeColor="text1"/>
              </w:rPr>
            </w:pPr>
            <w:r w:rsidRPr="001F0847">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25"/>
              <w:rPr>
                <w:rFonts w:ascii="Arial Narrow" w:hAnsi="Arial Narrow"/>
                <w:color w:val="000000" w:themeColor="text1"/>
              </w:rPr>
            </w:pPr>
            <w:r w:rsidRPr="001F0847">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25"/>
              <w:rPr>
                <w:rFonts w:ascii="Arial Narrow" w:hAnsi="Arial Narrow"/>
                <w:color w:val="000000" w:themeColor="text1"/>
              </w:rPr>
            </w:pPr>
            <w:r w:rsidRPr="001F0847">
              <w:rPr>
                <w:rFonts w:ascii="Arial Narrow" w:hAnsi="Arial Narrow"/>
                <w:b/>
                <w:bCs/>
                <w:color w:val="000000" w:themeColor="text1"/>
                <w:lang w:val="es-ES_tradnl"/>
              </w:rPr>
              <w:t>1</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25"/>
              <w:rPr>
                <w:rFonts w:ascii="Arial Narrow" w:hAnsi="Arial Narrow"/>
                <w:color w:val="000000" w:themeColor="text1"/>
              </w:rPr>
            </w:pPr>
            <w:r w:rsidRPr="001F0847">
              <w:rPr>
                <w:rFonts w:ascii="Arial Narrow" w:hAnsi="Arial Narrow"/>
                <w:b/>
                <w:bCs/>
                <w:color w:val="000000" w:themeColor="text1"/>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25"/>
              <w:rPr>
                <w:rFonts w:ascii="Arial Narrow" w:hAnsi="Arial Narrow"/>
                <w:color w:val="000000" w:themeColor="text1"/>
              </w:rPr>
            </w:pPr>
            <w:r w:rsidRPr="001F0847">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25"/>
              <w:rPr>
                <w:rFonts w:ascii="Arial Narrow" w:hAnsi="Arial Narrow"/>
                <w:color w:val="000000" w:themeColor="text1"/>
              </w:rPr>
            </w:pPr>
            <w:r w:rsidRPr="001F0847">
              <w:rPr>
                <w:rFonts w:ascii="Arial Narrow" w:hAnsi="Arial Narrow"/>
                <w:b/>
                <w:bCs/>
                <w:color w:val="000000" w:themeColor="text1"/>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15"/>
              <w:rPr>
                <w:rFonts w:ascii="Arial Narrow" w:hAnsi="Arial Narrow"/>
                <w:color w:val="000000" w:themeColor="text1"/>
              </w:rPr>
            </w:pPr>
            <w:r w:rsidRPr="001F0847">
              <w:rPr>
                <w:rFonts w:ascii="Arial Narrow" w:hAnsi="Arial Narrow"/>
                <w:b/>
                <w:bCs/>
                <w:color w:val="000000" w:themeColor="text1"/>
                <w:lang w:val="es-ES_tradnl"/>
              </w:rPr>
              <w:t>D</w:t>
            </w:r>
          </w:p>
        </w:tc>
        <w:tc>
          <w:tcPr>
            <w:tcW w:w="568"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1F0847" w:rsidRDefault="00E47A3E" w:rsidP="00E47A3E">
            <w:pPr>
              <w:ind w:firstLineChars="100" w:firstLine="241"/>
              <w:rPr>
                <w:rFonts w:ascii="Arial Narrow" w:hAnsi="Arial Narrow"/>
                <w:b/>
                <w:bCs/>
                <w:color w:val="000000" w:themeColor="text1"/>
              </w:rPr>
            </w:pPr>
            <w:r w:rsidRPr="001F0847">
              <w:rPr>
                <w:rFonts w:ascii="Arial Narrow" w:hAnsi="Arial Narrow"/>
                <w:b/>
                <w:bCs/>
                <w:color w:val="000000" w:themeColor="text1"/>
                <w:lang w:val="es-ES_tradnl"/>
              </w:rPr>
              <w:t>21</w:t>
            </w:r>
          </w:p>
        </w:tc>
      </w:tr>
      <w:tr w:rsidR="00E47A3E" w:rsidRPr="001F0847"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62"/>
              <w:rPr>
                <w:rFonts w:ascii="Arial Narrow" w:hAnsi="Arial Narrow"/>
                <w:b/>
                <w:color w:val="000000" w:themeColor="text1"/>
              </w:rPr>
            </w:pPr>
            <w:r w:rsidRPr="001F0847">
              <w:rPr>
                <w:rFonts w:ascii="Arial Narrow" w:hAnsi="Arial Narrow"/>
                <w:b/>
                <w:bCs/>
                <w:color w:val="000000" w:themeColor="text1"/>
                <w:lang w:val="es-ES_tradnl"/>
              </w:rPr>
              <w:t>3</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rPr>
                <w:rFonts w:ascii="Arial Narrow" w:hAnsi="Arial Narrow"/>
                <w:color w:val="000000" w:themeColor="text1"/>
                <w:lang w:val="es-ES"/>
              </w:rPr>
            </w:pPr>
            <w:r w:rsidRPr="001F0847">
              <w:rPr>
                <w:rFonts w:ascii="Arial Narrow" w:hAnsi="Arial Narrow"/>
                <w:color w:val="000000" w:themeColor="text1"/>
                <w:lang w:val="es-ES_tradnl"/>
              </w:rPr>
              <w:t>Posibilidad de deterioro de las áreas verdes por falta de mantenimiento y cuidado.</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06" w:right="91" w:firstLine="278"/>
              <w:rPr>
                <w:rFonts w:ascii="Arial Narrow" w:hAnsi="Arial Narrow"/>
                <w:color w:val="000000" w:themeColor="text1"/>
              </w:rPr>
            </w:pPr>
            <w:r w:rsidRPr="001F0847">
              <w:rPr>
                <w:rFonts w:ascii="Arial Narrow" w:hAnsi="Arial Narrow"/>
                <w:color w:val="000000" w:themeColor="text1"/>
                <w:lang w:val="es-ES_tradnl"/>
              </w:rPr>
              <w:t>A la vegetación</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58"/>
              <w:rPr>
                <w:rFonts w:ascii="Arial Narrow" w:hAnsi="Arial Narrow"/>
                <w:color w:val="000000" w:themeColor="text1"/>
              </w:rPr>
            </w:pPr>
            <w:r w:rsidRPr="001F0847">
              <w:rPr>
                <w:rFonts w:ascii="Arial Narrow" w:hAnsi="Arial Narrow"/>
                <w:b/>
                <w:bCs/>
                <w:color w:val="000000" w:themeColor="text1"/>
                <w:lang w:val="es-ES_tradnl"/>
              </w:rPr>
              <w:t>N</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30"/>
              <w:rPr>
                <w:rFonts w:ascii="Arial Narrow" w:hAnsi="Arial Narrow"/>
                <w:color w:val="000000" w:themeColor="text1"/>
              </w:rPr>
            </w:pPr>
            <w:r w:rsidRPr="001F0847">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97"/>
              <w:rPr>
                <w:rFonts w:ascii="Arial Narrow" w:hAnsi="Arial Narrow"/>
                <w:color w:val="000000" w:themeColor="text1"/>
              </w:rPr>
            </w:pPr>
            <w:r w:rsidRPr="001F0847">
              <w:rPr>
                <w:rFonts w:ascii="Arial Narrow" w:hAnsi="Arial Narrow"/>
                <w:b/>
                <w:bCs/>
                <w:color w:val="000000" w:themeColor="text1"/>
                <w:lang w:val="es-ES_tradnl"/>
              </w:rPr>
              <w:t>1</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44"/>
              <w:rPr>
                <w:rFonts w:ascii="Arial Narrow" w:hAnsi="Arial Narrow"/>
                <w:color w:val="000000" w:themeColor="text1"/>
              </w:rPr>
            </w:pPr>
            <w:r w:rsidRPr="001F0847">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15"/>
              <w:rPr>
                <w:rFonts w:ascii="Arial Narrow" w:hAnsi="Arial Narrow"/>
                <w:color w:val="000000" w:themeColor="text1"/>
              </w:rPr>
            </w:pPr>
            <w:r w:rsidRPr="001F0847">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25"/>
              <w:rPr>
                <w:rFonts w:ascii="Arial Narrow" w:hAnsi="Arial Narrow"/>
                <w:color w:val="000000" w:themeColor="text1"/>
              </w:rPr>
            </w:pPr>
            <w:r w:rsidRPr="001F0847">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25"/>
              <w:rPr>
                <w:rFonts w:ascii="Arial Narrow" w:hAnsi="Arial Narrow"/>
                <w:color w:val="000000" w:themeColor="text1"/>
              </w:rPr>
            </w:pPr>
            <w:r w:rsidRPr="001F0847">
              <w:rPr>
                <w:rFonts w:ascii="Arial Narrow" w:hAnsi="Arial Narrow"/>
                <w:b/>
                <w:bCs/>
                <w:color w:val="000000" w:themeColor="text1"/>
                <w:lang w:val="es-ES_tradnl"/>
              </w:rPr>
              <w:t>2</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25"/>
              <w:rPr>
                <w:rFonts w:ascii="Arial Narrow" w:hAnsi="Arial Narrow"/>
                <w:color w:val="000000" w:themeColor="text1"/>
              </w:rPr>
            </w:pPr>
            <w:r w:rsidRPr="001F0847">
              <w:rPr>
                <w:rFonts w:ascii="Arial Narrow" w:hAnsi="Arial Narrow"/>
                <w:b/>
                <w:bCs/>
                <w:color w:val="000000" w:themeColor="text1"/>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25"/>
              <w:rPr>
                <w:rFonts w:ascii="Arial Narrow" w:hAnsi="Arial Narrow"/>
                <w:color w:val="000000" w:themeColor="text1"/>
              </w:rPr>
            </w:pPr>
            <w:r w:rsidRPr="001F0847">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25"/>
              <w:rPr>
                <w:rFonts w:ascii="Arial Narrow" w:hAnsi="Arial Narrow"/>
                <w:color w:val="000000" w:themeColor="text1"/>
              </w:rPr>
            </w:pPr>
            <w:r w:rsidRPr="001F0847">
              <w:rPr>
                <w:rFonts w:ascii="Arial Narrow" w:hAnsi="Arial Narrow"/>
                <w:b/>
                <w:bCs/>
                <w:color w:val="000000" w:themeColor="text1"/>
                <w:lang w:val="es-ES_tradnl"/>
              </w:rPr>
              <w:t>2</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15"/>
              <w:rPr>
                <w:rFonts w:ascii="Arial Narrow" w:hAnsi="Arial Narrow"/>
                <w:color w:val="000000" w:themeColor="text1"/>
              </w:rPr>
            </w:pPr>
            <w:r w:rsidRPr="001F0847">
              <w:rPr>
                <w:rFonts w:ascii="Arial Narrow" w:hAnsi="Arial Narrow"/>
                <w:b/>
                <w:bCs/>
                <w:color w:val="000000" w:themeColor="text1"/>
                <w:lang w:val="es-ES_tradnl"/>
              </w:rPr>
              <w:t>D</w:t>
            </w:r>
          </w:p>
        </w:tc>
        <w:tc>
          <w:tcPr>
            <w:tcW w:w="568"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1F0847" w:rsidRDefault="00E47A3E" w:rsidP="00E47A3E">
            <w:pPr>
              <w:ind w:firstLineChars="100" w:firstLine="241"/>
              <w:rPr>
                <w:rFonts w:ascii="Arial Narrow" w:hAnsi="Arial Narrow"/>
                <w:b/>
                <w:bCs/>
                <w:color w:val="000000" w:themeColor="text1"/>
              </w:rPr>
            </w:pPr>
            <w:r w:rsidRPr="001F0847">
              <w:rPr>
                <w:rFonts w:ascii="Arial Narrow" w:hAnsi="Arial Narrow"/>
                <w:b/>
                <w:bCs/>
                <w:color w:val="000000" w:themeColor="text1"/>
                <w:lang w:val="es-ES_tradnl"/>
              </w:rPr>
              <w:t>20</w:t>
            </w:r>
          </w:p>
        </w:tc>
      </w:tr>
      <w:tr w:rsidR="00E47A3E" w:rsidRPr="001F0847"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62"/>
              <w:rPr>
                <w:rFonts w:ascii="Arial Narrow" w:hAnsi="Arial Narrow"/>
                <w:b/>
                <w:color w:val="000000" w:themeColor="text1"/>
              </w:rPr>
            </w:pPr>
            <w:r w:rsidRPr="001F0847">
              <w:rPr>
                <w:rFonts w:ascii="Arial Narrow" w:hAnsi="Arial Narrow"/>
                <w:b/>
                <w:bCs/>
                <w:color w:val="000000" w:themeColor="text1"/>
                <w:lang w:val="es-ES_tradnl"/>
              </w:rPr>
              <w:t>4</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rPr>
                <w:rFonts w:ascii="Arial Narrow" w:hAnsi="Arial Narrow"/>
                <w:color w:val="000000" w:themeColor="text1"/>
                <w:lang w:val="es-ES"/>
              </w:rPr>
            </w:pPr>
            <w:r w:rsidRPr="001F0847">
              <w:rPr>
                <w:rFonts w:ascii="Arial Narrow" w:hAnsi="Arial Narrow"/>
                <w:color w:val="000000" w:themeColor="text1"/>
                <w:lang w:val="es-ES_tradnl"/>
              </w:rPr>
              <w:t>Posibilidad de contaminación de las aguas subterráneas por los residuales líquidos domésticos.</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rPr>
                <w:rFonts w:ascii="Arial Narrow" w:hAnsi="Arial Narrow"/>
                <w:color w:val="000000" w:themeColor="text1"/>
                <w:lang w:val="es-ES"/>
              </w:rPr>
            </w:pPr>
          </w:p>
          <w:p w:rsidR="00E47A3E" w:rsidRPr="001F0847" w:rsidRDefault="00E47A3E" w:rsidP="00E47A3E">
            <w:pPr>
              <w:shd w:val="clear" w:color="auto" w:fill="FFFFFF"/>
              <w:rPr>
                <w:rFonts w:ascii="Arial Narrow" w:hAnsi="Arial Narrow"/>
                <w:color w:val="000000" w:themeColor="text1"/>
                <w:lang w:val="es-ES"/>
              </w:rPr>
            </w:pP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58"/>
              <w:rPr>
                <w:rFonts w:ascii="Arial Narrow" w:hAnsi="Arial Narrow"/>
                <w:color w:val="000000" w:themeColor="text1"/>
              </w:rPr>
            </w:pPr>
            <w:r w:rsidRPr="001F0847">
              <w:rPr>
                <w:rFonts w:ascii="Arial Narrow" w:hAnsi="Arial Narrow"/>
                <w:b/>
                <w:bCs/>
                <w:color w:val="000000" w:themeColor="text1"/>
                <w:lang w:val="es-ES_tradnl"/>
              </w:rPr>
              <w:t>N</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30"/>
              <w:rPr>
                <w:rFonts w:ascii="Arial Narrow" w:hAnsi="Arial Narrow"/>
                <w:color w:val="000000" w:themeColor="text1"/>
              </w:rPr>
            </w:pPr>
            <w:r w:rsidRPr="001F0847">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97"/>
              <w:rPr>
                <w:rFonts w:ascii="Arial Narrow" w:hAnsi="Arial Narrow"/>
                <w:color w:val="000000" w:themeColor="text1"/>
              </w:rPr>
            </w:pPr>
            <w:r w:rsidRPr="001F0847">
              <w:rPr>
                <w:rFonts w:ascii="Arial Narrow" w:hAnsi="Arial Narrow"/>
                <w:b/>
                <w:bCs/>
                <w:color w:val="000000" w:themeColor="text1"/>
                <w:lang w:val="es-ES_tradnl"/>
              </w:rPr>
              <w:t>1</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44"/>
              <w:rPr>
                <w:rFonts w:ascii="Arial Narrow" w:hAnsi="Arial Narrow"/>
                <w:color w:val="000000" w:themeColor="text1"/>
              </w:rPr>
            </w:pPr>
            <w:r w:rsidRPr="001F0847">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15"/>
              <w:rPr>
                <w:rFonts w:ascii="Arial Narrow" w:hAnsi="Arial Narrow"/>
                <w:color w:val="000000" w:themeColor="text1"/>
              </w:rPr>
            </w:pPr>
            <w:r w:rsidRPr="001F0847">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25"/>
              <w:rPr>
                <w:rFonts w:ascii="Arial Narrow" w:hAnsi="Arial Narrow"/>
                <w:color w:val="000000" w:themeColor="text1"/>
              </w:rPr>
            </w:pPr>
            <w:r w:rsidRPr="001F0847">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25"/>
              <w:rPr>
                <w:rFonts w:ascii="Arial Narrow" w:hAnsi="Arial Narrow"/>
                <w:color w:val="000000" w:themeColor="text1"/>
              </w:rPr>
            </w:pPr>
            <w:r w:rsidRPr="001F0847">
              <w:rPr>
                <w:rFonts w:ascii="Arial Narrow" w:hAnsi="Arial Narrow"/>
                <w:b/>
                <w:bCs/>
                <w:color w:val="000000" w:themeColor="text1"/>
                <w:lang w:val="es-ES_tradnl"/>
              </w:rPr>
              <w:t>1</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25"/>
              <w:rPr>
                <w:rFonts w:ascii="Arial Narrow" w:hAnsi="Arial Narrow"/>
                <w:color w:val="000000" w:themeColor="text1"/>
              </w:rPr>
            </w:pPr>
            <w:r w:rsidRPr="001F0847">
              <w:rPr>
                <w:rFonts w:ascii="Arial Narrow" w:hAnsi="Arial Narrow"/>
                <w:b/>
                <w:bCs/>
                <w:color w:val="000000" w:themeColor="text1"/>
                <w:lang w:val="es-ES_tradnl"/>
              </w:rPr>
              <w:t>2</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25"/>
              <w:rPr>
                <w:rFonts w:ascii="Arial Narrow" w:hAnsi="Arial Narrow"/>
                <w:color w:val="000000" w:themeColor="text1"/>
              </w:rPr>
            </w:pPr>
            <w:r w:rsidRPr="001F0847">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25"/>
              <w:rPr>
                <w:rFonts w:ascii="Arial Narrow" w:hAnsi="Arial Narrow"/>
                <w:color w:val="000000" w:themeColor="text1"/>
              </w:rPr>
            </w:pPr>
            <w:r w:rsidRPr="001F0847">
              <w:rPr>
                <w:rFonts w:ascii="Arial Narrow" w:hAnsi="Arial Narrow"/>
                <w:b/>
                <w:bCs/>
                <w:color w:val="000000" w:themeColor="text1"/>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10"/>
              <w:rPr>
                <w:rFonts w:ascii="Arial Narrow" w:hAnsi="Arial Narrow"/>
                <w:color w:val="000000" w:themeColor="text1"/>
              </w:rPr>
            </w:pPr>
            <w:r w:rsidRPr="001F0847">
              <w:rPr>
                <w:rFonts w:ascii="Arial Narrow" w:hAnsi="Arial Narrow"/>
                <w:b/>
                <w:bCs/>
                <w:color w:val="000000" w:themeColor="text1"/>
                <w:lang w:val="es-ES_tradnl"/>
              </w:rPr>
              <w:t>D</w:t>
            </w:r>
          </w:p>
        </w:tc>
        <w:tc>
          <w:tcPr>
            <w:tcW w:w="568"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1F0847" w:rsidRDefault="00E47A3E" w:rsidP="00E47A3E">
            <w:pPr>
              <w:ind w:firstLineChars="100" w:firstLine="241"/>
              <w:rPr>
                <w:rFonts w:ascii="Arial Narrow" w:hAnsi="Arial Narrow"/>
                <w:b/>
                <w:bCs/>
                <w:color w:val="000000" w:themeColor="text1"/>
              </w:rPr>
            </w:pPr>
            <w:r w:rsidRPr="001F0847">
              <w:rPr>
                <w:rFonts w:ascii="Arial Narrow" w:hAnsi="Arial Narrow"/>
                <w:b/>
                <w:bCs/>
                <w:color w:val="000000" w:themeColor="text1"/>
                <w:lang w:val="es-ES_tradnl"/>
              </w:rPr>
              <w:t>19</w:t>
            </w:r>
          </w:p>
        </w:tc>
      </w:tr>
      <w:tr w:rsidR="00E47A3E" w:rsidRPr="001F0847"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62"/>
              <w:rPr>
                <w:rFonts w:ascii="Arial Narrow" w:hAnsi="Arial Narrow"/>
                <w:b/>
                <w:color w:val="000000" w:themeColor="text1"/>
              </w:rPr>
            </w:pPr>
            <w:r w:rsidRPr="001F0847">
              <w:rPr>
                <w:rFonts w:ascii="Arial Narrow" w:hAnsi="Arial Narrow"/>
                <w:b/>
                <w:color w:val="000000" w:themeColor="text1"/>
              </w:rPr>
              <w:t>5</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rPr>
                <w:rFonts w:ascii="Arial Narrow" w:hAnsi="Arial Narrow"/>
                <w:color w:val="000000" w:themeColor="text1"/>
                <w:lang w:val="es-ES"/>
              </w:rPr>
            </w:pPr>
            <w:r w:rsidRPr="001F0847">
              <w:rPr>
                <w:rFonts w:ascii="Arial Narrow" w:hAnsi="Arial Narrow"/>
                <w:color w:val="000000" w:themeColor="text1"/>
                <w:lang w:val="es-ES_tradnl"/>
              </w:rPr>
              <w:t xml:space="preserve">Posibilidad de contaminación de las aguas subterráneas por residuos oleosos </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rPr>
                <w:rFonts w:ascii="Arial Narrow" w:hAnsi="Arial Narrow"/>
                <w:color w:val="000000" w:themeColor="text1"/>
                <w:lang w:val="es-ES"/>
              </w:rPr>
            </w:pPr>
            <w:r w:rsidRPr="001F0847">
              <w:rPr>
                <w:rFonts w:ascii="Arial Narrow" w:hAnsi="Arial Narrow"/>
                <w:color w:val="000000" w:themeColor="text1"/>
                <w:lang w:val="es-ES_tradnl"/>
              </w:rPr>
              <w:t>Al ecosistema</w:t>
            </w:r>
          </w:p>
          <w:p w:rsidR="00E47A3E" w:rsidRPr="001F0847" w:rsidRDefault="00E47A3E" w:rsidP="00E47A3E">
            <w:pPr>
              <w:shd w:val="clear" w:color="auto" w:fill="FFFFFF"/>
              <w:rPr>
                <w:rFonts w:ascii="Arial Narrow" w:hAnsi="Arial Narrow"/>
                <w:color w:val="000000" w:themeColor="text1"/>
                <w:lang w:val="es-ES"/>
              </w:rPr>
            </w:pPr>
            <w:r w:rsidRPr="001F0847">
              <w:rPr>
                <w:rFonts w:ascii="Arial Narrow" w:hAnsi="Arial Narrow"/>
                <w:color w:val="000000" w:themeColor="text1"/>
                <w:lang w:val="es-ES_tradnl"/>
              </w:rPr>
              <w:t>de la costa</w:t>
            </w:r>
          </w:p>
          <w:p w:rsidR="00E47A3E" w:rsidRPr="001F0847" w:rsidRDefault="00E47A3E" w:rsidP="00E47A3E">
            <w:pPr>
              <w:shd w:val="clear" w:color="auto" w:fill="FFFFFF"/>
              <w:rPr>
                <w:rFonts w:ascii="Arial Narrow" w:hAnsi="Arial Narrow"/>
                <w:color w:val="000000" w:themeColor="text1"/>
                <w:lang w:val="es-ES"/>
              </w:rPr>
            </w:pPr>
            <w:r w:rsidRPr="001F0847">
              <w:rPr>
                <w:rFonts w:ascii="Arial Narrow" w:hAnsi="Arial Narrow"/>
                <w:color w:val="000000" w:themeColor="text1"/>
                <w:lang w:val="es-ES_tradnl"/>
              </w:rPr>
              <w:t>arenosa</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58"/>
              <w:rPr>
                <w:rFonts w:ascii="Arial Narrow" w:hAnsi="Arial Narrow"/>
                <w:color w:val="000000" w:themeColor="text1"/>
              </w:rPr>
            </w:pPr>
            <w:r w:rsidRPr="001F0847">
              <w:rPr>
                <w:rFonts w:ascii="Arial Narrow" w:hAnsi="Arial Narrow"/>
                <w:b/>
                <w:bCs/>
                <w:color w:val="000000" w:themeColor="text1"/>
                <w:lang w:val="es-ES_tradnl"/>
              </w:rPr>
              <w:t>N</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30"/>
              <w:rPr>
                <w:rFonts w:ascii="Arial Narrow" w:hAnsi="Arial Narrow"/>
                <w:color w:val="000000" w:themeColor="text1"/>
              </w:rPr>
            </w:pPr>
            <w:r w:rsidRPr="001F0847">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97"/>
              <w:rPr>
                <w:rFonts w:ascii="Arial Narrow" w:hAnsi="Arial Narrow"/>
                <w:color w:val="000000" w:themeColor="text1"/>
              </w:rPr>
            </w:pPr>
            <w:r w:rsidRPr="001F0847">
              <w:rPr>
                <w:rFonts w:ascii="Arial Narrow" w:hAnsi="Arial Narrow"/>
                <w:b/>
                <w:bCs/>
                <w:color w:val="000000" w:themeColor="text1"/>
                <w:lang w:val="es-ES_tradnl"/>
              </w:rPr>
              <w:t>1</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44"/>
              <w:rPr>
                <w:rFonts w:ascii="Arial Narrow" w:hAnsi="Arial Narrow"/>
                <w:color w:val="000000" w:themeColor="text1"/>
              </w:rPr>
            </w:pPr>
            <w:r w:rsidRPr="001F0847">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15"/>
              <w:rPr>
                <w:rFonts w:ascii="Arial Narrow" w:hAnsi="Arial Narrow"/>
                <w:color w:val="000000" w:themeColor="text1"/>
              </w:rPr>
            </w:pPr>
            <w:r w:rsidRPr="001F0847">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25"/>
              <w:rPr>
                <w:rFonts w:ascii="Arial Narrow" w:hAnsi="Arial Narrow"/>
                <w:color w:val="000000" w:themeColor="text1"/>
              </w:rPr>
            </w:pPr>
            <w:r w:rsidRPr="001F0847">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25"/>
              <w:rPr>
                <w:rFonts w:ascii="Arial Narrow" w:hAnsi="Arial Narrow"/>
                <w:color w:val="000000" w:themeColor="text1"/>
              </w:rPr>
            </w:pPr>
            <w:r w:rsidRPr="001F0847">
              <w:rPr>
                <w:rFonts w:ascii="Arial Narrow" w:hAnsi="Arial Narrow"/>
                <w:b/>
                <w:bCs/>
                <w:color w:val="000000" w:themeColor="text1"/>
                <w:lang w:val="es-ES_tradnl"/>
              </w:rPr>
              <w:t>2</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25"/>
              <w:rPr>
                <w:rFonts w:ascii="Arial Narrow" w:hAnsi="Arial Narrow"/>
                <w:color w:val="000000" w:themeColor="text1"/>
              </w:rPr>
            </w:pPr>
            <w:r w:rsidRPr="001F0847">
              <w:rPr>
                <w:rFonts w:ascii="Arial Narrow" w:hAnsi="Arial Narrow"/>
                <w:b/>
                <w:bCs/>
                <w:color w:val="000000" w:themeColor="text1"/>
                <w:lang w:val="es-ES_tradnl"/>
              </w:rPr>
              <w:t>2</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25"/>
              <w:rPr>
                <w:rFonts w:ascii="Arial Narrow" w:hAnsi="Arial Narrow"/>
                <w:color w:val="000000" w:themeColor="text1"/>
              </w:rPr>
            </w:pPr>
            <w:r w:rsidRPr="001F0847">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25"/>
              <w:rPr>
                <w:rFonts w:ascii="Arial Narrow" w:hAnsi="Arial Narrow"/>
                <w:color w:val="000000" w:themeColor="text1"/>
              </w:rPr>
            </w:pPr>
            <w:r w:rsidRPr="001F0847">
              <w:rPr>
                <w:rFonts w:ascii="Arial Narrow" w:hAnsi="Arial Narrow"/>
                <w:b/>
                <w:bCs/>
                <w:color w:val="000000" w:themeColor="text1"/>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15"/>
              <w:rPr>
                <w:rFonts w:ascii="Arial Narrow" w:hAnsi="Arial Narrow"/>
                <w:color w:val="000000" w:themeColor="text1"/>
              </w:rPr>
            </w:pPr>
            <w:r w:rsidRPr="001F0847">
              <w:rPr>
                <w:rFonts w:ascii="Arial Narrow" w:hAnsi="Arial Narrow"/>
                <w:b/>
                <w:bCs/>
                <w:color w:val="000000" w:themeColor="text1"/>
                <w:lang w:val="es-ES_tradnl"/>
              </w:rPr>
              <w:t>D</w:t>
            </w:r>
          </w:p>
        </w:tc>
        <w:tc>
          <w:tcPr>
            <w:tcW w:w="568"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1F0847" w:rsidRDefault="00E47A3E" w:rsidP="00E47A3E">
            <w:pPr>
              <w:ind w:firstLineChars="100" w:firstLine="241"/>
              <w:rPr>
                <w:rFonts w:ascii="Arial Narrow" w:hAnsi="Arial Narrow"/>
                <w:b/>
                <w:bCs/>
                <w:color w:val="000000" w:themeColor="text1"/>
              </w:rPr>
            </w:pPr>
            <w:r w:rsidRPr="001F0847">
              <w:rPr>
                <w:rFonts w:ascii="Arial Narrow" w:hAnsi="Arial Narrow"/>
                <w:b/>
                <w:bCs/>
                <w:color w:val="000000" w:themeColor="text1"/>
                <w:lang w:val="es-ES_tradnl"/>
              </w:rPr>
              <w:t>23</w:t>
            </w:r>
          </w:p>
        </w:tc>
      </w:tr>
      <w:tr w:rsidR="00E47A3E" w:rsidRPr="001F0847"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4"/>
              <w:rPr>
                <w:rFonts w:ascii="Arial Narrow" w:hAnsi="Arial Narrow"/>
                <w:b/>
                <w:color w:val="000000" w:themeColor="text1"/>
              </w:rPr>
            </w:pPr>
            <w:r w:rsidRPr="001F0847">
              <w:rPr>
                <w:rFonts w:ascii="Arial Narrow" w:hAnsi="Arial Narrow"/>
                <w:b/>
                <w:color w:val="000000" w:themeColor="text1"/>
              </w:rPr>
              <w:t>6</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rPr>
                <w:rFonts w:ascii="Arial Narrow" w:hAnsi="Arial Narrow"/>
                <w:color w:val="000000" w:themeColor="text1"/>
                <w:lang w:val="es-ES"/>
              </w:rPr>
            </w:pPr>
            <w:r w:rsidRPr="001F0847">
              <w:rPr>
                <w:rFonts w:ascii="Arial Narrow" w:hAnsi="Arial Narrow"/>
                <w:color w:val="000000" w:themeColor="text1"/>
                <w:lang w:val="es-ES_tradnl"/>
              </w:rPr>
              <w:t>Posibilidad de deterioro de la imagen del proyecto por falta de mantenimiento de las edificaciones e infraestructura.</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firstLine="211"/>
              <w:rPr>
                <w:rFonts w:ascii="Arial Narrow" w:hAnsi="Arial Narrow"/>
                <w:color w:val="000000" w:themeColor="text1"/>
              </w:rPr>
            </w:pPr>
            <w:r w:rsidRPr="001F0847">
              <w:rPr>
                <w:rFonts w:ascii="Arial Narrow" w:hAnsi="Arial Narrow"/>
                <w:color w:val="000000" w:themeColor="text1"/>
                <w:lang w:val="es-ES_tradnl"/>
              </w:rPr>
              <w:t>Al paisaje costero marino</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58"/>
              <w:rPr>
                <w:rFonts w:ascii="Arial Narrow" w:hAnsi="Arial Narrow"/>
                <w:color w:val="000000" w:themeColor="text1"/>
              </w:rPr>
            </w:pPr>
            <w:r w:rsidRPr="001F0847">
              <w:rPr>
                <w:rFonts w:ascii="Arial Narrow" w:hAnsi="Arial Narrow"/>
                <w:b/>
                <w:bCs/>
                <w:color w:val="000000" w:themeColor="text1"/>
                <w:lang w:val="es-ES_tradnl"/>
              </w:rPr>
              <w:t>N</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30"/>
              <w:rPr>
                <w:rFonts w:ascii="Arial Narrow" w:hAnsi="Arial Narrow"/>
                <w:color w:val="000000" w:themeColor="text1"/>
              </w:rPr>
            </w:pPr>
            <w:r w:rsidRPr="001F0847">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97"/>
              <w:rPr>
                <w:rFonts w:ascii="Arial Narrow" w:hAnsi="Arial Narrow"/>
                <w:color w:val="000000" w:themeColor="text1"/>
              </w:rPr>
            </w:pPr>
            <w:r w:rsidRPr="001F0847">
              <w:rPr>
                <w:rFonts w:ascii="Arial Narrow" w:hAnsi="Arial Narrow"/>
                <w:b/>
                <w:bCs/>
                <w:color w:val="000000" w:themeColor="text1"/>
                <w:lang w:val="es-ES_tradnl"/>
              </w:rPr>
              <w:t>1</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44"/>
              <w:rPr>
                <w:rFonts w:ascii="Arial Narrow" w:hAnsi="Arial Narrow"/>
                <w:color w:val="000000" w:themeColor="text1"/>
              </w:rPr>
            </w:pPr>
            <w:r w:rsidRPr="001F0847">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15"/>
              <w:rPr>
                <w:rFonts w:ascii="Arial Narrow" w:hAnsi="Arial Narrow"/>
                <w:color w:val="000000" w:themeColor="text1"/>
              </w:rPr>
            </w:pPr>
            <w:r w:rsidRPr="001F0847">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25"/>
              <w:rPr>
                <w:rFonts w:ascii="Arial Narrow" w:hAnsi="Arial Narrow"/>
                <w:color w:val="000000" w:themeColor="text1"/>
              </w:rPr>
            </w:pPr>
            <w:r w:rsidRPr="001F0847">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25"/>
              <w:rPr>
                <w:rFonts w:ascii="Arial Narrow" w:hAnsi="Arial Narrow"/>
                <w:color w:val="000000" w:themeColor="text1"/>
              </w:rPr>
            </w:pPr>
            <w:r w:rsidRPr="001F0847">
              <w:rPr>
                <w:rFonts w:ascii="Arial Narrow" w:hAnsi="Arial Narrow"/>
                <w:b/>
                <w:bCs/>
                <w:color w:val="000000" w:themeColor="text1"/>
                <w:lang w:val="es-ES_tradnl"/>
              </w:rPr>
              <w:t>2</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25"/>
              <w:rPr>
                <w:rFonts w:ascii="Arial Narrow" w:hAnsi="Arial Narrow"/>
                <w:color w:val="000000" w:themeColor="text1"/>
              </w:rPr>
            </w:pPr>
            <w:r w:rsidRPr="001F0847">
              <w:rPr>
                <w:rFonts w:ascii="Arial Narrow" w:hAnsi="Arial Narrow"/>
                <w:b/>
                <w:bCs/>
                <w:color w:val="000000" w:themeColor="text1"/>
                <w:lang w:val="es-ES_tradnl"/>
              </w:rPr>
              <w:t>2</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25"/>
              <w:rPr>
                <w:rFonts w:ascii="Arial Narrow" w:hAnsi="Arial Narrow"/>
                <w:color w:val="000000" w:themeColor="text1"/>
              </w:rPr>
            </w:pPr>
            <w:r w:rsidRPr="001F0847">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25"/>
              <w:rPr>
                <w:rFonts w:ascii="Arial Narrow" w:hAnsi="Arial Narrow"/>
                <w:color w:val="000000" w:themeColor="text1"/>
              </w:rPr>
            </w:pPr>
            <w:r w:rsidRPr="001F0847">
              <w:rPr>
                <w:rFonts w:ascii="Arial Narrow" w:hAnsi="Arial Narrow"/>
                <w:b/>
                <w:bCs/>
                <w:color w:val="000000" w:themeColor="text1"/>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15"/>
              <w:rPr>
                <w:rFonts w:ascii="Arial Narrow" w:hAnsi="Arial Narrow"/>
                <w:color w:val="000000" w:themeColor="text1"/>
              </w:rPr>
            </w:pPr>
            <w:r w:rsidRPr="001F0847">
              <w:rPr>
                <w:rFonts w:ascii="Arial Narrow" w:hAnsi="Arial Narrow"/>
                <w:b/>
                <w:bCs/>
                <w:color w:val="000000" w:themeColor="text1"/>
                <w:lang w:val="es-ES_tradnl"/>
              </w:rPr>
              <w:t>D</w:t>
            </w:r>
          </w:p>
        </w:tc>
        <w:tc>
          <w:tcPr>
            <w:tcW w:w="568" w:type="dxa"/>
            <w:tcBorders>
              <w:top w:val="single" w:sz="4" w:space="0" w:color="auto"/>
              <w:left w:val="single" w:sz="4" w:space="0" w:color="auto"/>
              <w:bottom w:val="single" w:sz="4" w:space="0" w:color="auto"/>
              <w:right w:val="single" w:sz="4" w:space="0" w:color="auto"/>
            </w:tcBorders>
            <w:shd w:val="clear" w:color="auto" w:fill="F2DBDB" w:themeFill="accent2" w:themeFillTint="33"/>
          </w:tcPr>
          <w:p w:rsidR="00E47A3E" w:rsidRPr="001F0847" w:rsidRDefault="00E47A3E" w:rsidP="00E47A3E">
            <w:pPr>
              <w:ind w:firstLineChars="100" w:firstLine="241"/>
              <w:rPr>
                <w:rFonts w:ascii="Arial Narrow" w:hAnsi="Arial Narrow"/>
                <w:b/>
                <w:bCs/>
                <w:color w:val="000000" w:themeColor="text1"/>
              </w:rPr>
            </w:pPr>
            <w:r w:rsidRPr="001F0847">
              <w:rPr>
                <w:rFonts w:ascii="Arial Narrow" w:hAnsi="Arial Narrow"/>
                <w:b/>
                <w:bCs/>
                <w:color w:val="000000" w:themeColor="text1"/>
                <w:lang w:val="es-ES_tradnl"/>
              </w:rPr>
              <w:t>20</w:t>
            </w:r>
          </w:p>
        </w:tc>
      </w:tr>
      <w:tr w:rsidR="00E47A3E" w:rsidRPr="001F0847"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4"/>
              <w:rPr>
                <w:rFonts w:ascii="Arial Narrow" w:hAnsi="Arial Narrow"/>
                <w:b/>
                <w:color w:val="000000" w:themeColor="text1"/>
              </w:rPr>
            </w:pPr>
            <w:r w:rsidRPr="001F0847">
              <w:rPr>
                <w:rFonts w:ascii="Arial Narrow" w:hAnsi="Arial Narrow"/>
                <w:b/>
                <w:color w:val="000000" w:themeColor="text1"/>
              </w:rPr>
              <w:t>7</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rPr>
                <w:rFonts w:ascii="Arial Narrow" w:hAnsi="Arial Narrow"/>
                <w:color w:val="000000" w:themeColor="text1"/>
                <w:lang w:val="es-ES"/>
              </w:rPr>
            </w:pPr>
            <w:r w:rsidRPr="001F0847">
              <w:rPr>
                <w:rFonts w:ascii="Arial Narrow" w:hAnsi="Arial Narrow"/>
                <w:color w:val="000000" w:themeColor="text1"/>
                <w:lang w:val="es-ES_tradnl"/>
              </w:rPr>
              <w:t xml:space="preserve">Reafirmación del paisaje existente en la zona </w:t>
            </w:r>
            <w:r w:rsidR="00AC032F" w:rsidRPr="001F0847">
              <w:rPr>
                <w:rFonts w:ascii="Arial Narrow" w:hAnsi="Arial Narrow"/>
                <w:color w:val="000000" w:themeColor="text1"/>
                <w:lang w:val="es-ES_tradnl"/>
              </w:rPr>
              <w:t xml:space="preserve">de </w:t>
            </w:r>
            <w:r w:rsidR="006F2DA3" w:rsidRPr="001F0847">
              <w:rPr>
                <w:rFonts w:ascii="Arial Narrow" w:hAnsi="Arial Narrow"/>
                <w:color w:val="000000" w:themeColor="text1"/>
                <w:lang w:val="es-ES_tradnl"/>
              </w:rPr>
              <w:t xml:space="preserve">San </w:t>
            </w:r>
            <w:proofErr w:type="spellStart"/>
            <w:r w:rsidR="006F2DA3" w:rsidRPr="001F0847">
              <w:rPr>
                <w:rFonts w:ascii="Arial Narrow" w:hAnsi="Arial Narrow"/>
                <w:color w:val="000000" w:themeColor="text1"/>
                <w:lang w:val="es-ES_tradnl"/>
              </w:rPr>
              <w:t>Cristobal</w:t>
            </w:r>
            <w:proofErr w:type="spellEnd"/>
            <w:r w:rsidR="008042E0" w:rsidRPr="001F0847">
              <w:rPr>
                <w:rFonts w:ascii="Arial Narrow" w:hAnsi="Arial Narrow"/>
                <w:color w:val="000000" w:themeColor="text1"/>
                <w:lang w:val="es-ES_tradnl"/>
              </w:rPr>
              <w:t>.</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rPr>
                <w:rFonts w:ascii="Arial Narrow" w:hAnsi="Arial Narrow"/>
                <w:color w:val="000000" w:themeColor="text1"/>
                <w:lang w:val="es-ES"/>
              </w:rPr>
            </w:pPr>
          </w:p>
          <w:p w:rsidR="00E47A3E" w:rsidRPr="001F0847" w:rsidRDefault="00E47A3E" w:rsidP="00E47A3E">
            <w:pPr>
              <w:shd w:val="clear" w:color="auto" w:fill="FFFFFF"/>
              <w:rPr>
                <w:rFonts w:ascii="Arial Narrow" w:hAnsi="Arial Narrow"/>
                <w:color w:val="000000" w:themeColor="text1"/>
                <w:lang w:val="es-ES"/>
              </w:rPr>
            </w:pP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63"/>
              <w:rPr>
                <w:rFonts w:ascii="Arial Narrow" w:hAnsi="Arial Narrow"/>
                <w:color w:val="000000" w:themeColor="text1"/>
              </w:rPr>
            </w:pPr>
            <w:r w:rsidRPr="001F0847">
              <w:rPr>
                <w:rFonts w:ascii="Arial Narrow" w:hAnsi="Arial Narrow"/>
                <w:b/>
                <w:bCs/>
                <w:color w:val="000000" w:themeColor="text1"/>
                <w:lang w:val="es-ES_tradnl"/>
              </w:rPr>
              <w:t>P</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30"/>
              <w:rPr>
                <w:rFonts w:ascii="Arial Narrow" w:hAnsi="Arial Narrow"/>
                <w:color w:val="000000" w:themeColor="text1"/>
              </w:rPr>
            </w:pPr>
            <w:r w:rsidRPr="001F0847">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97"/>
              <w:rPr>
                <w:rFonts w:ascii="Arial Narrow" w:hAnsi="Arial Narrow"/>
                <w:color w:val="000000" w:themeColor="text1"/>
              </w:rPr>
            </w:pPr>
            <w:r w:rsidRPr="001F0847">
              <w:rPr>
                <w:rFonts w:ascii="Arial Narrow" w:hAnsi="Arial Narrow"/>
                <w:b/>
                <w:bCs/>
                <w:color w:val="000000" w:themeColor="text1"/>
                <w:lang w:val="es-ES_tradnl"/>
              </w:rPr>
              <w:t>1</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44"/>
              <w:rPr>
                <w:rFonts w:ascii="Arial Narrow" w:hAnsi="Arial Narrow"/>
                <w:color w:val="000000" w:themeColor="text1"/>
              </w:rPr>
            </w:pPr>
            <w:r w:rsidRPr="001F0847">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15"/>
              <w:rPr>
                <w:rFonts w:ascii="Arial Narrow" w:hAnsi="Arial Narrow"/>
                <w:color w:val="000000" w:themeColor="text1"/>
              </w:rPr>
            </w:pPr>
            <w:r w:rsidRPr="001F0847">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25"/>
              <w:rPr>
                <w:rFonts w:ascii="Arial Narrow" w:hAnsi="Arial Narrow"/>
                <w:color w:val="000000" w:themeColor="text1"/>
              </w:rPr>
            </w:pPr>
            <w:r w:rsidRPr="001F0847">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25"/>
              <w:rPr>
                <w:rFonts w:ascii="Arial Narrow" w:hAnsi="Arial Narrow"/>
                <w:color w:val="000000" w:themeColor="text1"/>
              </w:rPr>
            </w:pPr>
            <w:r w:rsidRPr="001F0847">
              <w:rPr>
                <w:rFonts w:ascii="Arial Narrow" w:hAnsi="Arial Narrow"/>
                <w:b/>
                <w:bCs/>
                <w:color w:val="000000" w:themeColor="text1"/>
                <w:lang w:val="es-ES_tradnl"/>
              </w:rPr>
              <w:t>4</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25"/>
              <w:rPr>
                <w:rFonts w:ascii="Arial Narrow" w:hAnsi="Arial Narrow"/>
                <w:color w:val="000000" w:themeColor="text1"/>
              </w:rPr>
            </w:pPr>
            <w:r w:rsidRPr="001F0847">
              <w:rPr>
                <w:rFonts w:ascii="Arial Narrow" w:hAnsi="Arial Narrow"/>
                <w:b/>
                <w:bCs/>
                <w:color w:val="000000" w:themeColor="text1"/>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25"/>
              <w:rPr>
                <w:rFonts w:ascii="Arial Narrow" w:hAnsi="Arial Narrow"/>
                <w:color w:val="000000" w:themeColor="text1"/>
              </w:rPr>
            </w:pPr>
            <w:r w:rsidRPr="001F0847">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25"/>
              <w:rPr>
                <w:rFonts w:ascii="Arial Narrow" w:hAnsi="Arial Narrow"/>
                <w:color w:val="000000" w:themeColor="text1"/>
              </w:rPr>
            </w:pPr>
            <w:r w:rsidRPr="001F0847">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10"/>
              <w:rPr>
                <w:rFonts w:ascii="Arial Narrow" w:hAnsi="Arial Narrow"/>
                <w:color w:val="000000" w:themeColor="text1"/>
              </w:rPr>
            </w:pPr>
            <w:r w:rsidRPr="001F0847">
              <w:rPr>
                <w:rFonts w:ascii="Arial Narrow" w:hAnsi="Arial Narrow"/>
                <w:b/>
                <w:bCs/>
                <w:color w:val="000000" w:themeColor="text1"/>
                <w:lang w:val="es-ES_tradnl"/>
              </w:rPr>
              <w:t>D</w:t>
            </w:r>
          </w:p>
        </w:tc>
        <w:tc>
          <w:tcPr>
            <w:tcW w:w="568" w:type="dxa"/>
            <w:tcBorders>
              <w:top w:val="single" w:sz="4" w:space="0" w:color="auto"/>
              <w:left w:val="single" w:sz="4" w:space="0" w:color="auto"/>
              <w:bottom w:val="single" w:sz="4" w:space="0" w:color="auto"/>
              <w:right w:val="single" w:sz="4" w:space="0" w:color="auto"/>
            </w:tcBorders>
            <w:shd w:val="clear" w:color="auto" w:fill="C2D69B" w:themeFill="accent3" w:themeFillTint="99"/>
          </w:tcPr>
          <w:p w:rsidR="00E47A3E" w:rsidRPr="001F0847" w:rsidRDefault="00E47A3E" w:rsidP="00E47A3E">
            <w:pPr>
              <w:ind w:firstLineChars="100" w:firstLine="241"/>
              <w:rPr>
                <w:rFonts w:ascii="Arial Narrow" w:hAnsi="Arial Narrow"/>
                <w:b/>
                <w:bCs/>
                <w:color w:val="000000" w:themeColor="text1"/>
              </w:rPr>
            </w:pPr>
            <w:r w:rsidRPr="001F0847">
              <w:rPr>
                <w:rFonts w:ascii="Arial Narrow" w:hAnsi="Arial Narrow"/>
                <w:b/>
                <w:bCs/>
                <w:color w:val="000000" w:themeColor="text1"/>
                <w:lang w:val="es-ES_tradnl"/>
              </w:rPr>
              <w:t>39</w:t>
            </w:r>
          </w:p>
        </w:tc>
      </w:tr>
      <w:tr w:rsidR="00E47A3E" w:rsidRPr="001F0847"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4"/>
              <w:rPr>
                <w:rFonts w:ascii="Arial Narrow" w:hAnsi="Arial Narrow"/>
                <w:b/>
                <w:color w:val="000000" w:themeColor="text1"/>
              </w:rPr>
            </w:pPr>
            <w:r w:rsidRPr="001F0847">
              <w:rPr>
                <w:rFonts w:ascii="Arial Narrow" w:hAnsi="Arial Narrow"/>
                <w:b/>
                <w:color w:val="000000" w:themeColor="text1"/>
              </w:rPr>
              <w:t>8</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rPr>
                <w:rFonts w:ascii="Arial Narrow" w:hAnsi="Arial Narrow"/>
                <w:color w:val="000000" w:themeColor="text1"/>
                <w:lang w:val="es-ES"/>
              </w:rPr>
            </w:pPr>
            <w:r w:rsidRPr="001F0847">
              <w:rPr>
                <w:rFonts w:ascii="Arial Narrow" w:hAnsi="Arial Narrow"/>
                <w:color w:val="000000" w:themeColor="text1"/>
                <w:lang w:val="es-ES_tradnl"/>
              </w:rPr>
              <w:t>Cambio de las características del uso del suelo agrícola-</w:t>
            </w:r>
            <w:r w:rsidR="008042E0" w:rsidRPr="001F0847">
              <w:rPr>
                <w:rFonts w:ascii="Arial Narrow" w:hAnsi="Arial Narrow"/>
                <w:color w:val="000000" w:themeColor="text1"/>
                <w:lang w:val="es-ES_tradnl"/>
              </w:rPr>
              <w:t>ganadera</w:t>
            </w:r>
            <w:r w:rsidRPr="001F0847">
              <w:rPr>
                <w:rFonts w:ascii="Arial Narrow" w:hAnsi="Arial Narrow"/>
                <w:color w:val="000000" w:themeColor="text1"/>
                <w:lang w:val="es-ES_tradnl"/>
              </w:rPr>
              <w:t xml:space="preserve"> infraestructura formal.</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39" w:right="139"/>
              <w:rPr>
                <w:rFonts w:ascii="Arial Narrow" w:hAnsi="Arial Narrow"/>
                <w:color w:val="000000" w:themeColor="text1"/>
              </w:rPr>
            </w:pPr>
            <w:r w:rsidRPr="001F0847">
              <w:rPr>
                <w:rFonts w:ascii="Arial Narrow" w:hAnsi="Arial Narrow"/>
                <w:color w:val="000000" w:themeColor="text1"/>
                <w:lang w:val="es-ES_tradnl"/>
              </w:rPr>
              <w:t>Al uso del suelo</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63"/>
              <w:rPr>
                <w:rFonts w:ascii="Arial Narrow" w:hAnsi="Arial Narrow"/>
                <w:color w:val="000000" w:themeColor="text1"/>
              </w:rPr>
            </w:pPr>
            <w:r w:rsidRPr="001F0847">
              <w:rPr>
                <w:rFonts w:ascii="Arial Narrow" w:hAnsi="Arial Narrow"/>
                <w:b/>
                <w:bCs/>
                <w:color w:val="000000" w:themeColor="text1"/>
                <w:lang w:val="es-ES_tradnl"/>
              </w:rPr>
              <w:t>P</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30"/>
              <w:rPr>
                <w:rFonts w:ascii="Arial Narrow" w:hAnsi="Arial Narrow"/>
                <w:color w:val="000000" w:themeColor="text1"/>
              </w:rPr>
            </w:pPr>
            <w:r w:rsidRPr="001F0847">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97"/>
              <w:rPr>
                <w:rFonts w:ascii="Arial Narrow" w:hAnsi="Arial Narrow"/>
                <w:color w:val="000000" w:themeColor="text1"/>
              </w:rPr>
            </w:pPr>
            <w:r w:rsidRPr="001F0847">
              <w:rPr>
                <w:rFonts w:ascii="Arial Narrow" w:hAnsi="Arial Narrow"/>
                <w:b/>
                <w:bCs/>
                <w:color w:val="000000" w:themeColor="text1"/>
                <w:lang w:val="es-ES_tradnl"/>
              </w:rPr>
              <w:t>4</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44"/>
              <w:rPr>
                <w:rFonts w:ascii="Arial Narrow" w:hAnsi="Arial Narrow"/>
                <w:color w:val="000000" w:themeColor="text1"/>
              </w:rPr>
            </w:pPr>
            <w:r w:rsidRPr="001F0847">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15"/>
              <w:rPr>
                <w:rFonts w:ascii="Arial Narrow" w:hAnsi="Arial Narrow"/>
                <w:color w:val="000000" w:themeColor="text1"/>
              </w:rPr>
            </w:pPr>
            <w:r w:rsidRPr="001F0847">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25"/>
              <w:rPr>
                <w:rFonts w:ascii="Arial Narrow" w:hAnsi="Arial Narrow"/>
                <w:color w:val="000000" w:themeColor="text1"/>
              </w:rPr>
            </w:pPr>
            <w:r w:rsidRPr="001F0847">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25"/>
              <w:rPr>
                <w:rFonts w:ascii="Arial Narrow" w:hAnsi="Arial Narrow"/>
                <w:color w:val="000000" w:themeColor="text1"/>
              </w:rPr>
            </w:pPr>
            <w:r w:rsidRPr="001F0847">
              <w:rPr>
                <w:rFonts w:ascii="Arial Narrow" w:hAnsi="Arial Narrow"/>
                <w:b/>
                <w:bCs/>
                <w:color w:val="000000" w:themeColor="text1"/>
                <w:lang w:val="es-ES_tradnl"/>
              </w:rPr>
              <w:t>4</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25"/>
              <w:rPr>
                <w:rFonts w:ascii="Arial Narrow" w:hAnsi="Arial Narrow"/>
                <w:color w:val="000000" w:themeColor="text1"/>
              </w:rPr>
            </w:pPr>
            <w:r w:rsidRPr="001F0847">
              <w:rPr>
                <w:rFonts w:ascii="Arial Narrow" w:hAnsi="Arial Narrow"/>
                <w:b/>
                <w:bCs/>
                <w:color w:val="000000" w:themeColor="text1"/>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25"/>
              <w:rPr>
                <w:rFonts w:ascii="Arial Narrow" w:hAnsi="Arial Narrow"/>
                <w:color w:val="000000" w:themeColor="text1"/>
              </w:rPr>
            </w:pPr>
            <w:r w:rsidRPr="001F0847">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25"/>
              <w:rPr>
                <w:rFonts w:ascii="Arial Narrow" w:hAnsi="Arial Narrow"/>
                <w:color w:val="000000" w:themeColor="text1"/>
              </w:rPr>
            </w:pPr>
            <w:r w:rsidRPr="001F0847">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15"/>
              <w:rPr>
                <w:rFonts w:ascii="Arial Narrow" w:hAnsi="Arial Narrow"/>
                <w:color w:val="000000" w:themeColor="text1"/>
              </w:rPr>
            </w:pPr>
            <w:r w:rsidRPr="001F0847">
              <w:rPr>
                <w:rFonts w:ascii="Arial Narrow" w:hAnsi="Arial Narrow"/>
                <w:b/>
                <w:bCs/>
                <w:color w:val="000000" w:themeColor="text1"/>
                <w:lang w:val="es-ES_tradnl"/>
              </w:rPr>
              <w:t>D</w:t>
            </w:r>
          </w:p>
        </w:tc>
        <w:tc>
          <w:tcPr>
            <w:tcW w:w="568" w:type="dxa"/>
            <w:tcBorders>
              <w:top w:val="single" w:sz="4" w:space="0" w:color="auto"/>
              <w:left w:val="single" w:sz="4" w:space="0" w:color="auto"/>
              <w:bottom w:val="single" w:sz="4" w:space="0" w:color="auto"/>
              <w:right w:val="single" w:sz="4" w:space="0" w:color="auto"/>
            </w:tcBorders>
            <w:shd w:val="clear" w:color="auto" w:fill="92D050"/>
          </w:tcPr>
          <w:p w:rsidR="00E47A3E" w:rsidRPr="001F0847" w:rsidRDefault="00E47A3E" w:rsidP="00E47A3E">
            <w:pPr>
              <w:ind w:firstLineChars="100" w:firstLine="241"/>
              <w:rPr>
                <w:rFonts w:ascii="Arial Narrow" w:hAnsi="Arial Narrow"/>
                <w:b/>
                <w:bCs/>
                <w:color w:val="000000" w:themeColor="text1"/>
              </w:rPr>
            </w:pPr>
            <w:r w:rsidRPr="001F0847">
              <w:rPr>
                <w:rFonts w:ascii="Arial Narrow" w:hAnsi="Arial Narrow"/>
                <w:b/>
                <w:bCs/>
                <w:color w:val="000000" w:themeColor="text1"/>
                <w:lang w:val="es-ES_tradnl"/>
              </w:rPr>
              <w:t>45</w:t>
            </w:r>
          </w:p>
        </w:tc>
      </w:tr>
      <w:tr w:rsidR="00E47A3E" w:rsidRPr="001F0847"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4"/>
              <w:rPr>
                <w:rFonts w:ascii="Arial Narrow" w:hAnsi="Arial Narrow"/>
                <w:b/>
                <w:color w:val="000000" w:themeColor="text1"/>
              </w:rPr>
            </w:pPr>
            <w:r w:rsidRPr="001F0847">
              <w:rPr>
                <w:rFonts w:ascii="Arial Narrow" w:hAnsi="Arial Narrow"/>
                <w:b/>
                <w:color w:val="000000" w:themeColor="text1"/>
              </w:rPr>
              <w:t>9</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rPr>
                <w:rFonts w:ascii="Arial Narrow" w:hAnsi="Arial Narrow"/>
                <w:color w:val="000000" w:themeColor="text1"/>
                <w:lang w:val="es-ES"/>
              </w:rPr>
            </w:pPr>
            <w:r w:rsidRPr="001F0847">
              <w:rPr>
                <w:rFonts w:ascii="Arial Narrow" w:hAnsi="Arial Narrow"/>
                <w:color w:val="000000" w:themeColor="text1"/>
                <w:lang w:val="es-ES_tradnl"/>
              </w:rPr>
              <w:t xml:space="preserve">Incremento de la intensidad del uso del suelo para </w:t>
            </w:r>
            <w:r w:rsidR="008042E0" w:rsidRPr="001F0847">
              <w:rPr>
                <w:rFonts w:ascii="Arial Narrow" w:hAnsi="Arial Narrow"/>
                <w:color w:val="000000" w:themeColor="text1"/>
                <w:lang w:val="es-ES_tradnl"/>
              </w:rPr>
              <w:t>fines inmobiliario</w:t>
            </w:r>
            <w:r w:rsidRPr="001F0847">
              <w:rPr>
                <w:rFonts w:ascii="Arial Narrow" w:hAnsi="Arial Narrow"/>
                <w:color w:val="000000" w:themeColor="text1"/>
                <w:lang w:val="es-ES_tradnl"/>
              </w:rPr>
              <w:t>.</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rPr>
                <w:rFonts w:ascii="Arial Narrow" w:hAnsi="Arial Narrow"/>
                <w:color w:val="000000" w:themeColor="text1"/>
                <w:lang w:val="es-ES"/>
              </w:rPr>
            </w:pPr>
          </w:p>
          <w:p w:rsidR="00E47A3E" w:rsidRPr="001F0847" w:rsidRDefault="00E47A3E" w:rsidP="00E47A3E">
            <w:pPr>
              <w:shd w:val="clear" w:color="auto" w:fill="FFFFFF"/>
              <w:rPr>
                <w:rFonts w:ascii="Arial Narrow" w:hAnsi="Arial Narrow"/>
                <w:color w:val="000000" w:themeColor="text1"/>
                <w:lang w:val="es-ES"/>
              </w:rPr>
            </w:pP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63"/>
              <w:rPr>
                <w:rFonts w:ascii="Arial Narrow" w:hAnsi="Arial Narrow"/>
                <w:color w:val="000000" w:themeColor="text1"/>
              </w:rPr>
            </w:pPr>
            <w:r w:rsidRPr="001F0847">
              <w:rPr>
                <w:rFonts w:ascii="Arial Narrow" w:hAnsi="Arial Narrow"/>
                <w:b/>
                <w:bCs/>
                <w:color w:val="000000" w:themeColor="text1"/>
                <w:lang w:val="es-ES_tradnl"/>
              </w:rPr>
              <w:t>P</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30"/>
              <w:rPr>
                <w:rFonts w:ascii="Arial Narrow" w:hAnsi="Arial Narrow"/>
                <w:color w:val="000000" w:themeColor="text1"/>
              </w:rPr>
            </w:pPr>
            <w:r w:rsidRPr="001F0847">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97"/>
              <w:rPr>
                <w:rFonts w:ascii="Arial Narrow" w:hAnsi="Arial Narrow"/>
                <w:color w:val="000000" w:themeColor="text1"/>
              </w:rPr>
            </w:pPr>
            <w:r w:rsidRPr="001F0847">
              <w:rPr>
                <w:rFonts w:ascii="Arial Narrow" w:hAnsi="Arial Narrow"/>
                <w:b/>
                <w:bCs/>
                <w:color w:val="000000" w:themeColor="text1"/>
                <w:lang w:val="es-ES_tradnl"/>
              </w:rPr>
              <w:t>4</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44"/>
              <w:rPr>
                <w:rFonts w:ascii="Arial Narrow" w:hAnsi="Arial Narrow"/>
                <w:color w:val="000000" w:themeColor="text1"/>
              </w:rPr>
            </w:pPr>
            <w:r w:rsidRPr="001F0847">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15"/>
              <w:rPr>
                <w:rFonts w:ascii="Arial Narrow" w:hAnsi="Arial Narrow"/>
                <w:color w:val="000000" w:themeColor="text1"/>
              </w:rPr>
            </w:pPr>
            <w:r w:rsidRPr="001F0847">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25"/>
              <w:rPr>
                <w:rFonts w:ascii="Arial Narrow" w:hAnsi="Arial Narrow"/>
                <w:color w:val="000000" w:themeColor="text1"/>
              </w:rPr>
            </w:pPr>
            <w:r w:rsidRPr="001F0847">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25"/>
              <w:rPr>
                <w:rFonts w:ascii="Arial Narrow" w:hAnsi="Arial Narrow"/>
                <w:color w:val="000000" w:themeColor="text1"/>
              </w:rPr>
            </w:pPr>
            <w:r w:rsidRPr="001F0847">
              <w:rPr>
                <w:rFonts w:ascii="Arial Narrow" w:hAnsi="Arial Narrow"/>
                <w:b/>
                <w:bCs/>
                <w:color w:val="000000" w:themeColor="text1"/>
                <w:lang w:val="es-ES_tradnl"/>
              </w:rPr>
              <w:t>4</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25"/>
              <w:rPr>
                <w:rFonts w:ascii="Arial Narrow" w:hAnsi="Arial Narrow"/>
                <w:color w:val="000000" w:themeColor="text1"/>
              </w:rPr>
            </w:pPr>
            <w:r w:rsidRPr="001F0847">
              <w:rPr>
                <w:rFonts w:ascii="Arial Narrow" w:hAnsi="Arial Narrow"/>
                <w:b/>
                <w:bCs/>
                <w:color w:val="000000" w:themeColor="text1"/>
                <w:lang w:val="es-ES_tradnl"/>
              </w:rPr>
              <w:t>2</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25"/>
              <w:rPr>
                <w:rFonts w:ascii="Arial Narrow" w:hAnsi="Arial Narrow"/>
                <w:color w:val="000000" w:themeColor="text1"/>
              </w:rPr>
            </w:pPr>
            <w:r w:rsidRPr="001F0847">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25"/>
              <w:rPr>
                <w:rFonts w:ascii="Arial Narrow" w:hAnsi="Arial Narrow"/>
                <w:color w:val="000000" w:themeColor="text1"/>
              </w:rPr>
            </w:pPr>
            <w:r w:rsidRPr="001F0847">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15"/>
              <w:rPr>
                <w:rFonts w:ascii="Arial Narrow" w:hAnsi="Arial Narrow"/>
                <w:color w:val="000000" w:themeColor="text1"/>
              </w:rPr>
            </w:pPr>
            <w:r w:rsidRPr="001F0847">
              <w:rPr>
                <w:rFonts w:ascii="Arial Narrow" w:hAnsi="Arial Narrow"/>
                <w:b/>
                <w:bCs/>
                <w:color w:val="000000" w:themeColor="text1"/>
                <w:lang w:val="es-ES_tradnl"/>
              </w:rPr>
              <w:t>D</w:t>
            </w:r>
          </w:p>
        </w:tc>
        <w:tc>
          <w:tcPr>
            <w:tcW w:w="568" w:type="dxa"/>
            <w:tcBorders>
              <w:top w:val="single" w:sz="4" w:space="0" w:color="auto"/>
              <w:left w:val="single" w:sz="4" w:space="0" w:color="auto"/>
              <w:bottom w:val="single" w:sz="4" w:space="0" w:color="auto"/>
              <w:right w:val="single" w:sz="4" w:space="0" w:color="auto"/>
            </w:tcBorders>
            <w:shd w:val="clear" w:color="auto" w:fill="92D050"/>
          </w:tcPr>
          <w:p w:rsidR="00E47A3E" w:rsidRPr="001F0847" w:rsidRDefault="00E47A3E" w:rsidP="00E47A3E">
            <w:pPr>
              <w:ind w:firstLineChars="100" w:firstLine="241"/>
              <w:rPr>
                <w:rFonts w:ascii="Arial Narrow" w:hAnsi="Arial Narrow"/>
                <w:b/>
                <w:bCs/>
                <w:color w:val="000000" w:themeColor="text1"/>
              </w:rPr>
            </w:pPr>
            <w:r w:rsidRPr="001F0847">
              <w:rPr>
                <w:rFonts w:ascii="Arial Narrow" w:hAnsi="Arial Narrow"/>
                <w:b/>
                <w:bCs/>
                <w:color w:val="000000" w:themeColor="text1"/>
                <w:lang w:val="es-ES_tradnl"/>
              </w:rPr>
              <w:t>46</w:t>
            </w:r>
          </w:p>
        </w:tc>
      </w:tr>
      <w:tr w:rsidR="00E47A3E" w:rsidRPr="001F0847"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4"/>
              <w:rPr>
                <w:rFonts w:ascii="Arial Narrow" w:hAnsi="Arial Narrow"/>
                <w:b/>
                <w:color w:val="000000" w:themeColor="text1"/>
              </w:rPr>
            </w:pPr>
            <w:r w:rsidRPr="001F0847">
              <w:rPr>
                <w:rFonts w:ascii="Arial Narrow" w:hAnsi="Arial Narrow"/>
                <w:b/>
                <w:color w:val="000000" w:themeColor="text1"/>
              </w:rPr>
              <w:t>10</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rPr>
                <w:rFonts w:ascii="Arial Narrow" w:hAnsi="Arial Narrow"/>
                <w:color w:val="000000" w:themeColor="text1"/>
                <w:lang w:val="es-ES"/>
              </w:rPr>
            </w:pPr>
            <w:r w:rsidRPr="001F0847">
              <w:rPr>
                <w:rFonts w:ascii="Arial Narrow" w:hAnsi="Arial Narrow"/>
                <w:color w:val="000000" w:themeColor="text1"/>
                <w:lang w:val="es-ES_tradnl"/>
              </w:rPr>
              <w:t xml:space="preserve">Incremento del valor de los terrenos en la zona </w:t>
            </w:r>
            <w:r w:rsidR="00AC032F" w:rsidRPr="001F0847">
              <w:rPr>
                <w:rFonts w:ascii="Arial Narrow" w:hAnsi="Arial Narrow"/>
                <w:color w:val="000000" w:themeColor="text1"/>
                <w:lang w:val="es-ES_tradnl"/>
              </w:rPr>
              <w:t xml:space="preserve">de </w:t>
            </w:r>
            <w:r w:rsidR="006F2DA3" w:rsidRPr="001F0847">
              <w:rPr>
                <w:rFonts w:ascii="Arial Narrow" w:hAnsi="Arial Narrow"/>
                <w:color w:val="000000" w:themeColor="text1"/>
                <w:lang w:val="es-ES_tradnl"/>
              </w:rPr>
              <w:t xml:space="preserve">San </w:t>
            </w:r>
            <w:proofErr w:type="spellStart"/>
            <w:r w:rsidR="006F2DA3" w:rsidRPr="001F0847">
              <w:rPr>
                <w:rFonts w:ascii="Arial Narrow" w:hAnsi="Arial Narrow"/>
                <w:color w:val="000000" w:themeColor="text1"/>
                <w:lang w:val="es-ES_tradnl"/>
              </w:rPr>
              <w:t>Cristobal</w:t>
            </w:r>
            <w:proofErr w:type="spellEnd"/>
            <w:r w:rsidRPr="001F0847">
              <w:rPr>
                <w:rFonts w:ascii="Arial Narrow" w:hAnsi="Arial Narrow"/>
                <w:color w:val="000000" w:themeColor="text1"/>
                <w:lang w:val="es-ES_tradnl"/>
              </w:rPr>
              <w:t>.</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0" w:right="14"/>
              <w:rPr>
                <w:rFonts w:ascii="Arial Narrow" w:hAnsi="Arial Narrow"/>
                <w:color w:val="000000" w:themeColor="text1"/>
                <w:lang w:val="es-ES"/>
              </w:rPr>
            </w:pPr>
            <w:r w:rsidRPr="001F0847">
              <w:rPr>
                <w:rFonts w:ascii="Arial Narrow" w:hAnsi="Arial Narrow"/>
                <w:color w:val="000000" w:themeColor="text1"/>
                <w:lang w:val="es-ES_tradnl"/>
              </w:rPr>
              <w:t>Al valor de la tierra</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63"/>
              <w:rPr>
                <w:rFonts w:ascii="Arial Narrow" w:hAnsi="Arial Narrow"/>
                <w:color w:val="000000" w:themeColor="text1"/>
              </w:rPr>
            </w:pPr>
            <w:r w:rsidRPr="001F0847">
              <w:rPr>
                <w:rFonts w:ascii="Arial Narrow" w:hAnsi="Arial Narrow"/>
                <w:b/>
                <w:bCs/>
                <w:color w:val="000000" w:themeColor="text1"/>
                <w:lang w:val="es-ES_tradnl"/>
              </w:rPr>
              <w:t>P</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30"/>
              <w:rPr>
                <w:rFonts w:ascii="Arial Narrow" w:hAnsi="Arial Narrow"/>
                <w:color w:val="000000" w:themeColor="text1"/>
              </w:rPr>
            </w:pPr>
            <w:r w:rsidRPr="001F0847">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97"/>
              <w:rPr>
                <w:rFonts w:ascii="Arial Narrow" w:hAnsi="Arial Narrow"/>
                <w:color w:val="000000" w:themeColor="text1"/>
              </w:rPr>
            </w:pPr>
            <w:r w:rsidRPr="001F0847">
              <w:rPr>
                <w:rFonts w:ascii="Arial Narrow" w:hAnsi="Arial Narrow"/>
                <w:b/>
                <w:bCs/>
                <w:color w:val="000000" w:themeColor="text1"/>
                <w:lang w:val="es-ES_tradnl"/>
              </w:rPr>
              <w:t>4</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44"/>
              <w:rPr>
                <w:rFonts w:ascii="Arial Narrow" w:hAnsi="Arial Narrow"/>
                <w:color w:val="000000" w:themeColor="text1"/>
              </w:rPr>
            </w:pPr>
            <w:r w:rsidRPr="001F0847">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15"/>
              <w:rPr>
                <w:rFonts w:ascii="Arial Narrow" w:hAnsi="Arial Narrow"/>
                <w:color w:val="000000" w:themeColor="text1"/>
              </w:rPr>
            </w:pPr>
            <w:r w:rsidRPr="001F0847">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25"/>
              <w:rPr>
                <w:rFonts w:ascii="Arial Narrow" w:hAnsi="Arial Narrow"/>
                <w:color w:val="000000" w:themeColor="text1"/>
              </w:rPr>
            </w:pPr>
            <w:r w:rsidRPr="001F0847">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25"/>
              <w:rPr>
                <w:rFonts w:ascii="Arial Narrow" w:hAnsi="Arial Narrow"/>
                <w:color w:val="000000" w:themeColor="text1"/>
              </w:rPr>
            </w:pPr>
            <w:r w:rsidRPr="001F0847">
              <w:rPr>
                <w:rFonts w:ascii="Arial Narrow" w:hAnsi="Arial Narrow"/>
                <w:b/>
                <w:bCs/>
                <w:color w:val="000000" w:themeColor="text1"/>
                <w:lang w:val="es-ES_tradnl"/>
              </w:rPr>
              <w:t>4</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25"/>
              <w:rPr>
                <w:rFonts w:ascii="Arial Narrow" w:hAnsi="Arial Narrow"/>
                <w:color w:val="000000" w:themeColor="text1"/>
              </w:rPr>
            </w:pPr>
            <w:r w:rsidRPr="001F0847">
              <w:rPr>
                <w:rFonts w:ascii="Arial Narrow" w:hAnsi="Arial Narrow"/>
                <w:b/>
                <w:bCs/>
                <w:color w:val="000000" w:themeColor="text1"/>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25"/>
              <w:rPr>
                <w:rFonts w:ascii="Arial Narrow" w:hAnsi="Arial Narrow"/>
                <w:color w:val="000000" w:themeColor="text1"/>
              </w:rPr>
            </w:pPr>
            <w:r w:rsidRPr="001F0847">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25"/>
              <w:rPr>
                <w:rFonts w:ascii="Arial Narrow" w:hAnsi="Arial Narrow"/>
                <w:color w:val="000000" w:themeColor="text1"/>
              </w:rPr>
            </w:pPr>
            <w:r w:rsidRPr="001F0847">
              <w:rPr>
                <w:rFonts w:ascii="Arial Narrow" w:hAnsi="Arial Narrow"/>
                <w:b/>
                <w:bCs/>
                <w:color w:val="000000" w:themeColor="text1"/>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15"/>
              <w:rPr>
                <w:rFonts w:ascii="Arial Narrow" w:hAnsi="Arial Narrow"/>
                <w:color w:val="000000" w:themeColor="text1"/>
              </w:rPr>
            </w:pPr>
            <w:r w:rsidRPr="001F0847">
              <w:rPr>
                <w:rFonts w:ascii="Arial Narrow" w:hAnsi="Arial Narrow"/>
                <w:b/>
                <w:bCs/>
                <w:color w:val="000000" w:themeColor="text1"/>
                <w:lang w:val="es-ES_tradnl"/>
              </w:rPr>
              <w:t>D</w:t>
            </w:r>
          </w:p>
        </w:tc>
        <w:tc>
          <w:tcPr>
            <w:tcW w:w="568" w:type="dxa"/>
            <w:tcBorders>
              <w:top w:val="single" w:sz="4" w:space="0" w:color="auto"/>
              <w:left w:val="single" w:sz="4" w:space="0" w:color="auto"/>
              <w:bottom w:val="single" w:sz="4" w:space="0" w:color="auto"/>
              <w:right w:val="single" w:sz="4" w:space="0" w:color="auto"/>
            </w:tcBorders>
            <w:shd w:val="clear" w:color="auto" w:fill="92D050"/>
          </w:tcPr>
          <w:p w:rsidR="00E47A3E" w:rsidRPr="001F0847" w:rsidRDefault="00E47A3E" w:rsidP="00E47A3E">
            <w:pPr>
              <w:ind w:firstLineChars="100" w:firstLine="241"/>
              <w:rPr>
                <w:rFonts w:ascii="Arial Narrow" w:hAnsi="Arial Narrow"/>
                <w:b/>
                <w:bCs/>
                <w:color w:val="000000" w:themeColor="text1"/>
              </w:rPr>
            </w:pPr>
            <w:r w:rsidRPr="001F0847">
              <w:rPr>
                <w:rFonts w:ascii="Arial Narrow" w:hAnsi="Arial Narrow"/>
                <w:b/>
                <w:bCs/>
                <w:color w:val="000000" w:themeColor="text1"/>
                <w:lang w:val="es-ES_tradnl"/>
              </w:rPr>
              <w:t>42</w:t>
            </w:r>
          </w:p>
        </w:tc>
      </w:tr>
    </w:tbl>
    <w:p w:rsidR="00E47A3E" w:rsidRPr="001F0847" w:rsidRDefault="00E47A3E" w:rsidP="00E47A3E">
      <w:pPr>
        <w:rPr>
          <w:color w:val="000000" w:themeColor="text1"/>
        </w:rPr>
      </w:pPr>
    </w:p>
    <w:p w:rsidR="00E47A3E" w:rsidRPr="001F0847" w:rsidRDefault="00E47A3E" w:rsidP="00E47A3E">
      <w:pPr>
        <w:rPr>
          <w:color w:val="000000" w:themeColor="text1"/>
        </w:rPr>
      </w:pPr>
    </w:p>
    <w:p w:rsidR="00E47A3E" w:rsidRPr="001F0847" w:rsidRDefault="00E47A3E" w:rsidP="00E47A3E">
      <w:pPr>
        <w:rPr>
          <w:color w:val="000000" w:themeColor="text1"/>
        </w:rPr>
      </w:pPr>
    </w:p>
    <w:tbl>
      <w:tblPr>
        <w:tblW w:w="13081" w:type="dxa"/>
        <w:tblInd w:w="40" w:type="dxa"/>
        <w:tblLayout w:type="fixed"/>
        <w:tblCellMar>
          <w:left w:w="40" w:type="dxa"/>
          <w:right w:w="40" w:type="dxa"/>
        </w:tblCellMar>
        <w:tblLook w:val="0000" w:firstRow="0" w:lastRow="0" w:firstColumn="0" w:lastColumn="0" w:noHBand="0" w:noVBand="0"/>
      </w:tblPr>
      <w:tblGrid>
        <w:gridCol w:w="437"/>
        <w:gridCol w:w="4963"/>
        <w:gridCol w:w="1170"/>
        <w:gridCol w:w="540"/>
        <w:gridCol w:w="450"/>
        <w:gridCol w:w="540"/>
        <w:gridCol w:w="540"/>
        <w:gridCol w:w="450"/>
        <w:gridCol w:w="540"/>
        <w:gridCol w:w="450"/>
        <w:gridCol w:w="562"/>
        <w:gridCol w:w="562"/>
        <w:gridCol w:w="562"/>
        <w:gridCol w:w="576"/>
        <w:gridCol w:w="739"/>
      </w:tblGrid>
      <w:tr w:rsidR="00E47A3E" w:rsidRPr="001F0847" w:rsidTr="00E47A3E">
        <w:trPr>
          <w:trHeight w:val="20"/>
        </w:trPr>
        <w:tc>
          <w:tcPr>
            <w:tcW w:w="13081" w:type="dxa"/>
            <w:gridSpan w:val="15"/>
            <w:tcBorders>
              <w:top w:val="nil"/>
              <w:left w:val="nil"/>
              <w:bottom w:val="single" w:sz="4" w:space="0" w:color="auto"/>
              <w:right w:val="nil"/>
            </w:tcBorders>
            <w:shd w:val="clear" w:color="auto" w:fill="FFFFFF"/>
          </w:tcPr>
          <w:p w:rsidR="00E47A3E" w:rsidRPr="001F0847" w:rsidRDefault="00E47A3E" w:rsidP="00E47A3E">
            <w:pPr>
              <w:shd w:val="clear" w:color="auto" w:fill="FFFFFF"/>
              <w:rPr>
                <w:rFonts w:ascii="Arial Narrow" w:hAnsi="Arial Narrow"/>
                <w:b/>
                <w:bCs/>
                <w:color w:val="000000" w:themeColor="text1"/>
                <w:lang w:val="es-ES_tradnl"/>
              </w:rPr>
            </w:pPr>
            <w:r w:rsidRPr="001F0847">
              <w:rPr>
                <w:rFonts w:ascii="Arial Narrow" w:hAnsi="Arial Narrow"/>
                <w:b/>
                <w:bCs/>
                <w:color w:val="000000" w:themeColor="text1"/>
                <w:lang w:val="es-ES_tradnl"/>
              </w:rPr>
              <w:t xml:space="preserve">Matriz 2. Identificación y valoración de los impactos de la Fase de Operación- </w:t>
            </w:r>
            <w:r w:rsidR="006F2DA3" w:rsidRPr="001F0847">
              <w:rPr>
                <w:rFonts w:ascii="Arial Narrow" w:hAnsi="Arial Narrow"/>
                <w:b/>
                <w:bCs/>
                <w:color w:val="000000" w:themeColor="text1"/>
                <w:lang w:val="es-ES_tradnl"/>
              </w:rPr>
              <w:t>RESIDENCIAL CORAL VIEW</w:t>
            </w:r>
            <w:r w:rsidRPr="001F0847">
              <w:rPr>
                <w:rFonts w:ascii="Arial Narrow" w:hAnsi="Arial Narrow"/>
                <w:b/>
                <w:bCs/>
                <w:color w:val="000000" w:themeColor="text1"/>
                <w:lang w:val="es-ES_tradnl"/>
              </w:rPr>
              <w:t xml:space="preserve">. – Continuación. </w:t>
            </w:r>
          </w:p>
          <w:p w:rsidR="00E47A3E" w:rsidRPr="001F0847" w:rsidRDefault="00E47A3E" w:rsidP="00E47A3E">
            <w:pPr>
              <w:shd w:val="clear" w:color="auto" w:fill="FFFFFF"/>
              <w:rPr>
                <w:rFonts w:ascii="Arial Narrow" w:hAnsi="Arial Narrow"/>
                <w:color w:val="000000" w:themeColor="text1"/>
                <w:lang w:val="es-ES"/>
              </w:rPr>
            </w:pPr>
          </w:p>
        </w:tc>
      </w:tr>
      <w:tr w:rsidR="00E47A3E" w:rsidRPr="001F0847" w:rsidTr="00E47A3E">
        <w:trPr>
          <w:trHeight w:val="1317"/>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rPr>
                <w:rFonts w:ascii="Arial Narrow" w:hAnsi="Arial Narrow"/>
                <w:color w:val="000000" w:themeColor="text1"/>
              </w:rPr>
            </w:pPr>
            <w:r w:rsidRPr="001F0847">
              <w:rPr>
                <w:rFonts w:ascii="Arial Narrow" w:hAnsi="Arial Narrow"/>
                <w:b/>
                <w:bCs/>
                <w:color w:val="000000" w:themeColor="text1"/>
                <w:lang w:val="es-ES_tradnl"/>
              </w:rPr>
              <w:t>No.</w:t>
            </w:r>
          </w:p>
        </w:tc>
        <w:tc>
          <w:tcPr>
            <w:tcW w:w="4963"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2328"/>
              <w:rPr>
                <w:rFonts w:ascii="Arial Narrow" w:hAnsi="Arial Narrow"/>
                <w:color w:val="000000" w:themeColor="text1"/>
              </w:rPr>
            </w:pPr>
            <w:r w:rsidRPr="001F0847">
              <w:rPr>
                <w:rFonts w:ascii="Arial Narrow" w:hAnsi="Arial Narrow"/>
                <w:b/>
                <w:bCs/>
                <w:color w:val="000000" w:themeColor="text1"/>
                <w:lang w:val="es-ES_tradnl"/>
              </w:rPr>
              <w:t>IMPACTO</w:t>
            </w:r>
          </w:p>
        </w:tc>
        <w:tc>
          <w:tcPr>
            <w:tcW w:w="117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1F0847" w:rsidRDefault="00E47A3E" w:rsidP="00E47A3E">
            <w:pPr>
              <w:shd w:val="clear" w:color="auto" w:fill="FFFFFF"/>
              <w:ind w:left="293" w:right="302"/>
              <w:rPr>
                <w:rFonts w:ascii="Arial Narrow" w:hAnsi="Arial Narrow"/>
                <w:color w:val="000000" w:themeColor="text1"/>
              </w:rPr>
            </w:pPr>
            <w:r w:rsidRPr="001F0847">
              <w:rPr>
                <w:rFonts w:ascii="Arial Narrow" w:hAnsi="Arial Narrow"/>
                <w:b/>
                <w:bCs/>
                <w:color w:val="000000" w:themeColor="text1"/>
                <w:lang w:val="es-ES_tradnl"/>
              </w:rPr>
              <w:t>Elemento del Medio</w:t>
            </w:r>
          </w:p>
        </w:tc>
        <w:tc>
          <w:tcPr>
            <w:tcW w:w="54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1F0847" w:rsidRDefault="00E47A3E" w:rsidP="00E47A3E">
            <w:pPr>
              <w:shd w:val="clear" w:color="auto" w:fill="FFFFFF"/>
              <w:ind w:left="86"/>
              <w:rPr>
                <w:rFonts w:ascii="Arial Narrow" w:hAnsi="Arial Narrow"/>
                <w:color w:val="000000" w:themeColor="text1"/>
              </w:rPr>
            </w:pPr>
            <w:r w:rsidRPr="001F0847">
              <w:rPr>
                <w:rFonts w:ascii="Arial Narrow" w:hAnsi="Arial Narrow"/>
                <w:b/>
                <w:bCs/>
                <w:color w:val="000000" w:themeColor="text1"/>
                <w:lang w:val="es-ES_tradnl"/>
              </w:rPr>
              <w:t>Carácter</w:t>
            </w:r>
          </w:p>
        </w:tc>
        <w:tc>
          <w:tcPr>
            <w:tcW w:w="45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1F0847" w:rsidRDefault="00E47A3E" w:rsidP="00E47A3E">
            <w:pPr>
              <w:shd w:val="clear" w:color="auto" w:fill="FFFFFF"/>
              <w:ind w:left="43"/>
              <w:rPr>
                <w:rFonts w:ascii="Arial Narrow" w:hAnsi="Arial Narrow"/>
                <w:color w:val="000000" w:themeColor="text1"/>
              </w:rPr>
            </w:pPr>
            <w:r w:rsidRPr="001F0847">
              <w:rPr>
                <w:rFonts w:ascii="Arial Narrow" w:hAnsi="Arial Narrow"/>
                <w:b/>
                <w:bCs/>
                <w:color w:val="000000" w:themeColor="text1"/>
                <w:lang w:val="es-ES_tradnl"/>
              </w:rPr>
              <w:t>Intensidad</w:t>
            </w:r>
          </w:p>
        </w:tc>
        <w:tc>
          <w:tcPr>
            <w:tcW w:w="54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1F0847" w:rsidRDefault="00E47A3E" w:rsidP="00E47A3E">
            <w:pPr>
              <w:shd w:val="clear" w:color="auto" w:fill="FFFFFF"/>
              <w:ind w:left="106"/>
              <w:rPr>
                <w:rFonts w:ascii="Arial Narrow" w:hAnsi="Arial Narrow"/>
                <w:color w:val="000000" w:themeColor="text1"/>
              </w:rPr>
            </w:pPr>
            <w:r w:rsidRPr="001F0847">
              <w:rPr>
                <w:rFonts w:ascii="Arial Narrow" w:hAnsi="Arial Narrow"/>
                <w:b/>
                <w:bCs/>
                <w:color w:val="000000" w:themeColor="text1"/>
                <w:lang w:val="es-ES_tradnl"/>
              </w:rPr>
              <w:t>Extensión</w:t>
            </w:r>
          </w:p>
        </w:tc>
        <w:tc>
          <w:tcPr>
            <w:tcW w:w="54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1F0847" w:rsidRDefault="00E47A3E" w:rsidP="00E47A3E">
            <w:pPr>
              <w:shd w:val="clear" w:color="auto" w:fill="FFFFFF"/>
              <w:ind w:left="58"/>
              <w:rPr>
                <w:rFonts w:ascii="Arial Narrow" w:hAnsi="Arial Narrow"/>
                <w:color w:val="000000" w:themeColor="text1"/>
              </w:rPr>
            </w:pPr>
            <w:r w:rsidRPr="001F0847">
              <w:rPr>
                <w:rFonts w:ascii="Arial Narrow" w:hAnsi="Arial Narrow"/>
                <w:b/>
                <w:bCs/>
                <w:color w:val="000000" w:themeColor="text1"/>
                <w:lang w:val="es-ES_tradnl"/>
              </w:rPr>
              <w:t>Momento</w:t>
            </w:r>
          </w:p>
        </w:tc>
        <w:tc>
          <w:tcPr>
            <w:tcW w:w="45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1F0847" w:rsidRDefault="00E47A3E" w:rsidP="00E47A3E">
            <w:pPr>
              <w:shd w:val="clear" w:color="auto" w:fill="FFFFFF"/>
              <w:ind w:left="29"/>
              <w:rPr>
                <w:rFonts w:ascii="Arial Narrow" w:hAnsi="Arial Narrow"/>
                <w:color w:val="000000" w:themeColor="text1"/>
              </w:rPr>
            </w:pPr>
            <w:r w:rsidRPr="001F0847">
              <w:rPr>
                <w:rFonts w:ascii="Arial Narrow" w:hAnsi="Arial Narrow"/>
                <w:b/>
                <w:bCs/>
                <w:color w:val="000000" w:themeColor="text1"/>
                <w:lang w:val="es-ES_tradnl"/>
              </w:rPr>
              <w:t>Persistencia</w:t>
            </w:r>
          </w:p>
        </w:tc>
        <w:tc>
          <w:tcPr>
            <w:tcW w:w="54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1F0847" w:rsidRDefault="00E47A3E" w:rsidP="00E47A3E">
            <w:pPr>
              <w:shd w:val="clear" w:color="auto" w:fill="FFFFFF"/>
              <w:ind w:left="34"/>
              <w:rPr>
                <w:rFonts w:ascii="Arial Narrow" w:hAnsi="Arial Narrow"/>
                <w:color w:val="000000" w:themeColor="text1"/>
              </w:rPr>
            </w:pPr>
            <w:r w:rsidRPr="001F0847">
              <w:rPr>
                <w:rFonts w:ascii="Arial Narrow" w:hAnsi="Arial Narrow"/>
                <w:b/>
                <w:bCs/>
                <w:color w:val="000000" w:themeColor="text1"/>
                <w:lang w:val="es-ES_tradnl"/>
              </w:rPr>
              <w:t>Reversibilidad</w:t>
            </w:r>
          </w:p>
        </w:tc>
        <w:tc>
          <w:tcPr>
            <w:tcW w:w="45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1F0847" w:rsidRDefault="00E47A3E" w:rsidP="00E47A3E">
            <w:pPr>
              <w:shd w:val="clear" w:color="auto" w:fill="FFFFFF"/>
              <w:ind w:left="34"/>
              <w:rPr>
                <w:rFonts w:ascii="Arial Narrow" w:hAnsi="Arial Narrow"/>
                <w:color w:val="000000" w:themeColor="text1"/>
              </w:rPr>
            </w:pPr>
            <w:proofErr w:type="spellStart"/>
            <w:r w:rsidRPr="001F0847">
              <w:rPr>
                <w:rFonts w:ascii="Arial Narrow" w:hAnsi="Arial Narrow"/>
                <w:b/>
                <w:bCs/>
                <w:color w:val="000000" w:themeColor="text1"/>
                <w:lang w:val="es-ES_tradnl"/>
              </w:rPr>
              <w:t>Recuperabilidad</w:t>
            </w:r>
            <w:proofErr w:type="spellEnd"/>
          </w:p>
        </w:tc>
        <w:tc>
          <w:tcPr>
            <w:tcW w:w="562"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1F0847" w:rsidRDefault="00E47A3E" w:rsidP="00E47A3E">
            <w:pPr>
              <w:shd w:val="clear" w:color="auto" w:fill="FFFFFF"/>
              <w:ind w:left="34"/>
              <w:rPr>
                <w:rFonts w:ascii="Arial Narrow" w:hAnsi="Arial Narrow"/>
                <w:color w:val="000000" w:themeColor="text1"/>
              </w:rPr>
            </w:pPr>
            <w:r w:rsidRPr="001F0847">
              <w:rPr>
                <w:rFonts w:ascii="Arial Narrow" w:hAnsi="Arial Narrow"/>
                <w:b/>
                <w:bCs/>
                <w:color w:val="000000" w:themeColor="text1"/>
                <w:lang w:val="es-ES_tradnl"/>
              </w:rPr>
              <w:t>Sinergia</w:t>
            </w:r>
          </w:p>
        </w:tc>
        <w:tc>
          <w:tcPr>
            <w:tcW w:w="562"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1F0847" w:rsidRDefault="00E47A3E" w:rsidP="00E47A3E">
            <w:pPr>
              <w:shd w:val="clear" w:color="auto" w:fill="FFFFFF"/>
              <w:ind w:left="34"/>
              <w:rPr>
                <w:rFonts w:ascii="Arial Narrow" w:hAnsi="Arial Narrow"/>
                <w:color w:val="000000" w:themeColor="text1"/>
              </w:rPr>
            </w:pPr>
            <w:r w:rsidRPr="001F0847">
              <w:rPr>
                <w:rFonts w:ascii="Arial Narrow" w:hAnsi="Arial Narrow"/>
                <w:b/>
                <w:bCs/>
                <w:color w:val="000000" w:themeColor="text1"/>
                <w:spacing w:val="-1"/>
                <w:lang w:val="es-ES_tradnl"/>
              </w:rPr>
              <w:t>Acumulación</w:t>
            </w:r>
          </w:p>
        </w:tc>
        <w:tc>
          <w:tcPr>
            <w:tcW w:w="562"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1F0847" w:rsidRDefault="00E47A3E" w:rsidP="00E47A3E">
            <w:pPr>
              <w:shd w:val="clear" w:color="auto" w:fill="FFFFFF"/>
              <w:ind w:left="34"/>
              <w:rPr>
                <w:rFonts w:ascii="Arial Narrow" w:hAnsi="Arial Narrow"/>
                <w:color w:val="000000" w:themeColor="text1"/>
              </w:rPr>
            </w:pPr>
            <w:r w:rsidRPr="001F0847">
              <w:rPr>
                <w:rFonts w:ascii="Arial Narrow" w:hAnsi="Arial Narrow"/>
                <w:b/>
                <w:bCs/>
                <w:color w:val="000000" w:themeColor="text1"/>
                <w:lang w:val="es-ES_tradnl"/>
              </w:rPr>
              <w:t>Periodicidad</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1F0847" w:rsidRDefault="00E47A3E" w:rsidP="00E47A3E">
            <w:pPr>
              <w:shd w:val="clear" w:color="auto" w:fill="FFFFFF"/>
              <w:ind w:left="43"/>
              <w:rPr>
                <w:rFonts w:ascii="Arial Narrow" w:hAnsi="Arial Narrow"/>
                <w:color w:val="000000" w:themeColor="text1"/>
              </w:rPr>
            </w:pPr>
            <w:r w:rsidRPr="001F0847">
              <w:rPr>
                <w:rFonts w:ascii="Arial Narrow" w:hAnsi="Arial Narrow"/>
                <w:b/>
                <w:bCs/>
                <w:color w:val="000000" w:themeColor="text1"/>
                <w:lang w:val="es-ES_tradnl"/>
              </w:rPr>
              <w:t>Efecto</w:t>
            </w:r>
          </w:p>
        </w:tc>
        <w:tc>
          <w:tcPr>
            <w:tcW w:w="739"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1F0847" w:rsidRDefault="00E47A3E" w:rsidP="00E47A3E">
            <w:pPr>
              <w:shd w:val="clear" w:color="auto" w:fill="FFFFFF"/>
              <w:ind w:left="106"/>
              <w:rPr>
                <w:rFonts w:ascii="Arial Narrow" w:hAnsi="Arial Narrow"/>
                <w:color w:val="000000" w:themeColor="text1"/>
              </w:rPr>
            </w:pPr>
            <w:r w:rsidRPr="001F0847">
              <w:rPr>
                <w:rFonts w:ascii="Arial Narrow" w:hAnsi="Arial Narrow"/>
                <w:b/>
                <w:bCs/>
                <w:color w:val="000000" w:themeColor="text1"/>
                <w:lang w:val="es-ES_tradnl"/>
              </w:rPr>
              <w:t>Importancia</w:t>
            </w:r>
          </w:p>
        </w:tc>
      </w:tr>
      <w:tr w:rsidR="00E47A3E" w:rsidRPr="001F0847"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4"/>
              <w:rPr>
                <w:rFonts w:ascii="Arial Narrow" w:hAnsi="Arial Narrow"/>
                <w:b/>
                <w:color w:val="000000" w:themeColor="text1"/>
              </w:rPr>
            </w:pPr>
            <w:r w:rsidRPr="001F0847">
              <w:rPr>
                <w:rFonts w:ascii="Arial Narrow" w:hAnsi="Arial Narrow"/>
                <w:b/>
                <w:color w:val="000000" w:themeColor="text1"/>
              </w:rPr>
              <w:t>11</w:t>
            </w:r>
          </w:p>
        </w:tc>
        <w:tc>
          <w:tcPr>
            <w:tcW w:w="4963"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rPr>
                <w:rFonts w:ascii="Arial Narrow" w:hAnsi="Arial Narrow"/>
                <w:color w:val="000000" w:themeColor="text1"/>
                <w:lang w:val="es-ES"/>
              </w:rPr>
            </w:pPr>
            <w:r w:rsidRPr="001F0847">
              <w:rPr>
                <w:rFonts w:ascii="Arial Narrow" w:hAnsi="Arial Narrow"/>
                <w:color w:val="000000" w:themeColor="text1"/>
                <w:lang w:val="es-ES_tradnl"/>
              </w:rPr>
              <w:t>Creación de puestos de trabajo permanente.</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rPr>
                <w:rFonts w:ascii="Arial Narrow" w:hAnsi="Arial Narrow"/>
                <w:color w:val="000000" w:themeColor="text1"/>
              </w:rPr>
            </w:pPr>
            <w:r w:rsidRPr="001F0847">
              <w:rPr>
                <w:rFonts w:ascii="Arial Narrow" w:hAnsi="Arial Narrow"/>
                <w:color w:val="000000" w:themeColor="text1"/>
                <w:lang w:val="es-ES_tradnl"/>
              </w:rPr>
              <w:t>A la población</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63"/>
              <w:rPr>
                <w:rFonts w:ascii="Arial Narrow" w:hAnsi="Arial Narrow"/>
                <w:color w:val="000000" w:themeColor="text1"/>
              </w:rPr>
            </w:pPr>
            <w:r w:rsidRPr="001F0847">
              <w:rPr>
                <w:rFonts w:ascii="Arial Narrow" w:hAnsi="Arial Narrow"/>
                <w:b/>
                <w:bCs/>
                <w:color w:val="000000" w:themeColor="text1"/>
                <w:lang w:val="es-ES_tradnl"/>
              </w:rPr>
              <w:t>P</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30"/>
              <w:rPr>
                <w:rFonts w:ascii="Arial Narrow" w:hAnsi="Arial Narrow"/>
                <w:b/>
                <w:bCs/>
                <w:color w:val="000000" w:themeColor="text1"/>
                <w:lang w:val="es-ES_tradnl"/>
              </w:rPr>
            </w:pPr>
            <w:r w:rsidRPr="001F0847">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97"/>
              <w:rPr>
                <w:rFonts w:ascii="Arial Narrow" w:hAnsi="Arial Narrow"/>
                <w:b/>
                <w:bCs/>
                <w:color w:val="000000" w:themeColor="text1"/>
                <w:lang w:val="es-ES_tradnl"/>
              </w:rPr>
            </w:pPr>
            <w:r w:rsidRPr="001F0847">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44"/>
              <w:rPr>
                <w:rFonts w:ascii="Arial Narrow" w:hAnsi="Arial Narrow"/>
                <w:b/>
                <w:bCs/>
                <w:color w:val="000000" w:themeColor="text1"/>
                <w:lang w:val="es-ES_tradnl"/>
              </w:rPr>
            </w:pPr>
            <w:r w:rsidRPr="001F0847">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15"/>
              <w:rPr>
                <w:rFonts w:ascii="Arial Narrow" w:hAnsi="Arial Narrow"/>
                <w:color w:val="000000" w:themeColor="text1"/>
              </w:rPr>
            </w:pPr>
            <w:r w:rsidRPr="001F0847">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25"/>
              <w:rPr>
                <w:rFonts w:ascii="Arial Narrow" w:hAnsi="Arial Narrow"/>
                <w:color w:val="000000" w:themeColor="text1"/>
              </w:rPr>
            </w:pPr>
            <w:r w:rsidRPr="001F0847">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25"/>
              <w:rPr>
                <w:rFonts w:ascii="Arial Narrow" w:hAnsi="Arial Narrow"/>
                <w:color w:val="000000" w:themeColor="text1"/>
              </w:rPr>
            </w:pPr>
            <w:r w:rsidRPr="001F0847">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25"/>
              <w:rPr>
                <w:rFonts w:ascii="Arial Narrow" w:hAnsi="Arial Narrow"/>
                <w:color w:val="000000" w:themeColor="text1"/>
              </w:rPr>
            </w:pPr>
            <w:r w:rsidRPr="001F0847">
              <w:rPr>
                <w:rFonts w:ascii="Arial Narrow" w:hAnsi="Arial Narrow"/>
                <w:b/>
                <w:bCs/>
                <w:color w:val="000000" w:themeColor="text1"/>
                <w:lang w:val="es-ES_tradnl"/>
              </w:rPr>
              <w:t>2</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25"/>
              <w:rPr>
                <w:rFonts w:ascii="Arial Narrow" w:hAnsi="Arial Narrow"/>
                <w:color w:val="000000" w:themeColor="text1"/>
              </w:rPr>
            </w:pPr>
            <w:r w:rsidRPr="001F0847">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25"/>
              <w:rPr>
                <w:rFonts w:ascii="Arial Narrow" w:hAnsi="Arial Narrow"/>
                <w:color w:val="000000" w:themeColor="text1"/>
              </w:rPr>
            </w:pPr>
            <w:r w:rsidRPr="001F0847">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15"/>
              <w:rPr>
                <w:rFonts w:ascii="Arial Narrow" w:hAnsi="Arial Narrow"/>
                <w:color w:val="000000" w:themeColor="text1"/>
              </w:rPr>
            </w:pPr>
            <w:r w:rsidRPr="001F0847">
              <w:rPr>
                <w:rFonts w:ascii="Arial Narrow" w:hAnsi="Arial Narrow"/>
                <w:b/>
                <w:bCs/>
                <w:color w:val="000000" w:themeColor="text1"/>
                <w:lang w:val="es-ES_tradnl"/>
              </w:rPr>
              <w:t>D</w:t>
            </w:r>
          </w:p>
        </w:tc>
        <w:tc>
          <w:tcPr>
            <w:tcW w:w="739" w:type="dxa"/>
            <w:tcBorders>
              <w:top w:val="single" w:sz="4" w:space="0" w:color="auto"/>
              <w:left w:val="single" w:sz="4" w:space="0" w:color="auto"/>
              <w:bottom w:val="single" w:sz="4" w:space="0" w:color="auto"/>
              <w:right w:val="single" w:sz="4" w:space="0" w:color="auto"/>
            </w:tcBorders>
            <w:shd w:val="clear" w:color="auto" w:fill="92D050"/>
          </w:tcPr>
          <w:p w:rsidR="00E47A3E" w:rsidRPr="001F0847" w:rsidRDefault="00E47A3E" w:rsidP="00E47A3E">
            <w:pPr>
              <w:ind w:firstLineChars="100" w:firstLine="241"/>
              <w:rPr>
                <w:rFonts w:ascii="Arial Narrow" w:hAnsi="Arial Narrow"/>
                <w:b/>
                <w:bCs/>
                <w:color w:val="000000" w:themeColor="text1"/>
              </w:rPr>
            </w:pPr>
            <w:r w:rsidRPr="001F0847">
              <w:rPr>
                <w:rFonts w:ascii="Arial Narrow" w:hAnsi="Arial Narrow"/>
                <w:b/>
                <w:bCs/>
                <w:color w:val="000000" w:themeColor="text1"/>
                <w:lang w:val="es-ES_tradnl"/>
              </w:rPr>
              <w:t>46</w:t>
            </w:r>
          </w:p>
        </w:tc>
      </w:tr>
      <w:tr w:rsidR="00E47A3E" w:rsidRPr="001F0847"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4"/>
              <w:rPr>
                <w:rFonts w:ascii="Arial Narrow" w:hAnsi="Arial Narrow"/>
                <w:b/>
                <w:color w:val="000000" w:themeColor="text1"/>
              </w:rPr>
            </w:pPr>
            <w:r w:rsidRPr="001F0847">
              <w:rPr>
                <w:rFonts w:ascii="Arial Narrow" w:hAnsi="Arial Narrow"/>
                <w:b/>
                <w:color w:val="000000" w:themeColor="text1"/>
              </w:rPr>
              <w:t>12</w:t>
            </w:r>
          </w:p>
        </w:tc>
        <w:tc>
          <w:tcPr>
            <w:tcW w:w="4963"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rPr>
                <w:rFonts w:ascii="Arial Narrow" w:hAnsi="Arial Narrow"/>
                <w:color w:val="000000" w:themeColor="text1"/>
                <w:lang w:val="es-ES"/>
              </w:rPr>
            </w:pPr>
            <w:r w:rsidRPr="001F0847">
              <w:rPr>
                <w:rFonts w:ascii="Arial Narrow" w:hAnsi="Arial Narrow"/>
                <w:color w:val="000000" w:themeColor="text1"/>
                <w:lang w:val="es-ES_tradnl"/>
              </w:rPr>
              <w:t>Mejoramiento de la calidad de vida y del poder adquisitivo de los trabajadores que laborarán en el proyecto.</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rPr>
                <w:rFonts w:ascii="Arial Narrow" w:hAnsi="Arial Narrow"/>
                <w:color w:val="000000" w:themeColor="text1"/>
                <w:lang w:val="es-ES"/>
              </w:rPr>
            </w:pPr>
          </w:p>
          <w:p w:rsidR="00E47A3E" w:rsidRPr="001F0847" w:rsidRDefault="00E47A3E" w:rsidP="00E47A3E">
            <w:pPr>
              <w:shd w:val="clear" w:color="auto" w:fill="FFFFFF"/>
              <w:rPr>
                <w:rFonts w:ascii="Arial Narrow" w:hAnsi="Arial Narrow"/>
                <w:color w:val="000000" w:themeColor="text1"/>
                <w:lang w:val="es-ES"/>
              </w:rPr>
            </w:pP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63"/>
              <w:rPr>
                <w:rFonts w:ascii="Arial Narrow" w:hAnsi="Arial Narrow"/>
                <w:color w:val="000000" w:themeColor="text1"/>
              </w:rPr>
            </w:pPr>
            <w:r w:rsidRPr="001F0847">
              <w:rPr>
                <w:rFonts w:ascii="Arial Narrow" w:hAnsi="Arial Narrow"/>
                <w:b/>
                <w:bCs/>
                <w:color w:val="000000" w:themeColor="text1"/>
                <w:lang w:val="es-ES_tradnl"/>
              </w:rPr>
              <w:t>P</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30"/>
              <w:rPr>
                <w:rFonts w:ascii="Arial Narrow" w:hAnsi="Arial Narrow"/>
                <w:b/>
                <w:bCs/>
                <w:color w:val="000000" w:themeColor="text1"/>
                <w:lang w:val="es-ES_tradnl"/>
              </w:rPr>
            </w:pPr>
            <w:r w:rsidRPr="001F0847">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97"/>
              <w:rPr>
                <w:rFonts w:ascii="Arial Narrow" w:hAnsi="Arial Narrow"/>
                <w:b/>
                <w:bCs/>
                <w:color w:val="000000" w:themeColor="text1"/>
                <w:lang w:val="es-ES_tradnl"/>
              </w:rPr>
            </w:pPr>
            <w:r w:rsidRPr="001F0847">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44"/>
              <w:rPr>
                <w:rFonts w:ascii="Arial Narrow" w:hAnsi="Arial Narrow"/>
                <w:b/>
                <w:bCs/>
                <w:color w:val="000000" w:themeColor="text1"/>
                <w:lang w:val="es-ES_tradnl"/>
              </w:rPr>
            </w:pPr>
            <w:r w:rsidRPr="001F0847">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15"/>
              <w:rPr>
                <w:rFonts w:ascii="Arial Narrow" w:hAnsi="Arial Narrow"/>
                <w:color w:val="000000" w:themeColor="text1"/>
              </w:rPr>
            </w:pPr>
            <w:r w:rsidRPr="001F0847">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25"/>
              <w:rPr>
                <w:rFonts w:ascii="Arial Narrow" w:hAnsi="Arial Narrow"/>
                <w:color w:val="000000" w:themeColor="text1"/>
              </w:rPr>
            </w:pPr>
            <w:r w:rsidRPr="001F0847">
              <w:rPr>
                <w:rFonts w:ascii="Arial Narrow" w:hAnsi="Arial Narrow"/>
                <w:b/>
                <w:bCs/>
                <w:color w:val="000000" w:themeColor="text1"/>
                <w:lang w:val="es-ES_tradnl"/>
              </w:rPr>
              <w:t>1</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25"/>
              <w:rPr>
                <w:rFonts w:ascii="Arial Narrow" w:hAnsi="Arial Narrow"/>
                <w:color w:val="000000" w:themeColor="text1"/>
              </w:rPr>
            </w:pPr>
            <w:r w:rsidRPr="001F0847">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25"/>
              <w:rPr>
                <w:rFonts w:ascii="Arial Narrow" w:hAnsi="Arial Narrow"/>
                <w:color w:val="000000" w:themeColor="text1"/>
              </w:rPr>
            </w:pPr>
            <w:r w:rsidRPr="001F0847">
              <w:rPr>
                <w:rFonts w:ascii="Arial Narrow" w:hAnsi="Arial Narrow"/>
                <w:b/>
                <w:bCs/>
                <w:color w:val="000000" w:themeColor="text1"/>
                <w:lang w:val="es-ES_tradnl"/>
              </w:rPr>
              <w:t>2</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25"/>
              <w:rPr>
                <w:rFonts w:ascii="Arial Narrow" w:hAnsi="Arial Narrow"/>
                <w:color w:val="000000" w:themeColor="text1"/>
              </w:rPr>
            </w:pPr>
            <w:r w:rsidRPr="001F0847">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25"/>
              <w:rPr>
                <w:rFonts w:ascii="Arial Narrow" w:hAnsi="Arial Narrow"/>
                <w:color w:val="000000" w:themeColor="text1"/>
              </w:rPr>
            </w:pPr>
            <w:r w:rsidRPr="001F0847">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15"/>
              <w:rPr>
                <w:rFonts w:ascii="Arial Narrow" w:hAnsi="Arial Narrow"/>
                <w:color w:val="000000" w:themeColor="text1"/>
              </w:rPr>
            </w:pPr>
            <w:r w:rsidRPr="001F0847">
              <w:rPr>
                <w:rFonts w:ascii="Arial Narrow" w:hAnsi="Arial Narrow"/>
                <w:b/>
                <w:bCs/>
                <w:color w:val="000000" w:themeColor="text1"/>
                <w:lang w:val="es-ES_tradnl"/>
              </w:rPr>
              <w:t>D</w:t>
            </w:r>
          </w:p>
        </w:tc>
        <w:tc>
          <w:tcPr>
            <w:tcW w:w="739" w:type="dxa"/>
            <w:tcBorders>
              <w:top w:val="single" w:sz="4" w:space="0" w:color="auto"/>
              <w:left w:val="single" w:sz="4" w:space="0" w:color="auto"/>
              <w:bottom w:val="single" w:sz="4" w:space="0" w:color="auto"/>
              <w:right w:val="single" w:sz="4" w:space="0" w:color="auto"/>
            </w:tcBorders>
            <w:shd w:val="clear" w:color="auto" w:fill="92D050"/>
          </w:tcPr>
          <w:p w:rsidR="00E47A3E" w:rsidRPr="001F0847" w:rsidRDefault="00E47A3E" w:rsidP="00E47A3E">
            <w:pPr>
              <w:ind w:firstLineChars="100" w:firstLine="241"/>
              <w:rPr>
                <w:rFonts w:ascii="Arial Narrow" w:hAnsi="Arial Narrow"/>
                <w:b/>
                <w:bCs/>
                <w:color w:val="000000" w:themeColor="text1"/>
              </w:rPr>
            </w:pPr>
            <w:r w:rsidRPr="001F0847">
              <w:rPr>
                <w:rFonts w:ascii="Arial Narrow" w:hAnsi="Arial Narrow"/>
                <w:b/>
                <w:bCs/>
                <w:color w:val="000000" w:themeColor="text1"/>
                <w:lang w:val="es-ES_tradnl"/>
              </w:rPr>
              <w:t>43</w:t>
            </w:r>
          </w:p>
        </w:tc>
      </w:tr>
      <w:tr w:rsidR="00E47A3E" w:rsidRPr="001F0847"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4"/>
              <w:rPr>
                <w:rFonts w:ascii="Arial Narrow" w:hAnsi="Arial Narrow"/>
                <w:b/>
                <w:color w:val="000000" w:themeColor="text1"/>
              </w:rPr>
            </w:pPr>
            <w:r w:rsidRPr="001F0847">
              <w:rPr>
                <w:rFonts w:ascii="Arial Narrow" w:hAnsi="Arial Narrow"/>
                <w:b/>
                <w:color w:val="000000" w:themeColor="text1"/>
              </w:rPr>
              <w:t>13</w:t>
            </w:r>
          </w:p>
        </w:tc>
        <w:tc>
          <w:tcPr>
            <w:tcW w:w="4963"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rPr>
                <w:rFonts w:ascii="Arial Narrow" w:hAnsi="Arial Narrow"/>
                <w:color w:val="000000" w:themeColor="text1"/>
                <w:lang w:val="es-ES"/>
              </w:rPr>
            </w:pPr>
            <w:r w:rsidRPr="001F0847">
              <w:rPr>
                <w:rFonts w:ascii="Arial Narrow" w:hAnsi="Arial Narrow"/>
                <w:color w:val="000000" w:themeColor="text1"/>
                <w:lang w:val="es-ES_tradnl"/>
              </w:rPr>
              <w:t xml:space="preserve">Incremento del tránsito vehicular por la </w:t>
            </w:r>
            <w:r w:rsidR="006F2DA3" w:rsidRPr="001F0847">
              <w:rPr>
                <w:rFonts w:ascii="Arial Narrow" w:hAnsi="Arial Narrow"/>
                <w:color w:val="000000" w:themeColor="text1"/>
                <w:lang w:val="es-ES_tradnl"/>
              </w:rPr>
              <w:t>Carretera Sánchez Vieja</w:t>
            </w:r>
            <w:r w:rsidR="008042E0" w:rsidRPr="001F0847">
              <w:rPr>
                <w:rFonts w:ascii="Arial Narrow" w:hAnsi="Arial Narrow"/>
                <w:color w:val="000000" w:themeColor="text1"/>
                <w:lang w:val="es-ES_tradnl"/>
              </w:rPr>
              <w:t>.</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30"/>
              <w:rPr>
                <w:rFonts w:ascii="Arial Narrow" w:hAnsi="Arial Narrow"/>
                <w:color w:val="000000" w:themeColor="text1"/>
              </w:rPr>
            </w:pPr>
            <w:r w:rsidRPr="001F0847">
              <w:rPr>
                <w:rFonts w:ascii="Arial Narrow" w:hAnsi="Arial Narrow"/>
                <w:color w:val="000000" w:themeColor="text1"/>
                <w:lang w:val="es-ES_tradnl"/>
              </w:rPr>
              <w:t>Al tránsito</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58"/>
              <w:rPr>
                <w:rFonts w:ascii="Arial Narrow" w:hAnsi="Arial Narrow"/>
                <w:color w:val="000000" w:themeColor="text1"/>
              </w:rPr>
            </w:pPr>
            <w:r w:rsidRPr="001F0847">
              <w:rPr>
                <w:rFonts w:ascii="Arial Narrow" w:hAnsi="Arial Narrow"/>
                <w:b/>
                <w:bCs/>
                <w:color w:val="000000" w:themeColor="text1"/>
                <w:lang w:val="es-ES_tradnl"/>
              </w:rPr>
              <w:t>N</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30"/>
              <w:rPr>
                <w:rFonts w:ascii="Arial Narrow" w:hAnsi="Arial Narrow"/>
                <w:b/>
                <w:bCs/>
                <w:color w:val="000000" w:themeColor="text1"/>
                <w:lang w:val="es-ES_tradnl"/>
              </w:rPr>
            </w:pPr>
            <w:r w:rsidRPr="001F0847">
              <w:rPr>
                <w:rFonts w:ascii="Arial Narrow" w:hAnsi="Arial Narrow"/>
                <w:b/>
                <w:bCs/>
                <w:color w:val="000000" w:themeColor="text1"/>
                <w:lang w:val="es-ES_tradnl"/>
              </w:rPr>
              <w:t>2</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97"/>
              <w:rPr>
                <w:rFonts w:ascii="Arial Narrow" w:hAnsi="Arial Narrow"/>
                <w:b/>
                <w:bCs/>
                <w:color w:val="000000" w:themeColor="text1"/>
                <w:lang w:val="es-ES_tradnl"/>
              </w:rPr>
            </w:pPr>
            <w:r w:rsidRPr="001F0847">
              <w:rPr>
                <w:rFonts w:ascii="Arial Narrow" w:hAnsi="Arial Narrow"/>
                <w:b/>
                <w:bCs/>
                <w:color w:val="000000" w:themeColor="text1"/>
                <w:lang w:val="es-ES_tradnl"/>
              </w:rPr>
              <w:t>1</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44"/>
              <w:rPr>
                <w:rFonts w:ascii="Arial Narrow" w:hAnsi="Arial Narrow"/>
                <w:b/>
                <w:bCs/>
                <w:color w:val="000000" w:themeColor="text1"/>
                <w:lang w:val="es-ES_tradnl"/>
              </w:rPr>
            </w:pPr>
            <w:r w:rsidRPr="001F0847">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15"/>
              <w:rPr>
                <w:rFonts w:ascii="Arial Narrow" w:hAnsi="Arial Narrow"/>
                <w:color w:val="000000" w:themeColor="text1"/>
              </w:rPr>
            </w:pPr>
            <w:r w:rsidRPr="001F0847">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25"/>
              <w:rPr>
                <w:rFonts w:ascii="Arial Narrow" w:hAnsi="Arial Narrow"/>
                <w:color w:val="000000" w:themeColor="text1"/>
              </w:rPr>
            </w:pPr>
            <w:r w:rsidRPr="001F0847">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25"/>
              <w:rPr>
                <w:rFonts w:ascii="Arial Narrow" w:hAnsi="Arial Narrow"/>
                <w:color w:val="000000" w:themeColor="text1"/>
              </w:rPr>
            </w:pPr>
            <w:r w:rsidRPr="001F0847">
              <w:rPr>
                <w:rFonts w:ascii="Arial Narrow" w:hAnsi="Arial Narrow"/>
                <w:b/>
                <w:bCs/>
                <w:color w:val="000000" w:themeColor="text1"/>
                <w:lang w:val="es-ES_tradnl"/>
              </w:rPr>
              <w:t>2</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25"/>
              <w:rPr>
                <w:rFonts w:ascii="Arial Narrow" w:hAnsi="Arial Narrow"/>
                <w:color w:val="000000" w:themeColor="text1"/>
              </w:rPr>
            </w:pPr>
            <w:r w:rsidRPr="001F0847">
              <w:rPr>
                <w:rFonts w:ascii="Arial Narrow" w:hAnsi="Arial Narrow"/>
                <w:b/>
                <w:bCs/>
                <w:color w:val="000000" w:themeColor="text1"/>
                <w:lang w:val="es-ES_tradnl"/>
              </w:rPr>
              <w:t>1</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25"/>
              <w:rPr>
                <w:rFonts w:ascii="Arial Narrow" w:hAnsi="Arial Narrow"/>
                <w:color w:val="000000" w:themeColor="text1"/>
              </w:rPr>
            </w:pPr>
            <w:r w:rsidRPr="001F0847">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25"/>
              <w:rPr>
                <w:rFonts w:ascii="Arial Narrow" w:hAnsi="Arial Narrow"/>
                <w:color w:val="000000" w:themeColor="text1"/>
              </w:rPr>
            </w:pPr>
            <w:r w:rsidRPr="001F0847">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15"/>
              <w:rPr>
                <w:rFonts w:ascii="Arial Narrow" w:hAnsi="Arial Narrow"/>
                <w:color w:val="000000" w:themeColor="text1"/>
              </w:rPr>
            </w:pPr>
            <w:r w:rsidRPr="001F0847">
              <w:rPr>
                <w:rFonts w:ascii="Arial Narrow" w:hAnsi="Arial Narrow"/>
                <w:b/>
                <w:bCs/>
                <w:color w:val="000000" w:themeColor="text1"/>
                <w:lang w:val="es-ES_tradnl"/>
              </w:rPr>
              <w:t>D</w:t>
            </w:r>
          </w:p>
        </w:tc>
        <w:tc>
          <w:tcPr>
            <w:tcW w:w="739"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1F0847" w:rsidRDefault="00E47A3E" w:rsidP="00E47A3E">
            <w:pPr>
              <w:ind w:firstLineChars="100" w:firstLine="241"/>
              <w:rPr>
                <w:rFonts w:ascii="Arial Narrow" w:hAnsi="Arial Narrow"/>
                <w:b/>
                <w:bCs/>
                <w:color w:val="000000" w:themeColor="text1"/>
              </w:rPr>
            </w:pPr>
            <w:r w:rsidRPr="001F0847">
              <w:rPr>
                <w:rFonts w:ascii="Arial Narrow" w:hAnsi="Arial Narrow"/>
                <w:b/>
                <w:bCs/>
                <w:color w:val="000000" w:themeColor="text1"/>
                <w:lang w:val="es-ES_tradnl"/>
              </w:rPr>
              <w:t>31</w:t>
            </w:r>
          </w:p>
        </w:tc>
      </w:tr>
      <w:tr w:rsidR="00E47A3E" w:rsidRPr="001F0847"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4"/>
              <w:rPr>
                <w:rFonts w:ascii="Arial Narrow" w:hAnsi="Arial Narrow"/>
                <w:b/>
                <w:color w:val="000000" w:themeColor="text1"/>
              </w:rPr>
            </w:pPr>
            <w:r w:rsidRPr="001F0847">
              <w:rPr>
                <w:rFonts w:ascii="Arial Narrow" w:hAnsi="Arial Narrow"/>
                <w:b/>
                <w:color w:val="000000" w:themeColor="text1"/>
              </w:rPr>
              <w:t>14</w:t>
            </w:r>
          </w:p>
        </w:tc>
        <w:tc>
          <w:tcPr>
            <w:tcW w:w="4963"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rPr>
                <w:rFonts w:ascii="Arial Narrow" w:hAnsi="Arial Narrow"/>
                <w:color w:val="000000" w:themeColor="text1"/>
                <w:lang w:val="es-ES"/>
              </w:rPr>
            </w:pPr>
            <w:r w:rsidRPr="001F0847">
              <w:rPr>
                <w:rFonts w:ascii="Arial Narrow" w:hAnsi="Arial Narrow"/>
                <w:color w:val="000000" w:themeColor="text1"/>
                <w:lang w:val="es-ES_tradnl"/>
              </w:rPr>
              <w:t xml:space="preserve">Incremento de la oferta de inmuebles en la zona </w:t>
            </w:r>
            <w:r w:rsidR="00AC032F" w:rsidRPr="001F0847">
              <w:rPr>
                <w:rFonts w:ascii="Arial Narrow" w:hAnsi="Arial Narrow"/>
                <w:color w:val="000000" w:themeColor="text1"/>
                <w:lang w:val="es-ES_tradnl"/>
              </w:rPr>
              <w:t xml:space="preserve">de </w:t>
            </w:r>
            <w:r w:rsidR="006F2DA3" w:rsidRPr="001F0847">
              <w:rPr>
                <w:rFonts w:ascii="Arial Narrow" w:hAnsi="Arial Narrow"/>
                <w:color w:val="000000" w:themeColor="text1"/>
                <w:lang w:val="es-ES_tradnl"/>
              </w:rPr>
              <w:t xml:space="preserve">San </w:t>
            </w:r>
            <w:proofErr w:type="spellStart"/>
            <w:r w:rsidR="006F2DA3" w:rsidRPr="001F0847">
              <w:rPr>
                <w:rFonts w:ascii="Arial Narrow" w:hAnsi="Arial Narrow"/>
                <w:color w:val="000000" w:themeColor="text1"/>
                <w:lang w:val="es-ES_tradnl"/>
              </w:rPr>
              <w:t>Cristobal</w:t>
            </w:r>
            <w:proofErr w:type="spellEnd"/>
            <w:r w:rsidRPr="001F0847">
              <w:rPr>
                <w:rFonts w:ascii="Arial Narrow" w:hAnsi="Arial Narrow"/>
                <w:color w:val="000000" w:themeColor="text1"/>
                <w:lang w:val="es-ES_tradnl"/>
              </w:rPr>
              <w:t>.</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30"/>
              <w:rPr>
                <w:rFonts w:ascii="Arial Narrow" w:hAnsi="Arial Narrow"/>
                <w:color w:val="000000" w:themeColor="text1"/>
              </w:rPr>
            </w:pPr>
            <w:r w:rsidRPr="001F0847">
              <w:rPr>
                <w:rFonts w:ascii="Arial Narrow" w:hAnsi="Arial Narrow"/>
                <w:color w:val="000000" w:themeColor="text1"/>
                <w:lang w:val="es-ES_tradnl"/>
              </w:rPr>
              <w:t>Al turismo</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63"/>
              <w:rPr>
                <w:rFonts w:ascii="Arial Narrow" w:hAnsi="Arial Narrow"/>
                <w:color w:val="000000" w:themeColor="text1"/>
              </w:rPr>
            </w:pPr>
            <w:r w:rsidRPr="001F0847">
              <w:rPr>
                <w:rFonts w:ascii="Arial Narrow" w:hAnsi="Arial Narrow"/>
                <w:b/>
                <w:bCs/>
                <w:color w:val="000000" w:themeColor="text1"/>
                <w:lang w:val="es-ES_tradnl"/>
              </w:rPr>
              <w:t>P</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30"/>
              <w:rPr>
                <w:rFonts w:ascii="Arial Narrow" w:hAnsi="Arial Narrow"/>
                <w:b/>
                <w:bCs/>
                <w:color w:val="000000" w:themeColor="text1"/>
                <w:lang w:val="es-ES_tradnl"/>
              </w:rPr>
            </w:pPr>
            <w:r w:rsidRPr="001F0847">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97"/>
              <w:rPr>
                <w:rFonts w:ascii="Arial Narrow" w:hAnsi="Arial Narrow"/>
                <w:b/>
                <w:bCs/>
                <w:color w:val="000000" w:themeColor="text1"/>
                <w:lang w:val="es-ES_tradnl"/>
              </w:rPr>
            </w:pPr>
            <w:r w:rsidRPr="001F0847">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44"/>
              <w:rPr>
                <w:rFonts w:ascii="Arial Narrow" w:hAnsi="Arial Narrow"/>
                <w:b/>
                <w:bCs/>
                <w:color w:val="000000" w:themeColor="text1"/>
                <w:lang w:val="es-ES_tradnl"/>
              </w:rPr>
            </w:pPr>
            <w:r w:rsidRPr="001F0847">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15"/>
              <w:rPr>
                <w:rFonts w:ascii="Arial Narrow" w:hAnsi="Arial Narrow"/>
                <w:color w:val="000000" w:themeColor="text1"/>
              </w:rPr>
            </w:pPr>
            <w:r w:rsidRPr="001F0847">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25"/>
              <w:rPr>
                <w:rFonts w:ascii="Arial Narrow" w:hAnsi="Arial Narrow"/>
                <w:color w:val="000000" w:themeColor="text1"/>
              </w:rPr>
            </w:pPr>
            <w:r w:rsidRPr="001F0847">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25"/>
              <w:rPr>
                <w:rFonts w:ascii="Arial Narrow" w:hAnsi="Arial Narrow"/>
                <w:color w:val="000000" w:themeColor="text1"/>
              </w:rPr>
            </w:pPr>
            <w:r w:rsidRPr="001F0847">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25"/>
              <w:rPr>
                <w:rFonts w:ascii="Arial Narrow" w:hAnsi="Arial Narrow"/>
                <w:color w:val="000000" w:themeColor="text1"/>
              </w:rPr>
            </w:pPr>
            <w:r w:rsidRPr="001F0847">
              <w:rPr>
                <w:rFonts w:ascii="Arial Narrow" w:hAnsi="Arial Narrow"/>
                <w:b/>
                <w:bCs/>
                <w:color w:val="000000" w:themeColor="text1"/>
                <w:lang w:val="es-ES_tradnl"/>
              </w:rPr>
              <w:t>2</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25"/>
              <w:rPr>
                <w:rFonts w:ascii="Arial Narrow" w:hAnsi="Arial Narrow"/>
                <w:color w:val="000000" w:themeColor="text1"/>
              </w:rPr>
            </w:pPr>
            <w:r w:rsidRPr="001F0847">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25"/>
              <w:rPr>
                <w:rFonts w:ascii="Arial Narrow" w:hAnsi="Arial Narrow"/>
                <w:color w:val="000000" w:themeColor="text1"/>
              </w:rPr>
            </w:pPr>
            <w:r w:rsidRPr="001F0847">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15"/>
              <w:rPr>
                <w:rFonts w:ascii="Arial Narrow" w:hAnsi="Arial Narrow"/>
                <w:color w:val="000000" w:themeColor="text1"/>
              </w:rPr>
            </w:pPr>
            <w:r w:rsidRPr="001F0847">
              <w:rPr>
                <w:rFonts w:ascii="Arial Narrow" w:hAnsi="Arial Narrow"/>
                <w:b/>
                <w:bCs/>
                <w:color w:val="000000" w:themeColor="text1"/>
                <w:lang w:val="es-ES_tradnl"/>
              </w:rPr>
              <w:t>D</w:t>
            </w:r>
          </w:p>
        </w:tc>
        <w:tc>
          <w:tcPr>
            <w:tcW w:w="739" w:type="dxa"/>
            <w:tcBorders>
              <w:top w:val="single" w:sz="4" w:space="0" w:color="auto"/>
              <w:left w:val="single" w:sz="4" w:space="0" w:color="auto"/>
              <w:bottom w:val="single" w:sz="4" w:space="0" w:color="auto"/>
              <w:right w:val="single" w:sz="4" w:space="0" w:color="auto"/>
            </w:tcBorders>
            <w:shd w:val="clear" w:color="auto" w:fill="92D050"/>
          </w:tcPr>
          <w:p w:rsidR="00E47A3E" w:rsidRPr="001F0847" w:rsidRDefault="00E47A3E" w:rsidP="00E47A3E">
            <w:pPr>
              <w:ind w:firstLineChars="100" w:firstLine="241"/>
              <w:rPr>
                <w:rFonts w:ascii="Arial Narrow" w:hAnsi="Arial Narrow"/>
                <w:b/>
                <w:bCs/>
                <w:color w:val="000000" w:themeColor="text1"/>
              </w:rPr>
            </w:pPr>
            <w:r w:rsidRPr="001F0847">
              <w:rPr>
                <w:rFonts w:ascii="Arial Narrow" w:hAnsi="Arial Narrow"/>
                <w:b/>
                <w:bCs/>
                <w:color w:val="000000" w:themeColor="text1"/>
                <w:lang w:val="es-ES_tradnl"/>
              </w:rPr>
              <w:t>46</w:t>
            </w:r>
          </w:p>
        </w:tc>
      </w:tr>
      <w:tr w:rsidR="00E47A3E" w:rsidRPr="001F0847"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4"/>
              <w:rPr>
                <w:rFonts w:ascii="Arial Narrow" w:hAnsi="Arial Narrow"/>
                <w:b/>
                <w:color w:val="000000" w:themeColor="text1"/>
              </w:rPr>
            </w:pPr>
            <w:r w:rsidRPr="001F0847">
              <w:rPr>
                <w:rFonts w:ascii="Arial Narrow" w:hAnsi="Arial Narrow"/>
                <w:b/>
                <w:color w:val="000000" w:themeColor="text1"/>
              </w:rPr>
              <w:t>15</w:t>
            </w:r>
          </w:p>
        </w:tc>
        <w:tc>
          <w:tcPr>
            <w:tcW w:w="4963"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rPr>
                <w:rFonts w:ascii="Arial Narrow" w:hAnsi="Arial Narrow"/>
                <w:color w:val="000000" w:themeColor="text1"/>
                <w:lang w:val="es-ES"/>
              </w:rPr>
            </w:pPr>
            <w:r w:rsidRPr="001F0847">
              <w:rPr>
                <w:rFonts w:ascii="Arial Narrow" w:hAnsi="Arial Narrow"/>
                <w:color w:val="000000" w:themeColor="text1"/>
                <w:lang w:val="es-ES_tradnl"/>
              </w:rPr>
              <w:t>Incremento del flujo de capitales en torno a la economía del país.</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rPr>
                <w:rFonts w:ascii="Arial Narrow" w:hAnsi="Arial Narrow"/>
                <w:color w:val="000000" w:themeColor="text1"/>
              </w:rPr>
            </w:pPr>
            <w:r w:rsidRPr="001F0847">
              <w:rPr>
                <w:rFonts w:ascii="Arial Narrow" w:hAnsi="Arial Narrow"/>
                <w:color w:val="000000" w:themeColor="text1"/>
                <w:lang w:val="es-ES_tradnl"/>
              </w:rPr>
              <w:t>A la economía</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63"/>
              <w:rPr>
                <w:rFonts w:ascii="Arial Narrow" w:hAnsi="Arial Narrow"/>
                <w:color w:val="000000" w:themeColor="text1"/>
              </w:rPr>
            </w:pPr>
            <w:r w:rsidRPr="001F0847">
              <w:rPr>
                <w:rFonts w:ascii="Arial Narrow" w:hAnsi="Arial Narrow"/>
                <w:b/>
                <w:bCs/>
                <w:color w:val="000000" w:themeColor="text1"/>
                <w:lang w:val="es-ES_tradnl"/>
              </w:rPr>
              <w:t>P</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30"/>
              <w:rPr>
                <w:rFonts w:ascii="Arial Narrow" w:hAnsi="Arial Narrow"/>
                <w:b/>
                <w:bCs/>
                <w:color w:val="000000" w:themeColor="text1"/>
                <w:lang w:val="es-ES_tradnl"/>
              </w:rPr>
            </w:pPr>
            <w:r w:rsidRPr="001F0847">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97"/>
              <w:rPr>
                <w:rFonts w:ascii="Arial Narrow" w:hAnsi="Arial Narrow"/>
                <w:b/>
                <w:bCs/>
                <w:color w:val="000000" w:themeColor="text1"/>
                <w:lang w:val="es-ES_tradnl"/>
              </w:rPr>
            </w:pPr>
            <w:r w:rsidRPr="001F0847">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44"/>
              <w:rPr>
                <w:rFonts w:ascii="Arial Narrow" w:hAnsi="Arial Narrow"/>
                <w:b/>
                <w:bCs/>
                <w:color w:val="000000" w:themeColor="text1"/>
                <w:lang w:val="es-ES_tradnl"/>
              </w:rPr>
            </w:pPr>
            <w:r w:rsidRPr="001F0847">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15"/>
              <w:rPr>
                <w:rFonts w:ascii="Arial Narrow" w:hAnsi="Arial Narrow"/>
                <w:color w:val="000000" w:themeColor="text1"/>
              </w:rPr>
            </w:pPr>
            <w:r w:rsidRPr="001F0847">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25"/>
              <w:rPr>
                <w:rFonts w:ascii="Arial Narrow" w:hAnsi="Arial Narrow"/>
                <w:color w:val="000000" w:themeColor="text1"/>
              </w:rPr>
            </w:pPr>
            <w:r w:rsidRPr="001F0847">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25"/>
              <w:rPr>
                <w:rFonts w:ascii="Arial Narrow" w:hAnsi="Arial Narrow"/>
                <w:color w:val="000000" w:themeColor="text1"/>
              </w:rPr>
            </w:pPr>
            <w:r w:rsidRPr="001F0847">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25"/>
              <w:rPr>
                <w:rFonts w:ascii="Arial Narrow" w:hAnsi="Arial Narrow"/>
                <w:color w:val="000000" w:themeColor="text1"/>
              </w:rPr>
            </w:pPr>
            <w:r w:rsidRPr="001F0847">
              <w:rPr>
                <w:rFonts w:ascii="Arial Narrow" w:hAnsi="Arial Narrow"/>
                <w:b/>
                <w:bCs/>
                <w:color w:val="000000" w:themeColor="text1"/>
                <w:lang w:val="es-ES_tradnl"/>
              </w:rPr>
              <w:t>2</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25"/>
              <w:rPr>
                <w:rFonts w:ascii="Arial Narrow" w:hAnsi="Arial Narrow"/>
                <w:color w:val="000000" w:themeColor="text1"/>
              </w:rPr>
            </w:pPr>
            <w:r w:rsidRPr="001F0847">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25"/>
              <w:rPr>
                <w:rFonts w:ascii="Arial Narrow" w:hAnsi="Arial Narrow"/>
                <w:color w:val="000000" w:themeColor="text1"/>
              </w:rPr>
            </w:pPr>
            <w:r w:rsidRPr="001F0847">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15"/>
              <w:rPr>
                <w:rFonts w:ascii="Arial Narrow" w:hAnsi="Arial Narrow"/>
                <w:color w:val="000000" w:themeColor="text1"/>
              </w:rPr>
            </w:pPr>
            <w:r w:rsidRPr="001F0847">
              <w:rPr>
                <w:rFonts w:ascii="Arial Narrow" w:hAnsi="Arial Narrow"/>
                <w:b/>
                <w:bCs/>
                <w:color w:val="000000" w:themeColor="text1"/>
                <w:lang w:val="es-ES_tradnl"/>
              </w:rPr>
              <w:t>D</w:t>
            </w:r>
          </w:p>
        </w:tc>
        <w:tc>
          <w:tcPr>
            <w:tcW w:w="739" w:type="dxa"/>
            <w:tcBorders>
              <w:top w:val="single" w:sz="4" w:space="0" w:color="auto"/>
              <w:left w:val="single" w:sz="4" w:space="0" w:color="auto"/>
              <w:bottom w:val="single" w:sz="4" w:space="0" w:color="auto"/>
              <w:right w:val="single" w:sz="4" w:space="0" w:color="auto"/>
            </w:tcBorders>
            <w:shd w:val="clear" w:color="auto" w:fill="92D050"/>
          </w:tcPr>
          <w:p w:rsidR="00E47A3E" w:rsidRPr="001F0847" w:rsidRDefault="00E47A3E" w:rsidP="00E47A3E">
            <w:pPr>
              <w:ind w:firstLineChars="100" w:firstLine="241"/>
              <w:rPr>
                <w:rFonts w:ascii="Arial Narrow" w:hAnsi="Arial Narrow"/>
                <w:b/>
                <w:bCs/>
                <w:color w:val="000000" w:themeColor="text1"/>
              </w:rPr>
            </w:pPr>
            <w:r w:rsidRPr="001F0847">
              <w:rPr>
                <w:rFonts w:ascii="Arial Narrow" w:hAnsi="Arial Narrow"/>
                <w:b/>
                <w:bCs/>
                <w:color w:val="000000" w:themeColor="text1"/>
                <w:lang w:val="es-ES_tradnl"/>
              </w:rPr>
              <w:t>46</w:t>
            </w:r>
          </w:p>
        </w:tc>
      </w:tr>
      <w:tr w:rsidR="00E47A3E" w:rsidRPr="001F0847"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4"/>
              <w:rPr>
                <w:rFonts w:ascii="Arial Narrow" w:hAnsi="Arial Narrow"/>
                <w:b/>
                <w:color w:val="000000" w:themeColor="text1"/>
              </w:rPr>
            </w:pPr>
            <w:r w:rsidRPr="001F0847">
              <w:rPr>
                <w:rFonts w:ascii="Arial Narrow" w:hAnsi="Arial Narrow"/>
                <w:b/>
                <w:color w:val="000000" w:themeColor="text1"/>
              </w:rPr>
              <w:t>16</w:t>
            </w:r>
          </w:p>
        </w:tc>
        <w:tc>
          <w:tcPr>
            <w:tcW w:w="4963"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rPr>
                <w:rFonts w:ascii="Arial Narrow" w:hAnsi="Arial Narrow"/>
                <w:color w:val="000000" w:themeColor="text1"/>
                <w:lang w:val="es-ES"/>
              </w:rPr>
            </w:pPr>
            <w:r w:rsidRPr="001F0847">
              <w:rPr>
                <w:rFonts w:ascii="Arial Narrow" w:hAnsi="Arial Narrow"/>
                <w:color w:val="000000" w:themeColor="text1"/>
                <w:lang w:val="es-ES_tradnl"/>
              </w:rPr>
              <w:t>Incremento de la actividad comercial formal e informal.</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rPr>
                <w:rFonts w:ascii="Arial Narrow" w:hAnsi="Arial Narrow"/>
                <w:color w:val="000000" w:themeColor="text1"/>
                <w:lang w:val="es-ES"/>
              </w:rPr>
            </w:pPr>
          </w:p>
          <w:p w:rsidR="00E47A3E" w:rsidRPr="001F0847" w:rsidRDefault="00E47A3E" w:rsidP="00E47A3E">
            <w:pPr>
              <w:shd w:val="clear" w:color="auto" w:fill="FFFFFF"/>
              <w:rPr>
                <w:rFonts w:ascii="Arial Narrow" w:hAnsi="Arial Narrow"/>
                <w:color w:val="000000" w:themeColor="text1"/>
                <w:lang w:val="es-ES"/>
              </w:rPr>
            </w:pP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63"/>
              <w:rPr>
                <w:rFonts w:ascii="Arial Narrow" w:hAnsi="Arial Narrow"/>
                <w:color w:val="000000" w:themeColor="text1"/>
              </w:rPr>
            </w:pPr>
            <w:r w:rsidRPr="001F0847">
              <w:rPr>
                <w:rFonts w:ascii="Arial Narrow" w:hAnsi="Arial Narrow"/>
                <w:b/>
                <w:bCs/>
                <w:color w:val="000000" w:themeColor="text1"/>
                <w:lang w:val="es-ES_tradnl"/>
              </w:rPr>
              <w:t>P</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30"/>
              <w:rPr>
                <w:rFonts w:ascii="Arial Narrow" w:hAnsi="Arial Narrow"/>
                <w:b/>
                <w:bCs/>
                <w:color w:val="000000" w:themeColor="text1"/>
                <w:lang w:val="es-ES_tradnl"/>
              </w:rPr>
            </w:pPr>
            <w:r w:rsidRPr="001F0847">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97"/>
              <w:rPr>
                <w:rFonts w:ascii="Arial Narrow" w:hAnsi="Arial Narrow"/>
                <w:b/>
                <w:bCs/>
                <w:color w:val="000000" w:themeColor="text1"/>
                <w:lang w:val="es-ES_tradnl"/>
              </w:rPr>
            </w:pPr>
            <w:r w:rsidRPr="001F0847">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44"/>
              <w:rPr>
                <w:rFonts w:ascii="Arial Narrow" w:hAnsi="Arial Narrow"/>
                <w:b/>
                <w:bCs/>
                <w:color w:val="000000" w:themeColor="text1"/>
                <w:lang w:val="es-ES_tradnl"/>
              </w:rPr>
            </w:pPr>
            <w:r w:rsidRPr="001F0847">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15"/>
              <w:rPr>
                <w:rFonts w:ascii="Arial Narrow" w:hAnsi="Arial Narrow"/>
                <w:b/>
                <w:bCs/>
                <w:color w:val="000000" w:themeColor="text1"/>
                <w:lang w:val="es-ES_tradnl"/>
              </w:rPr>
            </w:pPr>
            <w:r w:rsidRPr="001F0847">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25"/>
              <w:rPr>
                <w:rFonts w:ascii="Arial Narrow" w:hAnsi="Arial Narrow"/>
                <w:b/>
                <w:bCs/>
                <w:color w:val="000000" w:themeColor="text1"/>
                <w:lang w:val="es-ES_tradnl"/>
              </w:rPr>
            </w:pPr>
            <w:r w:rsidRPr="001F0847">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25"/>
              <w:rPr>
                <w:rFonts w:ascii="Arial Narrow" w:hAnsi="Arial Narrow"/>
                <w:b/>
                <w:bCs/>
                <w:color w:val="000000" w:themeColor="text1"/>
                <w:lang w:val="es-ES_tradnl"/>
              </w:rPr>
            </w:pPr>
            <w:r w:rsidRPr="001F0847">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25"/>
              <w:rPr>
                <w:rFonts w:ascii="Arial Narrow" w:hAnsi="Arial Narrow"/>
                <w:b/>
                <w:bCs/>
                <w:color w:val="000000" w:themeColor="text1"/>
                <w:lang w:val="es-ES_tradnl"/>
              </w:rPr>
            </w:pPr>
            <w:r w:rsidRPr="001F0847">
              <w:rPr>
                <w:rFonts w:ascii="Arial Narrow" w:hAnsi="Arial Narrow"/>
                <w:b/>
                <w:bCs/>
                <w:color w:val="000000" w:themeColor="text1"/>
                <w:lang w:val="es-ES_tradnl"/>
              </w:rPr>
              <w:t>2</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25"/>
              <w:rPr>
                <w:rFonts w:ascii="Arial Narrow" w:hAnsi="Arial Narrow"/>
                <w:b/>
                <w:bCs/>
                <w:color w:val="000000" w:themeColor="text1"/>
                <w:lang w:val="es-ES_tradnl"/>
              </w:rPr>
            </w:pPr>
            <w:r w:rsidRPr="001F0847">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25"/>
              <w:rPr>
                <w:rFonts w:ascii="Arial Narrow" w:hAnsi="Arial Narrow"/>
                <w:b/>
                <w:bCs/>
                <w:color w:val="000000" w:themeColor="text1"/>
                <w:lang w:val="es-ES_tradnl"/>
              </w:rPr>
            </w:pPr>
            <w:r w:rsidRPr="001F0847">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15"/>
              <w:rPr>
                <w:rFonts w:ascii="Arial Narrow" w:hAnsi="Arial Narrow"/>
                <w:b/>
                <w:bCs/>
                <w:color w:val="000000" w:themeColor="text1"/>
                <w:lang w:val="es-ES_tradnl"/>
              </w:rPr>
            </w:pPr>
            <w:r w:rsidRPr="001F0847">
              <w:rPr>
                <w:rFonts w:ascii="Arial Narrow" w:hAnsi="Arial Narrow"/>
                <w:b/>
                <w:bCs/>
                <w:color w:val="000000" w:themeColor="text1"/>
                <w:lang w:val="es-ES_tradnl"/>
              </w:rPr>
              <w:t>I</w:t>
            </w:r>
          </w:p>
        </w:tc>
        <w:tc>
          <w:tcPr>
            <w:tcW w:w="739" w:type="dxa"/>
            <w:tcBorders>
              <w:top w:val="single" w:sz="4" w:space="0" w:color="auto"/>
              <w:left w:val="single" w:sz="4" w:space="0" w:color="auto"/>
              <w:bottom w:val="single" w:sz="4" w:space="0" w:color="auto"/>
              <w:right w:val="single" w:sz="4" w:space="0" w:color="auto"/>
            </w:tcBorders>
            <w:shd w:val="clear" w:color="auto" w:fill="92D050"/>
          </w:tcPr>
          <w:p w:rsidR="00E47A3E" w:rsidRPr="001F0847" w:rsidRDefault="00E47A3E" w:rsidP="00E47A3E">
            <w:pPr>
              <w:ind w:firstLineChars="100" w:firstLine="241"/>
              <w:rPr>
                <w:rFonts w:ascii="Arial Narrow" w:hAnsi="Arial Narrow"/>
                <w:b/>
                <w:bCs/>
                <w:color w:val="000000" w:themeColor="text1"/>
              </w:rPr>
            </w:pPr>
            <w:r w:rsidRPr="001F0847">
              <w:rPr>
                <w:rFonts w:ascii="Arial Narrow" w:hAnsi="Arial Narrow"/>
                <w:b/>
                <w:bCs/>
                <w:color w:val="000000" w:themeColor="text1"/>
                <w:lang w:val="es-ES_tradnl"/>
              </w:rPr>
              <w:t>46</w:t>
            </w:r>
          </w:p>
        </w:tc>
      </w:tr>
      <w:tr w:rsidR="00E47A3E" w:rsidRPr="001F0847"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4"/>
              <w:rPr>
                <w:rFonts w:ascii="Arial Narrow" w:hAnsi="Arial Narrow"/>
                <w:b/>
                <w:color w:val="000000" w:themeColor="text1"/>
              </w:rPr>
            </w:pPr>
            <w:r w:rsidRPr="001F0847">
              <w:rPr>
                <w:rFonts w:ascii="Arial Narrow" w:hAnsi="Arial Narrow"/>
                <w:b/>
                <w:color w:val="000000" w:themeColor="text1"/>
              </w:rPr>
              <w:t>17</w:t>
            </w:r>
          </w:p>
        </w:tc>
        <w:tc>
          <w:tcPr>
            <w:tcW w:w="4963"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rPr>
                <w:rFonts w:ascii="Arial Narrow" w:hAnsi="Arial Narrow"/>
                <w:color w:val="000000" w:themeColor="text1"/>
                <w:lang w:val="es-ES"/>
              </w:rPr>
            </w:pPr>
            <w:r w:rsidRPr="001F0847">
              <w:rPr>
                <w:rFonts w:ascii="Arial Narrow" w:hAnsi="Arial Narrow"/>
                <w:color w:val="000000" w:themeColor="text1"/>
                <w:lang w:val="es-ES_tradnl"/>
              </w:rPr>
              <w:t>Aumento del consumo de agua.</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rPr>
                <w:rFonts w:ascii="Arial Narrow" w:hAnsi="Arial Narrow"/>
                <w:color w:val="000000" w:themeColor="text1"/>
              </w:rPr>
            </w:pPr>
            <w:r w:rsidRPr="001F0847">
              <w:rPr>
                <w:rFonts w:ascii="Arial Narrow" w:hAnsi="Arial Narrow"/>
                <w:color w:val="000000" w:themeColor="text1"/>
                <w:lang w:val="es-ES_tradnl"/>
              </w:rPr>
              <w:t>A los recursos agua</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58"/>
              <w:rPr>
                <w:rFonts w:ascii="Arial Narrow" w:hAnsi="Arial Narrow"/>
                <w:color w:val="000000" w:themeColor="text1"/>
              </w:rPr>
            </w:pPr>
            <w:r w:rsidRPr="001F0847">
              <w:rPr>
                <w:rFonts w:ascii="Arial Narrow" w:hAnsi="Arial Narrow"/>
                <w:b/>
                <w:bCs/>
                <w:color w:val="000000" w:themeColor="text1"/>
                <w:lang w:val="es-ES_tradnl"/>
              </w:rPr>
              <w:t>N</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30"/>
              <w:rPr>
                <w:rFonts w:ascii="Arial Narrow" w:hAnsi="Arial Narrow"/>
                <w:b/>
                <w:bCs/>
                <w:color w:val="000000" w:themeColor="text1"/>
                <w:lang w:val="es-ES_tradnl"/>
              </w:rPr>
            </w:pPr>
            <w:r w:rsidRPr="001F0847">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97"/>
              <w:rPr>
                <w:rFonts w:ascii="Arial Narrow" w:hAnsi="Arial Narrow"/>
                <w:b/>
                <w:bCs/>
                <w:color w:val="000000" w:themeColor="text1"/>
                <w:lang w:val="es-ES_tradnl"/>
              </w:rPr>
            </w:pPr>
            <w:r w:rsidRPr="001F0847">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44"/>
              <w:rPr>
                <w:rFonts w:ascii="Arial Narrow" w:hAnsi="Arial Narrow"/>
                <w:b/>
                <w:bCs/>
                <w:color w:val="000000" w:themeColor="text1"/>
                <w:lang w:val="es-ES_tradnl"/>
              </w:rPr>
            </w:pPr>
            <w:r w:rsidRPr="001F0847">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15"/>
              <w:rPr>
                <w:rFonts w:ascii="Arial Narrow" w:hAnsi="Arial Narrow"/>
                <w:color w:val="000000" w:themeColor="text1"/>
              </w:rPr>
            </w:pPr>
            <w:r w:rsidRPr="001F0847">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25"/>
              <w:rPr>
                <w:rFonts w:ascii="Arial Narrow" w:hAnsi="Arial Narrow"/>
                <w:color w:val="000000" w:themeColor="text1"/>
              </w:rPr>
            </w:pPr>
            <w:r w:rsidRPr="001F0847">
              <w:rPr>
                <w:rFonts w:ascii="Arial Narrow" w:hAnsi="Arial Narrow"/>
                <w:b/>
                <w:bCs/>
                <w:color w:val="000000" w:themeColor="text1"/>
                <w:lang w:val="es-ES_tradnl"/>
              </w:rPr>
              <w:t>1</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25"/>
              <w:rPr>
                <w:rFonts w:ascii="Arial Narrow" w:hAnsi="Arial Narrow"/>
                <w:color w:val="000000" w:themeColor="text1"/>
              </w:rPr>
            </w:pPr>
            <w:r w:rsidRPr="001F0847">
              <w:rPr>
                <w:rFonts w:ascii="Arial Narrow" w:hAnsi="Arial Narrow"/>
                <w:b/>
                <w:bCs/>
                <w:color w:val="000000" w:themeColor="text1"/>
                <w:lang w:val="es-ES_tradnl"/>
              </w:rPr>
              <w:t>2</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25"/>
              <w:rPr>
                <w:rFonts w:ascii="Arial Narrow" w:hAnsi="Arial Narrow"/>
                <w:color w:val="000000" w:themeColor="text1"/>
              </w:rPr>
            </w:pPr>
            <w:r w:rsidRPr="001F0847">
              <w:rPr>
                <w:rFonts w:ascii="Arial Narrow" w:hAnsi="Arial Narrow"/>
                <w:b/>
                <w:bCs/>
                <w:color w:val="000000" w:themeColor="text1"/>
                <w:lang w:val="es-ES_tradnl"/>
              </w:rPr>
              <w:t>1</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25"/>
              <w:rPr>
                <w:rFonts w:ascii="Arial Narrow" w:hAnsi="Arial Narrow"/>
                <w:color w:val="000000" w:themeColor="text1"/>
              </w:rPr>
            </w:pPr>
            <w:r w:rsidRPr="001F0847">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25"/>
              <w:rPr>
                <w:rFonts w:ascii="Arial Narrow" w:hAnsi="Arial Narrow"/>
                <w:color w:val="000000" w:themeColor="text1"/>
              </w:rPr>
            </w:pPr>
            <w:r w:rsidRPr="001F0847">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15"/>
              <w:rPr>
                <w:rFonts w:ascii="Arial Narrow" w:hAnsi="Arial Narrow"/>
                <w:color w:val="000000" w:themeColor="text1"/>
              </w:rPr>
            </w:pPr>
            <w:r w:rsidRPr="001F0847">
              <w:rPr>
                <w:rFonts w:ascii="Arial Narrow" w:hAnsi="Arial Narrow"/>
                <w:b/>
                <w:bCs/>
                <w:color w:val="000000" w:themeColor="text1"/>
                <w:lang w:val="es-ES_tradnl"/>
              </w:rPr>
              <w:t>D</w:t>
            </w:r>
          </w:p>
        </w:tc>
        <w:tc>
          <w:tcPr>
            <w:tcW w:w="739"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1F0847" w:rsidRDefault="00E47A3E" w:rsidP="00E47A3E">
            <w:pPr>
              <w:ind w:firstLineChars="100" w:firstLine="241"/>
              <w:rPr>
                <w:rFonts w:ascii="Arial Narrow" w:hAnsi="Arial Narrow"/>
                <w:b/>
                <w:bCs/>
                <w:color w:val="000000" w:themeColor="text1"/>
              </w:rPr>
            </w:pPr>
            <w:r w:rsidRPr="001F0847">
              <w:rPr>
                <w:rFonts w:ascii="Arial Narrow" w:hAnsi="Arial Narrow"/>
                <w:b/>
                <w:bCs/>
                <w:color w:val="000000" w:themeColor="text1"/>
                <w:lang w:val="es-ES_tradnl"/>
              </w:rPr>
              <w:t>38</w:t>
            </w:r>
          </w:p>
        </w:tc>
      </w:tr>
      <w:tr w:rsidR="00E47A3E" w:rsidRPr="001F0847"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4"/>
              <w:rPr>
                <w:rFonts w:ascii="Arial Narrow" w:hAnsi="Arial Narrow"/>
                <w:b/>
                <w:color w:val="000000" w:themeColor="text1"/>
              </w:rPr>
            </w:pPr>
            <w:r w:rsidRPr="001F0847">
              <w:rPr>
                <w:rFonts w:ascii="Arial Narrow" w:hAnsi="Arial Narrow"/>
                <w:b/>
                <w:color w:val="000000" w:themeColor="text1"/>
              </w:rPr>
              <w:t>18</w:t>
            </w:r>
          </w:p>
        </w:tc>
        <w:tc>
          <w:tcPr>
            <w:tcW w:w="4963"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rPr>
                <w:rFonts w:ascii="Arial Narrow" w:hAnsi="Arial Narrow"/>
                <w:color w:val="000000" w:themeColor="text1"/>
                <w:lang w:val="es-ES"/>
              </w:rPr>
            </w:pPr>
            <w:r w:rsidRPr="001F0847">
              <w:rPr>
                <w:rFonts w:ascii="Arial Narrow" w:hAnsi="Arial Narrow"/>
                <w:color w:val="000000" w:themeColor="text1"/>
                <w:lang w:val="es-ES_tradnl"/>
              </w:rPr>
              <w:t>Aumento del consumo de energía eléctrica.</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rPr>
                <w:rFonts w:ascii="Arial Narrow" w:hAnsi="Arial Narrow"/>
                <w:color w:val="000000" w:themeColor="text1"/>
              </w:rPr>
            </w:pPr>
            <w:r w:rsidRPr="001F0847">
              <w:rPr>
                <w:rFonts w:ascii="Arial Narrow" w:hAnsi="Arial Narrow"/>
                <w:color w:val="000000" w:themeColor="text1"/>
                <w:lang w:val="es-ES_tradnl"/>
              </w:rPr>
              <w:t>A los recursos energía</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58"/>
              <w:rPr>
                <w:rFonts w:ascii="Arial Narrow" w:hAnsi="Arial Narrow"/>
                <w:color w:val="000000" w:themeColor="text1"/>
              </w:rPr>
            </w:pPr>
            <w:r w:rsidRPr="001F0847">
              <w:rPr>
                <w:rFonts w:ascii="Arial Narrow" w:hAnsi="Arial Narrow"/>
                <w:b/>
                <w:bCs/>
                <w:color w:val="000000" w:themeColor="text1"/>
                <w:lang w:val="es-ES_tradnl"/>
              </w:rPr>
              <w:t>N</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30"/>
              <w:rPr>
                <w:rFonts w:ascii="Arial Narrow" w:hAnsi="Arial Narrow"/>
                <w:b/>
                <w:bCs/>
                <w:color w:val="000000" w:themeColor="text1"/>
                <w:lang w:val="es-ES_tradnl"/>
              </w:rPr>
            </w:pPr>
            <w:r w:rsidRPr="001F0847">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97"/>
              <w:rPr>
                <w:rFonts w:ascii="Arial Narrow" w:hAnsi="Arial Narrow"/>
                <w:b/>
                <w:bCs/>
                <w:color w:val="000000" w:themeColor="text1"/>
                <w:lang w:val="es-ES_tradnl"/>
              </w:rPr>
            </w:pPr>
            <w:r w:rsidRPr="001F0847">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44"/>
              <w:rPr>
                <w:rFonts w:ascii="Arial Narrow" w:hAnsi="Arial Narrow"/>
                <w:b/>
                <w:bCs/>
                <w:color w:val="000000" w:themeColor="text1"/>
                <w:lang w:val="es-ES_tradnl"/>
              </w:rPr>
            </w:pPr>
            <w:r w:rsidRPr="001F0847">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15"/>
              <w:rPr>
                <w:rFonts w:ascii="Arial Narrow" w:hAnsi="Arial Narrow"/>
                <w:color w:val="000000" w:themeColor="text1"/>
              </w:rPr>
            </w:pPr>
            <w:r w:rsidRPr="001F0847">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25"/>
              <w:rPr>
                <w:rFonts w:ascii="Arial Narrow" w:hAnsi="Arial Narrow"/>
                <w:color w:val="000000" w:themeColor="text1"/>
              </w:rPr>
            </w:pPr>
            <w:r w:rsidRPr="001F0847">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25"/>
              <w:rPr>
                <w:rFonts w:ascii="Arial Narrow" w:hAnsi="Arial Narrow"/>
                <w:color w:val="000000" w:themeColor="text1"/>
              </w:rPr>
            </w:pPr>
            <w:r w:rsidRPr="001F0847">
              <w:rPr>
                <w:rFonts w:ascii="Arial Narrow" w:hAnsi="Arial Narrow"/>
                <w:b/>
                <w:bCs/>
                <w:color w:val="000000" w:themeColor="text1"/>
                <w:lang w:val="es-ES_tradnl"/>
              </w:rPr>
              <w:t>2</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25"/>
              <w:rPr>
                <w:rFonts w:ascii="Arial Narrow" w:hAnsi="Arial Narrow"/>
                <w:color w:val="000000" w:themeColor="text1"/>
              </w:rPr>
            </w:pPr>
            <w:r w:rsidRPr="001F0847">
              <w:rPr>
                <w:rFonts w:ascii="Arial Narrow" w:hAnsi="Arial Narrow"/>
                <w:b/>
                <w:bCs/>
                <w:color w:val="000000" w:themeColor="text1"/>
                <w:lang w:val="es-ES_tradnl"/>
              </w:rPr>
              <w:t>1</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25"/>
              <w:rPr>
                <w:rFonts w:ascii="Arial Narrow" w:hAnsi="Arial Narrow"/>
                <w:color w:val="000000" w:themeColor="text1"/>
              </w:rPr>
            </w:pPr>
            <w:r w:rsidRPr="001F0847">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25"/>
              <w:rPr>
                <w:rFonts w:ascii="Arial Narrow" w:hAnsi="Arial Narrow"/>
                <w:color w:val="000000" w:themeColor="text1"/>
              </w:rPr>
            </w:pPr>
            <w:r w:rsidRPr="001F0847">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1F0847" w:rsidRDefault="00E47A3E" w:rsidP="00E47A3E">
            <w:pPr>
              <w:shd w:val="clear" w:color="auto" w:fill="FFFFFF"/>
              <w:ind w:left="115"/>
              <w:rPr>
                <w:rFonts w:ascii="Arial Narrow" w:hAnsi="Arial Narrow"/>
                <w:color w:val="000000" w:themeColor="text1"/>
              </w:rPr>
            </w:pPr>
            <w:r w:rsidRPr="001F0847">
              <w:rPr>
                <w:rFonts w:ascii="Arial Narrow" w:hAnsi="Arial Narrow"/>
                <w:b/>
                <w:bCs/>
                <w:color w:val="000000" w:themeColor="text1"/>
                <w:lang w:val="es-ES_tradnl"/>
              </w:rPr>
              <w:t>D</w:t>
            </w:r>
          </w:p>
        </w:tc>
        <w:tc>
          <w:tcPr>
            <w:tcW w:w="739" w:type="dxa"/>
            <w:tcBorders>
              <w:top w:val="single" w:sz="4" w:space="0" w:color="auto"/>
              <w:left w:val="single" w:sz="4" w:space="0" w:color="auto"/>
              <w:bottom w:val="single" w:sz="4" w:space="0" w:color="auto"/>
              <w:right w:val="single" w:sz="4" w:space="0" w:color="auto"/>
            </w:tcBorders>
            <w:shd w:val="clear" w:color="auto" w:fill="FF0000"/>
          </w:tcPr>
          <w:p w:rsidR="00E47A3E" w:rsidRPr="001F0847" w:rsidRDefault="00E47A3E" w:rsidP="00E47A3E">
            <w:pPr>
              <w:ind w:firstLineChars="100" w:firstLine="241"/>
              <w:rPr>
                <w:rFonts w:ascii="Arial Narrow" w:hAnsi="Arial Narrow"/>
                <w:b/>
                <w:bCs/>
                <w:color w:val="000000" w:themeColor="text1"/>
              </w:rPr>
            </w:pPr>
            <w:r w:rsidRPr="001F0847">
              <w:rPr>
                <w:rFonts w:ascii="Arial Narrow" w:hAnsi="Arial Narrow"/>
                <w:b/>
                <w:bCs/>
                <w:color w:val="000000" w:themeColor="text1"/>
                <w:lang w:val="es-ES_tradnl"/>
              </w:rPr>
              <w:t>43</w:t>
            </w:r>
          </w:p>
        </w:tc>
      </w:tr>
    </w:tbl>
    <w:p w:rsidR="00E47A3E" w:rsidRPr="001F0847" w:rsidRDefault="00E47A3E" w:rsidP="00E47A3E">
      <w:pPr>
        <w:spacing w:line="360" w:lineRule="auto"/>
        <w:rPr>
          <w:color w:val="000000" w:themeColor="text1"/>
          <w:lang w:val="es-ES"/>
        </w:rPr>
      </w:pPr>
    </w:p>
    <w:p w:rsidR="00E47A3E" w:rsidRPr="001F0847" w:rsidRDefault="00E47A3E" w:rsidP="00E47A3E">
      <w:pPr>
        <w:spacing w:after="200" w:line="276" w:lineRule="auto"/>
        <w:rPr>
          <w:color w:val="000000" w:themeColor="text1"/>
        </w:rPr>
      </w:pPr>
      <w:r w:rsidRPr="001F0847">
        <w:rPr>
          <w:color w:val="000000" w:themeColor="text1"/>
        </w:rPr>
        <w:br w:type="page"/>
      </w:r>
    </w:p>
    <w:p w:rsidR="00E47A3E" w:rsidRPr="001F0847" w:rsidRDefault="00E47A3E" w:rsidP="00E47A3E">
      <w:pPr>
        <w:rPr>
          <w:color w:val="000000" w:themeColor="text1"/>
        </w:rPr>
        <w:sectPr w:rsidR="00E47A3E" w:rsidRPr="001F0847" w:rsidSect="00E47A3E">
          <w:pgSz w:w="15840" w:h="12240" w:orient="landscape"/>
          <w:pgMar w:top="1440" w:right="1440" w:bottom="1440" w:left="1440" w:header="720" w:footer="720" w:gutter="0"/>
          <w:cols w:space="60"/>
          <w:noEndnote/>
          <w:docGrid w:linePitch="272"/>
        </w:sectPr>
      </w:pPr>
    </w:p>
    <w:p w:rsidR="00E47A3E" w:rsidRPr="001F0847" w:rsidRDefault="00E47A3E" w:rsidP="007D3F09">
      <w:pPr>
        <w:pStyle w:val="a1"/>
      </w:pPr>
      <w:bookmarkStart w:id="186" w:name="_Toc155246391"/>
      <w:r w:rsidRPr="001F0847">
        <w:lastRenderedPageBreak/>
        <w:t>CAPITULO VI</w:t>
      </w:r>
      <w:bookmarkEnd w:id="186"/>
    </w:p>
    <w:p w:rsidR="00E47A3E" w:rsidRPr="001F0847" w:rsidRDefault="00E47A3E" w:rsidP="007D3F09">
      <w:pPr>
        <w:pStyle w:val="a1"/>
      </w:pPr>
      <w:bookmarkStart w:id="187" w:name="_Toc155246392"/>
      <w:r w:rsidRPr="001F0847">
        <w:t>PROGRAMA DE MANEJO Y ADECUACIÓN AMBIENTAL</w:t>
      </w:r>
      <w:bookmarkEnd w:id="187"/>
    </w:p>
    <w:p w:rsidR="00E47A3E" w:rsidRPr="001F0847" w:rsidRDefault="00E47A3E" w:rsidP="007D3F09">
      <w:pPr>
        <w:pStyle w:val="a1"/>
      </w:pPr>
      <w:bookmarkStart w:id="188" w:name="_Toc155246393"/>
      <w:r w:rsidRPr="001F0847">
        <w:t>PMAA</w:t>
      </w:r>
      <w:bookmarkEnd w:id="188"/>
    </w:p>
    <w:p w:rsidR="00E47A3E" w:rsidRPr="001F0847" w:rsidRDefault="00E47A3E" w:rsidP="00DC6497">
      <w:pPr>
        <w:shd w:val="clear" w:color="auto" w:fill="FFFFFF"/>
        <w:spacing w:before="360" w:line="276" w:lineRule="auto"/>
        <w:jc w:val="center"/>
        <w:rPr>
          <w:rFonts w:ascii="Arial" w:hAnsi="Arial" w:cs="Arial"/>
          <w:b/>
          <w:bCs/>
          <w:i/>
          <w:iCs/>
          <w:color w:val="000000" w:themeColor="text1"/>
          <w:spacing w:val="-2"/>
          <w:sz w:val="22"/>
          <w:szCs w:val="22"/>
          <w:lang w:val="es-ES_tradnl"/>
        </w:rPr>
      </w:pPr>
    </w:p>
    <w:p w:rsidR="00E47A3E" w:rsidRPr="001F0847" w:rsidRDefault="00E47A3E" w:rsidP="00DC6497">
      <w:pPr>
        <w:pStyle w:val="Ttulo2"/>
        <w:spacing w:before="0" w:line="276" w:lineRule="auto"/>
        <w:rPr>
          <w:color w:val="000000" w:themeColor="text1"/>
          <w:sz w:val="22"/>
          <w:szCs w:val="22"/>
          <w:lang w:val="es-ES"/>
        </w:rPr>
      </w:pPr>
      <w:bookmarkStart w:id="189" w:name="_Toc245569483"/>
      <w:bookmarkStart w:id="190" w:name="_Toc155246394"/>
      <w:r w:rsidRPr="001F0847">
        <w:rPr>
          <w:color w:val="000000" w:themeColor="text1"/>
          <w:sz w:val="22"/>
          <w:szCs w:val="22"/>
          <w:lang w:val="es-ES"/>
        </w:rPr>
        <w:t>6.1. Generalidades.</w:t>
      </w:r>
      <w:bookmarkEnd w:id="189"/>
      <w:bookmarkEnd w:id="190"/>
    </w:p>
    <w:p w:rsidR="00E47A3E" w:rsidRPr="001F0847" w:rsidRDefault="00E47A3E" w:rsidP="00DC6497">
      <w:pPr>
        <w:spacing w:line="276" w:lineRule="auto"/>
        <w:jc w:val="both"/>
        <w:rPr>
          <w:rFonts w:ascii="Arial" w:hAnsi="Arial" w:cs="Arial"/>
          <w:color w:val="000000" w:themeColor="text1"/>
          <w:sz w:val="22"/>
          <w:szCs w:val="22"/>
          <w:lang w:val="es-ES"/>
        </w:rPr>
      </w:pPr>
    </w:p>
    <w:p w:rsidR="00E47A3E" w:rsidRPr="001F0847" w:rsidRDefault="00E47A3E" w:rsidP="00DC6497">
      <w:pPr>
        <w:tabs>
          <w:tab w:val="left" w:pos="1960"/>
          <w:tab w:val="left" w:pos="4620"/>
          <w:tab w:val="left" w:pos="5140"/>
        </w:tabs>
        <w:spacing w:line="276" w:lineRule="auto"/>
        <w:ind w:right="78"/>
        <w:jc w:val="both"/>
        <w:rPr>
          <w:rFonts w:ascii="Arial" w:hAnsi="Arial" w:cs="Arial"/>
          <w:color w:val="000000" w:themeColor="text1"/>
          <w:sz w:val="22"/>
          <w:szCs w:val="22"/>
          <w:lang w:val="es-ES"/>
        </w:rPr>
      </w:pPr>
      <w:r w:rsidRPr="001F0847">
        <w:rPr>
          <w:rFonts w:ascii="Arial" w:hAnsi="Arial" w:cs="Arial"/>
          <w:color w:val="000000" w:themeColor="text1"/>
          <w:sz w:val="22"/>
          <w:szCs w:val="22"/>
          <w:lang w:val="es-ES"/>
        </w:rPr>
        <w:t>El Programa de Manejo y Adecuación Ambiental (PMAA), es un componente esencial en la evaluación ambiental de proyectos e instalaciones existentes, debido a que</w:t>
      </w:r>
      <w:r w:rsidR="001E7295" w:rsidRPr="001F0847">
        <w:rPr>
          <w:rFonts w:ascii="Arial" w:hAnsi="Arial" w:cs="Arial"/>
          <w:color w:val="000000" w:themeColor="text1"/>
          <w:sz w:val="22"/>
          <w:szCs w:val="22"/>
          <w:lang w:val="es-ES"/>
        </w:rPr>
        <w:t xml:space="preserve"> </w:t>
      </w:r>
      <w:r w:rsidRPr="001F0847">
        <w:rPr>
          <w:rFonts w:ascii="Arial" w:hAnsi="Arial" w:cs="Arial"/>
          <w:color w:val="000000" w:themeColor="text1"/>
          <w:sz w:val="22"/>
          <w:szCs w:val="22"/>
          <w:lang w:val="es-ES"/>
        </w:rPr>
        <w:t>indican</w:t>
      </w:r>
      <w:r w:rsidR="001E7295" w:rsidRPr="001F0847">
        <w:rPr>
          <w:rFonts w:ascii="Arial" w:hAnsi="Arial" w:cs="Arial"/>
          <w:color w:val="000000" w:themeColor="text1"/>
          <w:sz w:val="22"/>
          <w:szCs w:val="22"/>
          <w:lang w:val="es-ES"/>
        </w:rPr>
        <w:t xml:space="preserve"> </w:t>
      </w:r>
      <w:r w:rsidRPr="001F0847">
        <w:rPr>
          <w:rFonts w:ascii="Arial" w:hAnsi="Arial" w:cs="Arial"/>
          <w:color w:val="000000" w:themeColor="text1"/>
          <w:sz w:val="22"/>
          <w:szCs w:val="22"/>
          <w:lang w:val="es-ES"/>
        </w:rPr>
        <w:t xml:space="preserve">las acciones de control, minimización, mitigación y compensación de los impactos detectados en el </w:t>
      </w:r>
      <w:proofErr w:type="spellStart"/>
      <w:r w:rsidRPr="001F0847">
        <w:rPr>
          <w:rFonts w:ascii="Arial" w:hAnsi="Arial" w:cs="Arial"/>
          <w:color w:val="000000" w:themeColor="text1"/>
          <w:sz w:val="22"/>
          <w:szCs w:val="22"/>
          <w:lang w:val="es-ES"/>
        </w:rPr>
        <w:t>capitulo</w:t>
      </w:r>
      <w:proofErr w:type="spellEnd"/>
      <w:r w:rsidRPr="001F0847">
        <w:rPr>
          <w:rFonts w:ascii="Arial" w:hAnsi="Arial" w:cs="Arial"/>
          <w:color w:val="000000" w:themeColor="text1"/>
          <w:sz w:val="22"/>
          <w:szCs w:val="22"/>
          <w:lang w:val="es-ES"/>
        </w:rPr>
        <w:t xml:space="preserve"> anterior, sobre la determinación de los impactos. En la determinación de los impactos, se tomaron en cuenta los medios físico, ecológico y socioeconómico; se incluyó las actividades de minimización, mitigación y control en las actividades del proyecto tanto para su etapa constructiva como operativa.</w:t>
      </w:r>
    </w:p>
    <w:p w:rsidR="00E47A3E" w:rsidRPr="001F0847" w:rsidRDefault="00E47A3E" w:rsidP="00DC6497">
      <w:pPr>
        <w:spacing w:line="276" w:lineRule="auto"/>
        <w:jc w:val="both"/>
        <w:rPr>
          <w:rFonts w:ascii="Arial" w:hAnsi="Arial" w:cs="Arial"/>
          <w:color w:val="000000" w:themeColor="text1"/>
          <w:sz w:val="22"/>
          <w:szCs w:val="22"/>
          <w:lang w:val="es-ES"/>
        </w:rPr>
      </w:pPr>
    </w:p>
    <w:p w:rsidR="00E47A3E" w:rsidRPr="001F0847" w:rsidRDefault="00E47A3E" w:rsidP="00DC6497">
      <w:pPr>
        <w:spacing w:line="276" w:lineRule="auto"/>
        <w:ind w:right="76"/>
        <w:jc w:val="both"/>
        <w:rPr>
          <w:rFonts w:ascii="Arial" w:hAnsi="Arial" w:cs="Arial"/>
          <w:color w:val="000000" w:themeColor="text1"/>
          <w:sz w:val="22"/>
          <w:szCs w:val="22"/>
          <w:lang w:val="es-ES"/>
        </w:rPr>
      </w:pPr>
      <w:r w:rsidRPr="001F0847">
        <w:rPr>
          <w:rFonts w:ascii="Arial" w:hAnsi="Arial" w:cs="Arial"/>
          <w:color w:val="000000" w:themeColor="text1"/>
          <w:sz w:val="22"/>
          <w:szCs w:val="22"/>
          <w:lang w:val="es-ES"/>
        </w:rPr>
        <w:t xml:space="preserve">Basados en esta evaluación ambiental, se ha elaborado el Programa de Manejo y Adecuación Ambiental (PMAA), en el cual se presentan las medidas a ser aplicadas para las diferentes operaciones a ejecutar en </w:t>
      </w:r>
      <w:r w:rsidR="002D2B26" w:rsidRPr="001F0847">
        <w:rPr>
          <w:rFonts w:ascii="Arial" w:hAnsi="Arial" w:cs="Arial"/>
          <w:color w:val="000000" w:themeColor="text1"/>
          <w:sz w:val="22"/>
          <w:szCs w:val="22"/>
          <w:lang w:val="es-ES"/>
        </w:rPr>
        <w:t xml:space="preserve">el proyecto: </w:t>
      </w:r>
      <w:r w:rsidR="006F2DA3" w:rsidRPr="001F0847">
        <w:rPr>
          <w:rFonts w:ascii="Arial" w:hAnsi="Arial" w:cs="Arial"/>
          <w:color w:val="000000" w:themeColor="text1"/>
          <w:sz w:val="22"/>
          <w:szCs w:val="22"/>
          <w:lang w:val="es-ES"/>
        </w:rPr>
        <w:t xml:space="preserve">RESIDENCIAL CORAL </w:t>
      </w:r>
      <w:proofErr w:type="gramStart"/>
      <w:r w:rsidR="006F2DA3" w:rsidRPr="001F0847">
        <w:rPr>
          <w:rFonts w:ascii="Arial" w:hAnsi="Arial" w:cs="Arial"/>
          <w:color w:val="000000" w:themeColor="text1"/>
          <w:sz w:val="22"/>
          <w:szCs w:val="22"/>
          <w:lang w:val="es-ES"/>
        </w:rPr>
        <w:t>VIEW</w:t>
      </w:r>
      <w:r w:rsidR="002D2B26" w:rsidRPr="001F0847">
        <w:rPr>
          <w:rFonts w:ascii="Arial" w:hAnsi="Arial" w:cs="Arial"/>
          <w:color w:val="000000" w:themeColor="text1"/>
          <w:sz w:val="22"/>
          <w:szCs w:val="22"/>
          <w:lang w:val="es-ES"/>
        </w:rPr>
        <w:t xml:space="preserve"> </w:t>
      </w:r>
      <w:r w:rsidRPr="001F0847">
        <w:rPr>
          <w:rFonts w:ascii="Arial" w:hAnsi="Arial" w:cs="Arial"/>
          <w:color w:val="000000" w:themeColor="text1"/>
          <w:sz w:val="22"/>
          <w:szCs w:val="22"/>
          <w:lang w:val="es-ES"/>
        </w:rPr>
        <w:t>.</w:t>
      </w:r>
      <w:proofErr w:type="gramEnd"/>
    </w:p>
    <w:p w:rsidR="00E47A3E" w:rsidRPr="001F0847" w:rsidRDefault="00E47A3E" w:rsidP="00DC6497">
      <w:pPr>
        <w:spacing w:line="276" w:lineRule="auto"/>
        <w:jc w:val="both"/>
        <w:rPr>
          <w:rFonts w:ascii="Arial" w:hAnsi="Arial" w:cs="Arial"/>
          <w:color w:val="000000" w:themeColor="text1"/>
          <w:sz w:val="22"/>
          <w:szCs w:val="22"/>
          <w:lang w:val="es-ES"/>
        </w:rPr>
      </w:pPr>
    </w:p>
    <w:p w:rsidR="00E47A3E" w:rsidRPr="001F0847" w:rsidRDefault="00E47A3E" w:rsidP="00DC6497">
      <w:pPr>
        <w:pStyle w:val="Ttulo3"/>
        <w:spacing w:before="0" w:line="276" w:lineRule="auto"/>
        <w:rPr>
          <w:color w:val="000000" w:themeColor="text1"/>
          <w:sz w:val="22"/>
          <w:szCs w:val="22"/>
          <w:lang w:val="es-ES"/>
        </w:rPr>
      </w:pPr>
      <w:bookmarkStart w:id="191" w:name="_Toc245569484"/>
      <w:bookmarkStart w:id="192" w:name="_Toc155246395"/>
      <w:r w:rsidRPr="001F0847">
        <w:rPr>
          <w:color w:val="000000" w:themeColor="text1"/>
          <w:sz w:val="22"/>
          <w:szCs w:val="22"/>
          <w:lang w:val="es-ES"/>
        </w:rPr>
        <w:t>6.1.1. La política y el Sistema de Gestión Ambiental del Proyecto</w:t>
      </w:r>
      <w:bookmarkEnd w:id="191"/>
      <w:bookmarkEnd w:id="192"/>
    </w:p>
    <w:p w:rsidR="00E47A3E" w:rsidRPr="001F0847" w:rsidRDefault="00E47A3E" w:rsidP="00DC6497">
      <w:pPr>
        <w:tabs>
          <w:tab w:val="left" w:pos="1960"/>
          <w:tab w:val="left" w:pos="4620"/>
          <w:tab w:val="left" w:pos="5140"/>
        </w:tabs>
        <w:spacing w:line="276" w:lineRule="auto"/>
        <w:ind w:right="78"/>
        <w:jc w:val="both"/>
        <w:rPr>
          <w:rFonts w:ascii="Arial" w:hAnsi="Arial" w:cs="Arial"/>
          <w:color w:val="000000" w:themeColor="text1"/>
          <w:sz w:val="22"/>
          <w:szCs w:val="22"/>
          <w:lang w:val="es-ES_tradnl"/>
        </w:rPr>
      </w:pPr>
    </w:p>
    <w:p w:rsidR="00E47A3E" w:rsidRPr="001F0847" w:rsidRDefault="00E47A3E" w:rsidP="00DC6497">
      <w:pPr>
        <w:tabs>
          <w:tab w:val="left" w:pos="1960"/>
          <w:tab w:val="left" w:pos="4620"/>
          <w:tab w:val="left" w:pos="5140"/>
        </w:tabs>
        <w:spacing w:line="276" w:lineRule="auto"/>
        <w:ind w:right="78"/>
        <w:jc w:val="both"/>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El Sistema de Gestión Ambiental (SGA) se basa en l</w:t>
      </w:r>
      <w:r w:rsidR="001E7295" w:rsidRPr="001F0847">
        <w:rPr>
          <w:rFonts w:ascii="Arial" w:hAnsi="Arial" w:cs="Arial"/>
          <w:color w:val="000000" w:themeColor="text1"/>
          <w:sz w:val="22"/>
          <w:szCs w:val="22"/>
          <w:lang w:val="es-ES_tradnl"/>
        </w:rPr>
        <w:t>o</w:t>
      </w:r>
      <w:r w:rsidRPr="001F0847">
        <w:rPr>
          <w:rFonts w:ascii="Arial" w:hAnsi="Arial" w:cs="Arial"/>
          <w:color w:val="000000" w:themeColor="text1"/>
          <w:sz w:val="22"/>
          <w:szCs w:val="22"/>
          <w:lang w:val="es-ES_tradnl"/>
        </w:rPr>
        <w:t xml:space="preserve">s </w:t>
      </w:r>
      <w:r w:rsidR="001E7295" w:rsidRPr="001F0847">
        <w:rPr>
          <w:rFonts w:ascii="Arial" w:hAnsi="Arial" w:cs="Arial"/>
          <w:color w:val="000000" w:themeColor="text1"/>
          <w:sz w:val="22"/>
          <w:szCs w:val="22"/>
          <w:lang w:val="es-ES_tradnl"/>
        </w:rPr>
        <w:t xml:space="preserve">impactos ambientales analizados </w:t>
      </w:r>
      <w:r w:rsidRPr="001F0847">
        <w:rPr>
          <w:rFonts w:ascii="Arial" w:hAnsi="Arial" w:cs="Arial"/>
          <w:color w:val="000000" w:themeColor="text1"/>
          <w:sz w:val="22"/>
          <w:szCs w:val="22"/>
          <w:lang w:val="es-ES_tradnl"/>
        </w:rPr>
        <w:t xml:space="preserve">en el Capítulo V para las fases de construcción y operación </w:t>
      </w:r>
      <w:r w:rsidR="007D3F09" w:rsidRPr="001F0847">
        <w:rPr>
          <w:rFonts w:ascii="Arial" w:hAnsi="Arial" w:cs="Arial"/>
          <w:color w:val="000000" w:themeColor="text1"/>
          <w:sz w:val="22"/>
          <w:szCs w:val="22"/>
          <w:lang w:val="es-ES_tradnl"/>
        </w:rPr>
        <w:t>del proyecto “</w:t>
      </w:r>
      <w:r w:rsidR="006F2DA3" w:rsidRPr="001F0847">
        <w:rPr>
          <w:rFonts w:ascii="Arial" w:hAnsi="Arial" w:cs="Arial"/>
          <w:color w:val="000000" w:themeColor="text1"/>
          <w:sz w:val="22"/>
          <w:szCs w:val="22"/>
          <w:lang w:val="es-ES_tradnl"/>
        </w:rPr>
        <w:t>RESIDENCIAL CORAL VIEW</w:t>
      </w:r>
      <w:r w:rsidR="007D3F09" w:rsidRPr="001F0847">
        <w:rPr>
          <w:rFonts w:ascii="Arial" w:hAnsi="Arial" w:cs="Arial"/>
          <w:color w:val="000000" w:themeColor="text1"/>
          <w:sz w:val="22"/>
          <w:szCs w:val="22"/>
          <w:lang w:val="es-ES_tradnl"/>
        </w:rPr>
        <w:t>”</w:t>
      </w:r>
      <w:r w:rsidRPr="001F0847">
        <w:rPr>
          <w:rFonts w:ascii="Arial" w:hAnsi="Arial" w:cs="Arial"/>
          <w:b/>
          <w:color w:val="000000" w:themeColor="text1"/>
          <w:sz w:val="22"/>
          <w:szCs w:val="22"/>
          <w:lang w:val="es-ES_tradnl"/>
        </w:rPr>
        <w:t>,</w:t>
      </w:r>
      <w:r w:rsidRPr="001F0847">
        <w:rPr>
          <w:rFonts w:ascii="Arial" w:hAnsi="Arial" w:cs="Arial"/>
          <w:color w:val="000000" w:themeColor="text1"/>
          <w:sz w:val="22"/>
          <w:szCs w:val="22"/>
          <w:lang w:val="es-ES_tradnl"/>
        </w:rPr>
        <w:t xml:space="preserve"> que tiene como uno de sus compromisos principales y objetivos, el cumplimiento del Programa de Manejo y Adecuación Ambiental (PMAA)</w:t>
      </w:r>
      <w:r w:rsidR="00A96083" w:rsidRPr="001F0847">
        <w:rPr>
          <w:rFonts w:ascii="Arial" w:hAnsi="Arial" w:cs="Arial"/>
          <w:color w:val="000000" w:themeColor="text1"/>
          <w:sz w:val="22"/>
          <w:szCs w:val="22"/>
          <w:lang w:val="es-ES_tradnl"/>
        </w:rPr>
        <w:t>.</w:t>
      </w:r>
    </w:p>
    <w:p w:rsidR="00E47A3E" w:rsidRPr="001F0847" w:rsidRDefault="00E47A3E" w:rsidP="00DC6497">
      <w:pPr>
        <w:shd w:val="clear" w:color="auto" w:fill="FFFFFF"/>
        <w:spacing w:line="276" w:lineRule="auto"/>
        <w:jc w:val="both"/>
        <w:rPr>
          <w:rFonts w:ascii="Arial" w:hAnsi="Arial" w:cs="Arial"/>
          <w:color w:val="000000" w:themeColor="text1"/>
          <w:sz w:val="22"/>
          <w:szCs w:val="22"/>
          <w:lang w:val="es-ES"/>
        </w:rPr>
      </w:pPr>
    </w:p>
    <w:p w:rsidR="00E47A3E" w:rsidRPr="001F0847" w:rsidRDefault="00E47A3E" w:rsidP="00DC6497">
      <w:pPr>
        <w:shd w:val="clear" w:color="auto" w:fill="FFFFFF"/>
        <w:spacing w:line="276" w:lineRule="auto"/>
        <w:jc w:val="both"/>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El Sistema de Gestión Ambiental (VGA) del proyecto tiene su fundamento en la Política Ambiental que la misma establezca y estará dirigida a la mejora continua de su interrelación con el medio ambiente, el cumplimiento de las leyes ambientales y la minimización de residuos y la interacción positiva con la comunidad. Por esta causa los directivos, empleados y trabajadores, se comprometerán a introducir tecnologías y procedimientos que permitan la mejora continua de los aspectos técnicos vinculados al medio ambiente, teniendo en cuenta que los impactos ambientales no podrán ser llevados a cero o eliminados, pero si pueden ser mitigados y/o reducidos a niveles ambientalmente aceptables.</w:t>
      </w:r>
    </w:p>
    <w:p w:rsidR="00E47A3E" w:rsidRPr="001F0847" w:rsidRDefault="00E47A3E" w:rsidP="00DC6497">
      <w:pPr>
        <w:shd w:val="clear" w:color="auto" w:fill="FFFFFF"/>
        <w:spacing w:line="276" w:lineRule="auto"/>
        <w:rPr>
          <w:rFonts w:ascii="Arial" w:hAnsi="Arial" w:cs="Arial"/>
          <w:color w:val="000000" w:themeColor="text1"/>
          <w:sz w:val="22"/>
          <w:szCs w:val="22"/>
          <w:lang w:val="es-ES_tradnl"/>
        </w:rPr>
      </w:pPr>
    </w:p>
    <w:p w:rsidR="00E47A3E" w:rsidRPr="001F0847" w:rsidRDefault="00E47A3E" w:rsidP="00DC6497">
      <w:pPr>
        <w:shd w:val="clear" w:color="auto" w:fill="FFFFFF"/>
        <w:spacing w:line="276" w:lineRule="auto"/>
        <w:jc w:val="both"/>
        <w:rPr>
          <w:rFonts w:ascii="Arial" w:hAnsi="Arial" w:cs="Arial"/>
          <w:color w:val="000000" w:themeColor="text1"/>
          <w:sz w:val="22"/>
          <w:szCs w:val="22"/>
          <w:lang w:val="es-ES_tradnl"/>
        </w:rPr>
      </w:pPr>
      <w:r w:rsidRPr="001F0847">
        <w:rPr>
          <w:rFonts w:ascii="Arial" w:hAnsi="Arial" w:cs="Arial"/>
          <w:color w:val="000000" w:themeColor="text1"/>
          <w:sz w:val="22"/>
          <w:szCs w:val="22"/>
          <w:lang w:val="es-ES_tradnl"/>
        </w:rPr>
        <w:t xml:space="preserve">De forma resumida los objetivos de la Política Ambiental que seguirá el proyecto </w:t>
      </w:r>
      <w:r w:rsidRPr="001F0847">
        <w:rPr>
          <w:rFonts w:ascii="Arial" w:hAnsi="Arial" w:cs="Arial"/>
          <w:b/>
          <w:color w:val="000000" w:themeColor="text1"/>
          <w:sz w:val="22"/>
          <w:szCs w:val="22"/>
          <w:lang w:val="es-ES_tradnl"/>
        </w:rPr>
        <w:t>“</w:t>
      </w:r>
      <w:r w:rsidR="006F2DA3" w:rsidRPr="001F0847">
        <w:rPr>
          <w:rFonts w:ascii="Arial" w:hAnsi="Arial" w:cs="Arial"/>
          <w:b/>
          <w:color w:val="000000" w:themeColor="text1"/>
          <w:sz w:val="22"/>
          <w:szCs w:val="22"/>
          <w:lang w:val="es-ES_tradnl"/>
        </w:rPr>
        <w:t>RESIDENCIAL CORAL VIEW</w:t>
      </w:r>
      <w:r w:rsidRPr="001F0847">
        <w:rPr>
          <w:rFonts w:ascii="Arial" w:hAnsi="Arial" w:cs="Arial"/>
          <w:b/>
          <w:color w:val="000000" w:themeColor="text1"/>
          <w:sz w:val="22"/>
          <w:szCs w:val="22"/>
          <w:lang w:val="es-ES_tradnl"/>
        </w:rPr>
        <w:t>”,</w:t>
      </w:r>
      <w:r w:rsidRPr="001F0847">
        <w:rPr>
          <w:rFonts w:ascii="Arial" w:hAnsi="Arial" w:cs="Arial"/>
          <w:color w:val="000000" w:themeColor="text1"/>
          <w:sz w:val="22"/>
          <w:szCs w:val="22"/>
          <w:lang w:val="es-ES_tradnl"/>
        </w:rPr>
        <w:t xml:space="preserve"> son: </w:t>
      </w:r>
    </w:p>
    <w:p w:rsidR="00E47A3E" w:rsidRPr="001F0847" w:rsidRDefault="00E47A3E" w:rsidP="00BA3294">
      <w:pPr>
        <w:widowControl w:val="0"/>
        <w:numPr>
          <w:ilvl w:val="0"/>
          <w:numId w:val="41"/>
        </w:numPr>
        <w:shd w:val="clear" w:color="auto" w:fill="FFFFFF"/>
        <w:tabs>
          <w:tab w:val="left" w:pos="720"/>
        </w:tabs>
        <w:suppressAutoHyphens w:val="0"/>
        <w:autoSpaceDE w:val="0"/>
        <w:autoSpaceDN w:val="0"/>
        <w:adjustRightInd w:val="0"/>
        <w:spacing w:line="276" w:lineRule="auto"/>
        <w:ind w:left="360"/>
        <w:rPr>
          <w:rFonts w:ascii="Arial" w:hAnsi="Arial" w:cs="Arial"/>
          <w:color w:val="000000" w:themeColor="text1"/>
          <w:sz w:val="22"/>
          <w:szCs w:val="22"/>
          <w:lang w:val="es-ES_tradnl"/>
        </w:rPr>
      </w:pPr>
      <w:r w:rsidRPr="001F0847">
        <w:rPr>
          <w:rFonts w:ascii="Arial" w:hAnsi="Arial" w:cs="Arial"/>
          <w:color w:val="000000" w:themeColor="text1"/>
          <w:sz w:val="22"/>
          <w:szCs w:val="22"/>
          <w:lang w:val="es-ES_tradnl"/>
        </w:rPr>
        <w:t>Uso racional y sostenible de los recursos naturales no renovables;</w:t>
      </w:r>
    </w:p>
    <w:p w:rsidR="00E47A3E" w:rsidRPr="001F0847" w:rsidRDefault="00E47A3E" w:rsidP="00BA3294">
      <w:pPr>
        <w:widowControl w:val="0"/>
        <w:numPr>
          <w:ilvl w:val="0"/>
          <w:numId w:val="41"/>
        </w:numPr>
        <w:shd w:val="clear" w:color="auto" w:fill="FFFFFF"/>
        <w:tabs>
          <w:tab w:val="left" w:pos="720"/>
        </w:tabs>
        <w:suppressAutoHyphens w:val="0"/>
        <w:autoSpaceDE w:val="0"/>
        <w:autoSpaceDN w:val="0"/>
        <w:adjustRightInd w:val="0"/>
        <w:spacing w:line="276" w:lineRule="auto"/>
        <w:ind w:left="360"/>
        <w:rPr>
          <w:rFonts w:ascii="Arial" w:hAnsi="Arial" w:cs="Arial"/>
          <w:color w:val="000000" w:themeColor="text1"/>
          <w:sz w:val="22"/>
          <w:szCs w:val="22"/>
          <w:lang w:val="es-ES_tradnl"/>
        </w:rPr>
      </w:pPr>
      <w:r w:rsidRPr="001F0847">
        <w:rPr>
          <w:rFonts w:ascii="Arial" w:hAnsi="Arial" w:cs="Arial"/>
          <w:color w:val="000000" w:themeColor="text1"/>
          <w:sz w:val="22"/>
          <w:szCs w:val="22"/>
          <w:lang w:val="es-ES_tradnl"/>
        </w:rPr>
        <w:t>Cumplimiento sistemático de la legislación ambiental vigente;</w:t>
      </w:r>
    </w:p>
    <w:p w:rsidR="00E47A3E" w:rsidRPr="001F0847" w:rsidRDefault="00E47A3E" w:rsidP="00BA3294">
      <w:pPr>
        <w:widowControl w:val="0"/>
        <w:numPr>
          <w:ilvl w:val="0"/>
          <w:numId w:val="41"/>
        </w:numPr>
        <w:shd w:val="clear" w:color="auto" w:fill="FFFFFF"/>
        <w:tabs>
          <w:tab w:val="left" w:pos="720"/>
        </w:tabs>
        <w:suppressAutoHyphens w:val="0"/>
        <w:autoSpaceDE w:val="0"/>
        <w:autoSpaceDN w:val="0"/>
        <w:adjustRightInd w:val="0"/>
        <w:spacing w:line="276" w:lineRule="auto"/>
        <w:ind w:left="360"/>
        <w:rPr>
          <w:rFonts w:ascii="Arial" w:hAnsi="Arial" w:cs="Arial"/>
          <w:color w:val="000000" w:themeColor="text1"/>
          <w:sz w:val="22"/>
          <w:szCs w:val="22"/>
          <w:lang w:val="es-ES_tradnl"/>
        </w:rPr>
      </w:pPr>
      <w:r w:rsidRPr="001F0847">
        <w:rPr>
          <w:rFonts w:ascii="Arial" w:hAnsi="Arial" w:cs="Arial"/>
          <w:color w:val="000000" w:themeColor="text1"/>
          <w:sz w:val="22"/>
          <w:szCs w:val="22"/>
          <w:lang w:val="es-ES_tradnl"/>
        </w:rPr>
        <w:t>Profundizar en las acciones de educación, divulgación e información ambiental;</w:t>
      </w:r>
    </w:p>
    <w:p w:rsidR="00E47A3E" w:rsidRPr="001F0847" w:rsidRDefault="00E47A3E" w:rsidP="00BA3294">
      <w:pPr>
        <w:widowControl w:val="0"/>
        <w:numPr>
          <w:ilvl w:val="0"/>
          <w:numId w:val="41"/>
        </w:numPr>
        <w:shd w:val="clear" w:color="auto" w:fill="FFFFFF"/>
        <w:tabs>
          <w:tab w:val="left" w:pos="720"/>
        </w:tabs>
        <w:suppressAutoHyphens w:val="0"/>
        <w:autoSpaceDE w:val="0"/>
        <w:autoSpaceDN w:val="0"/>
        <w:adjustRightInd w:val="0"/>
        <w:spacing w:line="276" w:lineRule="auto"/>
        <w:ind w:left="720" w:right="5" w:hanging="360"/>
        <w:jc w:val="both"/>
        <w:rPr>
          <w:rFonts w:ascii="Arial" w:hAnsi="Arial" w:cs="Arial"/>
          <w:color w:val="000000" w:themeColor="text1"/>
          <w:sz w:val="22"/>
          <w:szCs w:val="22"/>
          <w:lang w:val="es-ES_tradnl"/>
        </w:rPr>
      </w:pPr>
      <w:r w:rsidRPr="001F0847">
        <w:rPr>
          <w:rFonts w:ascii="Arial" w:hAnsi="Arial" w:cs="Arial"/>
          <w:color w:val="000000" w:themeColor="text1"/>
          <w:sz w:val="22"/>
          <w:szCs w:val="22"/>
          <w:lang w:val="es-ES_tradnl"/>
        </w:rPr>
        <w:t xml:space="preserve">Establecer compromisos mutuos con la comunidad, relativos a la minimización de las </w:t>
      </w:r>
      <w:r w:rsidRPr="001F0847">
        <w:rPr>
          <w:rFonts w:ascii="Arial" w:hAnsi="Arial" w:cs="Arial"/>
          <w:color w:val="000000" w:themeColor="text1"/>
          <w:sz w:val="22"/>
          <w:szCs w:val="22"/>
          <w:lang w:val="es-ES_tradnl"/>
        </w:rPr>
        <w:lastRenderedPageBreak/>
        <w:t xml:space="preserve">afectaciones al entorno, en correspondencia con los objetivos y las metas ambientales </w:t>
      </w:r>
      <w:r w:rsidR="007D3F09" w:rsidRPr="001F0847">
        <w:rPr>
          <w:rFonts w:ascii="Arial" w:hAnsi="Arial" w:cs="Arial"/>
          <w:color w:val="000000" w:themeColor="text1"/>
          <w:sz w:val="22"/>
          <w:szCs w:val="22"/>
          <w:lang w:val="es-ES_tradnl"/>
        </w:rPr>
        <w:t>del proyecto “</w:t>
      </w:r>
      <w:r w:rsidR="006F2DA3" w:rsidRPr="001F0847">
        <w:rPr>
          <w:rFonts w:ascii="Arial" w:hAnsi="Arial" w:cs="Arial"/>
          <w:color w:val="000000" w:themeColor="text1"/>
          <w:sz w:val="22"/>
          <w:szCs w:val="22"/>
          <w:lang w:val="es-ES_tradnl"/>
        </w:rPr>
        <w:t>RESIDENCIAL CORAL VIEW</w:t>
      </w:r>
      <w:r w:rsidR="007D3F09" w:rsidRPr="001F0847">
        <w:rPr>
          <w:rFonts w:ascii="Arial" w:hAnsi="Arial" w:cs="Arial"/>
          <w:color w:val="000000" w:themeColor="text1"/>
          <w:sz w:val="22"/>
          <w:szCs w:val="22"/>
          <w:lang w:val="es-ES_tradnl"/>
        </w:rPr>
        <w:t>”</w:t>
      </w:r>
      <w:r w:rsidRPr="001F0847">
        <w:rPr>
          <w:rFonts w:ascii="Arial" w:hAnsi="Arial" w:cs="Arial"/>
          <w:b/>
          <w:color w:val="000000" w:themeColor="text1"/>
          <w:sz w:val="22"/>
          <w:szCs w:val="22"/>
          <w:lang w:val="es-ES_tradnl"/>
        </w:rPr>
        <w:t>.</w:t>
      </w:r>
    </w:p>
    <w:p w:rsidR="00E47A3E" w:rsidRPr="001F0847" w:rsidRDefault="00E47A3E" w:rsidP="00DC6497">
      <w:pPr>
        <w:pStyle w:val="Ttulo2"/>
        <w:spacing w:before="0" w:line="276" w:lineRule="auto"/>
        <w:rPr>
          <w:color w:val="000000" w:themeColor="text1"/>
          <w:sz w:val="22"/>
          <w:szCs w:val="22"/>
          <w:lang w:val="es-ES"/>
        </w:rPr>
      </w:pPr>
      <w:bookmarkStart w:id="193" w:name="_Toc155246396"/>
      <w:r w:rsidRPr="001F0847">
        <w:rPr>
          <w:color w:val="000000" w:themeColor="text1"/>
          <w:sz w:val="22"/>
          <w:szCs w:val="22"/>
          <w:lang w:val="es-ES_tradnl"/>
        </w:rPr>
        <w:t>6.1.2. El Programa de Manejo y Adecuación Ambiental (PMAA)</w:t>
      </w:r>
      <w:bookmarkEnd w:id="193"/>
    </w:p>
    <w:p w:rsidR="00E47A3E" w:rsidRPr="001F0847" w:rsidRDefault="00E47A3E" w:rsidP="00DC6497">
      <w:pPr>
        <w:shd w:val="clear" w:color="auto" w:fill="FFFFFF"/>
        <w:spacing w:line="276" w:lineRule="auto"/>
        <w:jc w:val="both"/>
        <w:rPr>
          <w:rFonts w:ascii="Arial" w:hAnsi="Arial" w:cs="Arial"/>
          <w:color w:val="000000" w:themeColor="text1"/>
          <w:sz w:val="22"/>
          <w:szCs w:val="22"/>
          <w:lang w:val="es-ES_tradnl"/>
        </w:rPr>
      </w:pPr>
    </w:p>
    <w:p w:rsidR="00E47A3E" w:rsidRPr="001F0847" w:rsidRDefault="00E47A3E" w:rsidP="00DC6497">
      <w:pPr>
        <w:shd w:val="clear" w:color="auto" w:fill="FFFFFF"/>
        <w:spacing w:line="276" w:lineRule="auto"/>
        <w:jc w:val="both"/>
        <w:rPr>
          <w:rFonts w:ascii="Arial" w:hAnsi="Arial" w:cs="Arial"/>
          <w:color w:val="000000" w:themeColor="text1"/>
          <w:sz w:val="22"/>
          <w:szCs w:val="22"/>
          <w:lang w:val="es-ES_tradnl"/>
        </w:rPr>
      </w:pPr>
      <w:r w:rsidRPr="001F0847">
        <w:rPr>
          <w:rFonts w:ascii="Arial" w:hAnsi="Arial" w:cs="Arial"/>
          <w:color w:val="000000" w:themeColor="text1"/>
          <w:sz w:val="22"/>
          <w:szCs w:val="22"/>
          <w:lang w:val="es-ES_tradnl"/>
        </w:rPr>
        <w:t xml:space="preserve">El PMAA establecerá los lineamientos para las fases de construcción y operación </w:t>
      </w:r>
      <w:r w:rsidR="007D3F09" w:rsidRPr="001F0847">
        <w:rPr>
          <w:rFonts w:ascii="Arial" w:hAnsi="Arial" w:cs="Arial"/>
          <w:color w:val="000000" w:themeColor="text1"/>
          <w:sz w:val="22"/>
          <w:szCs w:val="22"/>
          <w:lang w:val="es-ES_tradnl"/>
        </w:rPr>
        <w:t>del proyecto “</w:t>
      </w:r>
      <w:r w:rsidR="006F2DA3" w:rsidRPr="001F0847">
        <w:rPr>
          <w:rFonts w:ascii="Arial" w:hAnsi="Arial" w:cs="Arial"/>
          <w:color w:val="000000" w:themeColor="text1"/>
          <w:sz w:val="22"/>
          <w:szCs w:val="22"/>
          <w:lang w:val="es-ES_tradnl"/>
        </w:rPr>
        <w:t>RESIDENCIAL CORAL VIEW</w:t>
      </w:r>
      <w:r w:rsidR="007D3F09" w:rsidRPr="001F0847">
        <w:rPr>
          <w:rFonts w:ascii="Arial" w:hAnsi="Arial" w:cs="Arial"/>
          <w:color w:val="000000" w:themeColor="text1"/>
          <w:sz w:val="22"/>
          <w:szCs w:val="22"/>
          <w:lang w:val="es-ES_tradnl"/>
        </w:rPr>
        <w:t>”</w:t>
      </w:r>
      <w:r w:rsidRPr="001F0847">
        <w:rPr>
          <w:rFonts w:ascii="Arial" w:hAnsi="Arial" w:cs="Arial"/>
          <w:color w:val="000000" w:themeColor="text1"/>
          <w:sz w:val="22"/>
          <w:szCs w:val="22"/>
          <w:lang w:val="es-ES_tradnl"/>
        </w:rPr>
        <w:t xml:space="preserve"> y su ejecución será responsabilidad del promotor y de las empresas que el mismo, subcontrate para llevar a efecto el desarrollo del proyecto.</w:t>
      </w:r>
    </w:p>
    <w:p w:rsidR="001E7295" w:rsidRPr="001F0847" w:rsidRDefault="001E7295" w:rsidP="00DC6497">
      <w:pPr>
        <w:shd w:val="clear" w:color="auto" w:fill="FFFFFF"/>
        <w:spacing w:line="276" w:lineRule="auto"/>
        <w:jc w:val="both"/>
        <w:rPr>
          <w:rFonts w:ascii="Arial" w:hAnsi="Arial" w:cs="Arial"/>
          <w:color w:val="000000" w:themeColor="text1"/>
          <w:sz w:val="22"/>
          <w:szCs w:val="22"/>
          <w:lang w:val="es-ES"/>
        </w:rPr>
      </w:pPr>
    </w:p>
    <w:p w:rsidR="00E47A3E" w:rsidRPr="001F0847" w:rsidRDefault="00E47A3E" w:rsidP="00DC6497">
      <w:pPr>
        <w:shd w:val="clear" w:color="auto" w:fill="FFFFFF"/>
        <w:spacing w:line="276" w:lineRule="auto"/>
        <w:jc w:val="both"/>
        <w:rPr>
          <w:rFonts w:ascii="Arial" w:hAnsi="Arial" w:cs="Arial"/>
          <w:color w:val="000000" w:themeColor="text1"/>
          <w:sz w:val="22"/>
          <w:szCs w:val="22"/>
          <w:lang w:val="es-ES"/>
        </w:rPr>
      </w:pPr>
      <w:r w:rsidRPr="001F0847">
        <w:rPr>
          <w:rFonts w:ascii="Arial" w:hAnsi="Arial" w:cs="Arial"/>
          <w:color w:val="000000" w:themeColor="text1"/>
          <w:sz w:val="22"/>
          <w:szCs w:val="22"/>
          <w:lang w:val="es-ES"/>
        </w:rPr>
        <w:t xml:space="preserve">De esta manera el Programa de Manejo y Adecuación Ambiental será un documento de trabajo y de referencia para el </w:t>
      </w:r>
      <w:r w:rsidRPr="001F0847">
        <w:rPr>
          <w:rFonts w:ascii="Arial" w:hAnsi="Arial" w:cs="Arial"/>
          <w:b/>
          <w:color w:val="000000" w:themeColor="text1"/>
          <w:sz w:val="22"/>
          <w:szCs w:val="22"/>
          <w:lang w:val="es-ES_tradnl"/>
        </w:rPr>
        <w:t>“</w:t>
      </w:r>
      <w:r w:rsidR="006F2DA3" w:rsidRPr="001F0847">
        <w:rPr>
          <w:rFonts w:ascii="Arial" w:hAnsi="Arial" w:cs="Arial"/>
          <w:b/>
          <w:color w:val="000000" w:themeColor="text1"/>
          <w:sz w:val="22"/>
          <w:szCs w:val="22"/>
          <w:lang w:val="es-ES_tradnl"/>
        </w:rPr>
        <w:t>RESIDENCIAL CORAL VIEW</w:t>
      </w:r>
      <w:r w:rsidRPr="001F0847">
        <w:rPr>
          <w:rFonts w:ascii="Arial" w:hAnsi="Arial" w:cs="Arial"/>
          <w:b/>
          <w:color w:val="000000" w:themeColor="text1"/>
          <w:sz w:val="22"/>
          <w:szCs w:val="22"/>
          <w:lang w:val="es-ES_tradnl"/>
        </w:rPr>
        <w:t>”</w:t>
      </w:r>
      <w:r w:rsidRPr="001F0847">
        <w:rPr>
          <w:rFonts w:ascii="Arial" w:hAnsi="Arial" w:cs="Arial"/>
          <w:color w:val="000000" w:themeColor="text1"/>
          <w:sz w:val="22"/>
          <w:szCs w:val="22"/>
          <w:lang w:val="es-ES"/>
        </w:rPr>
        <w:t xml:space="preserve"> y el propósito principal es consolidar un manejo coherente y controlado de los impactos al medio ambiente que se generan durante la construcción y operaciones del proyecto.</w:t>
      </w:r>
    </w:p>
    <w:p w:rsidR="00E47A3E" w:rsidRPr="001F0847" w:rsidRDefault="00E47A3E" w:rsidP="00DC6497">
      <w:pPr>
        <w:shd w:val="clear" w:color="auto" w:fill="FFFFFF"/>
        <w:spacing w:line="276" w:lineRule="auto"/>
        <w:jc w:val="both"/>
        <w:rPr>
          <w:rFonts w:ascii="Arial" w:hAnsi="Arial" w:cs="Arial"/>
          <w:color w:val="000000" w:themeColor="text1"/>
          <w:sz w:val="22"/>
          <w:szCs w:val="22"/>
          <w:lang w:val="es-ES"/>
        </w:rPr>
      </w:pPr>
    </w:p>
    <w:p w:rsidR="00E47A3E" w:rsidRPr="001F0847" w:rsidRDefault="00E47A3E" w:rsidP="00DC6497">
      <w:pPr>
        <w:shd w:val="clear" w:color="auto" w:fill="FFFFFF"/>
        <w:spacing w:line="276" w:lineRule="auto"/>
        <w:jc w:val="both"/>
        <w:rPr>
          <w:rFonts w:ascii="Arial" w:hAnsi="Arial" w:cs="Arial"/>
          <w:color w:val="000000" w:themeColor="text1"/>
          <w:sz w:val="22"/>
          <w:szCs w:val="22"/>
          <w:lang w:val="es-ES"/>
        </w:rPr>
      </w:pPr>
      <w:r w:rsidRPr="001F0847">
        <w:rPr>
          <w:rFonts w:ascii="Arial" w:hAnsi="Arial" w:cs="Arial"/>
          <w:color w:val="000000" w:themeColor="text1"/>
          <w:sz w:val="22"/>
          <w:szCs w:val="22"/>
          <w:lang w:val="es-ES"/>
        </w:rPr>
        <w:t xml:space="preserve">El Programa de Manejo y Adecuación Ambiental </w:t>
      </w:r>
      <w:r w:rsidRPr="001F0847">
        <w:rPr>
          <w:rFonts w:ascii="Arial" w:hAnsi="Arial" w:cs="Arial"/>
          <w:color w:val="000000" w:themeColor="text1"/>
          <w:sz w:val="22"/>
          <w:szCs w:val="22"/>
          <w:lang w:val="es-ES_tradnl"/>
        </w:rPr>
        <w:t>es parte integrante del Estudio de Impacto Ambiental (</w:t>
      </w:r>
      <w:proofErr w:type="spellStart"/>
      <w:r w:rsidRPr="001F0847">
        <w:rPr>
          <w:rFonts w:ascii="Arial" w:hAnsi="Arial" w:cs="Arial"/>
          <w:color w:val="000000" w:themeColor="text1"/>
          <w:sz w:val="22"/>
          <w:szCs w:val="22"/>
          <w:lang w:val="es-ES_tradnl"/>
        </w:rPr>
        <w:t>EsIA</w:t>
      </w:r>
      <w:proofErr w:type="spellEnd"/>
      <w:r w:rsidRPr="001F0847">
        <w:rPr>
          <w:rFonts w:ascii="Arial" w:hAnsi="Arial" w:cs="Arial"/>
          <w:color w:val="000000" w:themeColor="text1"/>
          <w:sz w:val="22"/>
          <w:szCs w:val="22"/>
          <w:lang w:val="es-ES_tradnl"/>
        </w:rPr>
        <w:t xml:space="preserve">), es </w:t>
      </w:r>
      <w:r w:rsidRPr="001F0847">
        <w:rPr>
          <w:rFonts w:ascii="Arial" w:hAnsi="Arial" w:cs="Arial"/>
          <w:color w:val="000000" w:themeColor="text1"/>
          <w:sz w:val="22"/>
          <w:szCs w:val="22"/>
          <w:lang w:val="es-ES"/>
        </w:rPr>
        <w:t xml:space="preserve">una herramienta requerida por el Ministerio de Medio Ambiente y Recursos Naturales (MIMARENA) en conformidad con la Ley General de Medio Ambiente y Recursos Naturales la 64-00 en su Art. 144. Al mismo tiempo, se establecen mecanismos de auditoria y monitoreo para asegurarse de que éstos sean puestos en ejecución en su totalidad. </w:t>
      </w:r>
    </w:p>
    <w:p w:rsidR="00E47A3E" w:rsidRPr="001F0847" w:rsidRDefault="00E47A3E" w:rsidP="00DC6497">
      <w:pPr>
        <w:shd w:val="clear" w:color="auto" w:fill="FFFFFF"/>
        <w:spacing w:line="276" w:lineRule="auto"/>
        <w:ind w:right="5"/>
        <w:jc w:val="both"/>
        <w:rPr>
          <w:rFonts w:ascii="Arial" w:hAnsi="Arial" w:cs="Arial"/>
          <w:color w:val="000000" w:themeColor="text1"/>
          <w:sz w:val="22"/>
          <w:szCs w:val="22"/>
          <w:lang w:val="es-ES_tradnl"/>
        </w:rPr>
      </w:pPr>
    </w:p>
    <w:p w:rsidR="00E47A3E" w:rsidRPr="001F0847" w:rsidRDefault="00E47A3E" w:rsidP="00DC6497">
      <w:pPr>
        <w:shd w:val="clear" w:color="auto" w:fill="FFFFFF"/>
        <w:spacing w:line="276" w:lineRule="auto"/>
        <w:ind w:right="5"/>
        <w:jc w:val="both"/>
        <w:rPr>
          <w:rFonts w:ascii="Arial" w:hAnsi="Arial" w:cs="Arial"/>
          <w:color w:val="000000" w:themeColor="text1"/>
          <w:sz w:val="22"/>
          <w:szCs w:val="22"/>
          <w:lang w:val="es-ES_tradnl"/>
        </w:rPr>
      </w:pPr>
      <w:r w:rsidRPr="001F0847">
        <w:rPr>
          <w:rFonts w:ascii="Arial" w:hAnsi="Arial" w:cs="Arial"/>
          <w:color w:val="000000" w:themeColor="text1"/>
          <w:sz w:val="22"/>
          <w:szCs w:val="22"/>
          <w:lang w:val="es-ES_tradnl"/>
        </w:rPr>
        <w:t xml:space="preserve">Con el cumplimiento del programas de medidas del PMAA se logra prevenir, mitigar y restaurar los impactos negativos que provocará el </w:t>
      </w:r>
      <w:r w:rsidRPr="001F0847">
        <w:rPr>
          <w:rFonts w:ascii="Arial" w:hAnsi="Arial" w:cs="Arial"/>
          <w:b/>
          <w:color w:val="000000" w:themeColor="text1"/>
          <w:sz w:val="22"/>
          <w:szCs w:val="22"/>
          <w:lang w:val="es-ES_tradnl"/>
        </w:rPr>
        <w:t>“</w:t>
      </w:r>
      <w:r w:rsidR="006F2DA3" w:rsidRPr="001F0847">
        <w:rPr>
          <w:rFonts w:ascii="Arial" w:hAnsi="Arial" w:cs="Arial"/>
          <w:b/>
          <w:color w:val="000000" w:themeColor="text1"/>
          <w:sz w:val="22"/>
          <w:szCs w:val="22"/>
          <w:lang w:val="es-ES_tradnl"/>
        </w:rPr>
        <w:t>RESIDENCIAL CORAL VIEW</w:t>
      </w:r>
      <w:r w:rsidRPr="001F0847">
        <w:rPr>
          <w:rFonts w:ascii="Arial" w:hAnsi="Arial" w:cs="Arial"/>
          <w:b/>
          <w:color w:val="000000" w:themeColor="text1"/>
          <w:sz w:val="22"/>
          <w:szCs w:val="22"/>
          <w:lang w:val="es-ES_tradnl"/>
        </w:rPr>
        <w:t>”,</w:t>
      </w:r>
      <w:r w:rsidRPr="001F0847">
        <w:rPr>
          <w:rFonts w:ascii="Arial" w:hAnsi="Arial" w:cs="Arial"/>
          <w:color w:val="000000" w:themeColor="text1"/>
          <w:sz w:val="22"/>
          <w:szCs w:val="22"/>
          <w:lang w:val="es-ES_tradnl"/>
        </w:rPr>
        <w:t xml:space="preserve"> además se logra disminuir los costos de aplicación de medidas una vez que los impactos se hayan provocados.</w:t>
      </w:r>
    </w:p>
    <w:p w:rsidR="00E47A3E" w:rsidRPr="001F0847" w:rsidRDefault="00E47A3E" w:rsidP="00DC6497">
      <w:pPr>
        <w:shd w:val="clear" w:color="auto" w:fill="FFFFFF"/>
        <w:spacing w:line="276" w:lineRule="auto"/>
        <w:ind w:right="5"/>
        <w:jc w:val="both"/>
        <w:rPr>
          <w:rFonts w:ascii="Arial" w:hAnsi="Arial" w:cs="Arial"/>
          <w:color w:val="000000" w:themeColor="text1"/>
          <w:sz w:val="22"/>
          <w:szCs w:val="22"/>
          <w:lang w:val="es-ES"/>
        </w:rPr>
      </w:pPr>
    </w:p>
    <w:p w:rsidR="00E47A3E" w:rsidRPr="001F0847" w:rsidRDefault="00E47A3E" w:rsidP="00DC6497">
      <w:pPr>
        <w:shd w:val="clear" w:color="auto" w:fill="FFFFFF"/>
        <w:spacing w:line="276" w:lineRule="auto"/>
        <w:ind w:right="5"/>
        <w:jc w:val="both"/>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El PMAA está integrado por el programa de medidas preventivas, mitigación, restauración, plan de contingencia, plan de seguimiento y control.</w:t>
      </w:r>
    </w:p>
    <w:p w:rsidR="00E47A3E" w:rsidRPr="001F0847" w:rsidRDefault="00E47A3E" w:rsidP="00DC6497">
      <w:pPr>
        <w:shd w:val="clear" w:color="auto" w:fill="FFFFFF"/>
        <w:spacing w:line="276" w:lineRule="auto"/>
        <w:ind w:right="5"/>
        <w:jc w:val="both"/>
        <w:rPr>
          <w:rFonts w:ascii="Arial" w:hAnsi="Arial" w:cs="Arial"/>
          <w:color w:val="000000" w:themeColor="text1"/>
          <w:sz w:val="22"/>
          <w:szCs w:val="22"/>
          <w:lang w:val="es-ES_tradnl"/>
        </w:rPr>
      </w:pPr>
    </w:p>
    <w:p w:rsidR="00E47A3E" w:rsidRPr="001F0847" w:rsidRDefault="00E47A3E" w:rsidP="00DC6497">
      <w:pPr>
        <w:shd w:val="clear" w:color="auto" w:fill="FFFFFF"/>
        <w:spacing w:line="276" w:lineRule="auto"/>
        <w:ind w:right="5"/>
        <w:jc w:val="both"/>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 xml:space="preserve">El programa de medidas y el plan de contingencias están divididos en subprogramas y éstos a su vez están estructurados en: nombre del subprograma, introducción, objetivo, impacto al que va dirigido la medida, lugar o punto del impacto, </w:t>
      </w:r>
      <w:r w:rsidRPr="001F0847">
        <w:rPr>
          <w:rFonts w:ascii="Arial" w:hAnsi="Arial" w:cs="Arial"/>
          <w:color w:val="000000" w:themeColor="text1"/>
          <w:sz w:val="22"/>
          <w:szCs w:val="22"/>
          <w:u w:color="548DD4" w:themeColor="text2" w:themeTint="99"/>
          <w:lang w:val="es-ES_tradnl"/>
        </w:rPr>
        <w:t>Tecnología de manejo y adecuación</w:t>
      </w:r>
      <w:r w:rsidRPr="001F0847">
        <w:rPr>
          <w:rFonts w:ascii="Arial" w:hAnsi="Arial" w:cs="Arial"/>
          <w:color w:val="000000" w:themeColor="text1"/>
          <w:sz w:val="22"/>
          <w:szCs w:val="22"/>
          <w:lang w:val="es-ES_tradnl"/>
        </w:rPr>
        <w:t>, personal requerido, apoyo logístico, responsable de ejecución y monitoreo y medidas correctivas.</w:t>
      </w:r>
    </w:p>
    <w:p w:rsidR="00E47A3E" w:rsidRPr="001F0847" w:rsidRDefault="00E47A3E" w:rsidP="00DC6497">
      <w:pPr>
        <w:shd w:val="clear" w:color="auto" w:fill="FFFFFF"/>
        <w:spacing w:line="276" w:lineRule="auto"/>
        <w:rPr>
          <w:rFonts w:ascii="Arial" w:hAnsi="Arial" w:cs="Arial"/>
          <w:color w:val="000000" w:themeColor="text1"/>
          <w:sz w:val="22"/>
          <w:szCs w:val="22"/>
          <w:lang w:val="es-ES_tradnl"/>
        </w:rPr>
      </w:pPr>
    </w:p>
    <w:p w:rsidR="00E47A3E" w:rsidRPr="001F0847" w:rsidRDefault="00E47A3E" w:rsidP="00DC6497">
      <w:pPr>
        <w:shd w:val="clear" w:color="auto" w:fill="FFFFFF"/>
        <w:spacing w:line="276" w:lineRule="auto"/>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 xml:space="preserve">El plan de seguimiento y control considerará los siguientes elementos: </w:t>
      </w:r>
    </w:p>
    <w:p w:rsidR="00E47A3E" w:rsidRPr="001F0847" w:rsidRDefault="00E47A3E" w:rsidP="00BA3294">
      <w:pPr>
        <w:widowControl w:val="0"/>
        <w:numPr>
          <w:ilvl w:val="0"/>
          <w:numId w:val="43"/>
        </w:numPr>
        <w:shd w:val="clear" w:color="auto" w:fill="FFFFFF"/>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1F0847">
        <w:rPr>
          <w:rFonts w:ascii="Arial" w:hAnsi="Arial" w:cs="Arial"/>
          <w:color w:val="000000" w:themeColor="text1"/>
          <w:sz w:val="22"/>
          <w:szCs w:val="22"/>
          <w:lang w:val="es-ES_tradnl"/>
        </w:rPr>
        <w:t>Actividad;</w:t>
      </w:r>
    </w:p>
    <w:p w:rsidR="00E47A3E" w:rsidRPr="001F0847" w:rsidRDefault="00E47A3E" w:rsidP="00BA3294">
      <w:pPr>
        <w:widowControl w:val="0"/>
        <w:numPr>
          <w:ilvl w:val="0"/>
          <w:numId w:val="43"/>
        </w:numPr>
        <w:shd w:val="clear" w:color="auto" w:fill="FFFFFF"/>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1F0847">
        <w:rPr>
          <w:rFonts w:ascii="Arial" w:hAnsi="Arial" w:cs="Arial"/>
          <w:color w:val="000000" w:themeColor="text1"/>
          <w:sz w:val="22"/>
          <w:szCs w:val="22"/>
          <w:lang w:val="es-ES_tradnl"/>
        </w:rPr>
        <w:t>Variables del ambiente y parámetros a medir;</w:t>
      </w:r>
    </w:p>
    <w:p w:rsidR="00E47A3E" w:rsidRPr="001F0847" w:rsidRDefault="00E47A3E" w:rsidP="00BA3294">
      <w:pPr>
        <w:widowControl w:val="0"/>
        <w:numPr>
          <w:ilvl w:val="0"/>
          <w:numId w:val="43"/>
        </w:numPr>
        <w:shd w:val="clear" w:color="auto" w:fill="FFFFFF"/>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1F0847">
        <w:rPr>
          <w:rFonts w:ascii="Arial" w:hAnsi="Arial" w:cs="Arial"/>
          <w:color w:val="000000" w:themeColor="text1"/>
          <w:sz w:val="22"/>
          <w:szCs w:val="22"/>
          <w:lang w:val="es-ES_tradnl"/>
        </w:rPr>
        <w:t>Indicador de calidad;</w:t>
      </w:r>
    </w:p>
    <w:p w:rsidR="00E47A3E" w:rsidRPr="001F0847" w:rsidRDefault="00E47A3E" w:rsidP="00BA3294">
      <w:pPr>
        <w:widowControl w:val="0"/>
        <w:numPr>
          <w:ilvl w:val="0"/>
          <w:numId w:val="43"/>
        </w:numPr>
        <w:shd w:val="clear" w:color="auto" w:fill="FFFFFF"/>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1F0847">
        <w:rPr>
          <w:rFonts w:ascii="Arial" w:hAnsi="Arial" w:cs="Arial"/>
          <w:color w:val="000000" w:themeColor="text1"/>
          <w:sz w:val="22"/>
          <w:szCs w:val="22"/>
          <w:lang w:val="es-ES_tradnl"/>
        </w:rPr>
        <w:t>Tiempo requerido;</w:t>
      </w:r>
    </w:p>
    <w:p w:rsidR="00E47A3E" w:rsidRPr="001F0847" w:rsidRDefault="00E47A3E" w:rsidP="00BA3294">
      <w:pPr>
        <w:widowControl w:val="0"/>
        <w:numPr>
          <w:ilvl w:val="0"/>
          <w:numId w:val="43"/>
        </w:numPr>
        <w:shd w:val="clear" w:color="auto" w:fill="FFFFFF"/>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1F0847">
        <w:rPr>
          <w:rFonts w:ascii="Arial" w:hAnsi="Arial" w:cs="Arial"/>
          <w:color w:val="000000" w:themeColor="text1"/>
          <w:sz w:val="22"/>
          <w:szCs w:val="22"/>
          <w:lang w:val="es-ES_tradnl"/>
        </w:rPr>
        <w:t>Información necesaria;</w:t>
      </w:r>
    </w:p>
    <w:p w:rsidR="00E47A3E" w:rsidRPr="001F0847" w:rsidRDefault="00E47A3E" w:rsidP="00BA3294">
      <w:pPr>
        <w:widowControl w:val="0"/>
        <w:numPr>
          <w:ilvl w:val="0"/>
          <w:numId w:val="43"/>
        </w:numPr>
        <w:shd w:val="clear" w:color="auto" w:fill="FFFFFF"/>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1F0847">
        <w:rPr>
          <w:rFonts w:ascii="Arial" w:hAnsi="Arial" w:cs="Arial"/>
          <w:color w:val="000000" w:themeColor="text1"/>
          <w:sz w:val="22"/>
          <w:szCs w:val="22"/>
          <w:lang w:val="es-ES_tradnl"/>
        </w:rPr>
        <w:t>Metodología y tecnología utilizada;</w:t>
      </w:r>
    </w:p>
    <w:p w:rsidR="00E47A3E" w:rsidRPr="001F0847" w:rsidRDefault="00E47A3E" w:rsidP="00BA3294">
      <w:pPr>
        <w:widowControl w:val="0"/>
        <w:numPr>
          <w:ilvl w:val="0"/>
          <w:numId w:val="43"/>
        </w:numPr>
        <w:shd w:val="clear" w:color="auto" w:fill="FFFFFF"/>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1F0847">
        <w:rPr>
          <w:rFonts w:ascii="Arial" w:hAnsi="Arial" w:cs="Arial"/>
          <w:color w:val="000000" w:themeColor="text1"/>
          <w:sz w:val="22"/>
          <w:szCs w:val="22"/>
          <w:lang w:val="es-ES_tradnl"/>
        </w:rPr>
        <w:t>Lugar o puntos de monitoreo;</w:t>
      </w:r>
    </w:p>
    <w:p w:rsidR="00E47A3E" w:rsidRPr="001F0847" w:rsidRDefault="00E47A3E" w:rsidP="00BA3294">
      <w:pPr>
        <w:widowControl w:val="0"/>
        <w:numPr>
          <w:ilvl w:val="0"/>
          <w:numId w:val="43"/>
        </w:numPr>
        <w:shd w:val="clear" w:color="auto" w:fill="FFFFFF"/>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1F0847">
        <w:rPr>
          <w:rFonts w:ascii="Arial" w:hAnsi="Arial" w:cs="Arial"/>
          <w:color w:val="000000" w:themeColor="text1"/>
          <w:sz w:val="22"/>
          <w:szCs w:val="22"/>
          <w:lang w:val="es-ES_tradnl"/>
        </w:rPr>
        <w:t>Ejecutor o supervisor;</w:t>
      </w:r>
    </w:p>
    <w:p w:rsidR="00E47A3E" w:rsidRPr="001F0847" w:rsidRDefault="00E47A3E" w:rsidP="00BA3294">
      <w:pPr>
        <w:widowControl w:val="0"/>
        <w:numPr>
          <w:ilvl w:val="0"/>
          <w:numId w:val="43"/>
        </w:numPr>
        <w:shd w:val="clear" w:color="auto" w:fill="FFFFFF"/>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1F0847">
        <w:rPr>
          <w:rFonts w:ascii="Arial" w:hAnsi="Arial" w:cs="Arial"/>
          <w:color w:val="000000" w:themeColor="text1"/>
          <w:sz w:val="22"/>
          <w:szCs w:val="22"/>
          <w:lang w:val="es-ES_tradnl"/>
        </w:rPr>
        <w:t>Entidad estatal que controla;</w:t>
      </w:r>
    </w:p>
    <w:p w:rsidR="00E47A3E" w:rsidRPr="001F0847" w:rsidRDefault="00E47A3E" w:rsidP="00BA3294">
      <w:pPr>
        <w:widowControl w:val="0"/>
        <w:numPr>
          <w:ilvl w:val="0"/>
          <w:numId w:val="43"/>
        </w:numPr>
        <w:shd w:val="clear" w:color="auto" w:fill="FFFFFF"/>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1F0847">
        <w:rPr>
          <w:rFonts w:ascii="Arial" w:hAnsi="Arial" w:cs="Arial"/>
          <w:color w:val="000000" w:themeColor="text1"/>
          <w:sz w:val="22"/>
          <w:szCs w:val="22"/>
          <w:lang w:val="es-ES_tradnl"/>
        </w:rPr>
        <w:t>Beneficios social;</w:t>
      </w:r>
    </w:p>
    <w:p w:rsidR="00E47A3E" w:rsidRPr="001F0847" w:rsidRDefault="00E47A3E" w:rsidP="00BA3294">
      <w:pPr>
        <w:widowControl w:val="0"/>
        <w:numPr>
          <w:ilvl w:val="0"/>
          <w:numId w:val="43"/>
        </w:numPr>
        <w:shd w:val="clear" w:color="auto" w:fill="FFFFFF"/>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1F0847">
        <w:rPr>
          <w:rFonts w:ascii="Arial" w:hAnsi="Arial" w:cs="Arial"/>
          <w:color w:val="000000" w:themeColor="text1"/>
          <w:sz w:val="22"/>
          <w:szCs w:val="22"/>
          <w:lang w:val="es-ES_tradnl"/>
        </w:rPr>
        <w:t>Participación Social;</w:t>
      </w:r>
    </w:p>
    <w:p w:rsidR="00E47A3E" w:rsidRPr="001F0847" w:rsidRDefault="00E47A3E" w:rsidP="00BA3294">
      <w:pPr>
        <w:widowControl w:val="0"/>
        <w:numPr>
          <w:ilvl w:val="0"/>
          <w:numId w:val="43"/>
        </w:numPr>
        <w:shd w:val="clear" w:color="auto" w:fill="FFFFFF"/>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1F0847">
        <w:rPr>
          <w:rFonts w:ascii="Arial" w:hAnsi="Arial" w:cs="Arial"/>
          <w:color w:val="000000" w:themeColor="text1"/>
          <w:sz w:val="22"/>
          <w:szCs w:val="22"/>
          <w:lang w:val="es-ES_tradnl"/>
        </w:rPr>
        <w:t>Costos.</w:t>
      </w:r>
    </w:p>
    <w:p w:rsidR="00E47A3E" w:rsidRPr="001F0847" w:rsidRDefault="00E47A3E" w:rsidP="00DC6497">
      <w:pPr>
        <w:pStyle w:val="Ttulo3"/>
        <w:spacing w:line="276" w:lineRule="auto"/>
        <w:rPr>
          <w:color w:val="000000" w:themeColor="text1"/>
          <w:sz w:val="22"/>
          <w:szCs w:val="22"/>
          <w:lang w:val="es-ES"/>
        </w:rPr>
      </w:pPr>
      <w:bookmarkStart w:id="194" w:name="_Toc155246397"/>
      <w:r w:rsidRPr="001F0847">
        <w:rPr>
          <w:color w:val="000000" w:themeColor="text1"/>
          <w:sz w:val="22"/>
          <w:szCs w:val="22"/>
          <w:lang w:val="es-ES_tradnl"/>
        </w:rPr>
        <w:lastRenderedPageBreak/>
        <w:t>6.1.3. Alcance del PMAA</w:t>
      </w:r>
      <w:bookmarkEnd w:id="194"/>
    </w:p>
    <w:p w:rsidR="00E47A3E" w:rsidRPr="001F0847" w:rsidRDefault="00E47A3E" w:rsidP="00DC6497">
      <w:pPr>
        <w:shd w:val="clear" w:color="auto" w:fill="FFFFFF"/>
        <w:spacing w:line="276" w:lineRule="auto"/>
        <w:ind w:right="5"/>
        <w:jc w:val="both"/>
        <w:rPr>
          <w:rFonts w:ascii="Arial" w:hAnsi="Arial" w:cs="Arial"/>
          <w:color w:val="000000" w:themeColor="text1"/>
          <w:sz w:val="22"/>
          <w:szCs w:val="22"/>
          <w:lang w:val="es-ES_tradnl"/>
        </w:rPr>
      </w:pPr>
    </w:p>
    <w:p w:rsidR="00E47A3E" w:rsidRPr="001F0847" w:rsidRDefault="00E47A3E" w:rsidP="00DC6497">
      <w:pPr>
        <w:shd w:val="clear" w:color="auto" w:fill="FFFFFF"/>
        <w:spacing w:line="276" w:lineRule="auto"/>
        <w:ind w:right="5"/>
        <w:jc w:val="both"/>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En la presente evaluación se identificaron y evaluaron 16 impactos en la fase de construcción del proyecto y 25 impactos en la fase de operación.</w:t>
      </w:r>
    </w:p>
    <w:p w:rsidR="00E47A3E" w:rsidRPr="001F0847" w:rsidRDefault="00E47A3E" w:rsidP="00DC6497">
      <w:pPr>
        <w:shd w:val="clear" w:color="auto" w:fill="FFFFFF"/>
        <w:spacing w:line="276" w:lineRule="auto"/>
        <w:jc w:val="both"/>
        <w:rPr>
          <w:rFonts w:ascii="Arial" w:hAnsi="Arial" w:cs="Arial"/>
          <w:color w:val="000000" w:themeColor="text1"/>
          <w:sz w:val="22"/>
          <w:szCs w:val="22"/>
          <w:lang w:val="es-ES_tradnl"/>
        </w:rPr>
      </w:pPr>
    </w:p>
    <w:p w:rsidR="00E47A3E" w:rsidRPr="001F0847" w:rsidRDefault="00E47A3E" w:rsidP="00DC6497">
      <w:pPr>
        <w:shd w:val="clear" w:color="auto" w:fill="FFFFFF"/>
        <w:spacing w:line="276" w:lineRule="auto"/>
        <w:jc w:val="both"/>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 xml:space="preserve">También fue realizado el análisis de riegos, identificando las amenazas tanto las de carácter natural, antrópicas, tecnológicas y los elementos vulnerables a esas amenazas, relacionándolas en matrices para las fases de construcción y operación </w:t>
      </w:r>
      <w:r w:rsidR="007D3F09" w:rsidRPr="001F0847">
        <w:rPr>
          <w:rFonts w:ascii="Arial" w:hAnsi="Arial" w:cs="Arial"/>
          <w:color w:val="000000" w:themeColor="text1"/>
          <w:sz w:val="22"/>
          <w:szCs w:val="22"/>
          <w:lang w:val="es-ES_tradnl"/>
        </w:rPr>
        <w:t>del proyecto “</w:t>
      </w:r>
      <w:r w:rsidR="006F2DA3" w:rsidRPr="001F0847">
        <w:rPr>
          <w:rFonts w:ascii="Arial" w:hAnsi="Arial" w:cs="Arial"/>
          <w:color w:val="000000" w:themeColor="text1"/>
          <w:sz w:val="22"/>
          <w:szCs w:val="22"/>
          <w:lang w:val="es-ES_tradnl"/>
        </w:rPr>
        <w:t>RESIDENCIAL CORAL VIEW</w:t>
      </w:r>
      <w:r w:rsidR="007D3F09" w:rsidRPr="001F0847">
        <w:rPr>
          <w:rFonts w:ascii="Arial" w:hAnsi="Arial" w:cs="Arial"/>
          <w:color w:val="000000" w:themeColor="text1"/>
          <w:sz w:val="22"/>
          <w:szCs w:val="22"/>
          <w:lang w:val="es-ES_tradnl"/>
        </w:rPr>
        <w:t>”</w:t>
      </w:r>
      <w:r w:rsidRPr="001F0847">
        <w:rPr>
          <w:rFonts w:ascii="Arial" w:hAnsi="Arial" w:cs="Arial"/>
          <w:color w:val="000000" w:themeColor="text1"/>
          <w:sz w:val="22"/>
          <w:szCs w:val="22"/>
          <w:lang w:val="es-ES_tradnl"/>
        </w:rPr>
        <w:t>. Identificando un total de 11 riesgos en el proyecto, de los cuales, 5 riesgos para la fase de construcción y 6 para la fase de operación.</w:t>
      </w:r>
    </w:p>
    <w:p w:rsidR="00E47A3E" w:rsidRPr="001F0847" w:rsidRDefault="00E47A3E" w:rsidP="00DC6497">
      <w:pPr>
        <w:spacing w:line="276" w:lineRule="auto"/>
        <w:ind w:right="5"/>
        <w:jc w:val="both"/>
        <w:rPr>
          <w:rFonts w:ascii="Arial" w:hAnsi="Arial" w:cs="Arial"/>
          <w:color w:val="000000" w:themeColor="text1"/>
          <w:sz w:val="22"/>
          <w:szCs w:val="22"/>
          <w:lang w:val="es-ES_tradnl"/>
        </w:rPr>
      </w:pPr>
    </w:p>
    <w:p w:rsidR="00E47A3E" w:rsidRPr="001F0847" w:rsidRDefault="00E47A3E" w:rsidP="00DC6497">
      <w:pPr>
        <w:spacing w:line="276" w:lineRule="auto"/>
        <w:ind w:right="5"/>
        <w:jc w:val="both"/>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Con los impactos ambientales y los riesgos identificados y evaluados se elaboró el Programa de Medidas Preventivas, Mitigación, Restauración, Plan de Contingencias, Plan de Seguimiento y Control. En las tablas que a continuación se presentan; se relacionan y se muestra de forma resumida la cantidad de subprogramas y medidas para los impactos identificados y los riesgos en cada una de las fases (Tablas 1, 2 y 3); el alcance del Plan de Seguimiento y Control del PMAA para verificar su cumplimiento, (Tablas 4 y 5).</w:t>
      </w:r>
    </w:p>
    <w:p w:rsidR="00E47A3E" w:rsidRPr="001F0847" w:rsidRDefault="00E47A3E" w:rsidP="00DC6497">
      <w:pPr>
        <w:spacing w:line="276" w:lineRule="auto"/>
        <w:rPr>
          <w:rFonts w:ascii="Arial" w:hAnsi="Arial" w:cs="Arial"/>
          <w:b/>
          <w:bCs/>
          <w:color w:val="000000" w:themeColor="text1"/>
          <w:sz w:val="22"/>
          <w:szCs w:val="22"/>
          <w:lang w:val="es-ES_tradnl"/>
        </w:rPr>
      </w:pPr>
    </w:p>
    <w:p w:rsidR="00E47A3E" w:rsidRPr="001F0847" w:rsidRDefault="00E47A3E" w:rsidP="00DC6497">
      <w:pPr>
        <w:spacing w:line="276" w:lineRule="auto"/>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Tabla No.1.</w:t>
      </w:r>
      <w:r w:rsidRPr="001F0847">
        <w:rPr>
          <w:rFonts w:ascii="Arial" w:hAnsi="Arial" w:cs="Arial"/>
          <w:color w:val="000000" w:themeColor="text1"/>
          <w:sz w:val="22"/>
          <w:szCs w:val="22"/>
          <w:lang w:val="es-ES_tradnl"/>
        </w:rPr>
        <w:t>Alcance del Programa de Medidas del PMAA para la fase de construcción.</w:t>
      </w:r>
    </w:p>
    <w:tbl>
      <w:tblPr>
        <w:tblW w:w="9898" w:type="dxa"/>
        <w:tblInd w:w="40" w:type="dxa"/>
        <w:tblLayout w:type="fixed"/>
        <w:tblCellMar>
          <w:left w:w="40" w:type="dxa"/>
          <w:right w:w="40" w:type="dxa"/>
        </w:tblCellMar>
        <w:tblLook w:val="0000" w:firstRow="0" w:lastRow="0" w:firstColumn="0" w:lastColumn="0" w:noHBand="0" w:noVBand="0"/>
      </w:tblPr>
      <w:tblGrid>
        <w:gridCol w:w="2496"/>
        <w:gridCol w:w="2544"/>
        <w:gridCol w:w="2501"/>
        <w:gridCol w:w="2357"/>
      </w:tblGrid>
      <w:tr w:rsidR="00E47A3E" w:rsidRPr="001F0847" w:rsidTr="00E47A3E">
        <w:trPr>
          <w:trHeight w:val="20"/>
        </w:trPr>
        <w:tc>
          <w:tcPr>
            <w:tcW w:w="2496"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1F0847" w:rsidRDefault="00E47A3E" w:rsidP="00DC6497">
            <w:pPr>
              <w:spacing w:line="276" w:lineRule="auto"/>
              <w:ind w:left="288"/>
              <w:rPr>
                <w:rFonts w:ascii="Arial" w:hAnsi="Arial" w:cs="Arial"/>
                <w:color w:val="000000" w:themeColor="text1"/>
                <w:sz w:val="22"/>
                <w:szCs w:val="22"/>
              </w:rPr>
            </w:pPr>
            <w:r w:rsidRPr="001F0847">
              <w:rPr>
                <w:rFonts w:ascii="Arial" w:hAnsi="Arial" w:cs="Arial"/>
                <w:b/>
                <w:bCs/>
                <w:color w:val="000000" w:themeColor="text1"/>
                <w:sz w:val="22"/>
                <w:szCs w:val="22"/>
                <w:lang w:val="es-ES_tradnl"/>
              </w:rPr>
              <w:t>Tipo de programa</w:t>
            </w:r>
          </w:p>
        </w:tc>
        <w:tc>
          <w:tcPr>
            <w:tcW w:w="2544"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1F0847" w:rsidRDefault="00E47A3E" w:rsidP="00DC6497">
            <w:pPr>
              <w:spacing w:line="276" w:lineRule="auto"/>
              <w:ind w:left="230" w:right="235"/>
              <w:rPr>
                <w:rFonts w:ascii="Arial" w:hAnsi="Arial" w:cs="Arial"/>
                <w:color w:val="000000" w:themeColor="text1"/>
                <w:sz w:val="22"/>
                <w:szCs w:val="22"/>
              </w:rPr>
            </w:pPr>
            <w:r w:rsidRPr="001F0847">
              <w:rPr>
                <w:rFonts w:ascii="Arial" w:hAnsi="Arial" w:cs="Arial"/>
                <w:b/>
                <w:bCs/>
                <w:color w:val="000000" w:themeColor="text1"/>
                <w:sz w:val="22"/>
                <w:szCs w:val="22"/>
                <w:lang w:val="es-ES_tradnl"/>
              </w:rPr>
              <w:t>Ámbito del impacto evaluado</w:t>
            </w:r>
          </w:p>
        </w:tc>
        <w:tc>
          <w:tcPr>
            <w:tcW w:w="250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1F0847" w:rsidRDefault="00E47A3E" w:rsidP="00DC6497">
            <w:pPr>
              <w:spacing w:line="276" w:lineRule="auto"/>
              <w:jc w:val="center"/>
              <w:rPr>
                <w:rFonts w:ascii="Arial" w:hAnsi="Arial" w:cs="Arial"/>
                <w:color w:val="000000" w:themeColor="text1"/>
                <w:sz w:val="22"/>
                <w:szCs w:val="22"/>
              </w:rPr>
            </w:pPr>
            <w:r w:rsidRPr="001F0847">
              <w:rPr>
                <w:rFonts w:ascii="Arial" w:hAnsi="Arial" w:cs="Arial"/>
                <w:b/>
                <w:bCs/>
                <w:color w:val="000000" w:themeColor="text1"/>
                <w:sz w:val="22"/>
                <w:szCs w:val="22"/>
                <w:lang w:val="es-ES_tradnl"/>
              </w:rPr>
              <w:t>Total de subprogramas</w:t>
            </w:r>
          </w:p>
        </w:tc>
        <w:tc>
          <w:tcPr>
            <w:tcW w:w="2357"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1F0847" w:rsidRDefault="00E47A3E" w:rsidP="00DC6497">
            <w:pPr>
              <w:spacing w:line="276" w:lineRule="auto"/>
              <w:jc w:val="center"/>
              <w:rPr>
                <w:rFonts w:ascii="Arial" w:hAnsi="Arial" w:cs="Arial"/>
                <w:color w:val="000000" w:themeColor="text1"/>
                <w:sz w:val="22"/>
                <w:szCs w:val="22"/>
              </w:rPr>
            </w:pPr>
            <w:r w:rsidRPr="001F0847">
              <w:rPr>
                <w:rFonts w:ascii="Arial" w:hAnsi="Arial" w:cs="Arial"/>
                <w:b/>
                <w:bCs/>
                <w:color w:val="000000" w:themeColor="text1"/>
                <w:sz w:val="22"/>
                <w:szCs w:val="22"/>
                <w:lang w:val="es-ES_tradnl"/>
              </w:rPr>
              <w:t>Total de medidas</w:t>
            </w:r>
          </w:p>
        </w:tc>
      </w:tr>
      <w:tr w:rsidR="00E47A3E" w:rsidRPr="001F0847" w:rsidTr="00E47A3E">
        <w:trPr>
          <w:trHeight w:val="408"/>
        </w:trPr>
        <w:tc>
          <w:tcPr>
            <w:tcW w:w="2496" w:type="dxa"/>
            <w:vMerge w:val="restart"/>
            <w:tcBorders>
              <w:top w:val="single" w:sz="6" w:space="0" w:color="auto"/>
              <w:left w:val="single" w:sz="6" w:space="0" w:color="auto"/>
              <w:right w:val="single" w:sz="6" w:space="0" w:color="auto"/>
            </w:tcBorders>
            <w:shd w:val="clear" w:color="auto" w:fill="FFFFFF"/>
          </w:tcPr>
          <w:p w:rsidR="00E47A3E" w:rsidRPr="001F0847" w:rsidRDefault="00E47A3E" w:rsidP="00DC6497">
            <w:pPr>
              <w:spacing w:line="276" w:lineRule="auto"/>
              <w:ind w:left="29"/>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Programa de Medidas</w:t>
            </w:r>
          </w:p>
          <w:p w:rsidR="00E47A3E" w:rsidRPr="001F0847" w:rsidRDefault="00E47A3E" w:rsidP="00DC6497">
            <w:pPr>
              <w:spacing w:line="276" w:lineRule="auto"/>
              <w:ind w:left="29"/>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Preventivas, de</w:t>
            </w:r>
          </w:p>
          <w:p w:rsidR="00E47A3E" w:rsidRPr="001F0847" w:rsidRDefault="00E47A3E" w:rsidP="00DC6497">
            <w:pPr>
              <w:spacing w:line="276" w:lineRule="auto"/>
              <w:ind w:left="29"/>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mitigación y restauración</w:t>
            </w:r>
          </w:p>
        </w:tc>
        <w:tc>
          <w:tcPr>
            <w:tcW w:w="2544"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DC6497">
            <w:pPr>
              <w:spacing w:line="276" w:lineRule="auto"/>
              <w:ind w:right="144"/>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Impactos sobre el medio Biofísico</w:t>
            </w:r>
          </w:p>
        </w:tc>
        <w:tc>
          <w:tcPr>
            <w:tcW w:w="2501"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DC6497">
            <w:pPr>
              <w:spacing w:line="276" w:lineRule="auto"/>
              <w:jc w:val="center"/>
              <w:rPr>
                <w:rFonts w:ascii="Arial" w:hAnsi="Arial" w:cs="Arial"/>
                <w:color w:val="000000" w:themeColor="text1"/>
                <w:sz w:val="22"/>
                <w:szCs w:val="22"/>
              </w:rPr>
            </w:pPr>
            <w:r w:rsidRPr="001F0847">
              <w:rPr>
                <w:rFonts w:ascii="Arial" w:hAnsi="Arial" w:cs="Arial"/>
                <w:color w:val="000000" w:themeColor="text1"/>
                <w:sz w:val="22"/>
                <w:szCs w:val="22"/>
                <w:lang w:val="es-ES_tradnl"/>
              </w:rPr>
              <w:t>6</w:t>
            </w:r>
          </w:p>
        </w:tc>
        <w:tc>
          <w:tcPr>
            <w:tcW w:w="2357"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DC6497">
            <w:pPr>
              <w:spacing w:line="276" w:lineRule="auto"/>
              <w:jc w:val="center"/>
              <w:rPr>
                <w:rFonts w:ascii="Arial" w:hAnsi="Arial" w:cs="Arial"/>
                <w:color w:val="000000" w:themeColor="text1"/>
                <w:sz w:val="22"/>
                <w:szCs w:val="22"/>
              </w:rPr>
            </w:pPr>
            <w:r w:rsidRPr="001F0847">
              <w:rPr>
                <w:rFonts w:ascii="Arial" w:hAnsi="Arial" w:cs="Arial"/>
                <w:color w:val="000000" w:themeColor="text1"/>
                <w:sz w:val="22"/>
                <w:szCs w:val="22"/>
                <w:lang w:val="es-ES_tradnl"/>
              </w:rPr>
              <w:t>13</w:t>
            </w:r>
          </w:p>
        </w:tc>
      </w:tr>
      <w:tr w:rsidR="00E47A3E" w:rsidRPr="001F0847" w:rsidTr="00E47A3E">
        <w:trPr>
          <w:trHeight w:val="516"/>
        </w:trPr>
        <w:tc>
          <w:tcPr>
            <w:tcW w:w="2496" w:type="dxa"/>
            <w:vMerge/>
            <w:tcBorders>
              <w:left w:val="single" w:sz="6" w:space="0" w:color="auto"/>
              <w:bottom w:val="single" w:sz="6" w:space="0" w:color="auto"/>
              <w:right w:val="single" w:sz="6" w:space="0" w:color="auto"/>
            </w:tcBorders>
            <w:shd w:val="clear" w:color="auto" w:fill="FFFFFF"/>
          </w:tcPr>
          <w:p w:rsidR="00E47A3E" w:rsidRPr="001F0847" w:rsidRDefault="00E47A3E" w:rsidP="00DC6497">
            <w:pPr>
              <w:spacing w:line="276" w:lineRule="auto"/>
              <w:rPr>
                <w:rFonts w:ascii="Arial" w:hAnsi="Arial" w:cs="Arial"/>
                <w:color w:val="000000" w:themeColor="text1"/>
                <w:sz w:val="22"/>
                <w:szCs w:val="22"/>
              </w:rPr>
            </w:pPr>
          </w:p>
        </w:tc>
        <w:tc>
          <w:tcPr>
            <w:tcW w:w="2544"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DC6497">
            <w:pPr>
              <w:spacing w:line="276" w:lineRule="auto"/>
              <w:ind w:right="144"/>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Impactos sobre el medio socioeconómico</w:t>
            </w:r>
          </w:p>
        </w:tc>
        <w:tc>
          <w:tcPr>
            <w:tcW w:w="2501"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DC6497">
            <w:pPr>
              <w:spacing w:line="276" w:lineRule="auto"/>
              <w:jc w:val="center"/>
              <w:rPr>
                <w:rFonts w:ascii="Arial" w:hAnsi="Arial" w:cs="Arial"/>
                <w:color w:val="000000" w:themeColor="text1"/>
                <w:sz w:val="22"/>
                <w:szCs w:val="22"/>
              </w:rPr>
            </w:pPr>
            <w:r w:rsidRPr="001F0847">
              <w:rPr>
                <w:rFonts w:ascii="Arial" w:hAnsi="Arial" w:cs="Arial"/>
                <w:color w:val="000000" w:themeColor="text1"/>
                <w:sz w:val="22"/>
                <w:szCs w:val="22"/>
                <w:lang w:val="es-ES_tradnl"/>
              </w:rPr>
              <w:t>3</w:t>
            </w:r>
          </w:p>
        </w:tc>
        <w:tc>
          <w:tcPr>
            <w:tcW w:w="2357"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DC6497">
            <w:pPr>
              <w:spacing w:line="276" w:lineRule="auto"/>
              <w:jc w:val="center"/>
              <w:rPr>
                <w:rFonts w:ascii="Arial" w:hAnsi="Arial" w:cs="Arial"/>
                <w:color w:val="000000" w:themeColor="text1"/>
                <w:sz w:val="22"/>
                <w:szCs w:val="22"/>
              </w:rPr>
            </w:pPr>
            <w:r w:rsidRPr="001F0847">
              <w:rPr>
                <w:rFonts w:ascii="Arial" w:hAnsi="Arial" w:cs="Arial"/>
                <w:color w:val="000000" w:themeColor="text1"/>
                <w:sz w:val="22"/>
                <w:szCs w:val="22"/>
                <w:lang w:val="es-ES_tradnl"/>
              </w:rPr>
              <w:t>6</w:t>
            </w:r>
          </w:p>
        </w:tc>
      </w:tr>
      <w:tr w:rsidR="00E47A3E" w:rsidRPr="001F0847" w:rsidTr="00E47A3E">
        <w:trPr>
          <w:trHeight w:val="20"/>
        </w:trPr>
        <w:tc>
          <w:tcPr>
            <w:tcW w:w="5040" w:type="dxa"/>
            <w:gridSpan w:val="2"/>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DC6497">
            <w:pPr>
              <w:spacing w:line="276" w:lineRule="auto"/>
              <w:ind w:left="2165"/>
              <w:rPr>
                <w:rFonts w:ascii="Arial" w:hAnsi="Arial" w:cs="Arial"/>
                <w:color w:val="000000" w:themeColor="text1"/>
                <w:sz w:val="22"/>
                <w:szCs w:val="22"/>
              </w:rPr>
            </w:pPr>
            <w:r w:rsidRPr="001F0847">
              <w:rPr>
                <w:rFonts w:ascii="Arial" w:hAnsi="Arial" w:cs="Arial"/>
                <w:b/>
                <w:bCs/>
                <w:color w:val="000000" w:themeColor="text1"/>
                <w:sz w:val="22"/>
                <w:szCs w:val="22"/>
                <w:lang w:val="es-ES_tradnl"/>
              </w:rPr>
              <w:t>Total</w:t>
            </w:r>
          </w:p>
        </w:tc>
        <w:tc>
          <w:tcPr>
            <w:tcW w:w="2501"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DC6497">
            <w:pPr>
              <w:spacing w:line="276" w:lineRule="auto"/>
              <w:jc w:val="center"/>
              <w:rPr>
                <w:rFonts w:ascii="Arial" w:hAnsi="Arial" w:cs="Arial"/>
                <w:color w:val="000000" w:themeColor="text1"/>
                <w:sz w:val="22"/>
                <w:szCs w:val="22"/>
              </w:rPr>
            </w:pPr>
            <w:r w:rsidRPr="001F0847">
              <w:rPr>
                <w:rFonts w:ascii="Arial" w:hAnsi="Arial" w:cs="Arial"/>
                <w:b/>
                <w:bCs/>
                <w:color w:val="000000" w:themeColor="text1"/>
                <w:sz w:val="22"/>
                <w:szCs w:val="22"/>
                <w:lang w:val="es-ES_tradnl"/>
              </w:rPr>
              <w:t>9</w:t>
            </w:r>
          </w:p>
        </w:tc>
        <w:tc>
          <w:tcPr>
            <w:tcW w:w="2357"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DC6497">
            <w:pPr>
              <w:spacing w:line="276" w:lineRule="auto"/>
              <w:jc w:val="center"/>
              <w:rPr>
                <w:rFonts w:ascii="Arial" w:hAnsi="Arial" w:cs="Arial"/>
                <w:color w:val="000000" w:themeColor="text1"/>
                <w:sz w:val="22"/>
                <w:szCs w:val="22"/>
              </w:rPr>
            </w:pPr>
            <w:r w:rsidRPr="001F0847">
              <w:rPr>
                <w:rFonts w:ascii="Arial" w:hAnsi="Arial" w:cs="Arial"/>
                <w:b/>
                <w:bCs/>
                <w:color w:val="000000" w:themeColor="text1"/>
                <w:sz w:val="22"/>
                <w:szCs w:val="22"/>
                <w:lang w:val="es-ES_tradnl"/>
              </w:rPr>
              <w:t>19</w:t>
            </w:r>
          </w:p>
        </w:tc>
      </w:tr>
    </w:tbl>
    <w:p w:rsidR="004D19B6" w:rsidRPr="001F0847" w:rsidRDefault="004D19B6" w:rsidP="00DC6497">
      <w:pPr>
        <w:spacing w:line="276" w:lineRule="auto"/>
        <w:rPr>
          <w:rFonts w:ascii="Arial" w:hAnsi="Arial" w:cs="Arial"/>
          <w:b/>
          <w:bCs/>
          <w:color w:val="000000" w:themeColor="text1"/>
          <w:sz w:val="22"/>
          <w:szCs w:val="22"/>
          <w:lang w:val="es-ES_tradnl"/>
        </w:rPr>
      </w:pPr>
    </w:p>
    <w:p w:rsidR="00E47A3E" w:rsidRPr="001F0847" w:rsidRDefault="00E47A3E" w:rsidP="00DC6497">
      <w:pPr>
        <w:spacing w:line="276" w:lineRule="auto"/>
        <w:rPr>
          <w:rFonts w:ascii="Arial" w:hAnsi="Arial" w:cs="Arial"/>
          <w:color w:val="000000" w:themeColor="text1"/>
          <w:sz w:val="22"/>
          <w:szCs w:val="22"/>
          <w:lang w:val="es-ES_tradnl"/>
        </w:rPr>
      </w:pPr>
      <w:r w:rsidRPr="001F0847">
        <w:rPr>
          <w:rFonts w:ascii="Arial" w:hAnsi="Arial" w:cs="Arial"/>
          <w:b/>
          <w:bCs/>
          <w:color w:val="000000" w:themeColor="text1"/>
          <w:sz w:val="22"/>
          <w:szCs w:val="22"/>
          <w:lang w:val="es-ES_tradnl"/>
        </w:rPr>
        <w:t>TablaNo.2.</w:t>
      </w:r>
      <w:r w:rsidRPr="001F0847">
        <w:rPr>
          <w:rFonts w:ascii="Arial" w:hAnsi="Arial" w:cs="Arial"/>
          <w:color w:val="000000" w:themeColor="text1"/>
          <w:sz w:val="22"/>
          <w:szCs w:val="22"/>
          <w:lang w:val="es-ES_tradnl"/>
        </w:rPr>
        <w:t>Alcance del Programa de Medidas del PMAA para la fase de operación.</w:t>
      </w:r>
    </w:p>
    <w:tbl>
      <w:tblPr>
        <w:tblW w:w="9874" w:type="dxa"/>
        <w:tblInd w:w="40" w:type="dxa"/>
        <w:tblLayout w:type="fixed"/>
        <w:tblCellMar>
          <w:left w:w="40" w:type="dxa"/>
          <w:right w:w="40" w:type="dxa"/>
        </w:tblCellMar>
        <w:tblLook w:val="0000" w:firstRow="0" w:lastRow="0" w:firstColumn="0" w:lastColumn="0" w:noHBand="0" w:noVBand="0"/>
      </w:tblPr>
      <w:tblGrid>
        <w:gridCol w:w="2496"/>
        <w:gridCol w:w="2544"/>
        <w:gridCol w:w="2501"/>
        <w:gridCol w:w="2333"/>
      </w:tblGrid>
      <w:tr w:rsidR="00E47A3E" w:rsidRPr="001F0847" w:rsidTr="00E47A3E">
        <w:trPr>
          <w:trHeight w:val="20"/>
        </w:trPr>
        <w:tc>
          <w:tcPr>
            <w:tcW w:w="2496"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1F0847" w:rsidRDefault="00E47A3E" w:rsidP="00DC6497">
            <w:pPr>
              <w:spacing w:line="276" w:lineRule="auto"/>
              <w:rPr>
                <w:rFonts w:ascii="Arial" w:hAnsi="Arial" w:cs="Arial"/>
                <w:color w:val="000000" w:themeColor="text1"/>
                <w:sz w:val="22"/>
                <w:szCs w:val="22"/>
              </w:rPr>
            </w:pPr>
            <w:r w:rsidRPr="001F0847">
              <w:rPr>
                <w:rFonts w:ascii="Arial" w:hAnsi="Arial" w:cs="Arial"/>
                <w:b/>
                <w:bCs/>
                <w:color w:val="000000" w:themeColor="text1"/>
                <w:sz w:val="22"/>
                <w:szCs w:val="22"/>
                <w:lang w:val="es-ES_tradnl"/>
              </w:rPr>
              <w:t>Tipo de programa</w:t>
            </w:r>
          </w:p>
        </w:tc>
        <w:tc>
          <w:tcPr>
            <w:tcW w:w="2544"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1F0847" w:rsidRDefault="00E47A3E" w:rsidP="00DC6497">
            <w:pPr>
              <w:spacing w:line="276" w:lineRule="auto"/>
              <w:ind w:right="235"/>
              <w:rPr>
                <w:rFonts w:ascii="Arial" w:hAnsi="Arial" w:cs="Arial"/>
                <w:color w:val="000000" w:themeColor="text1"/>
                <w:sz w:val="22"/>
                <w:szCs w:val="22"/>
              </w:rPr>
            </w:pPr>
            <w:r w:rsidRPr="001F0847">
              <w:rPr>
                <w:rFonts w:ascii="Arial" w:hAnsi="Arial" w:cs="Arial"/>
                <w:b/>
                <w:bCs/>
                <w:color w:val="000000" w:themeColor="text1"/>
                <w:sz w:val="22"/>
                <w:szCs w:val="22"/>
                <w:lang w:val="es-ES_tradnl"/>
              </w:rPr>
              <w:t>Ámbito del impacto evaluado</w:t>
            </w:r>
          </w:p>
        </w:tc>
        <w:tc>
          <w:tcPr>
            <w:tcW w:w="250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1F0847" w:rsidRDefault="00E47A3E" w:rsidP="00DC6497">
            <w:pPr>
              <w:spacing w:line="276" w:lineRule="auto"/>
              <w:jc w:val="center"/>
              <w:rPr>
                <w:rFonts w:ascii="Arial" w:hAnsi="Arial" w:cs="Arial"/>
                <w:color w:val="000000" w:themeColor="text1"/>
                <w:sz w:val="22"/>
                <w:szCs w:val="22"/>
              </w:rPr>
            </w:pPr>
            <w:r w:rsidRPr="001F0847">
              <w:rPr>
                <w:rFonts w:ascii="Arial" w:hAnsi="Arial" w:cs="Arial"/>
                <w:b/>
                <w:bCs/>
                <w:color w:val="000000" w:themeColor="text1"/>
                <w:sz w:val="22"/>
                <w:szCs w:val="22"/>
                <w:lang w:val="es-ES_tradnl"/>
              </w:rPr>
              <w:t>Total de subprogramas</w:t>
            </w:r>
          </w:p>
        </w:tc>
        <w:tc>
          <w:tcPr>
            <w:tcW w:w="2333"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1F0847" w:rsidRDefault="00E47A3E" w:rsidP="00DC6497">
            <w:pPr>
              <w:spacing w:line="276" w:lineRule="auto"/>
              <w:jc w:val="center"/>
              <w:rPr>
                <w:rFonts w:ascii="Arial" w:hAnsi="Arial" w:cs="Arial"/>
                <w:color w:val="000000" w:themeColor="text1"/>
                <w:sz w:val="22"/>
                <w:szCs w:val="22"/>
              </w:rPr>
            </w:pPr>
            <w:r w:rsidRPr="001F0847">
              <w:rPr>
                <w:rFonts w:ascii="Arial" w:hAnsi="Arial" w:cs="Arial"/>
                <w:b/>
                <w:bCs/>
                <w:color w:val="000000" w:themeColor="text1"/>
                <w:sz w:val="22"/>
                <w:szCs w:val="22"/>
                <w:lang w:val="es-ES_tradnl"/>
              </w:rPr>
              <w:t>Total de medidas</w:t>
            </w:r>
          </w:p>
        </w:tc>
      </w:tr>
      <w:tr w:rsidR="00E47A3E" w:rsidRPr="001F0847" w:rsidTr="00E47A3E">
        <w:trPr>
          <w:trHeight w:val="20"/>
        </w:trPr>
        <w:tc>
          <w:tcPr>
            <w:tcW w:w="2496" w:type="dxa"/>
            <w:vMerge w:val="restart"/>
            <w:tcBorders>
              <w:top w:val="single" w:sz="6" w:space="0" w:color="auto"/>
              <w:left w:val="single" w:sz="6" w:space="0" w:color="auto"/>
              <w:right w:val="single" w:sz="6" w:space="0" w:color="auto"/>
            </w:tcBorders>
            <w:shd w:val="clear" w:color="auto" w:fill="FFFFFF"/>
          </w:tcPr>
          <w:p w:rsidR="00E47A3E" w:rsidRPr="001F0847" w:rsidRDefault="00E47A3E" w:rsidP="00DC6497">
            <w:pPr>
              <w:spacing w:line="276" w:lineRule="auto"/>
              <w:ind w:left="29"/>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Programa de Medidas</w:t>
            </w:r>
          </w:p>
          <w:p w:rsidR="00E47A3E" w:rsidRPr="001F0847" w:rsidRDefault="00E47A3E" w:rsidP="00DC6497">
            <w:pPr>
              <w:spacing w:line="276" w:lineRule="auto"/>
              <w:ind w:left="29"/>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Preventivas, de</w:t>
            </w:r>
          </w:p>
          <w:p w:rsidR="00E47A3E" w:rsidRPr="001F0847" w:rsidRDefault="00E47A3E" w:rsidP="00DC6497">
            <w:pPr>
              <w:spacing w:line="276" w:lineRule="auto"/>
              <w:ind w:left="29"/>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mitigación y restauración</w:t>
            </w:r>
          </w:p>
        </w:tc>
        <w:tc>
          <w:tcPr>
            <w:tcW w:w="2544"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DC6497">
            <w:pPr>
              <w:spacing w:line="276" w:lineRule="auto"/>
              <w:ind w:right="149"/>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Impactos sobre el medio Biofísico</w:t>
            </w:r>
          </w:p>
        </w:tc>
        <w:tc>
          <w:tcPr>
            <w:tcW w:w="2501"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DC6497">
            <w:pPr>
              <w:spacing w:line="276" w:lineRule="auto"/>
              <w:jc w:val="center"/>
              <w:rPr>
                <w:rFonts w:ascii="Arial" w:hAnsi="Arial" w:cs="Arial"/>
                <w:color w:val="000000" w:themeColor="text1"/>
                <w:sz w:val="22"/>
                <w:szCs w:val="22"/>
              </w:rPr>
            </w:pPr>
            <w:r w:rsidRPr="001F0847">
              <w:rPr>
                <w:rFonts w:ascii="Arial" w:hAnsi="Arial" w:cs="Arial"/>
                <w:color w:val="000000" w:themeColor="text1"/>
                <w:sz w:val="22"/>
                <w:szCs w:val="22"/>
                <w:lang w:val="es-ES_tradnl"/>
              </w:rPr>
              <w:t>9</w:t>
            </w:r>
          </w:p>
        </w:tc>
        <w:tc>
          <w:tcPr>
            <w:tcW w:w="2333"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DC6497">
            <w:pPr>
              <w:spacing w:line="276" w:lineRule="auto"/>
              <w:jc w:val="center"/>
              <w:rPr>
                <w:rFonts w:ascii="Arial" w:hAnsi="Arial" w:cs="Arial"/>
                <w:color w:val="000000" w:themeColor="text1"/>
                <w:sz w:val="22"/>
                <w:szCs w:val="22"/>
              </w:rPr>
            </w:pPr>
            <w:r w:rsidRPr="001F0847">
              <w:rPr>
                <w:rFonts w:ascii="Arial" w:hAnsi="Arial" w:cs="Arial"/>
                <w:color w:val="000000" w:themeColor="text1"/>
                <w:sz w:val="22"/>
                <w:szCs w:val="22"/>
                <w:lang w:val="es-ES_tradnl"/>
              </w:rPr>
              <w:t>17</w:t>
            </w:r>
          </w:p>
        </w:tc>
      </w:tr>
      <w:tr w:rsidR="00E47A3E" w:rsidRPr="001F0847" w:rsidTr="00E47A3E">
        <w:trPr>
          <w:trHeight w:val="20"/>
        </w:trPr>
        <w:tc>
          <w:tcPr>
            <w:tcW w:w="2496" w:type="dxa"/>
            <w:vMerge/>
            <w:tcBorders>
              <w:left w:val="single" w:sz="6" w:space="0" w:color="auto"/>
              <w:bottom w:val="single" w:sz="6" w:space="0" w:color="auto"/>
              <w:right w:val="single" w:sz="6" w:space="0" w:color="auto"/>
            </w:tcBorders>
            <w:shd w:val="clear" w:color="auto" w:fill="FFFFFF"/>
          </w:tcPr>
          <w:p w:rsidR="00E47A3E" w:rsidRPr="001F0847" w:rsidRDefault="00E47A3E" w:rsidP="00DC6497">
            <w:pPr>
              <w:spacing w:line="276" w:lineRule="auto"/>
              <w:rPr>
                <w:rFonts w:ascii="Arial" w:hAnsi="Arial" w:cs="Arial"/>
                <w:color w:val="000000" w:themeColor="text1"/>
                <w:sz w:val="22"/>
                <w:szCs w:val="22"/>
              </w:rPr>
            </w:pPr>
          </w:p>
        </w:tc>
        <w:tc>
          <w:tcPr>
            <w:tcW w:w="2544"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DC6497">
            <w:pPr>
              <w:spacing w:line="276" w:lineRule="auto"/>
              <w:ind w:right="149"/>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Impactos sobre el medio socioeconómico</w:t>
            </w:r>
          </w:p>
        </w:tc>
        <w:tc>
          <w:tcPr>
            <w:tcW w:w="2501"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DC6497">
            <w:pPr>
              <w:spacing w:line="276" w:lineRule="auto"/>
              <w:jc w:val="center"/>
              <w:rPr>
                <w:rFonts w:ascii="Arial" w:hAnsi="Arial" w:cs="Arial"/>
                <w:color w:val="000000" w:themeColor="text1"/>
                <w:sz w:val="22"/>
                <w:szCs w:val="22"/>
              </w:rPr>
            </w:pPr>
            <w:r w:rsidRPr="001F0847">
              <w:rPr>
                <w:rFonts w:ascii="Arial" w:hAnsi="Arial" w:cs="Arial"/>
                <w:color w:val="000000" w:themeColor="text1"/>
                <w:sz w:val="22"/>
                <w:szCs w:val="22"/>
                <w:lang w:val="es-ES_tradnl"/>
              </w:rPr>
              <w:t>3</w:t>
            </w:r>
          </w:p>
        </w:tc>
        <w:tc>
          <w:tcPr>
            <w:tcW w:w="2333"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DC6497">
            <w:pPr>
              <w:spacing w:line="276" w:lineRule="auto"/>
              <w:jc w:val="center"/>
              <w:rPr>
                <w:rFonts w:ascii="Arial" w:hAnsi="Arial" w:cs="Arial"/>
                <w:color w:val="000000" w:themeColor="text1"/>
                <w:sz w:val="22"/>
                <w:szCs w:val="22"/>
              </w:rPr>
            </w:pPr>
            <w:r w:rsidRPr="001F0847">
              <w:rPr>
                <w:rFonts w:ascii="Arial" w:hAnsi="Arial" w:cs="Arial"/>
                <w:color w:val="000000" w:themeColor="text1"/>
                <w:sz w:val="22"/>
                <w:szCs w:val="22"/>
                <w:lang w:val="es-ES_tradnl"/>
              </w:rPr>
              <w:t>5</w:t>
            </w:r>
          </w:p>
        </w:tc>
      </w:tr>
      <w:tr w:rsidR="00E47A3E" w:rsidRPr="001F0847" w:rsidTr="00E47A3E">
        <w:trPr>
          <w:trHeight w:val="20"/>
        </w:trPr>
        <w:tc>
          <w:tcPr>
            <w:tcW w:w="5040" w:type="dxa"/>
            <w:gridSpan w:val="2"/>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DC6497">
            <w:pPr>
              <w:spacing w:line="276" w:lineRule="auto"/>
              <w:ind w:left="2165"/>
              <w:rPr>
                <w:rFonts w:ascii="Arial" w:hAnsi="Arial" w:cs="Arial"/>
                <w:color w:val="000000" w:themeColor="text1"/>
                <w:sz w:val="22"/>
                <w:szCs w:val="22"/>
              </w:rPr>
            </w:pPr>
            <w:r w:rsidRPr="001F0847">
              <w:rPr>
                <w:rFonts w:ascii="Arial" w:hAnsi="Arial" w:cs="Arial"/>
                <w:b/>
                <w:bCs/>
                <w:color w:val="000000" w:themeColor="text1"/>
                <w:sz w:val="22"/>
                <w:szCs w:val="22"/>
                <w:lang w:val="es-ES_tradnl"/>
              </w:rPr>
              <w:t>Total</w:t>
            </w:r>
          </w:p>
        </w:tc>
        <w:tc>
          <w:tcPr>
            <w:tcW w:w="2501"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DC6497">
            <w:pPr>
              <w:spacing w:line="276" w:lineRule="auto"/>
              <w:jc w:val="center"/>
              <w:rPr>
                <w:rFonts w:ascii="Arial" w:hAnsi="Arial" w:cs="Arial"/>
                <w:color w:val="000000" w:themeColor="text1"/>
                <w:sz w:val="22"/>
                <w:szCs w:val="22"/>
              </w:rPr>
            </w:pPr>
            <w:r w:rsidRPr="001F0847">
              <w:rPr>
                <w:rFonts w:ascii="Arial" w:hAnsi="Arial" w:cs="Arial"/>
                <w:b/>
                <w:bCs/>
                <w:color w:val="000000" w:themeColor="text1"/>
                <w:sz w:val="22"/>
                <w:szCs w:val="22"/>
                <w:lang w:val="es-ES_tradnl"/>
              </w:rPr>
              <w:t>12</w:t>
            </w:r>
          </w:p>
        </w:tc>
        <w:tc>
          <w:tcPr>
            <w:tcW w:w="2333"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DC6497">
            <w:pPr>
              <w:spacing w:line="276" w:lineRule="auto"/>
              <w:jc w:val="center"/>
              <w:rPr>
                <w:rFonts w:ascii="Arial" w:hAnsi="Arial" w:cs="Arial"/>
                <w:color w:val="000000" w:themeColor="text1"/>
                <w:sz w:val="22"/>
                <w:szCs w:val="22"/>
              </w:rPr>
            </w:pPr>
            <w:r w:rsidRPr="001F0847">
              <w:rPr>
                <w:rFonts w:ascii="Arial" w:hAnsi="Arial" w:cs="Arial"/>
                <w:b/>
                <w:bCs/>
                <w:color w:val="000000" w:themeColor="text1"/>
                <w:sz w:val="22"/>
                <w:szCs w:val="22"/>
                <w:lang w:val="es-ES_tradnl"/>
              </w:rPr>
              <w:t>22</w:t>
            </w:r>
          </w:p>
        </w:tc>
      </w:tr>
    </w:tbl>
    <w:p w:rsidR="00E47A3E" w:rsidRPr="001F0847" w:rsidRDefault="00E47A3E" w:rsidP="00DC6497">
      <w:pPr>
        <w:spacing w:line="276" w:lineRule="auto"/>
        <w:ind w:right="10"/>
        <w:rPr>
          <w:rFonts w:ascii="Arial" w:hAnsi="Arial" w:cs="Arial"/>
          <w:color w:val="000000" w:themeColor="text1"/>
          <w:sz w:val="22"/>
          <w:szCs w:val="22"/>
          <w:lang w:val="es-ES_tradnl"/>
        </w:rPr>
      </w:pPr>
      <w:r w:rsidRPr="001F0847">
        <w:rPr>
          <w:rFonts w:ascii="Arial" w:hAnsi="Arial" w:cs="Arial"/>
          <w:b/>
          <w:bCs/>
          <w:color w:val="000000" w:themeColor="text1"/>
          <w:sz w:val="22"/>
          <w:szCs w:val="22"/>
          <w:lang w:val="es-ES_tradnl"/>
        </w:rPr>
        <w:t xml:space="preserve">TablaNo.3. </w:t>
      </w:r>
      <w:r w:rsidRPr="001F0847">
        <w:rPr>
          <w:rFonts w:ascii="Arial" w:hAnsi="Arial" w:cs="Arial"/>
          <w:color w:val="000000" w:themeColor="text1"/>
          <w:sz w:val="22"/>
          <w:szCs w:val="22"/>
          <w:lang w:val="es-ES_tradnl"/>
        </w:rPr>
        <w:t>Alcance del Plan de Contingencias del PMAA.</w:t>
      </w:r>
    </w:p>
    <w:tbl>
      <w:tblPr>
        <w:tblW w:w="9898" w:type="dxa"/>
        <w:tblInd w:w="40" w:type="dxa"/>
        <w:tblLayout w:type="fixed"/>
        <w:tblCellMar>
          <w:left w:w="40" w:type="dxa"/>
          <w:right w:w="40" w:type="dxa"/>
        </w:tblCellMar>
        <w:tblLook w:val="0000" w:firstRow="0" w:lastRow="0" w:firstColumn="0" w:lastColumn="0" w:noHBand="0" w:noVBand="0"/>
      </w:tblPr>
      <w:tblGrid>
        <w:gridCol w:w="2530"/>
        <w:gridCol w:w="2510"/>
        <w:gridCol w:w="2520"/>
        <w:gridCol w:w="2338"/>
      </w:tblGrid>
      <w:tr w:rsidR="00E47A3E" w:rsidRPr="001F0847" w:rsidTr="00E47A3E">
        <w:trPr>
          <w:trHeight w:val="20"/>
        </w:trPr>
        <w:tc>
          <w:tcPr>
            <w:tcW w:w="2530"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1F0847" w:rsidRDefault="00E47A3E" w:rsidP="00DC6497">
            <w:pPr>
              <w:spacing w:line="276" w:lineRule="auto"/>
              <w:rPr>
                <w:rFonts w:ascii="Arial" w:hAnsi="Arial" w:cs="Arial"/>
                <w:color w:val="000000" w:themeColor="text1"/>
                <w:sz w:val="22"/>
                <w:szCs w:val="22"/>
              </w:rPr>
            </w:pPr>
            <w:r w:rsidRPr="001F0847">
              <w:rPr>
                <w:rFonts w:ascii="Arial" w:hAnsi="Arial" w:cs="Arial"/>
                <w:b/>
                <w:bCs/>
                <w:color w:val="000000" w:themeColor="text1"/>
                <w:sz w:val="22"/>
                <w:szCs w:val="22"/>
                <w:lang w:val="es-ES_tradnl"/>
              </w:rPr>
              <w:t>Tipo de programa</w:t>
            </w:r>
          </w:p>
        </w:tc>
        <w:tc>
          <w:tcPr>
            <w:tcW w:w="2510"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1F0847" w:rsidRDefault="00E47A3E" w:rsidP="00DC6497">
            <w:pPr>
              <w:spacing w:line="276" w:lineRule="auto"/>
              <w:ind w:left="206" w:right="221"/>
              <w:rPr>
                <w:rFonts w:ascii="Arial" w:hAnsi="Arial" w:cs="Arial"/>
                <w:color w:val="000000" w:themeColor="text1"/>
                <w:sz w:val="22"/>
                <w:szCs w:val="22"/>
              </w:rPr>
            </w:pPr>
            <w:r w:rsidRPr="001F0847">
              <w:rPr>
                <w:rFonts w:ascii="Arial" w:hAnsi="Arial" w:cs="Arial"/>
                <w:b/>
                <w:bCs/>
                <w:color w:val="000000" w:themeColor="text1"/>
                <w:sz w:val="22"/>
                <w:szCs w:val="22"/>
                <w:lang w:val="es-ES_tradnl"/>
              </w:rPr>
              <w:t>Ámbito del impacto evaluado</w:t>
            </w:r>
          </w:p>
        </w:tc>
        <w:tc>
          <w:tcPr>
            <w:tcW w:w="2520"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1F0847" w:rsidRDefault="00E47A3E" w:rsidP="00DC6497">
            <w:pPr>
              <w:spacing w:line="276" w:lineRule="auto"/>
              <w:ind w:left="38"/>
              <w:rPr>
                <w:rFonts w:ascii="Arial" w:hAnsi="Arial" w:cs="Arial"/>
                <w:color w:val="000000" w:themeColor="text1"/>
                <w:sz w:val="22"/>
                <w:szCs w:val="22"/>
              </w:rPr>
            </w:pPr>
            <w:r w:rsidRPr="001F0847">
              <w:rPr>
                <w:rFonts w:ascii="Arial" w:hAnsi="Arial" w:cs="Arial"/>
                <w:b/>
                <w:bCs/>
                <w:color w:val="000000" w:themeColor="text1"/>
                <w:sz w:val="22"/>
                <w:szCs w:val="22"/>
                <w:lang w:val="es-ES_tradnl"/>
              </w:rPr>
              <w:t>Total de subprogramas</w:t>
            </w:r>
          </w:p>
        </w:tc>
        <w:tc>
          <w:tcPr>
            <w:tcW w:w="2338"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1F0847" w:rsidRDefault="00E47A3E" w:rsidP="00DC6497">
            <w:pPr>
              <w:spacing w:line="276" w:lineRule="auto"/>
              <w:jc w:val="center"/>
              <w:rPr>
                <w:rFonts w:ascii="Arial" w:hAnsi="Arial" w:cs="Arial"/>
                <w:color w:val="000000" w:themeColor="text1"/>
                <w:sz w:val="22"/>
                <w:szCs w:val="22"/>
              </w:rPr>
            </w:pPr>
            <w:r w:rsidRPr="001F0847">
              <w:rPr>
                <w:rFonts w:ascii="Arial" w:hAnsi="Arial" w:cs="Arial"/>
                <w:b/>
                <w:bCs/>
                <w:color w:val="000000" w:themeColor="text1"/>
                <w:sz w:val="22"/>
                <w:szCs w:val="22"/>
                <w:lang w:val="es-ES_tradnl"/>
              </w:rPr>
              <w:t>Total de medidas</w:t>
            </w:r>
          </w:p>
        </w:tc>
      </w:tr>
      <w:tr w:rsidR="00E47A3E" w:rsidRPr="001F0847" w:rsidTr="00E47A3E">
        <w:trPr>
          <w:trHeight w:val="20"/>
        </w:trPr>
        <w:tc>
          <w:tcPr>
            <w:tcW w:w="2530" w:type="dxa"/>
            <w:vMerge w:val="restart"/>
            <w:tcBorders>
              <w:top w:val="single" w:sz="6" w:space="0" w:color="auto"/>
              <w:left w:val="single" w:sz="6" w:space="0" w:color="auto"/>
              <w:right w:val="single" w:sz="6" w:space="0" w:color="auto"/>
            </w:tcBorders>
            <w:shd w:val="clear" w:color="auto" w:fill="FFFFFF"/>
          </w:tcPr>
          <w:p w:rsidR="00E47A3E" w:rsidRPr="001F0847" w:rsidRDefault="00E47A3E" w:rsidP="00DC6497">
            <w:pPr>
              <w:spacing w:line="276" w:lineRule="auto"/>
              <w:ind w:left="43"/>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Programa de Medidas</w:t>
            </w:r>
          </w:p>
          <w:p w:rsidR="00E47A3E" w:rsidRPr="001F0847" w:rsidRDefault="00E47A3E" w:rsidP="00DC6497">
            <w:pPr>
              <w:spacing w:line="276" w:lineRule="auto"/>
              <w:ind w:left="43"/>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Preventivas, de</w:t>
            </w:r>
          </w:p>
          <w:p w:rsidR="00E47A3E" w:rsidRPr="001F0847" w:rsidRDefault="00E47A3E" w:rsidP="00DC6497">
            <w:pPr>
              <w:spacing w:line="276" w:lineRule="auto"/>
              <w:ind w:left="43"/>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mitigación y restauración</w:t>
            </w:r>
          </w:p>
        </w:tc>
        <w:tc>
          <w:tcPr>
            <w:tcW w:w="2510"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DC6497">
            <w:pPr>
              <w:spacing w:line="276" w:lineRule="auto"/>
              <w:rPr>
                <w:rFonts w:ascii="Arial" w:hAnsi="Arial" w:cs="Arial"/>
                <w:color w:val="000000" w:themeColor="text1"/>
                <w:sz w:val="22"/>
                <w:szCs w:val="22"/>
              </w:rPr>
            </w:pPr>
            <w:r w:rsidRPr="001F0847">
              <w:rPr>
                <w:rFonts w:ascii="Arial" w:hAnsi="Arial" w:cs="Arial"/>
                <w:color w:val="000000" w:themeColor="text1"/>
                <w:sz w:val="22"/>
                <w:szCs w:val="22"/>
                <w:lang w:val="es-ES_tradnl"/>
              </w:rPr>
              <w:t>Aspectos generales</w:t>
            </w:r>
          </w:p>
        </w:tc>
        <w:tc>
          <w:tcPr>
            <w:tcW w:w="2520"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DC6497">
            <w:pPr>
              <w:spacing w:line="276" w:lineRule="auto"/>
              <w:ind w:left="1090"/>
              <w:rPr>
                <w:rFonts w:ascii="Arial" w:hAnsi="Arial" w:cs="Arial"/>
                <w:color w:val="000000" w:themeColor="text1"/>
                <w:sz w:val="22"/>
                <w:szCs w:val="22"/>
              </w:rPr>
            </w:pPr>
            <w:r w:rsidRPr="001F0847">
              <w:rPr>
                <w:rFonts w:ascii="Arial" w:hAnsi="Arial" w:cs="Arial"/>
                <w:color w:val="000000" w:themeColor="text1"/>
                <w:sz w:val="22"/>
                <w:szCs w:val="22"/>
                <w:lang w:val="es-ES_tradnl"/>
              </w:rPr>
              <w:t>1</w:t>
            </w:r>
          </w:p>
        </w:tc>
        <w:tc>
          <w:tcPr>
            <w:tcW w:w="2338"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DC6497">
            <w:pPr>
              <w:spacing w:line="276" w:lineRule="auto"/>
              <w:jc w:val="center"/>
              <w:rPr>
                <w:rFonts w:ascii="Arial" w:hAnsi="Arial" w:cs="Arial"/>
                <w:color w:val="000000" w:themeColor="text1"/>
                <w:sz w:val="22"/>
                <w:szCs w:val="22"/>
              </w:rPr>
            </w:pPr>
            <w:r w:rsidRPr="001F0847">
              <w:rPr>
                <w:rFonts w:ascii="Arial" w:hAnsi="Arial" w:cs="Arial"/>
                <w:color w:val="000000" w:themeColor="text1"/>
                <w:sz w:val="22"/>
                <w:szCs w:val="22"/>
                <w:lang w:val="es-ES_tradnl"/>
              </w:rPr>
              <w:t>2</w:t>
            </w:r>
          </w:p>
        </w:tc>
      </w:tr>
      <w:tr w:rsidR="00E47A3E" w:rsidRPr="001F0847" w:rsidTr="00E47A3E">
        <w:trPr>
          <w:trHeight w:val="20"/>
        </w:trPr>
        <w:tc>
          <w:tcPr>
            <w:tcW w:w="2530" w:type="dxa"/>
            <w:vMerge/>
            <w:tcBorders>
              <w:left w:val="single" w:sz="6" w:space="0" w:color="auto"/>
              <w:right w:val="single" w:sz="6" w:space="0" w:color="auto"/>
            </w:tcBorders>
            <w:shd w:val="clear" w:color="auto" w:fill="FFFFFF"/>
          </w:tcPr>
          <w:p w:rsidR="00E47A3E" w:rsidRPr="001F0847" w:rsidRDefault="00E47A3E" w:rsidP="00DC6497">
            <w:pPr>
              <w:spacing w:line="276" w:lineRule="auto"/>
              <w:rPr>
                <w:rFonts w:ascii="Arial" w:hAnsi="Arial" w:cs="Arial"/>
                <w:color w:val="000000" w:themeColor="text1"/>
                <w:sz w:val="22"/>
                <w:szCs w:val="22"/>
              </w:rPr>
            </w:pPr>
          </w:p>
        </w:tc>
        <w:tc>
          <w:tcPr>
            <w:tcW w:w="2510"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DC6497">
            <w:pPr>
              <w:spacing w:line="276" w:lineRule="auto"/>
              <w:rPr>
                <w:rFonts w:ascii="Arial" w:hAnsi="Arial" w:cs="Arial"/>
                <w:color w:val="000000" w:themeColor="text1"/>
                <w:sz w:val="22"/>
                <w:szCs w:val="22"/>
              </w:rPr>
            </w:pPr>
            <w:r w:rsidRPr="001F0847">
              <w:rPr>
                <w:rFonts w:ascii="Arial" w:hAnsi="Arial" w:cs="Arial"/>
                <w:color w:val="000000" w:themeColor="text1"/>
                <w:sz w:val="22"/>
                <w:szCs w:val="22"/>
                <w:lang w:val="es-ES_tradnl"/>
              </w:rPr>
              <w:t>Accidentes</w:t>
            </w:r>
          </w:p>
        </w:tc>
        <w:tc>
          <w:tcPr>
            <w:tcW w:w="2520"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DC6497">
            <w:pPr>
              <w:spacing w:line="276" w:lineRule="auto"/>
              <w:ind w:left="1090"/>
              <w:rPr>
                <w:rFonts w:ascii="Arial" w:hAnsi="Arial" w:cs="Arial"/>
                <w:color w:val="000000" w:themeColor="text1"/>
                <w:sz w:val="22"/>
                <w:szCs w:val="22"/>
              </w:rPr>
            </w:pPr>
            <w:r w:rsidRPr="001F0847">
              <w:rPr>
                <w:rFonts w:ascii="Arial" w:hAnsi="Arial" w:cs="Arial"/>
                <w:color w:val="000000" w:themeColor="text1"/>
                <w:sz w:val="22"/>
                <w:szCs w:val="22"/>
                <w:lang w:val="es-ES_tradnl"/>
              </w:rPr>
              <w:t>1</w:t>
            </w:r>
          </w:p>
        </w:tc>
        <w:tc>
          <w:tcPr>
            <w:tcW w:w="2338"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DC6497">
            <w:pPr>
              <w:spacing w:line="276" w:lineRule="auto"/>
              <w:jc w:val="center"/>
              <w:rPr>
                <w:rFonts w:ascii="Arial" w:hAnsi="Arial" w:cs="Arial"/>
                <w:color w:val="000000" w:themeColor="text1"/>
                <w:sz w:val="22"/>
                <w:szCs w:val="22"/>
              </w:rPr>
            </w:pPr>
            <w:r w:rsidRPr="001F0847">
              <w:rPr>
                <w:rFonts w:ascii="Arial" w:hAnsi="Arial" w:cs="Arial"/>
                <w:color w:val="000000" w:themeColor="text1"/>
                <w:sz w:val="22"/>
                <w:szCs w:val="22"/>
                <w:lang w:val="es-ES_tradnl"/>
              </w:rPr>
              <w:t>6</w:t>
            </w:r>
          </w:p>
        </w:tc>
      </w:tr>
      <w:tr w:rsidR="00E47A3E" w:rsidRPr="001F0847" w:rsidTr="00E47A3E">
        <w:trPr>
          <w:trHeight w:val="20"/>
        </w:trPr>
        <w:tc>
          <w:tcPr>
            <w:tcW w:w="2530" w:type="dxa"/>
            <w:vMerge/>
            <w:tcBorders>
              <w:left w:val="single" w:sz="6" w:space="0" w:color="auto"/>
              <w:right w:val="single" w:sz="6" w:space="0" w:color="auto"/>
            </w:tcBorders>
            <w:shd w:val="clear" w:color="auto" w:fill="FFFFFF"/>
          </w:tcPr>
          <w:p w:rsidR="00E47A3E" w:rsidRPr="001F0847" w:rsidRDefault="00E47A3E" w:rsidP="00DC6497">
            <w:pPr>
              <w:spacing w:line="276" w:lineRule="auto"/>
              <w:rPr>
                <w:rFonts w:ascii="Arial" w:hAnsi="Arial" w:cs="Arial"/>
                <w:color w:val="000000" w:themeColor="text1"/>
                <w:sz w:val="22"/>
                <w:szCs w:val="22"/>
              </w:rPr>
            </w:pPr>
          </w:p>
        </w:tc>
        <w:tc>
          <w:tcPr>
            <w:tcW w:w="2510"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DC6497">
            <w:pPr>
              <w:spacing w:line="276" w:lineRule="auto"/>
              <w:rPr>
                <w:rFonts w:ascii="Arial" w:hAnsi="Arial" w:cs="Arial"/>
                <w:color w:val="000000" w:themeColor="text1"/>
                <w:sz w:val="22"/>
                <w:szCs w:val="22"/>
              </w:rPr>
            </w:pPr>
            <w:r w:rsidRPr="001F0847">
              <w:rPr>
                <w:rFonts w:ascii="Arial" w:hAnsi="Arial" w:cs="Arial"/>
                <w:color w:val="000000" w:themeColor="text1"/>
                <w:sz w:val="22"/>
                <w:szCs w:val="22"/>
                <w:lang w:val="es-ES_tradnl"/>
              </w:rPr>
              <w:t>Desastres tecnológicos</w:t>
            </w:r>
          </w:p>
        </w:tc>
        <w:tc>
          <w:tcPr>
            <w:tcW w:w="2520"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DC6497">
            <w:pPr>
              <w:spacing w:line="276" w:lineRule="auto"/>
              <w:ind w:left="1090"/>
              <w:rPr>
                <w:rFonts w:ascii="Arial" w:hAnsi="Arial" w:cs="Arial"/>
                <w:color w:val="000000" w:themeColor="text1"/>
                <w:sz w:val="22"/>
                <w:szCs w:val="22"/>
              </w:rPr>
            </w:pPr>
            <w:r w:rsidRPr="001F0847">
              <w:rPr>
                <w:rFonts w:ascii="Arial" w:hAnsi="Arial" w:cs="Arial"/>
                <w:color w:val="000000" w:themeColor="text1"/>
                <w:sz w:val="22"/>
                <w:szCs w:val="22"/>
                <w:lang w:val="es-ES_tradnl"/>
              </w:rPr>
              <w:t>1</w:t>
            </w:r>
          </w:p>
        </w:tc>
        <w:tc>
          <w:tcPr>
            <w:tcW w:w="2338"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DC6497">
            <w:pPr>
              <w:spacing w:line="276" w:lineRule="auto"/>
              <w:jc w:val="center"/>
              <w:rPr>
                <w:rFonts w:ascii="Arial" w:hAnsi="Arial" w:cs="Arial"/>
                <w:color w:val="000000" w:themeColor="text1"/>
                <w:sz w:val="22"/>
                <w:szCs w:val="22"/>
              </w:rPr>
            </w:pPr>
            <w:r w:rsidRPr="001F0847">
              <w:rPr>
                <w:rFonts w:ascii="Arial" w:hAnsi="Arial" w:cs="Arial"/>
                <w:color w:val="000000" w:themeColor="text1"/>
                <w:sz w:val="22"/>
                <w:szCs w:val="22"/>
                <w:lang w:val="es-ES_tradnl"/>
              </w:rPr>
              <w:t>2</w:t>
            </w:r>
          </w:p>
        </w:tc>
      </w:tr>
      <w:tr w:rsidR="00E47A3E" w:rsidRPr="001F0847" w:rsidTr="00E47A3E">
        <w:trPr>
          <w:trHeight w:val="20"/>
        </w:trPr>
        <w:tc>
          <w:tcPr>
            <w:tcW w:w="2530" w:type="dxa"/>
            <w:vMerge/>
            <w:tcBorders>
              <w:left w:val="single" w:sz="6" w:space="0" w:color="auto"/>
              <w:bottom w:val="single" w:sz="6" w:space="0" w:color="auto"/>
              <w:right w:val="single" w:sz="6" w:space="0" w:color="auto"/>
            </w:tcBorders>
            <w:shd w:val="clear" w:color="auto" w:fill="FFFFFF"/>
          </w:tcPr>
          <w:p w:rsidR="00E47A3E" w:rsidRPr="001F0847" w:rsidRDefault="00E47A3E" w:rsidP="00DC6497">
            <w:pPr>
              <w:spacing w:line="276" w:lineRule="auto"/>
              <w:rPr>
                <w:rFonts w:ascii="Arial" w:hAnsi="Arial" w:cs="Arial"/>
                <w:color w:val="000000" w:themeColor="text1"/>
                <w:sz w:val="22"/>
                <w:szCs w:val="22"/>
              </w:rPr>
            </w:pPr>
          </w:p>
        </w:tc>
        <w:tc>
          <w:tcPr>
            <w:tcW w:w="2510"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DC6497">
            <w:pPr>
              <w:spacing w:line="276" w:lineRule="auto"/>
              <w:rPr>
                <w:rFonts w:ascii="Arial" w:hAnsi="Arial" w:cs="Arial"/>
                <w:color w:val="000000" w:themeColor="text1"/>
                <w:sz w:val="22"/>
                <w:szCs w:val="22"/>
              </w:rPr>
            </w:pPr>
            <w:r w:rsidRPr="001F0847">
              <w:rPr>
                <w:rFonts w:ascii="Arial" w:hAnsi="Arial" w:cs="Arial"/>
                <w:color w:val="000000" w:themeColor="text1"/>
                <w:sz w:val="22"/>
                <w:szCs w:val="22"/>
                <w:lang w:val="es-ES_tradnl"/>
              </w:rPr>
              <w:t>Desastres naturales</w:t>
            </w:r>
          </w:p>
        </w:tc>
        <w:tc>
          <w:tcPr>
            <w:tcW w:w="2520"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DC6497">
            <w:pPr>
              <w:spacing w:line="276" w:lineRule="auto"/>
              <w:ind w:left="1090"/>
              <w:rPr>
                <w:rFonts w:ascii="Arial" w:hAnsi="Arial" w:cs="Arial"/>
                <w:color w:val="000000" w:themeColor="text1"/>
                <w:sz w:val="22"/>
                <w:szCs w:val="22"/>
              </w:rPr>
            </w:pPr>
            <w:r w:rsidRPr="001F0847">
              <w:rPr>
                <w:rFonts w:ascii="Arial" w:hAnsi="Arial" w:cs="Arial"/>
                <w:color w:val="000000" w:themeColor="text1"/>
                <w:sz w:val="22"/>
                <w:szCs w:val="22"/>
                <w:lang w:val="es-ES_tradnl"/>
              </w:rPr>
              <w:t>1</w:t>
            </w:r>
          </w:p>
        </w:tc>
        <w:tc>
          <w:tcPr>
            <w:tcW w:w="2338"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DC6497">
            <w:pPr>
              <w:spacing w:line="276" w:lineRule="auto"/>
              <w:jc w:val="center"/>
              <w:rPr>
                <w:rFonts w:ascii="Arial" w:hAnsi="Arial" w:cs="Arial"/>
                <w:color w:val="000000" w:themeColor="text1"/>
                <w:sz w:val="22"/>
                <w:szCs w:val="22"/>
              </w:rPr>
            </w:pPr>
            <w:r w:rsidRPr="001F0847">
              <w:rPr>
                <w:rFonts w:ascii="Arial" w:hAnsi="Arial" w:cs="Arial"/>
                <w:color w:val="000000" w:themeColor="text1"/>
                <w:sz w:val="22"/>
                <w:szCs w:val="22"/>
                <w:lang w:val="es-ES_tradnl"/>
              </w:rPr>
              <w:t>3</w:t>
            </w:r>
          </w:p>
        </w:tc>
      </w:tr>
      <w:tr w:rsidR="00E47A3E" w:rsidRPr="001F0847" w:rsidTr="00E47A3E">
        <w:trPr>
          <w:trHeight w:val="20"/>
        </w:trPr>
        <w:tc>
          <w:tcPr>
            <w:tcW w:w="5040" w:type="dxa"/>
            <w:gridSpan w:val="2"/>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DC6497">
            <w:pPr>
              <w:spacing w:line="276" w:lineRule="auto"/>
              <w:ind w:left="2165"/>
              <w:rPr>
                <w:rFonts w:ascii="Arial" w:hAnsi="Arial" w:cs="Arial"/>
                <w:color w:val="000000" w:themeColor="text1"/>
                <w:sz w:val="22"/>
                <w:szCs w:val="22"/>
              </w:rPr>
            </w:pPr>
            <w:r w:rsidRPr="001F0847">
              <w:rPr>
                <w:rFonts w:ascii="Arial" w:hAnsi="Arial" w:cs="Arial"/>
                <w:b/>
                <w:bCs/>
                <w:color w:val="000000" w:themeColor="text1"/>
                <w:sz w:val="22"/>
                <w:szCs w:val="22"/>
                <w:lang w:val="es-ES_tradnl"/>
              </w:rPr>
              <w:t>Total</w:t>
            </w:r>
          </w:p>
        </w:tc>
        <w:tc>
          <w:tcPr>
            <w:tcW w:w="2520"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DC6497">
            <w:pPr>
              <w:spacing w:line="276" w:lineRule="auto"/>
              <w:ind w:left="1090"/>
              <w:rPr>
                <w:rFonts w:ascii="Arial" w:hAnsi="Arial" w:cs="Arial"/>
                <w:color w:val="000000" w:themeColor="text1"/>
                <w:sz w:val="22"/>
                <w:szCs w:val="22"/>
              </w:rPr>
            </w:pPr>
            <w:r w:rsidRPr="001F0847">
              <w:rPr>
                <w:rFonts w:ascii="Arial" w:hAnsi="Arial" w:cs="Arial"/>
                <w:b/>
                <w:bCs/>
                <w:color w:val="000000" w:themeColor="text1"/>
                <w:sz w:val="22"/>
                <w:szCs w:val="22"/>
                <w:lang w:val="es-ES_tradnl"/>
              </w:rPr>
              <w:t>4</w:t>
            </w:r>
          </w:p>
        </w:tc>
        <w:tc>
          <w:tcPr>
            <w:tcW w:w="2338"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DC6497">
            <w:pPr>
              <w:spacing w:line="276" w:lineRule="auto"/>
              <w:jc w:val="center"/>
              <w:rPr>
                <w:rFonts w:ascii="Arial" w:hAnsi="Arial" w:cs="Arial"/>
                <w:color w:val="000000" w:themeColor="text1"/>
                <w:sz w:val="22"/>
                <w:szCs w:val="22"/>
              </w:rPr>
            </w:pPr>
            <w:r w:rsidRPr="001F0847">
              <w:rPr>
                <w:rFonts w:ascii="Arial" w:hAnsi="Arial" w:cs="Arial"/>
                <w:b/>
                <w:bCs/>
                <w:color w:val="000000" w:themeColor="text1"/>
                <w:sz w:val="22"/>
                <w:szCs w:val="22"/>
                <w:lang w:val="es-ES_tradnl"/>
              </w:rPr>
              <w:t>13</w:t>
            </w:r>
          </w:p>
        </w:tc>
      </w:tr>
    </w:tbl>
    <w:p w:rsidR="00E47A3E" w:rsidRPr="001F0847" w:rsidRDefault="00E47A3E" w:rsidP="00DC6497">
      <w:pPr>
        <w:ind w:left="120"/>
        <w:rPr>
          <w:rFonts w:ascii="Arial" w:hAnsi="Arial" w:cs="Arial"/>
          <w:color w:val="000000" w:themeColor="text1"/>
          <w:sz w:val="22"/>
          <w:szCs w:val="22"/>
          <w:lang w:val="es-ES_tradnl"/>
        </w:rPr>
      </w:pPr>
      <w:r w:rsidRPr="001F0847">
        <w:rPr>
          <w:rFonts w:ascii="Arial" w:hAnsi="Arial" w:cs="Arial"/>
          <w:b/>
          <w:bCs/>
          <w:color w:val="000000" w:themeColor="text1"/>
          <w:sz w:val="22"/>
          <w:szCs w:val="22"/>
          <w:lang w:val="es-ES_tradnl"/>
        </w:rPr>
        <w:lastRenderedPageBreak/>
        <w:t>TablaNo.4.</w:t>
      </w:r>
      <w:r w:rsidRPr="001F0847">
        <w:rPr>
          <w:rFonts w:ascii="Arial" w:hAnsi="Arial" w:cs="Arial"/>
          <w:color w:val="000000" w:themeColor="text1"/>
          <w:sz w:val="22"/>
          <w:szCs w:val="22"/>
          <w:lang w:val="es-ES_tradnl"/>
        </w:rPr>
        <w:t>Alcance del plan de seguimiento y control de los impactos ambientales fase de Construcción.</w:t>
      </w:r>
    </w:p>
    <w:tbl>
      <w:tblPr>
        <w:tblW w:w="9921" w:type="dxa"/>
        <w:tblInd w:w="40" w:type="dxa"/>
        <w:tblLayout w:type="fixed"/>
        <w:tblCellMar>
          <w:left w:w="40" w:type="dxa"/>
          <w:right w:w="40" w:type="dxa"/>
        </w:tblCellMar>
        <w:tblLook w:val="0000" w:firstRow="0" w:lastRow="0" w:firstColumn="0" w:lastColumn="0" w:noHBand="0" w:noVBand="0"/>
      </w:tblPr>
      <w:tblGrid>
        <w:gridCol w:w="2174"/>
        <w:gridCol w:w="2851"/>
        <w:gridCol w:w="2477"/>
        <w:gridCol w:w="2419"/>
      </w:tblGrid>
      <w:tr w:rsidR="00E47A3E" w:rsidRPr="001F0847" w:rsidTr="00E47A3E">
        <w:trPr>
          <w:trHeight w:val="354"/>
        </w:trPr>
        <w:tc>
          <w:tcPr>
            <w:tcW w:w="2174"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1F0847" w:rsidRDefault="00E47A3E" w:rsidP="00DC6497">
            <w:pPr>
              <w:ind w:left="144"/>
              <w:rPr>
                <w:rFonts w:ascii="Arial" w:hAnsi="Arial" w:cs="Arial"/>
                <w:color w:val="000000" w:themeColor="text1"/>
                <w:sz w:val="22"/>
                <w:szCs w:val="22"/>
              </w:rPr>
            </w:pPr>
            <w:r w:rsidRPr="001F0847">
              <w:rPr>
                <w:rFonts w:ascii="Arial" w:hAnsi="Arial" w:cs="Arial"/>
                <w:b/>
                <w:bCs/>
                <w:color w:val="000000" w:themeColor="text1"/>
                <w:sz w:val="22"/>
                <w:szCs w:val="22"/>
                <w:lang w:val="es-ES_tradnl"/>
              </w:rPr>
              <w:t>Factor ambiental</w:t>
            </w:r>
          </w:p>
        </w:tc>
        <w:tc>
          <w:tcPr>
            <w:tcW w:w="285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1F0847" w:rsidRDefault="00E47A3E" w:rsidP="00DC6497">
            <w:pPr>
              <w:ind w:left="922"/>
              <w:rPr>
                <w:rFonts w:ascii="Arial" w:hAnsi="Arial" w:cs="Arial"/>
                <w:color w:val="000000" w:themeColor="text1"/>
                <w:sz w:val="22"/>
                <w:szCs w:val="22"/>
              </w:rPr>
            </w:pPr>
            <w:r w:rsidRPr="001F0847">
              <w:rPr>
                <w:rFonts w:ascii="Arial" w:hAnsi="Arial" w:cs="Arial"/>
                <w:b/>
                <w:bCs/>
                <w:color w:val="000000" w:themeColor="text1"/>
                <w:sz w:val="22"/>
                <w:szCs w:val="22"/>
                <w:lang w:val="es-ES_tradnl"/>
              </w:rPr>
              <w:t>Variable</w:t>
            </w:r>
          </w:p>
        </w:tc>
        <w:tc>
          <w:tcPr>
            <w:tcW w:w="2477"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1F0847" w:rsidRDefault="00E47A3E" w:rsidP="00DC6497">
            <w:pPr>
              <w:ind w:left="629"/>
              <w:rPr>
                <w:rFonts w:ascii="Arial" w:hAnsi="Arial" w:cs="Arial"/>
                <w:color w:val="000000" w:themeColor="text1"/>
                <w:sz w:val="22"/>
                <w:szCs w:val="22"/>
              </w:rPr>
            </w:pPr>
            <w:r w:rsidRPr="001F0847">
              <w:rPr>
                <w:rFonts w:ascii="Arial" w:hAnsi="Arial" w:cs="Arial"/>
                <w:b/>
                <w:bCs/>
                <w:color w:val="000000" w:themeColor="text1"/>
                <w:sz w:val="22"/>
                <w:szCs w:val="22"/>
                <w:lang w:val="es-ES_tradnl"/>
              </w:rPr>
              <w:t>Parámetro</w:t>
            </w:r>
          </w:p>
        </w:tc>
        <w:tc>
          <w:tcPr>
            <w:tcW w:w="2419"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1F0847" w:rsidRDefault="00E47A3E" w:rsidP="00DC6497">
            <w:pPr>
              <w:ind w:left="86"/>
              <w:rPr>
                <w:rFonts w:ascii="Arial" w:hAnsi="Arial" w:cs="Arial"/>
                <w:color w:val="000000" w:themeColor="text1"/>
                <w:sz w:val="22"/>
                <w:szCs w:val="22"/>
              </w:rPr>
            </w:pPr>
            <w:r w:rsidRPr="001F0847">
              <w:rPr>
                <w:rFonts w:ascii="Arial" w:hAnsi="Arial" w:cs="Arial"/>
                <w:b/>
                <w:bCs/>
                <w:color w:val="000000" w:themeColor="text1"/>
                <w:sz w:val="22"/>
                <w:szCs w:val="22"/>
                <w:lang w:val="es-ES_tradnl"/>
              </w:rPr>
              <w:t>Frecuencia/ duración</w:t>
            </w:r>
          </w:p>
        </w:tc>
      </w:tr>
      <w:tr w:rsidR="00E47A3E" w:rsidRPr="001F0847" w:rsidTr="00E47A3E">
        <w:trPr>
          <w:trHeight w:val="20"/>
        </w:trPr>
        <w:tc>
          <w:tcPr>
            <w:tcW w:w="2174"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DC6497">
            <w:pPr>
              <w:rPr>
                <w:rFonts w:ascii="Arial" w:hAnsi="Arial" w:cs="Arial"/>
                <w:color w:val="000000" w:themeColor="text1"/>
                <w:sz w:val="22"/>
                <w:szCs w:val="22"/>
              </w:rPr>
            </w:pPr>
            <w:r w:rsidRPr="001F0847">
              <w:rPr>
                <w:rFonts w:ascii="Arial" w:hAnsi="Arial" w:cs="Arial"/>
                <w:color w:val="000000" w:themeColor="text1"/>
                <w:sz w:val="22"/>
                <w:szCs w:val="22"/>
                <w:lang w:val="es-ES_tradnl"/>
              </w:rPr>
              <w:t>Aire</w:t>
            </w:r>
          </w:p>
        </w:tc>
        <w:tc>
          <w:tcPr>
            <w:tcW w:w="2851"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DC6497">
            <w:pPr>
              <w:ind w:right="509"/>
              <w:rPr>
                <w:rFonts w:ascii="Arial" w:hAnsi="Arial" w:cs="Arial"/>
                <w:color w:val="000000" w:themeColor="text1"/>
                <w:sz w:val="22"/>
                <w:szCs w:val="22"/>
              </w:rPr>
            </w:pPr>
            <w:r w:rsidRPr="001F0847">
              <w:rPr>
                <w:rFonts w:ascii="Arial" w:hAnsi="Arial" w:cs="Arial"/>
                <w:color w:val="000000" w:themeColor="text1"/>
                <w:sz w:val="22"/>
                <w:szCs w:val="22"/>
                <w:lang w:val="es-ES_tradnl"/>
              </w:rPr>
              <w:t>Partículas suspendidas. Emisiones.</w:t>
            </w:r>
          </w:p>
        </w:tc>
        <w:tc>
          <w:tcPr>
            <w:tcW w:w="2477"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DC6497">
            <w:pPr>
              <w:ind w:right="1070"/>
              <w:rPr>
                <w:rFonts w:ascii="Arial" w:hAnsi="Arial" w:cs="Arial"/>
                <w:color w:val="000000" w:themeColor="text1"/>
                <w:sz w:val="22"/>
                <w:szCs w:val="22"/>
              </w:rPr>
            </w:pPr>
            <w:r w:rsidRPr="001F0847">
              <w:rPr>
                <w:rFonts w:ascii="Arial" w:hAnsi="Arial" w:cs="Arial"/>
                <w:color w:val="000000" w:themeColor="text1"/>
                <w:sz w:val="22"/>
                <w:szCs w:val="22"/>
                <w:lang w:val="es-ES_tradnl"/>
              </w:rPr>
              <w:t xml:space="preserve">PST y PM-10 </w:t>
            </w:r>
          </w:p>
        </w:tc>
        <w:tc>
          <w:tcPr>
            <w:tcW w:w="2419"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DC6497">
            <w:pPr>
              <w:ind w:left="10" w:right="466" w:hanging="14"/>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 xml:space="preserve">Una vez/Trimestral Una vez/ </w:t>
            </w:r>
          </w:p>
        </w:tc>
      </w:tr>
      <w:tr w:rsidR="00E47A3E" w:rsidRPr="001F0847" w:rsidTr="00E47A3E">
        <w:trPr>
          <w:trHeight w:val="20"/>
        </w:trPr>
        <w:tc>
          <w:tcPr>
            <w:tcW w:w="2174"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DC6497">
            <w:pPr>
              <w:rPr>
                <w:rFonts w:ascii="Arial" w:hAnsi="Arial" w:cs="Arial"/>
                <w:color w:val="000000" w:themeColor="text1"/>
                <w:sz w:val="22"/>
                <w:szCs w:val="22"/>
              </w:rPr>
            </w:pPr>
            <w:r w:rsidRPr="001F0847">
              <w:rPr>
                <w:rFonts w:ascii="Arial" w:hAnsi="Arial" w:cs="Arial"/>
                <w:color w:val="000000" w:themeColor="text1"/>
                <w:sz w:val="22"/>
                <w:szCs w:val="22"/>
                <w:lang w:val="es-ES_tradnl"/>
              </w:rPr>
              <w:t>Población,</w:t>
            </w:r>
          </w:p>
          <w:p w:rsidR="00E47A3E" w:rsidRPr="001F0847" w:rsidRDefault="00E47A3E" w:rsidP="00DC6497">
            <w:pPr>
              <w:rPr>
                <w:rFonts w:ascii="Arial" w:hAnsi="Arial" w:cs="Arial"/>
                <w:color w:val="000000" w:themeColor="text1"/>
                <w:sz w:val="22"/>
                <w:szCs w:val="22"/>
              </w:rPr>
            </w:pPr>
            <w:r w:rsidRPr="001F0847">
              <w:rPr>
                <w:rFonts w:ascii="Arial" w:hAnsi="Arial" w:cs="Arial"/>
                <w:color w:val="000000" w:themeColor="text1"/>
                <w:sz w:val="22"/>
                <w:szCs w:val="22"/>
                <w:lang w:val="es-ES_tradnl"/>
              </w:rPr>
              <w:t>asentamientos y tránsito</w:t>
            </w:r>
          </w:p>
        </w:tc>
        <w:tc>
          <w:tcPr>
            <w:tcW w:w="2851"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DC6497">
            <w:pPr>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 xml:space="preserve">Estado de la comunidad </w:t>
            </w:r>
            <w:r w:rsidR="00903591" w:rsidRPr="001F0847">
              <w:rPr>
                <w:rFonts w:ascii="Arial" w:hAnsi="Arial" w:cs="Arial"/>
                <w:color w:val="000000" w:themeColor="text1"/>
                <w:sz w:val="22"/>
                <w:szCs w:val="22"/>
                <w:lang w:val="es-ES_tradnl"/>
              </w:rPr>
              <w:t xml:space="preserve">Camino </w:t>
            </w:r>
            <w:proofErr w:type="spellStart"/>
            <w:r w:rsidR="00903591" w:rsidRPr="001F0847">
              <w:rPr>
                <w:rFonts w:ascii="Arial" w:hAnsi="Arial" w:cs="Arial"/>
                <w:color w:val="000000" w:themeColor="text1"/>
                <w:sz w:val="22"/>
                <w:szCs w:val="22"/>
                <w:lang w:val="es-ES_tradnl"/>
              </w:rPr>
              <w:t>Llibre</w:t>
            </w:r>
            <w:proofErr w:type="spellEnd"/>
            <w:r w:rsidRPr="001F0847">
              <w:rPr>
                <w:rFonts w:ascii="Arial" w:hAnsi="Arial" w:cs="Arial"/>
                <w:color w:val="000000" w:themeColor="text1"/>
                <w:sz w:val="22"/>
                <w:szCs w:val="22"/>
                <w:lang w:val="es-ES_tradnl"/>
              </w:rPr>
              <w:t xml:space="preserve"> y </w:t>
            </w:r>
            <w:r w:rsidR="006F2DA3" w:rsidRPr="001F0847">
              <w:rPr>
                <w:rFonts w:ascii="Arial" w:hAnsi="Arial" w:cs="Arial"/>
                <w:color w:val="000000" w:themeColor="text1"/>
                <w:sz w:val="22"/>
                <w:szCs w:val="22"/>
                <w:lang w:val="es-ES_tradnl"/>
              </w:rPr>
              <w:t xml:space="preserve">San </w:t>
            </w:r>
            <w:proofErr w:type="spellStart"/>
            <w:r w:rsidR="006F2DA3" w:rsidRPr="001F0847">
              <w:rPr>
                <w:rFonts w:ascii="Arial" w:hAnsi="Arial" w:cs="Arial"/>
                <w:color w:val="000000" w:themeColor="text1"/>
                <w:sz w:val="22"/>
                <w:szCs w:val="22"/>
                <w:lang w:val="es-ES_tradnl"/>
              </w:rPr>
              <w:t>Cristobal</w:t>
            </w:r>
            <w:proofErr w:type="spellEnd"/>
            <w:r w:rsidRPr="001F0847">
              <w:rPr>
                <w:rFonts w:ascii="Arial" w:hAnsi="Arial" w:cs="Arial"/>
                <w:color w:val="000000" w:themeColor="text1"/>
                <w:sz w:val="22"/>
                <w:szCs w:val="22"/>
                <w:lang w:val="es-ES_tradnl"/>
              </w:rPr>
              <w:t>.</w:t>
            </w:r>
          </w:p>
        </w:tc>
        <w:tc>
          <w:tcPr>
            <w:tcW w:w="2477"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DC6497">
            <w:pPr>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Empleo, población, flujo vehicular, caminos o carreteras.</w:t>
            </w:r>
          </w:p>
        </w:tc>
        <w:tc>
          <w:tcPr>
            <w:tcW w:w="2419"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DC6497">
            <w:pPr>
              <w:ind w:left="10" w:right="5" w:hanging="14"/>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De acuerdo con las inquietudes de las comunidades.</w:t>
            </w:r>
          </w:p>
        </w:tc>
      </w:tr>
    </w:tbl>
    <w:p w:rsidR="00E47A3E" w:rsidRPr="001F0847" w:rsidRDefault="00E47A3E" w:rsidP="00DC6497">
      <w:pPr>
        <w:spacing w:line="276" w:lineRule="auto"/>
        <w:ind w:left="264"/>
        <w:rPr>
          <w:rFonts w:ascii="Arial" w:hAnsi="Arial" w:cs="Arial"/>
          <w:b/>
          <w:bCs/>
          <w:color w:val="000000" w:themeColor="text1"/>
          <w:sz w:val="22"/>
          <w:szCs w:val="22"/>
          <w:lang w:val="es-ES_tradnl"/>
        </w:rPr>
      </w:pPr>
    </w:p>
    <w:p w:rsidR="00E47A3E" w:rsidRPr="001F0847" w:rsidRDefault="00E47A3E" w:rsidP="00DC6497">
      <w:pPr>
        <w:spacing w:line="276" w:lineRule="auto"/>
        <w:ind w:left="264"/>
        <w:rPr>
          <w:rFonts w:ascii="Arial" w:hAnsi="Arial" w:cs="Arial"/>
          <w:color w:val="000000" w:themeColor="text1"/>
          <w:sz w:val="22"/>
          <w:szCs w:val="22"/>
          <w:lang w:val="es-ES_tradnl"/>
        </w:rPr>
      </w:pPr>
      <w:r w:rsidRPr="001F0847">
        <w:rPr>
          <w:rFonts w:ascii="Arial" w:hAnsi="Arial" w:cs="Arial"/>
          <w:b/>
          <w:bCs/>
          <w:color w:val="000000" w:themeColor="text1"/>
          <w:sz w:val="22"/>
          <w:szCs w:val="22"/>
          <w:lang w:val="es-ES_tradnl"/>
        </w:rPr>
        <w:t xml:space="preserve">TablaNo.5. </w:t>
      </w:r>
      <w:r w:rsidRPr="001F0847">
        <w:rPr>
          <w:rFonts w:ascii="Arial" w:hAnsi="Arial" w:cs="Arial"/>
          <w:color w:val="000000" w:themeColor="text1"/>
          <w:sz w:val="22"/>
          <w:szCs w:val="22"/>
          <w:lang w:val="es-ES_tradnl"/>
        </w:rPr>
        <w:t>Alcance del plan de seguimiento y control de los impactos ambientales fase de operación.</w:t>
      </w:r>
    </w:p>
    <w:tbl>
      <w:tblPr>
        <w:tblW w:w="9874" w:type="dxa"/>
        <w:tblInd w:w="40" w:type="dxa"/>
        <w:tblLayout w:type="fixed"/>
        <w:tblCellMar>
          <w:left w:w="40" w:type="dxa"/>
          <w:right w:w="40" w:type="dxa"/>
        </w:tblCellMar>
        <w:tblLook w:val="0000" w:firstRow="0" w:lastRow="0" w:firstColumn="0" w:lastColumn="0" w:noHBand="0" w:noVBand="0"/>
      </w:tblPr>
      <w:tblGrid>
        <w:gridCol w:w="2410"/>
        <w:gridCol w:w="3269"/>
        <w:gridCol w:w="2203"/>
        <w:gridCol w:w="1992"/>
      </w:tblGrid>
      <w:tr w:rsidR="00E47A3E" w:rsidRPr="001F0847" w:rsidTr="00E47A3E">
        <w:trPr>
          <w:trHeight w:val="20"/>
        </w:trPr>
        <w:tc>
          <w:tcPr>
            <w:tcW w:w="2410"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1F0847" w:rsidRDefault="00E47A3E" w:rsidP="00DC6497">
            <w:pPr>
              <w:ind w:left="264"/>
              <w:rPr>
                <w:rFonts w:ascii="Arial" w:hAnsi="Arial" w:cs="Arial"/>
                <w:color w:val="000000" w:themeColor="text1"/>
                <w:sz w:val="22"/>
                <w:szCs w:val="22"/>
              </w:rPr>
            </w:pPr>
            <w:r w:rsidRPr="001F0847">
              <w:rPr>
                <w:rFonts w:ascii="Arial" w:hAnsi="Arial" w:cs="Arial"/>
                <w:b/>
                <w:bCs/>
                <w:color w:val="000000" w:themeColor="text1"/>
                <w:sz w:val="22"/>
                <w:szCs w:val="22"/>
                <w:lang w:val="es-ES_tradnl"/>
              </w:rPr>
              <w:t>Factor ambiental</w:t>
            </w:r>
          </w:p>
        </w:tc>
        <w:tc>
          <w:tcPr>
            <w:tcW w:w="3269"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1F0847" w:rsidRDefault="00E47A3E" w:rsidP="00DC6497">
            <w:pPr>
              <w:ind w:left="1133"/>
              <w:rPr>
                <w:rFonts w:ascii="Arial" w:hAnsi="Arial" w:cs="Arial"/>
                <w:color w:val="000000" w:themeColor="text1"/>
                <w:sz w:val="22"/>
                <w:szCs w:val="22"/>
              </w:rPr>
            </w:pPr>
            <w:r w:rsidRPr="001F0847">
              <w:rPr>
                <w:rFonts w:ascii="Arial" w:hAnsi="Arial" w:cs="Arial"/>
                <w:b/>
                <w:bCs/>
                <w:color w:val="000000" w:themeColor="text1"/>
                <w:sz w:val="22"/>
                <w:szCs w:val="22"/>
                <w:lang w:val="es-ES_tradnl"/>
              </w:rPr>
              <w:t>Variable</w:t>
            </w:r>
          </w:p>
        </w:tc>
        <w:tc>
          <w:tcPr>
            <w:tcW w:w="2203"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1F0847" w:rsidRDefault="00E47A3E" w:rsidP="00DC6497">
            <w:pPr>
              <w:ind w:left="490"/>
              <w:rPr>
                <w:rFonts w:ascii="Arial" w:hAnsi="Arial" w:cs="Arial"/>
                <w:color w:val="000000" w:themeColor="text1"/>
                <w:sz w:val="22"/>
                <w:szCs w:val="22"/>
              </w:rPr>
            </w:pPr>
            <w:r w:rsidRPr="001F0847">
              <w:rPr>
                <w:rFonts w:ascii="Arial" w:hAnsi="Arial" w:cs="Arial"/>
                <w:b/>
                <w:bCs/>
                <w:color w:val="000000" w:themeColor="text1"/>
                <w:sz w:val="22"/>
                <w:szCs w:val="22"/>
                <w:lang w:val="es-ES_tradnl"/>
              </w:rPr>
              <w:t>Parámetro</w:t>
            </w:r>
          </w:p>
        </w:tc>
        <w:tc>
          <w:tcPr>
            <w:tcW w:w="1992"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1F0847" w:rsidRDefault="00E47A3E" w:rsidP="00DC6497">
            <w:pPr>
              <w:ind w:left="322" w:right="331"/>
              <w:rPr>
                <w:rFonts w:ascii="Arial" w:hAnsi="Arial" w:cs="Arial"/>
                <w:color w:val="000000" w:themeColor="text1"/>
                <w:sz w:val="22"/>
                <w:szCs w:val="22"/>
              </w:rPr>
            </w:pPr>
            <w:r w:rsidRPr="001F0847">
              <w:rPr>
                <w:rFonts w:ascii="Arial" w:hAnsi="Arial" w:cs="Arial"/>
                <w:b/>
                <w:bCs/>
                <w:color w:val="000000" w:themeColor="text1"/>
                <w:sz w:val="22"/>
                <w:szCs w:val="22"/>
                <w:lang w:val="es-ES_tradnl"/>
              </w:rPr>
              <w:t>Frecuencia/ duración</w:t>
            </w:r>
          </w:p>
        </w:tc>
      </w:tr>
      <w:tr w:rsidR="00E47A3E" w:rsidRPr="001F0847" w:rsidTr="00E47A3E">
        <w:trPr>
          <w:trHeight w:val="20"/>
        </w:trPr>
        <w:tc>
          <w:tcPr>
            <w:tcW w:w="2410"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DC6497">
            <w:pPr>
              <w:rPr>
                <w:rFonts w:ascii="Arial" w:hAnsi="Arial" w:cs="Arial"/>
                <w:color w:val="000000" w:themeColor="text1"/>
                <w:sz w:val="22"/>
                <w:szCs w:val="22"/>
              </w:rPr>
            </w:pPr>
            <w:r w:rsidRPr="001F0847">
              <w:rPr>
                <w:rFonts w:ascii="Arial" w:hAnsi="Arial" w:cs="Arial"/>
                <w:color w:val="000000" w:themeColor="text1"/>
                <w:sz w:val="22"/>
                <w:szCs w:val="22"/>
                <w:lang w:val="es-ES_tradnl"/>
              </w:rPr>
              <w:t>Aire</w:t>
            </w:r>
          </w:p>
        </w:tc>
        <w:tc>
          <w:tcPr>
            <w:tcW w:w="3269"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DC6497">
            <w:pPr>
              <w:rPr>
                <w:rFonts w:ascii="Arial" w:hAnsi="Arial" w:cs="Arial"/>
                <w:color w:val="000000" w:themeColor="text1"/>
                <w:sz w:val="22"/>
                <w:szCs w:val="22"/>
              </w:rPr>
            </w:pPr>
            <w:r w:rsidRPr="001F0847">
              <w:rPr>
                <w:rFonts w:ascii="Arial" w:hAnsi="Arial" w:cs="Arial"/>
                <w:color w:val="000000" w:themeColor="text1"/>
                <w:sz w:val="22"/>
                <w:szCs w:val="22"/>
                <w:lang w:val="es-ES_tradnl"/>
              </w:rPr>
              <w:t xml:space="preserve">Para emisiones gaseosas y </w:t>
            </w:r>
            <w:proofErr w:type="spellStart"/>
            <w:r w:rsidRPr="001F0847">
              <w:rPr>
                <w:rFonts w:ascii="Arial" w:hAnsi="Arial" w:cs="Arial"/>
                <w:color w:val="000000" w:themeColor="text1"/>
                <w:sz w:val="22"/>
                <w:szCs w:val="22"/>
                <w:lang w:val="es-ES_tradnl"/>
              </w:rPr>
              <w:t>particulado</w:t>
            </w:r>
            <w:proofErr w:type="spellEnd"/>
            <w:r w:rsidRPr="001F0847">
              <w:rPr>
                <w:rFonts w:ascii="Arial" w:hAnsi="Arial" w:cs="Arial"/>
                <w:color w:val="000000" w:themeColor="text1"/>
                <w:sz w:val="22"/>
                <w:szCs w:val="22"/>
                <w:lang w:val="es-ES_tradnl"/>
              </w:rPr>
              <w:t xml:space="preserve">: Temperatura de gas de salida, temperatura ambiente, contenido de material </w:t>
            </w:r>
            <w:proofErr w:type="spellStart"/>
            <w:r w:rsidRPr="001F0847">
              <w:rPr>
                <w:rFonts w:ascii="Arial" w:hAnsi="Arial" w:cs="Arial"/>
                <w:color w:val="000000" w:themeColor="text1"/>
                <w:sz w:val="22"/>
                <w:szCs w:val="22"/>
                <w:lang w:val="es-ES_tradnl"/>
              </w:rPr>
              <w:t>particulado</w:t>
            </w:r>
            <w:proofErr w:type="spellEnd"/>
            <w:r w:rsidRPr="001F0847">
              <w:rPr>
                <w:rFonts w:ascii="Arial" w:hAnsi="Arial" w:cs="Arial"/>
                <w:color w:val="000000" w:themeColor="text1"/>
                <w:sz w:val="22"/>
                <w:szCs w:val="22"/>
                <w:lang w:val="es-ES_tradnl"/>
              </w:rPr>
              <w:t>, opacidad, presión estática y dinámica, SO</w:t>
            </w:r>
            <w:r w:rsidRPr="001F0847">
              <w:rPr>
                <w:rFonts w:ascii="Arial" w:hAnsi="Arial" w:cs="Arial"/>
                <w:color w:val="000000" w:themeColor="text1"/>
                <w:sz w:val="22"/>
                <w:szCs w:val="22"/>
                <w:vertAlign w:val="subscript"/>
                <w:lang w:val="es-ES_tradnl"/>
              </w:rPr>
              <w:t>2</w:t>
            </w:r>
            <w:r w:rsidRPr="001F0847">
              <w:rPr>
                <w:rFonts w:ascii="Arial" w:hAnsi="Arial" w:cs="Arial"/>
                <w:color w:val="000000" w:themeColor="text1"/>
                <w:sz w:val="22"/>
                <w:szCs w:val="22"/>
                <w:lang w:val="es-ES_tradnl"/>
              </w:rPr>
              <w:t xml:space="preserve">, </w:t>
            </w:r>
            <w:proofErr w:type="spellStart"/>
            <w:r w:rsidRPr="001F0847">
              <w:rPr>
                <w:rFonts w:ascii="Arial" w:hAnsi="Arial" w:cs="Arial"/>
                <w:color w:val="000000" w:themeColor="text1"/>
                <w:sz w:val="22"/>
                <w:szCs w:val="22"/>
                <w:lang w:val="es-ES_tradnl"/>
              </w:rPr>
              <w:t>NO</w:t>
            </w:r>
            <w:r w:rsidRPr="001F0847">
              <w:rPr>
                <w:rFonts w:ascii="Arial" w:hAnsi="Arial" w:cs="Arial"/>
                <w:color w:val="000000" w:themeColor="text1"/>
                <w:sz w:val="22"/>
                <w:szCs w:val="22"/>
                <w:vertAlign w:val="subscript"/>
                <w:lang w:val="es-ES_tradnl"/>
              </w:rPr>
              <w:t>x</w:t>
            </w:r>
            <w:proofErr w:type="spellEnd"/>
            <w:r w:rsidRPr="001F0847">
              <w:rPr>
                <w:rFonts w:ascii="Arial" w:hAnsi="Arial" w:cs="Arial"/>
                <w:color w:val="000000" w:themeColor="text1"/>
                <w:sz w:val="22"/>
                <w:szCs w:val="22"/>
                <w:lang w:val="es-ES_tradnl"/>
              </w:rPr>
              <w:t>, MO, entre otros.</w:t>
            </w:r>
          </w:p>
        </w:tc>
        <w:tc>
          <w:tcPr>
            <w:tcW w:w="2203"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DC6497">
            <w:pPr>
              <w:rPr>
                <w:rFonts w:ascii="Arial" w:hAnsi="Arial" w:cs="Arial"/>
                <w:color w:val="000000" w:themeColor="text1"/>
                <w:sz w:val="22"/>
                <w:szCs w:val="22"/>
              </w:rPr>
            </w:pPr>
            <w:r w:rsidRPr="001F0847">
              <w:rPr>
                <w:rFonts w:ascii="Arial" w:hAnsi="Arial" w:cs="Arial"/>
                <w:color w:val="000000" w:themeColor="text1"/>
                <w:sz w:val="22"/>
                <w:szCs w:val="22"/>
                <w:lang w:val="es-ES_tradnl"/>
              </w:rPr>
              <w:t>Los establecidos por la Norma Ambiental para el Control de las Emisiones de Contaminantes Atmosféricos provenientes de Fuentes Fijas (NA-AI-002-03).</w:t>
            </w:r>
          </w:p>
        </w:tc>
        <w:tc>
          <w:tcPr>
            <w:tcW w:w="1992"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DC6497">
            <w:pPr>
              <w:ind w:right="259"/>
              <w:rPr>
                <w:rFonts w:ascii="Arial" w:hAnsi="Arial" w:cs="Arial"/>
                <w:color w:val="000000" w:themeColor="text1"/>
                <w:sz w:val="22"/>
                <w:szCs w:val="22"/>
                <w:lang w:val="es-ES_tradnl"/>
              </w:rPr>
            </w:pPr>
            <w:r w:rsidRPr="001F0847">
              <w:rPr>
                <w:rFonts w:ascii="Arial" w:hAnsi="Arial" w:cs="Arial"/>
                <w:color w:val="000000" w:themeColor="text1"/>
                <w:sz w:val="22"/>
                <w:szCs w:val="22"/>
                <w:lang w:val="es-ES_tradnl"/>
              </w:rPr>
              <w:t>24 horas continuas</w:t>
            </w:r>
          </w:p>
          <w:p w:rsidR="00E47A3E" w:rsidRPr="001F0847" w:rsidRDefault="00E47A3E" w:rsidP="00DC6497">
            <w:pPr>
              <w:ind w:right="259"/>
              <w:rPr>
                <w:rFonts w:ascii="Arial" w:hAnsi="Arial" w:cs="Arial"/>
                <w:color w:val="000000" w:themeColor="text1"/>
                <w:sz w:val="22"/>
                <w:szCs w:val="22"/>
                <w:lang w:val="es-ES_tradnl"/>
              </w:rPr>
            </w:pPr>
          </w:p>
          <w:p w:rsidR="00E47A3E" w:rsidRPr="001F0847" w:rsidRDefault="00E47A3E" w:rsidP="00DC6497">
            <w:pPr>
              <w:ind w:right="259"/>
              <w:rPr>
                <w:rFonts w:ascii="Arial" w:hAnsi="Arial" w:cs="Arial"/>
                <w:color w:val="000000" w:themeColor="text1"/>
                <w:sz w:val="22"/>
                <w:szCs w:val="22"/>
              </w:rPr>
            </w:pPr>
            <w:r w:rsidRPr="001F0847">
              <w:rPr>
                <w:rFonts w:ascii="Arial" w:hAnsi="Arial" w:cs="Arial"/>
                <w:color w:val="000000" w:themeColor="text1"/>
                <w:sz w:val="22"/>
                <w:szCs w:val="22"/>
                <w:lang w:val="es-ES_tradnl"/>
              </w:rPr>
              <w:t xml:space="preserve">Una vez, durante la construcción. </w:t>
            </w:r>
          </w:p>
        </w:tc>
      </w:tr>
      <w:tr w:rsidR="00E47A3E" w:rsidRPr="001F0847" w:rsidTr="00E47A3E">
        <w:trPr>
          <w:trHeight w:val="20"/>
        </w:trPr>
        <w:tc>
          <w:tcPr>
            <w:tcW w:w="2410"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DC6497">
            <w:pPr>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Calidad de las aguas del efluente del sistema de tratamiento de residuales líquidos.</w:t>
            </w:r>
          </w:p>
        </w:tc>
        <w:tc>
          <w:tcPr>
            <w:tcW w:w="3269"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DC6497">
            <w:pPr>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Grasas y aceites</w:t>
            </w:r>
          </w:p>
          <w:p w:rsidR="00E47A3E" w:rsidRPr="001F0847" w:rsidRDefault="00E47A3E" w:rsidP="00DC6497">
            <w:pPr>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pH</w:t>
            </w:r>
          </w:p>
          <w:p w:rsidR="00E47A3E" w:rsidRPr="001F0847" w:rsidRDefault="00E47A3E" w:rsidP="00DC6497">
            <w:pPr>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 xml:space="preserve">Agentes </w:t>
            </w:r>
            <w:proofErr w:type="spellStart"/>
            <w:r w:rsidRPr="001F0847">
              <w:rPr>
                <w:rFonts w:ascii="Arial" w:hAnsi="Arial" w:cs="Arial"/>
                <w:color w:val="000000" w:themeColor="text1"/>
                <w:sz w:val="22"/>
                <w:szCs w:val="22"/>
                <w:lang w:val="es-ES_tradnl"/>
              </w:rPr>
              <w:t>tensoactivos</w:t>
            </w:r>
            <w:proofErr w:type="spellEnd"/>
          </w:p>
          <w:p w:rsidR="00E47A3E" w:rsidRPr="001F0847" w:rsidRDefault="00E47A3E" w:rsidP="00DC6497">
            <w:pPr>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Sólidos flotantes</w:t>
            </w:r>
          </w:p>
          <w:p w:rsidR="00E47A3E" w:rsidRPr="001F0847" w:rsidRDefault="00E47A3E" w:rsidP="00DC6497">
            <w:pPr>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DBO</w:t>
            </w:r>
            <w:r w:rsidRPr="001F0847">
              <w:rPr>
                <w:rFonts w:ascii="Arial" w:hAnsi="Arial" w:cs="Arial"/>
                <w:color w:val="000000" w:themeColor="text1"/>
                <w:sz w:val="22"/>
                <w:szCs w:val="22"/>
                <w:vertAlign w:val="subscript"/>
                <w:lang w:val="es-ES_tradnl"/>
              </w:rPr>
              <w:t>5</w:t>
            </w:r>
          </w:p>
          <w:p w:rsidR="00E47A3E" w:rsidRPr="001F0847" w:rsidRDefault="00E47A3E" w:rsidP="00DC6497">
            <w:pPr>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DQO</w:t>
            </w:r>
          </w:p>
          <w:p w:rsidR="00E47A3E" w:rsidRPr="001F0847" w:rsidRDefault="00E47A3E" w:rsidP="00DC6497">
            <w:pPr>
              <w:ind w:right="1147"/>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 xml:space="preserve">Oxígeno disuelto </w:t>
            </w:r>
            <w:proofErr w:type="spellStart"/>
            <w:r w:rsidRPr="001F0847">
              <w:rPr>
                <w:rFonts w:ascii="Arial" w:hAnsi="Arial" w:cs="Arial"/>
                <w:color w:val="000000" w:themeColor="text1"/>
                <w:sz w:val="22"/>
                <w:szCs w:val="22"/>
                <w:lang w:val="es-ES_tradnl"/>
              </w:rPr>
              <w:t>Coliformes</w:t>
            </w:r>
            <w:proofErr w:type="spellEnd"/>
            <w:r w:rsidRPr="001F0847">
              <w:rPr>
                <w:rFonts w:ascii="Arial" w:hAnsi="Arial" w:cs="Arial"/>
                <w:color w:val="000000" w:themeColor="text1"/>
                <w:sz w:val="22"/>
                <w:szCs w:val="22"/>
                <w:lang w:val="es-ES_tradnl"/>
              </w:rPr>
              <w:t xml:space="preserve"> fecales </w:t>
            </w:r>
            <w:proofErr w:type="spellStart"/>
            <w:r w:rsidRPr="001F0847">
              <w:rPr>
                <w:rFonts w:ascii="Arial" w:hAnsi="Arial" w:cs="Arial"/>
                <w:color w:val="000000" w:themeColor="text1"/>
                <w:sz w:val="22"/>
                <w:szCs w:val="22"/>
                <w:lang w:val="es-ES_tradnl"/>
              </w:rPr>
              <w:t>Coliformes</w:t>
            </w:r>
            <w:proofErr w:type="spellEnd"/>
            <w:r w:rsidRPr="001F0847">
              <w:rPr>
                <w:rFonts w:ascii="Arial" w:hAnsi="Arial" w:cs="Arial"/>
                <w:color w:val="000000" w:themeColor="text1"/>
                <w:sz w:val="22"/>
                <w:szCs w:val="22"/>
                <w:lang w:val="es-ES_tradnl"/>
              </w:rPr>
              <w:t xml:space="preserve"> totales</w:t>
            </w:r>
          </w:p>
        </w:tc>
        <w:tc>
          <w:tcPr>
            <w:tcW w:w="2203"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DC6497">
            <w:pPr>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mg/L</w:t>
            </w:r>
          </w:p>
          <w:p w:rsidR="00E47A3E" w:rsidRPr="001F0847" w:rsidRDefault="00E47A3E" w:rsidP="00DC6497">
            <w:pPr>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w:t>
            </w:r>
          </w:p>
          <w:p w:rsidR="00E47A3E" w:rsidRPr="001F0847" w:rsidRDefault="00E47A3E" w:rsidP="00DC6497">
            <w:pPr>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ABS-LAS</w:t>
            </w:r>
          </w:p>
          <w:p w:rsidR="00E47A3E" w:rsidRPr="001F0847" w:rsidRDefault="00E47A3E" w:rsidP="00DC6497">
            <w:pPr>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mg/L</w:t>
            </w:r>
          </w:p>
          <w:p w:rsidR="00E47A3E" w:rsidRPr="001F0847" w:rsidRDefault="00E47A3E" w:rsidP="00DC6497">
            <w:pPr>
              <w:rPr>
                <w:rFonts w:ascii="Arial" w:hAnsi="Arial" w:cs="Arial"/>
                <w:color w:val="000000" w:themeColor="text1"/>
                <w:sz w:val="22"/>
                <w:szCs w:val="22"/>
                <w:lang w:val="en-US"/>
              </w:rPr>
            </w:pPr>
            <w:r w:rsidRPr="001F0847">
              <w:rPr>
                <w:rFonts w:ascii="Arial" w:hAnsi="Arial" w:cs="Arial"/>
                <w:color w:val="000000" w:themeColor="text1"/>
                <w:sz w:val="22"/>
                <w:szCs w:val="22"/>
                <w:lang w:val="en-US"/>
              </w:rPr>
              <w:t>mg/L</w:t>
            </w:r>
          </w:p>
          <w:p w:rsidR="00E47A3E" w:rsidRPr="001F0847" w:rsidRDefault="00E47A3E" w:rsidP="00DC6497">
            <w:pPr>
              <w:rPr>
                <w:rFonts w:ascii="Arial" w:hAnsi="Arial" w:cs="Arial"/>
                <w:color w:val="000000" w:themeColor="text1"/>
                <w:sz w:val="22"/>
                <w:szCs w:val="22"/>
                <w:lang w:val="en-US"/>
              </w:rPr>
            </w:pPr>
            <w:r w:rsidRPr="001F0847">
              <w:rPr>
                <w:rFonts w:ascii="Arial" w:hAnsi="Arial" w:cs="Arial"/>
                <w:color w:val="000000" w:themeColor="text1"/>
                <w:sz w:val="22"/>
                <w:szCs w:val="22"/>
                <w:lang w:val="en-US"/>
              </w:rPr>
              <w:t>mg/L</w:t>
            </w:r>
          </w:p>
          <w:p w:rsidR="00E47A3E" w:rsidRPr="001F0847" w:rsidRDefault="00E47A3E" w:rsidP="00DC6497">
            <w:pPr>
              <w:rPr>
                <w:rFonts w:ascii="Arial" w:hAnsi="Arial" w:cs="Arial"/>
                <w:color w:val="000000" w:themeColor="text1"/>
                <w:sz w:val="22"/>
                <w:szCs w:val="22"/>
                <w:lang w:val="en-US"/>
              </w:rPr>
            </w:pPr>
            <w:r w:rsidRPr="001F0847">
              <w:rPr>
                <w:rFonts w:ascii="Arial" w:hAnsi="Arial" w:cs="Arial"/>
                <w:color w:val="000000" w:themeColor="text1"/>
                <w:sz w:val="22"/>
                <w:szCs w:val="22"/>
                <w:lang w:val="en-US"/>
              </w:rPr>
              <w:t>% Sat.</w:t>
            </w:r>
          </w:p>
          <w:p w:rsidR="00E47A3E" w:rsidRPr="001F0847" w:rsidRDefault="00E47A3E" w:rsidP="00DC6497">
            <w:pPr>
              <w:rPr>
                <w:rFonts w:ascii="Arial" w:hAnsi="Arial" w:cs="Arial"/>
                <w:color w:val="000000" w:themeColor="text1"/>
                <w:sz w:val="22"/>
                <w:szCs w:val="22"/>
                <w:lang w:val="en-US"/>
              </w:rPr>
            </w:pPr>
            <w:r w:rsidRPr="001F0847">
              <w:rPr>
                <w:rFonts w:ascii="Arial" w:hAnsi="Arial" w:cs="Arial"/>
                <w:color w:val="000000" w:themeColor="text1"/>
                <w:sz w:val="22"/>
                <w:szCs w:val="22"/>
                <w:lang w:val="en-US"/>
              </w:rPr>
              <w:t>NMP</w:t>
            </w:r>
          </w:p>
          <w:p w:rsidR="00E47A3E" w:rsidRPr="001F0847" w:rsidRDefault="00E47A3E" w:rsidP="00DC6497">
            <w:pPr>
              <w:rPr>
                <w:rFonts w:ascii="Arial" w:hAnsi="Arial" w:cs="Arial"/>
                <w:color w:val="000000" w:themeColor="text1"/>
                <w:sz w:val="22"/>
                <w:szCs w:val="22"/>
              </w:rPr>
            </w:pPr>
            <w:r w:rsidRPr="001F0847">
              <w:rPr>
                <w:rFonts w:ascii="Arial" w:hAnsi="Arial" w:cs="Arial"/>
                <w:color w:val="000000" w:themeColor="text1"/>
                <w:sz w:val="22"/>
                <w:szCs w:val="22"/>
                <w:lang w:val="es-ES_tradnl"/>
              </w:rPr>
              <w:t>NM</w:t>
            </w:r>
          </w:p>
        </w:tc>
        <w:tc>
          <w:tcPr>
            <w:tcW w:w="1992"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DC6497">
            <w:pPr>
              <w:ind w:right="72"/>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Una muestra en un día/cada 6 meses, en el primer año solamente.</w:t>
            </w:r>
          </w:p>
        </w:tc>
      </w:tr>
      <w:tr w:rsidR="00E47A3E" w:rsidRPr="001F0847" w:rsidTr="00E47A3E">
        <w:trPr>
          <w:trHeight w:val="20"/>
        </w:trPr>
        <w:tc>
          <w:tcPr>
            <w:tcW w:w="2410"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DC6497">
            <w:pPr>
              <w:rPr>
                <w:rFonts w:ascii="Arial" w:hAnsi="Arial" w:cs="Arial"/>
                <w:color w:val="000000" w:themeColor="text1"/>
                <w:sz w:val="22"/>
                <w:szCs w:val="22"/>
              </w:rPr>
            </w:pPr>
            <w:r w:rsidRPr="001F0847">
              <w:rPr>
                <w:rFonts w:ascii="Arial" w:hAnsi="Arial" w:cs="Arial"/>
                <w:color w:val="000000" w:themeColor="text1"/>
                <w:sz w:val="22"/>
                <w:szCs w:val="22"/>
                <w:lang w:val="es-ES_tradnl"/>
              </w:rPr>
              <w:t>Biota Terrestre</w:t>
            </w:r>
          </w:p>
        </w:tc>
        <w:tc>
          <w:tcPr>
            <w:tcW w:w="3269"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DC6497">
            <w:pPr>
              <w:rPr>
                <w:rFonts w:ascii="Arial" w:hAnsi="Arial" w:cs="Arial"/>
                <w:color w:val="000000" w:themeColor="text1"/>
                <w:sz w:val="22"/>
                <w:szCs w:val="22"/>
              </w:rPr>
            </w:pPr>
            <w:r w:rsidRPr="001F0847">
              <w:rPr>
                <w:rFonts w:ascii="Arial" w:hAnsi="Arial" w:cs="Arial"/>
                <w:color w:val="000000" w:themeColor="text1"/>
                <w:sz w:val="22"/>
                <w:szCs w:val="22"/>
                <w:lang w:val="es-ES_tradnl"/>
              </w:rPr>
              <w:t>Áreas verdes y vegetación</w:t>
            </w:r>
            <w:r w:rsidR="00681214" w:rsidRPr="001F0847">
              <w:rPr>
                <w:rFonts w:ascii="Arial" w:hAnsi="Arial" w:cs="Arial"/>
                <w:color w:val="000000" w:themeColor="text1"/>
                <w:sz w:val="22"/>
                <w:szCs w:val="22"/>
                <w:lang w:val="es-ES_tradnl"/>
              </w:rPr>
              <w:t>.</w:t>
            </w:r>
          </w:p>
        </w:tc>
        <w:tc>
          <w:tcPr>
            <w:tcW w:w="2203"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DC6497">
            <w:pPr>
              <w:ind w:right="53"/>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Cobertura en % Número de individuos</w:t>
            </w:r>
          </w:p>
        </w:tc>
        <w:tc>
          <w:tcPr>
            <w:tcW w:w="1992"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DC6497">
            <w:pPr>
              <w:ind w:right="874"/>
              <w:rPr>
                <w:rFonts w:ascii="Arial" w:hAnsi="Arial" w:cs="Arial"/>
                <w:color w:val="000000" w:themeColor="text1"/>
                <w:sz w:val="22"/>
                <w:szCs w:val="22"/>
                <w:lang w:val="es-ES_tradnl"/>
              </w:rPr>
            </w:pPr>
          </w:p>
          <w:p w:rsidR="00E47A3E" w:rsidRPr="001F0847" w:rsidRDefault="00E47A3E" w:rsidP="00DC6497">
            <w:pPr>
              <w:ind w:right="874"/>
              <w:rPr>
                <w:rFonts w:ascii="Arial" w:hAnsi="Arial" w:cs="Arial"/>
                <w:color w:val="000000" w:themeColor="text1"/>
                <w:sz w:val="22"/>
                <w:szCs w:val="22"/>
              </w:rPr>
            </w:pPr>
            <w:r w:rsidRPr="001F0847">
              <w:rPr>
                <w:rFonts w:ascii="Arial" w:hAnsi="Arial" w:cs="Arial"/>
                <w:color w:val="000000" w:themeColor="text1"/>
                <w:sz w:val="22"/>
                <w:szCs w:val="22"/>
                <w:lang w:val="es-ES_tradnl"/>
              </w:rPr>
              <w:t>Semestral</w:t>
            </w:r>
          </w:p>
        </w:tc>
      </w:tr>
      <w:tr w:rsidR="00E47A3E" w:rsidRPr="001F0847" w:rsidTr="00E47A3E">
        <w:trPr>
          <w:trHeight w:val="20"/>
        </w:trPr>
        <w:tc>
          <w:tcPr>
            <w:tcW w:w="2410"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DC6497">
            <w:pPr>
              <w:rPr>
                <w:rFonts w:ascii="Arial" w:hAnsi="Arial" w:cs="Arial"/>
                <w:color w:val="000000" w:themeColor="text1"/>
                <w:sz w:val="22"/>
                <w:szCs w:val="22"/>
                <w:lang w:val="es-ES_tradnl"/>
              </w:rPr>
            </w:pPr>
            <w:r w:rsidRPr="001F0847">
              <w:rPr>
                <w:rFonts w:ascii="Arial" w:hAnsi="Arial" w:cs="Arial"/>
                <w:color w:val="000000" w:themeColor="text1"/>
                <w:sz w:val="22"/>
                <w:szCs w:val="22"/>
                <w:lang w:val="es-ES_tradnl"/>
              </w:rPr>
              <w:t>Salud</w:t>
            </w:r>
          </w:p>
        </w:tc>
        <w:tc>
          <w:tcPr>
            <w:tcW w:w="3269"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DC6497">
            <w:pPr>
              <w:rPr>
                <w:rFonts w:ascii="Arial" w:hAnsi="Arial" w:cs="Arial"/>
                <w:color w:val="000000" w:themeColor="text1"/>
                <w:sz w:val="22"/>
                <w:szCs w:val="22"/>
                <w:lang w:val="es-ES_tradnl"/>
              </w:rPr>
            </w:pPr>
            <w:r w:rsidRPr="001F0847">
              <w:rPr>
                <w:rFonts w:ascii="Arial" w:hAnsi="Arial" w:cs="Arial"/>
                <w:color w:val="000000" w:themeColor="text1"/>
                <w:sz w:val="22"/>
                <w:szCs w:val="22"/>
                <w:lang w:val="es-ES_tradnl"/>
              </w:rPr>
              <w:t>Emisiones de ruido</w:t>
            </w:r>
          </w:p>
        </w:tc>
        <w:tc>
          <w:tcPr>
            <w:tcW w:w="2203"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DC6497">
            <w:pPr>
              <w:rPr>
                <w:rFonts w:ascii="Arial" w:hAnsi="Arial" w:cs="Arial"/>
                <w:color w:val="000000" w:themeColor="text1"/>
                <w:sz w:val="22"/>
                <w:szCs w:val="22"/>
                <w:lang w:val="es-ES_tradnl"/>
              </w:rPr>
            </w:pPr>
            <w:r w:rsidRPr="001F0847">
              <w:rPr>
                <w:rFonts w:ascii="Arial" w:hAnsi="Arial" w:cs="Arial"/>
                <w:color w:val="000000" w:themeColor="text1"/>
                <w:sz w:val="22"/>
                <w:szCs w:val="22"/>
                <w:lang w:val="es-ES_tradnl"/>
              </w:rPr>
              <w:t>DB(A)</w:t>
            </w:r>
          </w:p>
        </w:tc>
        <w:tc>
          <w:tcPr>
            <w:tcW w:w="1992"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DC6497">
            <w:pPr>
              <w:rPr>
                <w:rFonts w:ascii="Arial" w:hAnsi="Arial" w:cs="Arial"/>
                <w:color w:val="000000" w:themeColor="text1"/>
                <w:sz w:val="22"/>
                <w:szCs w:val="22"/>
                <w:lang w:val="es-ES_tradnl"/>
              </w:rPr>
            </w:pPr>
            <w:r w:rsidRPr="001F0847">
              <w:rPr>
                <w:rFonts w:ascii="Arial" w:hAnsi="Arial" w:cs="Arial"/>
                <w:color w:val="000000" w:themeColor="text1"/>
                <w:sz w:val="22"/>
                <w:szCs w:val="22"/>
                <w:lang w:val="es-ES_tradnl"/>
              </w:rPr>
              <w:t>Trimestral</w:t>
            </w:r>
          </w:p>
        </w:tc>
      </w:tr>
      <w:tr w:rsidR="00E47A3E" w:rsidRPr="001F0847" w:rsidTr="00E47A3E">
        <w:trPr>
          <w:trHeight w:val="20"/>
        </w:trPr>
        <w:tc>
          <w:tcPr>
            <w:tcW w:w="2410"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DC6497">
            <w:pPr>
              <w:rPr>
                <w:rFonts w:ascii="Arial" w:hAnsi="Arial" w:cs="Arial"/>
                <w:color w:val="000000" w:themeColor="text1"/>
                <w:sz w:val="22"/>
                <w:szCs w:val="22"/>
              </w:rPr>
            </w:pPr>
            <w:r w:rsidRPr="001F0847">
              <w:rPr>
                <w:rFonts w:ascii="Arial" w:hAnsi="Arial" w:cs="Arial"/>
                <w:color w:val="000000" w:themeColor="text1"/>
                <w:sz w:val="22"/>
                <w:szCs w:val="22"/>
                <w:lang w:val="es-ES_tradnl"/>
              </w:rPr>
              <w:t>Población,</w:t>
            </w:r>
          </w:p>
          <w:p w:rsidR="00E47A3E" w:rsidRPr="001F0847" w:rsidRDefault="00E47A3E" w:rsidP="00DC6497">
            <w:pPr>
              <w:rPr>
                <w:rFonts w:ascii="Arial" w:hAnsi="Arial" w:cs="Arial"/>
                <w:color w:val="000000" w:themeColor="text1"/>
                <w:sz w:val="22"/>
                <w:szCs w:val="22"/>
              </w:rPr>
            </w:pPr>
            <w:r w:rsidRPr="001F0847">
              <w:rPr>
                <w:rFonts w:ascii="Arial" w:hAnsi="Arial" w:cs="Arial"/>
                <w:color w:val="000000" w:themeColor="text1"/>
                <w:sz w:val="22"/>
                <w:szCs w:val="22"/>
                <w:lang w:val="es-ES_tradnl"/>
              </w:rPr>
              <w:t>Asentamientos y tránsito.</w:t>
            </w:r>
          </w:p>
        </w:tc>
        <w:tc>
          <w:tcPr>
            <w:tcW w:w="3269"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DC6497">
            <w:pPr>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 xml:space="preserve">Estado de las </w:t>
            </w:r>
            <w:r w:rsidR="00597F2E" w:rsidRPr="001F0847">
              <w:rPr>
                <w:rFonts w:ascii="Arial" w:hAnsi="Arial" w:cs="Arial"/>
                <w:color w:val="000000" w:themeColor="text1"/>
                <w:sz w:val="22"/>
                <w:szCs w:val="22"/>
                <w:lang w:val="es-ES_tradnl"/>
              </w:rPr>
              <w:t xml:space="preserve">comunidades de </w:t>
            </w:r>
            <w:proofErr w:type="spellStart"/>
            <w:r w:rsidR="006F2DA3" w:rsidRPr="001F0847">
              <w:rPr>
                <w:rFonts w:ascii="Arial" w:hAnsi="Arial" w:cs="Arial"/>
                <w:color w:val="000000" w:themeColor="text1"/>
                <w:sz w:val="22"/>
                <w:szCs w:val="22"/>
                <w:lang w:val="es-ES_tradnl"/>
              </w:rPr>
              <w:t>Cambelen</w:t>
            </w:r>
            <w:proofErr w:type="spellEnd"/>
            <w:r w:rsidR="00597F2E" w:rsidRPr="001F0847">
              <w:rPr>
                <w:rFonts w:ascii="Arial" w:hAnsi="Arial" w:cs="Arial"/>
                <w:color w:val="000000" w:themeColor="text1"/>
                <w:sz w:val="22"/>
                <w:szCs w:val="22"/>
                <w:lang w:val="es-ES_tradnl"/>
              </w:rPr>
              <w:t xml:space="preserve">, </w:t>
            </w:r>
            <w:r w:rsidR="006F2DA3" w:rsidRPr="001F0847">
              <w:rPr>
                <w:rFonts w:ascii="Arial" w:hAnsi="Arial" w:cs="Arial"/>
                <w:color w:val="000000" w:themeColor="text1"/>
                <w:sz w:val="22"/>
                <w:szCs w:val="22"/>
                <w:lang w:val="es-ES_tradnl"/>
              </w:rPr>
              <w:t xml:space="preserve">San </w:t>
            </w:r>
            <w:proofErr w:type="spellStart"/>
            <w:r w:rsidR="006F2DA3" w:rsidRPr="001F0847">
              <w:rPr>
                <w:rFonts w:ascii="Arial" w:hAnsi="Arial" w:cs="Arial"/>
                <w:color w:val="000000" w:themeColor="text1"/>
                <w:sz w:val="22"/>
                <w:szCs w:val="22"/>
                <w:lang w:val="es-ES_tradnl"/>
              </w:rPr>
              <w:t>Cristobal</w:t>
            </w:r>
            <w:proofErr w:type="spellEnd"/>
            <w:r w:rsidRPr="001F0847">
              <w:rPr>
                <w:rFonts w:ascii="Arial" w:hAnsi="Arial" w:cs="Arial"/>
                <w:color w:val="000000" w:themeColor="text1"/>
                <w:sz w:val="22"/>
                <w:szCs w:val="22"/>
                <w:lang w:val="es-ES_tradnl"/>
              </w:rPr>
              <w:t>.</w:t>
            </w:r>
          </w:p>
        </w:tc>
        <w:tc>
          <w:tcPr>
            <w:tcW w:w="2203"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DC6497">
            <w:pPr>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Empleo, población, flujo vehicular, caminos o carreteras.</w:t>
            </w:r>
          </w:p>
        </w:tc>
        <w:tc>
          <w:tcPr>
            <w:tcW w:w="1992"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DC6497">
            <w:pPr>
              <w:ind w:right="5"/>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De acuerdo con las inquietudes de las comunidades.</w:t>
            </w:r>
          </w:p>
        </w:tc>
      </w:tr>
    </w:tbl>
    <w:p w:rsidR="00E47A3E" w:rsidRPr="001F0847" w:rsidRDefault="00E47A3E" w:rsidP="00DC6497">
      <w:pPr>
        <w:spacing w:line="276" w:lineRule="auto"/>
        <w:ind w:left="5" w:right="14"/>
        <w:jc w:val="both"/>
        <w:rPr>
          <w:rFonts w:ascii="Arial" w:hAnsi="Arial" w:cs="Arial"/>
          <w:color w:val="000000" w:themeColor="text1"/>
          <w:sz w:val="22"/>
          <w:szCs w:val="22"/>
          <w:lang w:val="es-ES_tradnl"/>
        </w:rPr>
      </w:pPr>
    </w:p>
    <w:p w:rsidR="00E47A3E" w:rsidRPr="001F0847" w:rsidRDefault="00E47A3E" w:rsidP="00DC6497">
      <w:pPr>
        <w:spacing w:line="276" w:lineRule="auto"/>
        <w:ind w:left="5" w:right="14"/>
        <w:jc w:val="both"/>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 xml:space="preserve">Para que el PMAA cumpla sus objetivos los promotores </w:t>
      </w:r>
      <w:r w:rsidR="007D3F09" w:rsidRPr="001F0847">
        <w:rPr>
          <w:rFonts w:ascii="Arial" w:hAnsi="Arial" w:cs="Arial"/>
          <w:color w:val="000000" w:themeColor="text1"/>
          <w:sz w:val="22"/>
          <w:szCs w:val="22"/>
          <w:lang w:val="es-ES_tradnl"/>
        </w:rPr>
        <w:t>del proyecto “</w:t>
      </w:r>
      <w:r w:rsidR="006F2DA3" w:rsidRPr="001F0847">
        <w:rPr>
          <w:rFonts w:ascii="Arial" w:hAnsi="Arial" w:cs="Arial"/>
          <w:color w:val="000000" w:themeColor="text1"/>
          <w:sz w:val="22"/>
          <w:szCs w:val="22"/>
          <w:lang w:val="es-ES_tradnl"/>
        </w:rPr>
        <w:t>RESIDENCIAL CORAL VIEW</w:t>
      </w:r>
      <w:r w:rsidR="007D3F09" w:rsidRPr="001F0847">
        <w:rPr>
          <w:rFonts w:ascii="Arial" w:hAnsi="Arial" w:cs="Arial"/>
          <w:color w:val="000000" w:themeColor="text1"/>
          <w:sz w:val="22"/>
          <w:szCs w:val="22"/>
          <w:lang w:val="es-ES_tradnl"/>
        </w:rPr>
        <w:t>”</w:t>
      </w:r>
      <w:r w:rsidRPr="001F0847">
        <w:rPr>
          <w:rFonts w:ascii="Arial" w:hAnsi="Arial" w:cs="Arial"/>
          <w:color w:val="000000" w:themeColor="text1"/>
          <w:sz w:val="22"/>
          <w:szCs w:val="22"/>
          <w:lang w:val="es-ES_tradnl"/>
        </w:rPr>
        <w:t>, designarán a un consultor o empresa Consultora Ambiental que permita lograr el cumplimiento del PMAA.</w:t>
      </w:r>
    </w:p>
    <w:p w:rsidR="00E47A3E" w:rsidRPr="001F0847" w:rsidRDefault="00E47A3E" w:rsidP="00DC6497">
      <w:pPr>
        <w:spacing w:line="276" w:lineRule="auto"/>
        <w:ind w:right="14"/>
        <w:jc w:val="both"/>
        <w:rPr>
          <w:rFonts w:ascii="Arial" w:hAnsi="Arial" w:cs="Arial"/>
          <w:color w:val="000000" w:themeColor="text1"/>
          <w:sz w:val="22"/>
          <w:szCs w:val="22"/>
          <w:lang w:val="es-ES"/>
        </w:rPr>
      </w:pPr>
    </w:p>
    <w:p w:rsidR="00E47A3E" w:rsidRPr="001F0847" w:rsidRDefault="00E47A3E" w:rsidP="00DC6497">
      <w:pPr>
        <w:spacing w:line="276" w:lineRule="auto"/>
        <w:ind w:right="14"/>
        <w:jc w:val="both"/>
        <w:rPr>
          <w:rFonts w:ascii="Arial" w:hAnsi="Arial" w:cs="Arial"/>
          <w:color w:val="000000" w:themeColor="text1"/>
          <w:sz w:val="22"/>
          <w:szCs w:val="22"/>
          <w:lang w:val="es-ES_tradnl"/>
        </w:rPr>
      </w:pPr>
      <w:r w:rsidRPr="001F0847">
        <w:rPr>
          <w:rFonts w:ascii="Arial" w:hAnsi="Arial" w:cs="Arial"/>
          <w:color w:val="000000" w:themeColor="text1"/>
          <w:sz w:val="22"/>
          <w:szCs w:val="22"/>
          <w:lang w:val="es-ES"/>
        </w:rPr>
        <w:t xml:space="preserve">El consultor o la empresa </w:t>
      </w:r>
      <w:r w:rsidRPr="001F0847">
        <w:rPr>
          <w:rFonts w:ascii="Arial" w:hAnsi="Arial" w:cs="Arial"/>
          <w:color w:val="000000" w:themeColor="text1"/>
          <w:sz w:val="22"/>
          <w:szCs w:val="22"/>
          <w:lang w:val="es-ES_tradnl"/>
        </w:rPr>
        <w:t xml:space="preserve">Consultora Ambiental coordinará las actividades del PMAA (Tabla 6), aquí definido y asesorará de forma directa al promotor </w:t>
      </w:r>
      <w:r w:rsidR="007D3F09" w:rsidRPr="001F0847">
        <w:rPr>
          <w:rFonts w:ascii="Arial" w:hAnsi="Arial" w:cs="Arial"/>
          <w:color w:val="000000" w:themeColor="text1"/>
          <w:sz w:val="22"/>
          <w:szCs w:val="22"/>
          <w:lang w:val="es-ES_tradnl"/>
        </w:rPr>
        <w:t>del proyecto “</w:t>
      </w:r>
      <w:r w:rsidR="006F2DA3" w:rsidRPr="001F0847">
        <w:rPr>
          <w:rFonts w:ascii="Arial" w:hAnsi="Arial" w:cs="Arial"/>
          <w:color w:val="000000" w:themeColor="text1"/>
          <w:sz w:val="22"/>
          <w:szCs w:val="22"/>
          <w:lang w:val="es-ES_tradnl"/>
        </w:rPr>
        <w:t>RESIDENCIAL CORAL VIEW</w:t>
      </w:r>
      <w:r w:rsidR="007D3F09" w:rsidRPr="001F0847">
        <w:rPr>
          <w:rFonts w:ascii="Arial" w:hAnsi="Arial" w:cs="Arial"/>
          <w:color w:val="000000" w:themeColor="text1"/>
          <w:sz w:val="22"/>
          <w:szCs w:val="22"/>
          <w:lang w:val="es-ES_tradnl"/>
        </w:rPr>
        <w:t>”</w:t>
      </w:r>
      <w:r w:rsidRPr="001F0847">
        <w:rPr>
          <w:rFonts w:ascii="Arial" w:hAnsi="Arial" w:cs="Arial"/>
          <w:color w:val="000000" w:themeColor="text1"/>
          <w:sz w:val="22"/>
          <w:szCs w:val="22"/>
          <w:lang w:val="es-ES_tradnl"/>
        </w:rPr>
        <w:t>, en los aspectos ambientales durante las fases de construcción y operación.</w:t>
      </w:r>
    </w:p>
    <w:p w:rsidR="00E47A3E" w:rsidRPr="001F0847" w:rsidRDefault="00E47A3E" w:rsidP="00DC6497">
      <w:pPr>
        <w:spacing w:line="276" w:lineRule="auto"/>
        <w:ind w:right="14"/>
        <w:jc w:val="both"/>
        <w:rPr>
          <w:rFonts w:ascii="Arial" w:hAnsi="Arial" w:cs="Arial"/>
          <w:color w:val="000000" w:themeColor="text1"/>
          <w:sz w:val="22"/>
          <w:szCs w:val="22"/>
          <w:lang w:val="es-ES"/>
        </w:rPr>
      </w:pPr>
    </w:p>
    <w:p w:rsidR="00E47A3E" w:rsidRPr="001F0847" w:rsidRDefault="00E47A3E" w:rsidP="00DC6497">
      <w:pPr>
        <w:spacing w:line="276" w:lineRule="auto"/>
        <w:ind w:left="5"/>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lastRenderedPageBreak/>
        <w:t xml:space="preserve">Para el presente PMAA, el consultor o la empresa Consultora Ambiental: </w:t>
      </w:r>
    </w:p>
    <w:p w:rsidR="00E47A3E" w:rsidRPr="001F0847" w:rsidRDefault="00E47A3E" w:rsidP="00BA3294">
      <w:pPr>
        <w:pStyle w:val="Prrafodelista"/>
        <w:widowControl w:val="0"/>
        <w:numPr>
          <w:ilvl w:val="0"/>
          <w:numId w:val="97"/>
        </w:numPr>
        <w:tabs>
          <w:tab w:val="left" w:pos="720"/>
        </w:tabs>
        <w:autoSpaceDE w:val="0"/>
        <w:autoSpaceDN w:val="0"/>
        <w:adjustRightInd w:val="0"/>
        <w:spacing w:line="276" w:lineRule="auto"/>
        <w:rPr>
          <w:rFonts w:ascii="Arial" w:hAnsi="Arial" w:cs="Arial"/>
          <w:color w:val="000000" w:themeColor="text1"/>
          <w:sz w:val="22"/>
          <w:szCs w:val="22"/>
        </w:rPr>
      </w:pPr>
      <w:r w:rsidRPr="001F0847">
        <w:rPr>
          <w:rFonts w:ascii="Arial" w:hAnsi="Arial" w:cs="Arial"/>
          <w:color w:val="000000" w:themeColor="text1"/>
          <w:sz w:val="22"/>
          <w:szCs w:val="22"/>
        </w:rPr>
        <w:t>Coordinar las actividades de entrenamiento para la fase de construcción y</w:t>
      </w:r>
      <w:r w:rsidR="00117D69" w:rsidRPr="001F0847">
        <w:rPr>
          <w:rFonts w:ascii="Arial" w:hAnsi="Arial" w:cs="Arial"/>
          <w:color w:val="000000" w:themeColor="text1"/>
          <w:sz w:val="22"/>
          <w:szCs w:val="22"/>
        </w:rPr>
        <w:t xml:space="preserve"> </w:t>
      </w:r>
      <w:r w:rsidRPr="001F0847">
        <w:rPr>
          <w:rFonts w:ascii="Arial" w:hAnsi="Arial" w:cs="Arial"/>
          <w:color w:val="000000" w:themeColor="text1"/>
          <w:sz w:val="22"/>
          <w:szCs w:val="22"/>
        </w:rPr>
        <w:t>operación;</w:t>
      </w:r>
    </w:p>
    <w:p w:rsidR="00E47A3E" w:rsidRPr="001F0847" w:rsidRDefault="00E47A3E" w:rsidP="00BA3294">
      <w:pPr>
        <w:pStyle w:val="Prrafodelista"/>
        <w:widowControl w:val="0"/>
        <w:numPr>
          <w:ilvl w:val="0"/>
          <w:numId w:val="97"/>
        </w:numPr>
        <w:tabs>
          <w:tab w:val="left" w:pos="720"/>
        </w:tabs>
        <w:autoSpaceDE w:val="0"/>
        <w:autoSpaceDN w:val="0"/>
        <w:adjustRightInd w:val="0"/>
        <w:spacing w:line="276" w:lineRule="auto"/>
        <w:ind w:right="14"/>
        <w:jc w:val="both"/>
        <w:rPr>
          <w:rFonts w:ascii="Arial" w:hAnsi="Arial" w:cs="Arial"/>
          <w:color w:val="000000" w:themeColor="text1"/>
          <w:sz w:val="22"/>
          <w:szCs w:val="22"/>
        </w:rPr>
      </w:pPr>
      <w:r w:rsidRPr="001F0847">
        <w:rPr>
          <w:rFonts w:ascii="Arial" w:hAnsi="Arial" w:cs="Arial"/>
          <w:color w:val="000000" w:themeColor="text1"/>
          <w:sz w:val="22"/>
          <w:szCs w:val="22"/>
        </w:rPr>
        <w:t xml:space="preserve">Entregar a los contratistas y maestros de obras encargados de la construcción </w:t>
      </w:r>
      <w:r w:rsidR="007D3F09" w:rsidRPr="001F0847">
        <w:rPr>
          <w:rFonts w:ascii="Arial" w:hAnsi="Arial" w:cs="Arial"/>
          <w:color w:val="000000" w:themeColor="text1"/>
          <w:sz w:val="22"/>
          <w:szCs w:val="22"/>
        </w:rPr>
        <w:t>del proyecto “</w:t>
      </w:r>
      <w:r w:rsidR="006F2DA3" w:rsidRPr="001F0847">
        <w:rPr>
          <w:rFonts w:ascii="Arial" w:hAnsi="Arial" w:cs="Arial"/>
          <w:color w:val="000000" w:themeColor="text1"/>
          <w:sz w:val="22"/>
          <w:szCs w:val="22"/>
        </w:rPr>
        <w:t>RESIDENCIAL CORAL VIEW</w:t>
      </w:r>
      <w:r w:rsidR="007D3F09" w:rsidRPr="001F0847">
        <w:rPr>
          <w:rFonts w:ascii="Arial" w:hAnsi="Arial" w:cs="Arial"/>
          <w:color w:val="000000" w:themeColor="text1"/>
          <w:sz w:val="22"/>
          <w:szCs w:val="22"/>
        </w:rPr>
        <w:t>”</w:t>
      </w:r>
      <w:r w:rsidRPr="001F0847">
        <w:rPr>
          <w:rFonts w:ascii="Arial" w:hAnsi="Arial" w:cs="Arial"/>
          <w:color w:val="000000" w:themeColor="text1"/>
          <w:sz w:val="22"/>
          <w:szCs w:val="22"/>
        </w:rPr>
        <w:t>, el programa de medidas de mitigación, preventivas y restauración.</w:t>
      </w:r>
    </w:p>
    <w:p w:rsidR="00E47A3E" w:rsidRPr="001F0847" w:rsidRDefault="00E47A3E" w:rsidP="00BA3294">
      <w:pPr>
        <w:pStyle w:val="Prrafodelista"/>
        <w:widowControl w:val="0"/>
        <w:numPr>
          <w:ilvl w:val="0"/>
          <w:numId w:val="97"/>
        </w:numPr>
        <w:tabs>
          <w:tab w:val="left" w:pos="720"/>
        </w:tabs>
        <w:autoSpaceDE w:val="0"/>
        <w:autoSpaceDN w:val="0"/>
        <w:adjustRightInd w:val="0"/>
        <w:spacing w:line="276" w:lineRule="auto"/>
        <w:rPr>
          <w:rFonts w:ascii="Arial" w:hAnsi="Arial" w:cs="Arial"/>
          <w:color w:val="000000" w:themeColor="text1"/>
          <w:sz w:val="22"/>
          <w:szCs w:val="22"/>
        </w:rPr>
      </w:pPr>
      <w:r w:rsidRPr="001F0847">
        <w:rPr>
          <w:rFonts w:ascii="Arial" w:hAnsi="Arial" w:cs="Arial"/>
          <w:color w:val="000000" w:themeColor="text1"/>
          <w:sz w:val="22"/>
          <w:szCs w:val="22"/>
        </w:rPr>
        <w:t xml:space="preserve">Realizar </w:t>
      </w:r>
      <w:proofErr w:type="spellStart"/>
      <w:r w:rsidRPr="001F0847">
        <w:rPr>
          <w:rFonts w:ascii="Arial" w:hAnsi="Arial" w:cs="Arial"/>
          <w:color w:val="000000" w:themeColor="text1"/>
          <w:sz w:val="22"/>
          <w:szCs w:val="22"/>
        </w:rPr>
        <w:t>auditorias</w:t>
      </w:r>
      <w:proofErr w:type="spellEnd"/>
      <w:r w:rsidRPr="001F0847">
        <w:rPr>
          <w:rFonts w:ascii="Arial" w:hAnsi="Arial" w:cs="Arial"/>
          <w:color w:val="000000" w:themeColor="text1"/>
          <w:sz w:val="22"/>
          <w:szCs w:val="22"/>
        </w:rPr>
        <w:t xml:space="preserve"> para controlar el programa de medidas.</w:t>
      </w:r>
    </w:p>
    <w:p w:rsidR="00E47A3E" w:rsidRPr="001F0847" w:rsidRDefault="00E47A3E" w:rsidP="00BA3294">
      <w:pPr>
        <w:pStyle w:val="Prrafodelista"/>
        <w:widowControl w:val="0"/>
        <w:numPr>
          <w:ilvl w:val="0"/>
          <w:numId w:val="97"/>
        </w:numPr>
        <w:tabs>
          <w:tab w:val="left" w:pos="720"/>
        </w:tabs>
        <w:autoSpaceDE w:val="0"/>
        <w:autoSpaceDN w:val="0"/>
        <w:adjustRightInd w:val="0"/>
        <w:spacing w:line="276" w:lineRule="auto"/>
        <w:rPr>
          <w:rFonts w:ascii="Arial" w:hAnsi="Arial" w:cs="Arial"/>
          <w:color w:val="000000" w:themeColor="text1"/>
          <w:sz w:val="22"/>
          <w:szCs w:val="22"/>
        </w:rPr>
      </w:pPr>
      <w:r w:rsidRPr="001F0847">
        <w:rPr>
          <w:rFonts w:ascii="Arial" w:hAnsi="Arial" w:cs="Arial"/>
          <w:color w:val="000000" w:themeColor="text1"/>
          <w:sz w:val="22"/>
          <w:szCs w:val="22"/>
        </w:rPr>
        <w:t xml:space="preserve">Elaborar los </w:t>
      </w:r>
      <w:proofErr w:type="spellStart"/>
      <w:r w:rsidRPr="001F0847">
        <w:rPr>
          <w:rFonts w:ascii="Arial" w:hAnsi="Arial" w:cs="Arial"/>
          <w:color w:val="000000" w:themeColor="text1"/>
          <w:sz w:val="22"/>
          <w:szCs w:val="22"/>
        </w:rPr>
        <w:t>ICA’s</w:t>
      </w:r>
      <w:proofErr w:type="spellEnd"/>
      <w:r w:rsidRPr="001F0847">
        <w:rPr>
          <w:rFonts w:ascii="Arial" w:hAnsi="Arial" w:cs="Arial"/>
          <w:color w:val="000000" w:themeColor="text1"/>
          <w:sz w:val="22"/>
          <w:szCs w:val="22"/>
        </w:rPr>
        <w:t>, de acuerdo con lo establecido en la Licencia Ambiental.</w:t>
      </w:r>
    </w:p>
    <w:p w:rsidR="00E47A3E" w:rsidRPr="001F0847" w:rsidRDefault="00E47A3E" w:rsidP="00DC6497">
      <w:pPr>
        <w:spacing w:line="276" w:lineRule="auto"/>
        <w:rPr>
          <w:rFonts w:ascii="Arial" w:hAnsi="Arial" w:cs="Arial"/>
          <w:b/>
          <w:bCs/>
          <w:color w:val="000000" w:themeColor="text1"/>
          <w:sz w:val="22"/>
          <w:szCs w:val="22"/>
          <w:lang w:val="es-ES_tradnl"/>
        </w:rPr>
      </w:pPr>
    </w:p>
    <w:p w:rsidR="00E47A3E" w:rsidRPr="001F0847" w:rsidRDefault="00E47A3E" w:rsidP="00DC6497">
      <w:pPr>
        <w:spacing w:line="276" w:lineRule="auto"/>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Tabla No.6.</w:t>
      </w:r>
      <w:r w:rsidRPr="001F0847">
        <w:rPr>
          <w:rFonts w:ascii="Arial" w:hAnsi="Arial" w:cs="Arial"/>
          <w:color w:val="000000" w:themeColor="text1"/>
          <w:sz w:val="22"/>
          <w:szCs w:val="22"/>
          <w:lang w:val="es-ES_tradnl"/>
        </w:rPr>
        <w:t>Control del PMAA para verificar su cumplimiento.</w:t>
      </w:r>
    </w:p>
    <w:tbl>
      <w:tblPr>
        <w:tblW w:w="9630" w:type="dxa"/>
        <w:tblInd w:w="40" w:type="dxa"/>
        <w:tblLayout w:type="fixed"/>
        <w:tblCellMar>
          <w:left w:w="40" w:type="dxa"/>
          <w:right w:w="40" w:type="dxa"/>
        </w:tblCellMar>
        <w:tblLook w:val="0000" w:firstRow="0" w:lastRow="0" w:firstColumn="0" w:lastColumn="0" w:noHBand="0" w:noVBand="0"/>
      </w:tblPr>
      <w:tblGrid>
        <w:gridCol w:w="2610"/>
        <w:gridCol w:w="1710"/>
        <w:gridCol w:w="1910"/>
        <w:gridCol w:w="3400"/>
      </w:tblGrid>
      <w:tr w:rsidR="00E47A3E" w:rsidRPr="001F0847" w:rsidTr="00E47A3E">
        <w:trPr>
          <w:trHeight w:val="20"/>
        </w:trPr>
        <w:tc>
          <w:tcPr>
            <w:tcW w:w="2610"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1F0847" w:rsidRDefault="00E47A3E" w:rsidP="00DC6497">
            <w:pPr>
              <w:rPr>
                <w:rFonts w:ascii="Arial" w:hAnsi="Arial" w:cs="Arial"/>
                <w:color w:val="000000" w:themeColor="text1"/>
                <w:sz w:val="22"/>
                <w:szCs w:val="22"/>
                <w:lang w:val="es-ES"/>
              </w:rPr>
            </w:pPr>
          </w:p>
        </w:tc>
        <w:tc>
          <w:tcPr>
            <w:tcW w:w="1710"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1F0847" w:rsidRDefault="00E47A3E" w:rsidP="00DC6497">
            <w:pPr>
              <w:ind w:left="50"/>
              <w:rPr>
                <w:rFonts w:ascii="Arial" w:hAnsi="Arial" w:cs="Arial"/>
                <w:color w:val="000000" w:themeColor="text1"/>
                <w:sz w:val="22"/>
                <w:szCs w:val="22"/>
              </w:rPr>
            </w:pPr>
            <w:r w:rsidRPr="001F0847">
              <w:rPr>
                <w:rFonts w:ascii="Arial" w:hAnsi="Arial" w:cs="Arial"/>
                <w:b/>
                <w:bCs/>
                <w:color w:val="000000" w:themeColor="text1"/>
                <w:sz w:val="22"/>
                <w:szCs w:val="22"/>
                <w:lang w:val="es-ES_tradnl"/>
              </w:rPr>
              <w:t>Inspección</w:t>
            </w:r>
          </w:p>
        </w:tc>
        <w:tc>
          <w:tcPr>
            <w:tcW w:w="1910"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1F0847" w:rsidRDefault="00E47A3E" w:rsidP="00DC6497">
            <w:pPr>
              <w:ind w:left="50"/>
              <w:rPr>
                <w:rFonts w:ascii="Arial" w:hAnsi="Arial" w:cs="Arial"/>
                <w:color w:val="000000" w:themeColor="text1"/>
                <w:sz w:val="22"/>
                <w:szCs w:val="22"/>
              </w:rPr>
            </w:pPr>
            <w:r w:rsidRPr="001F0847">
              <w:rPr>
                <w:rFonts w:ascii="Arial" w:hAnsi="Arial" w:cs="Arial"/>
                <w:b/>
                <w:bCs/>
                <w:color w:val="000000" w:themeColor="text1"/>
                <w:sz w:val="22"/>
                <w:szCs w:val="22"/>
                <w:lang w:val="es-ES_tradnl"/>
              </w:rPr>
              <w:t>Responsable</w:t>
            </w:r>
          </w:p>
        </w:tc>
        <w:tc>
          <w:tcPr>
            <w:tcW w:w="3400"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1F0847" w:rsidRDefault="00E47A3E" w:rsidP="00DC6497">
            <w:pPr>
              <w:ind w:left="50"/>
              <w:rPr>
                <w:rFonts w:ascii="Arial" w:hAnsi="Arial" w:cs="Arial"/>
                <w:color w:val="000000" w:themeColor="text1"/>
                <w:sz w:val="22"/>
                <w:szCs w:val="22"/>
              </w:rPr>
            </w:pPr>
            <w:r w:rsidRPr="001F0847">
              <w:rPr>
                <w:rFonts w:ascii="Arial" w:hAnsi="Arial" w:cs="Arial"/>
                <w:b/>
                <w:bCs/>
                <w:color w:val="000000" w:themeColor="text1"/>
                <w:sz w:val="22"/>
                <w:szCs w:val="22"/>
                <w:lang w:val="es-ES_tradnl"/>
              </w:rPr>
              <w:t>Frecuencia</w:t>
            </w:r>
          </w:p>
        </w:tc>
      </w:tr>
      <w:tr w:rsidR="00E47A3E" w:rsidRPr="001F0847" w:rsidTr="00E47A3E">
        <w:trPr>
          <w:trHeight w:val="20"/>
        </w:trPr>
        <w:tc>
          <w:tcPr>
            <w:tcW w:w="2610" w:type="dxa"/>
            <w:vMerge w:val="restart"/>
            <w:tcBorders>
              <w:top w:val="single" w:sz="6" w:space="0" w:color="auto"/>
              <w:left w:val="single" w:sz="6" w:space="0" w:color="auto"/>
              <w:right w:val="single" w:sz="6" w:space="0" w:color="auto"/>
            </w:tcBorders>
            <w:shd w:val="clear" w:color="auto" w:fill="FFFFFF"/>
          </w:tcPr>
          <w:p w:rsidR="00E47A3E" w:rsidRPr="001F0847" w:rsidRDefault="00E47A3E" w:rsidP="00DC6497">
            <w:pPr>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Cumplimiento de las regulaciones ambientales, las medidas de prevención, mitigación y restauración y del Plan de Contingencias señaladas en el PMAA.</w:t>
            </w:r>
          </w:p>
        </w:tc>
        <w:tc>
          <w:tcPr>
            <w:tcW w:w="1710"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DC6497">
            <w:pPr>
              <w:ind w:left="50"/>
              <w:rPr>
                <w:rFonts w:ascii="Arial" w:hAnsi="Arial" w:cs="Arial"/>
                <w:color w:val="000000" w:themeColor="text1"/>
                <w:sz w:val="22"/>
                <w:szCs w:val="22"/>
              </w:rPr>
            </w:pPr>
            <w:r w:rsidRPr="001F0847">
              <w:rPr>
                <w:rFonts w:ascii="Arial" w:hAnsi="Arial" w:cs="Arial"/>
                <w:color w:val="000000" w:themeColor="text1"/>
                <w:sz w:val="22"/>
                <w:szCs w:val="22"/>
                <w:lang w:val="es-ES_tradnl"/>
              </w:rPr>
              <w:t>Auto auditoría.</w:t>
            </w:r>
          </w:p>
        </w:tc>
        <w:tc>
          <w:tcPr>
            <w:tcW w:w="1910"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DC6497">
            <w:pPr>
              <w:ind w:left="50"/>
              <w:rPr>
                <w:rFonts w:ascii="Arial" w:hAnsi="Arial" w:cs="Arial"/>
                <w:color w:val="000000" w:themeColor="text1"/>
                <w:sz w:val="22"/>
                <w:szCs w:val="22"/>
              </w:rPr>
            </w:pPr>
            <w:r w:rsidRPr="001F0847">
              <w:rPr>
                <w:rFonts w:ascii="Arial" w:hAnsi="Arial" w:cs="Arial"/>
                <w:color w:val="000000" w:themeColor="text1"/>
                <w:sz w:val="22"/>
                <w:szCs w:val="22"/>
                <w:lang w:val="es-ES_tradnl"/>
              </w:rPr>
              <w:t>Responsable Ambiental.</w:t>
            </w:r>
          </w:p>
        </w:tc>
        <w:tc>
          <w:tcPr>
            <w:tcW w:w="3400"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DC6497">
            <w:pPr>
              <w:ind w:left="50"/>
              <w:jc w:val="both"/>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Cada meses en la fase de construcción y semestralmente fase de operación, solo el primer año.</w:t>
            </w:r>
          </w:p>
        </w:tc>
      </w:tr>
      <w:tr w:rsidR="00E47A3E" w:rsidRPr="001F0847" w:rsidTr="00E47A3E">
        <w:trPr>
          <w:trHeight w:val="903"/>
        </w:trPr>
        <w:tc>
          <w:tcPr>
            <w:tcW w:w="2610" w:type="dxa"/>
            <w:vMerge/>
            <w:tcBorders>
              <w:left w:val="single" w:sz="6" w:space="0" w:color="auto"/>
              <w:bottom w:val="single" w:sz="6" w:space="0" w:color="auto"/>
              <w:right w:val="single" w:sz="6" w:space="0" w:color="auto"/>
            </w:tcBorders>
            <w:shd w:val="clear" w:color="auto" w:fill="FFFFFF"/>
          </w:tcPr>
          <w:p w:rsidR="00E47A3E" w:rsidRPr="001F0847" w:rsidRDefault="00E47A3E" w:rsidP="00DC6497">
            <w:pPr>
              <w:rPr>
                <w:rFonts w:ascii="Arial" w:hAnsi="Arial" w:cs="Arial"/>
                <w:color w:val="000000" w:themeColor="text1"/>
                <w:sz w:val="22"/>
                <w:szCs w:val="22"/>
                <w:lang w:val="es-ES"/>
              </w:rPr>
            </w:pPr>
          </w:p>
        </w:tc>
        <w:tc>
          <w:tcPr>
            <w:tcW w:w="1710"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DC6497">
            <w:pPr>
              <w:ind w:left="50"/>
              <w:rPr>
                <w:rFonts w:ascii="Arial" w:hAnsi="Arial" w:cs="Arial"/>
                <w:color w:val="000000" w:themeColor="text1"/>
                <w:sz w:val="22"/>
                <w:szCs w:val="22"/>
              </w:rPr>
            </w:pPr>
            <w:r w:rsidRPr="001F0847">
              <w:rPr>
                <w:rFonts w:ascii="Arial" w:hAnsi="Arial" w:cs="Arial"/>
                <w:color w:val="000000" w:themeColor="text1"/>
                <w:sz w:val="22"/>
                <w:szCs w:val="22"/>
                <w:lang w:val="es-ES_tradnl"/>
              </w:rPr>
              <w:t>Control gubernamental.</w:t>
            </w:r>
          </w:p>
        </w:tc>
        <w:tc>
          <w:tcPr>
            <w:tcW w:w="1910"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DC6497">
            <w:pPr>
              <w:ind w:left="50"/>
              <w:rPr>
                <w:rFonts w:ascii="Arial" w:hAnsi="Arial" w:cs="Arial"/>
                <w:color w:val="000000" w:themeColor="text1"/>
                <w:sz w:val="22"/>
                <w:szCs w:val="22"/>
              </w:rPr>
            </w:pPr>
            <w:r w:rsidRPr="001F0847">
              <w:rPr>
                <w:rFonts w:ascii="Arial" w:hAnsi="Arial" w:cs="Arial"/>
                <w:color w:val="000000" w:themeColor="text1"/>
                <w:sz w:val="22"/>
                <w:szCs w:val="22"/>
                <w:lang w:val="es-ES_tradnl"/>
              </w:rPr>
              <w:t>Subsecretaría de Gestión Ambiental.</w:t>
            </w:r>
          </w:p>
        </w:tc>
        <w:tc>
          <w:tcPr>
            <w:tcW w:w="3400"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DC6497">
            <w:pPr>
              <w:ind w:left="50"/>
              <w:jc w:val="both"/>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De acuerdo con la planificación del Viceministerio de Gestión Ambiental.</w:t>
            </w:r>
          </w:p>
        </w:tc>
      </w:tr>
    </w:tbl>
    <w:p w:rsidR="00E47A3E" w:rsidRPr="001F0847" w:rsidRDefault="00E47A3E" w:rsidP="00DC6497">
      <w:pPr>
        <w:pStyle w:val="Ttulo3"/>
        <w:spacing w:line="276" w:lineRule="auto"/>
        <w:rPr>
          <w:color w:val="000000" w:themeColor="text1"/>
          <w:sz w:val="22"/>
          <w:szCs w:val="22"/>
          <w:lang w:val="es-ES"/>
        </w:rPr>
      </w:pPr>
      <w:bookmarkStart w:id="195" w:name="_Toc245569487"/>
      <w:bookmarkStart w:id="196" w:name="_Toc155246398"/>
      <w:r w:rsidRPr="001F0847">
        <w:rPr>
          <w:color w:val="000000" w:themeColor="text1"/>
          <w:sz w:val="22"/>
          <w:szCs w:val="22"/>
          <w:lang w:val="es-ES_tradnl"/>
        </w:rPr>
        <w:t>6.1.4. Costo del PMAA</w:t>
      </w:r>
      <w:bookmarkEnd w:id="195"/>
      <w:bookmarkEnd w:id="196"/>
    </w:p>
    <w:p w:rsidR="00E47A3E" w:rsidRPr="001F0847" w:rsidRDefault="00E47A3E" w:rsidP="00DC6497">
      <w:pPr>
        <w:spacing w:line="276" w:lineRule="auto"/>
        <w:ind w:right="5"/>
        <w:jc w:val="both"/>
        <w:rPr>
          <w:rFonts w:ascii="Arial" w:hAnsi="Arial" w:cs="Arial"/>
          <w:color w:val="000000" w:themeColor="text1"/>
          <w:sz w:val="22"/>
          <w:szCs w:val="22"/>
          <w:lang w:val="es-ES_tradnl"/>
        </w:rPr>
      </w:pPr>
    </w:p>
    <w:p w:rsidR="00E47A3E" w:rsidRPr="001F0847" w:rsidRDefault="00E47A3E" w:rsidP="00DC6497">
      <w:pPr>
        <w:spacing w:line="276" w:lineRule="auto"/>
        <w:ind w:right="5"/>
        <w:jc w:val="both"/>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 xml:space="preserve">En la Tabla 7, se presenta el resumen de los costos del PMAA de acuerdo con la fase de ejecución </w:t>
      </w:r>
      <w:r w:rsidR="007D3F09" w:rsidRPr="001F0847">
        <w:rPr>
          <w:rFonts w:ascii="Arial" w:hAnsi="Arial" w:cs="Arial"/>
          <w:color w:val="000000" w:themeColor="text1"/>
          <w:sz w:val="22"/>
          <w:szCs w:val="22"/>
          <w:lang w:val="es-ES_tradnl"/>
        </w:rPr>
        <w:t>del proyecto “</w:t>
      </w:r>
      <w:r w:rsidR="006F2DA3" w:rsidRPr="001F0847">
        <w:rPr>
          <w:rFonts w:ascii="Arial" w:hAnsi="Arial" w:cs="Arial"/>
          <w:color w:val="000000" w:themeColor="text1"/>
          <w:sz w:val="22"/>
          <w:szCs w:val="22"/>
          <w:lang w:val="es-ES_tradnl"/>
        </w:rPr>
        <w:t>RESIDENCIAL CORAL VIEW</w:t>
      </w:r>
      <w:r w:rsidR="007D3F09" w:rsidRPr="001F0847">
        <w:rPr>
          <w:rFonts w:ascii="Arial" w:hAnsi="Arial" w:cs="Arial"/>
          <w:color w:val="000000" w:themeColor="text1"/>
          <w:sz w:val="22"/>
          <w:szCs w:val="22"/>
          <w:lang w:val="es-ES_tradnl"/>
        </w:rPr>
        <w:t>”</w:t>
      </w:r>
      <w:r w:rsidRPr="001F0847">
        <w:rPr>
          <w:rFonts w:ascii="Arial" w:hAnsi="Arial" w:cs="Arial"/>
          <w:color w:val="000000" w:themeColor="text1"/>
          <w:sz w:val="22"/>
          <w:szCs w:val="22"/>
          <w:lang w:val="es-ES_tradnl"/>
        </w:rPr>
        <w:t xml:space="preserve">, separando cuales medidas del PMAA son costos de inversión u operación del mismo y </w:t>
      </w:r>
      <w:proofErr w:type="spellStart"/>
      <w:r w:rsidRPr="001F0847">
        <w:rPr>
          <w:rFonts w:ascii="Arial" w:hAnsi="Arial" w:cs="Arial"/>
          <w:color w:val="000000" w:themeColor="text1"/>
          <w:sz w:val="22"/>
          <w:szCs w:val="22"/>
          <w:lang w:val="es-ES_tradnl"/>
        </w:rPr>
        <w:t>cuales</w:t>
      </w:r>
      <w:proofErr w:type="spellEnd"/>
      <w:r w:rsidRPr="001F0847">
        <w:rPr>
          <w:rFonts w:ascii="Arial" w:hAnsi="Arial" w:cs="Arial"/>
          <w:color w:val="000000" w:themeColor="text1"/>
          <w:sz w:val="22"/>
          <w:szCs w:val="22"/>
          <w:lang w:val="es-ES_tradnl"/>
        </w:rPr>
        <w:t xml:space="preserve"> serán asumidas por los promotores </w:t>
      </w:r>
      <w:r w:rsidR="007D3F09" w:rsidRPr="001F0847">
        <w:rPr>
          <w:rFonts w:ascii="Arial" w:hAnsi="Arial" w:cs="Arial"/>
          <w:color w:val="000000" w:themeColor="text1"/>
          <w:sz w:val="22"/>
          <w:szCs w:val="22"/>
          <w:lang w:val="es-ES_tradnl"/>
        </w:rPr>
        <w:t>del proyecto “</w:t>
      </w:r>
      <w:r w:rsidR="006F2DA3" w:rsidRPr="001F0847">
        <w:rPr>
          <w:rFonts w:ascii="Arial" w:hAnsi="Arial" w:cs="Arial"/>
          <w:color w:val="000000" w:themeColor="text1"/>
          <w:sz w:val="22"/>
          <w:szCs w:val="22"/>
          <w:lang w:val="es-ES_tradnl"/>
        </w:rPr>
        <w:t>RESIDENCIAL CORAL VIEW</w:t>
      </w:r>
      <w:r w:rsidR="007D3F09" w:rsidRPr="001F0847">
        <w:rPr>
          <w:rFonts w:ascii="Arial" w:hAnsi="Arial" w:cs="Arial"/>
          <w:color w:val="000000" w:themeColor="text1"/>
          <w:sz w:val="22"/>
          <w:szCs w:val="22"/>
          <w:lang w:val="es-ES_tradnl"/>
        </w:rPr>
        <w:t>”</w:t>
      </w:r>
      <w:r w:rsidRPr="001F0847">
        <w:rPr>
          <w:rFonts w:ascii="Arial" w:hAnsi="Arial" w:cs="Arial"/>
          <w:color w:val="000000" w:themeColor="text1"/>
          <w:sz w:val="22"/>
          <w:szCs w:val="22"/>
          <w:lang w:val="es-ES_tradnl"/>
        </w:rPr>
        <w:t>, como acciones que tendrán un carácter fundamentalmente ambiental.</w:t>
      </w:r>
    </w:p>
    <w:p w:rsidR="00E47A3E" w:rsidRPr="001F0847" w:rsidRDefault="00E47A3E" w:rsidP="00DC6497">
      <w:pPr>
        <w:spacing w:line="276" w:lineRule="auto"/>
        <w:ind w:right="5"/>
        <w:rPr>
          <w:rFonts w:ascii="Arial" w:hAnsi="Arial" w:cs="Arial"/>
          <w:b/>
          <w:bCs/>
          <w:color w:val="000000" w:themeColor="text1"/>
          <w:sz w:val="22"/>
          <w:szCs w:val="22"/>
          <w:lang w:val="es-ES_tradnl"/>
        </w:rPr>
      </w:pPr>
    </w:p>
    <w:p w:rsidR="00E47A3E" w:rsidRPr="001F0847" w:rsidRDefault="00E47A3E" w:rsidP="00DC6497">
      <w:pPr>
        <w:spacing w:line="276" w:lineRule="auto"/>
        <w:ind w:right="5"/>
        <w:rPr>
          <w:rFonts w:ascii="Arial" w:hAnsi="Arial" w:cs="Arial"/>
          <w:b/>
          <w:color w:val="000000" w:themeColor="text1"/>
          <w:sz w:val="22"/>
          <w:szCs w:val="22"/>
        </w:rPr>
      </w:pPr>
      <w:r w:rsidRPr="001F0847">
        <w:rPr>
          <w:rFonts w:ascii="Arial" w:hAnsi="Arial" w:cs="Arial"/>
          <w:b/>
          <w:bCs/>
          <w:color w:val="000000" w:themeColor="text1"/>
          <w:sz w:val="22"/>
          <w:szCs w:val="22"/>
          <w:lang w:val="es-ES_tradnl"/>
        </w:rPr>
        <w:t>TablaNo.7.</w:t>
      </w:r>
      <w:r w:rsidRPr="001F0847">
        <w:rPr>
          <w:rFonts w:ascii="Arial" w:hAnsi="Arial" w:cs="Arial"/>
          <w:b/>
          <w:color w:val="000000" w:themeColor="text1"/>
          <w:sz w:val="22"/>
          <w:szCs w:val="22"/>
          <w:lang w:val="es-ES_tradnl"/>
        </w:rPr>
        <w:t>Costo del PMAA.</w:t>
      </w:r>
    </w:p>
    <w:tbl>
      <w:tblPr>
        <w:tblW w:w="9900" w:type="dxa"/>
        <w:tblInd w:w="40" w:type="dxa"/>
        <w:tblLayout w:type="fixed"/>
        <w:tblCellMar>
          <w:left w:w="40" w:type="dxa"/>
          <w:right w:w="40" w:type="dxa"/>
        </w:tblCellMar>
        <w:tblLook w:val="0000" w:firstRow="0" w:lastRow="0" w:firstColumn="0" w:lastColumn="0" w:noHBand="0" w:noVBand="0"/>
      </w:tblPr>
      <w:tblGrid>
        <w:gridCol w:w="1701"/>
        <w:gridCol w:w="1928"/>
        <w:gridCol w:w="2270"/>
        <w:gridCol w:w="2181"/>
        <w:gridCol w:w="1820"/>
      </w:tblGrid>
      <w:tr w:rsidR="00E47A3E" w:rsidRPr="001F0847" w:rsidTr="00E47A3E">
        <w:trPr>
          <w:trHeight w:val="20"/>
        </w:trPr>
        <w:tc>
          <w:tcPr>
            <w:tcW w:w="1701" w:type="dxa"/>
            <w:tcBorders>
              <w:top w:val="single" w:sz="6" w:space="0" w:color="auto"/>
              <w:left w:val="single" w:sz="6" w:space="0" w:color="auto"/>
              <w:bottom w:val="nil"/>
              <w:right w:val="single" w:sz="6" w:space="0" w:color="auto"/>
            </w:tcBorders>
            <w:shd w:val="clear" w:color="auto" w:fill="95B3D7" w:themeFill="accent1" w:themeFillTint="99"/>
          </w:tcPr>
          <w:p w:rsidR="00E47A3E" w:rsidRPr="001F0847" w:rsidRDefault="00E47A3E" w:rsidP="00DC6497">
            <w:pPr>
              <w:ind w:left="490"/>
              <w:rPr>
                <w:rFonts w:ascii="Arial" w:hAnsi="Arial" w:cs="Arial"/>
                <w:color w:val="000000" w:themeColor="text1"/>
                <w:sz w:val="22"/>
                <w:szCs w:val="22"/>
              </w:rPr>
            </w:pPr>
            <w:r w:rsidRPr="001F0847">
              <w:rPr>
                <w:rFonts w:ascii="Arial" w:hAnsi="Arial" w:cs="Arial"/>
                <w:b/>
                <w:bCs/>
                <w:color w:val="000000" w:themeColor="text1"/>
                <w:sz w:val="22"/>
                <w:szCs w:val="22"/>
                <w:lang w:val="es-ES_tradnl"/>
              </w:rPr>
              <w:t>PMAA</w:t>
            </w:r>
          </w:p>
        </w:tc>
        <w:tc>
          <w:tcPr>
            <w:tcW w:w="4198" w:type="dxa"/>
            <w:gridSpan w:val="2"/>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1F0847" w:rsidRDefault="00E47A3E" w:rsidP="00DC6497">
            <w:pPr>
              <w:jc w:val="center"/>
              <w:rPr>
                <w:rFonts w:ascii="Arial" w:hAnsi="Arial" w:cs="Arial"/>
                <w:color w:val="000000" w:themeColor="text1"/>
                <w:sz w:val="22"/>
                <w:szCs w:val="22"/>
              </w:rPr>
            </w:pPr>
            <w:r w:rsidRPr="001F0847">
              <w:rPr>
                <w:rFonts w:ascii="Arial" w:hAnsi="Arial" w:cs="Arial"/>
                <w:b/>
                <w:bCs/>
                <w:color w:val="000000" w:themeColor="text1"/>
                <w:sz w:val="22"/>
                <w:szCs w:val="22"/>
                <w:lang w:val="es-ES_tradnl"/>
              </w:rPr>
              <w:t>Fase de construcción</w:t>
            </w:r>
          </w:p>
        </w:tc>
        <w:tc>
          <w:tcPr>
            <w:tcW w:w="4001" w:type="dxa"/>
            <w:gridSpan w:val="2"/>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1F0847" w:rsidRDefault="00E47A3E" w:rsidP="00DC6497">
            <w:pPr>
              <w:jc w:val="center"/>
              <w:rPr>
                <w:rFonts w:ascii="Arial" w:hAnsi="Arial" w:cs="Arial"/>
                <w:color w:val="000000" w:themeColor="text1"/>
                <w:sz w:val="22"/>
                <w:szCs w:val="22"/>
              </w:rPr>
            </w:pPr>
            <w:r w:rsidRPr="001F0847">
              <w:rPr>
                <w:rFonts w:ascii="Arial" w:hAnsi="Arial" w:cs="Arial"/>
                <w:b/>
                <w:bCs/>
                <w:color w:val="000000" w:themeColor="text1"/>
                <w:sz w:val="22"/>
                <w:szCs w:val="22"/>
                <w:lang w:val="es-ES_tradnl"/>
              </w:rPr>
              <w:t>Fase de operación</w:t>
            </w:r>
          </w:p>
        </w:tc>
      </w:tr>
      <w:tr w:rsidR="00E47A3E" w:rsidRPr="001F0847" w:rsidTr="00E47A3E">
        <w:trPr>
          <w:trHeight w:val="20"/>
        </w:trPr>
        <w:tc>
          <w:tcPr>
            <w:tcW w:w="1701" w:type="dxa"/>
            <w:tcBorders>
              <w:top w:val="nil"/>
              <w:left w:val="single" w:sz="6" w:space="0" w:color="auto"/>
              <w:bottom w:val="single" w:sz="6" w:space="0" w:color="auto"/>
              <w:right w:val="single" w:sz="6" w:space="0" w:color="auto"/>
            </w:tcBorders>
            <w:shd w:val="clear" w:color="auto" w:fill="FFFFFF"/>
          </w:tcPr>
          <w:p w:rsidR="00E47A3E" w:rsidRPr="001F0847" w:rsidRDefault="00E47A3E" w:rsidP="00DC6497">
            <w:pPr>
              <w:rPr>
                <w:rFonts w:ascii="Arial" w:hAnsi="Arial" w:cs="Arial"/>
                <w:color w:val="000000" w:themeColor="text1"/>
                <w:sz w:val="22"/>
                <w:szCs w:val="22"/>
              </w:rPr>
            </w:pPr>
          </w:p>
          <w:p w:rsidR="00E47A3E" w:rsidRPr="001F0847" w:rsidRDefault="00E47A3E" w:rsidP="00DC6497">
            <w:pPr>
              <w:rPr>
                <w:rFonts w:ascii="Arial" w:hAnsi="Arial" w:cs="Arial"/>
                <w:color w:val="000000" w:themeColor="text1"/>
                <w:sz w:val="22"/>
                <w:szCs w:val="22"/>
              </w:rPr>
            </w:pPr>
          </w:p>
        </w:tc>
        <w:tc>
          <w:tcPr>
            <w:tcW w:w="1928"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DC6497">
            <w:pPr>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Costo de las medidas incluidas en la inversión</w:t>
            </w:r>
          </w:p>
        </w:tc>
        <w:tc>
          <w:tcPr>
            <w:tcW w:w="2270"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DC6497">
            <w:pPr>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Costo de las medidas de carácter fundamentalmente ambiental</w:t>
            </w:r>
          </w:p>
        </w:tc>
        <w:tc>
          <w:tcPr>
            <w:tcW w:w="2181"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DC6497">
            <w:pPr>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Costo de las medidas incluidas en la operación</w:t>
            </w:r>
          </w:p>
        </w:tc>
        <w:tc>
          <w:tcPr>
            <w:tcW w:w="1820"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DC6497">
            <w:pPr>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Costo de las medidas de carácter</w:t>
            </w:r>
          </w:p>
          <w:p w:rsidR="00E47A3E" w:rsidRPr="001F0847" w:rsidRDefault="00E47A3E" w:rsidP="00DC6497">
            <w:pPr>
              <w:rPr>
                <w:rFonts w:ascii="Arial" w:hAnsi="Arial" w:cs="Arial"/>
                <w:color w:val="000000" w:themeColor="text1"/>
                <w:sz w:val="22"/>
                <w:szCs w:val="22"/>
              </w:rPr>
            </w:pPr>
            <w:r w:rsidRPr="001F0847">
              <w:rPr>
                <w:rFonts w:ascii="Arial" w:hAnsi="Arial" w:cs="Arial"/>
                <w:color w:val="000000" w:themeColor="text1"/>
                <w:sz w:val="22"/>
                <w:szCs w:val="22"/>
                <w:lang w:val="es-ES_tradnl"/>
              </w:rPr>
              <w:t>fundamentalmente ambiental</w:t>
            </w:r>
          </w:p>
        </w:tc>
      </w:tr>
      <w:tr w:rsidR="00E47A3E" w:rsidRPr="001F0847" w:rsidTr="00E47A3E">
        <w:trPr>
          <w:trHeight w:val="20"/>
        </w:trPr>
        <w:tc>
          <w:tcPr>
            <w:tcW w:w="1701"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DC6497">
            <w:pPr>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Total por tipo de medida</w:t>
            </w:r>
          </w:p>
        </w:tc>
        <w:tc>
          <w:tcPr>
            <w:tcW w:w="4198" w:type="dxa"/>
            <w:gridSpan w:val="2"/>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DC6497">
            <w:pPr>
              <w:ind w:left="72"/>
              <w:jc w:val="center"/>
              <w:rPr>
                <w:rFonts w:ascii="Arial" w:hAnsi="Arial" w:cs="Arial"/>
                <w:b/>
                <w:color w:val="000000" w:themeColor="text1"/>
                <w:sz w:val="22"/>
                <w:szCs w:val="22"/>
              </w:rPr>
            </w:pPr>
            <w:r w:rsidRPr="001F0847">
              <w:rPr>
                <w:rFonts w:ascii="Arial" w:hAnsi="Arial" w:cs="Arial"/>
                <w:b/>
                <w:color w:val="000000" w:themeColor="text1"/>
                <w:sz w:val="22"/>
                <w:szCs w:val="22"/>
                <w:lang w:val="es-ES_tradnl"/>
              </w:rPr>
              <w:t xml:space="preserve">RD$ </w:t>
            </w:r>
            <w:r w:rsidR="00597F2E" w:rsidRPr="001F0847">
              <w:rPr>
                <w:rFonts w:ascii="Arial" w:hAnsi="Arial" w:cs="Arial"/>
                <w:b/>
                <w:color w:val="000000" w:themeColor="text1"/>
                <w:sz w:val="22"/>
                <w:szCs w:val="22"/>
                <w:lang w:val="es-ES_tradnl"/>
              </w:rPr>
              <w:t>80</w:t>
            </w:r>
            <w:r w:rsidR="00B13F47" w:rsidRPr="001F0847">
              <w:rPr>
                <w:rFonts w:ascii="Arial" w:hAnsi="Arial" w:cs="Arial"/>
                <w:b/>
                <w:color w:val="000000" w:themeColor="text1"/>
                <w:sz w:val="22"/>
                <w:szCs w:val="22"/>
                <w:lang w:val="es-ES_tradnl"/>
              </w:rPr>
              <w:t>0,</w:t>
            </w:r>
            <w:r w:rsidRPr="001F0847">
              <w:rPr>
                <w:rFonts w:ascii="Arial" w:hAnsi="Arial" w:cs="Arial"/>
                <w:b/>
                <w:color w:val="000000" w:themeColor="text1"/>
                <w:sz w:val="22"/>
                <w:szCs w:val="22"/>
                <w:lang w:val="es-ES_tradnl"/>
              </w:rPr>
              <w:t>000</w:t>
            </w:r>
          </w:p>
          <w:p w:rsidR="00E47A3E" w:rsidRPr="001F0847" w:rsidRDefault="00E47A3E" w:rsidP="00DC6497">
            <w:pPr>
              <w:rPr>
                <w:rFonts w:ascii="Arial" w:hAnsi="Arial" w:cs="Arial"/>
                <w:b/>
                <w:color w:val="000000" w:themeColor="text1"/>
                <w:sz w:val="22"/>
                <w:szCs w:val="22"/>
              </w:rPr>
            </w:pPr>
          </w:p>
        </w:tc>
        <w:tc>
          <w:tcPr>
            <w:tcW w:w="4001" w:type="dxa"/>
            <w:gridSpan w:val="2"/>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2764B0">
            <w:pPr>
              <w:ind w:left="230"/>
              <w:jc w:val="center"/>
              <w:rPr>
                <w:rFonts w:ascii="Arial" w:hAnsi="Arial" w:cs="Arial"/>
                <w:b/>
                <w:color w:val="000000" w:themeColor="text1"/>
                <w:sz w:val="22"/>
                <w:szCs w:val="22"/>
              </w:rPr>
            </w:pPr>
            <w:r w:rsidRPr="001F0847">
              <w:rPr>
                <w:rFonts w:ascii="Arial" w:hAnsi="Arial" w:cs="Arial"/>
                <w:b/>
                <w:color w:val="000000" w:themeColor="text1"/>
                <w:sz w:val="22"/>
                <w:szCs w:val="22"/>
                <w:lang w:val="es-ES_tradnl"/>
              </w:rPr>
              <w:t xml:space="preserve">RD$ </w:t>
            </w:r>
            <w:r w:rsidR="002764B0" w:rsidRPr="001F0847">
              <w:rPr>
                <w:rFonts w:ascii="Arial" w:hAnsi="Arial" w:cs="Arial"/>
                <w:b/>
                <w:color w:val="000000" w:themeColor="text1"/>
                <w:sz w:val="22"/>
                <w:szCs w:val="22"/>
                <w:lang w:val="es-ES_tradnl"/>
              </w:rPr>
              <w:t>5</w:t>
            </w:r>
            <w:r w:rsidR="00B13F47" w:rsidRPr="001F0847">
              <w:rPr>
                <w:rFonts w:ascii="Arial" w:hAnsi="Arial" w:cs="Arial"/>
                <w:b/>
                <w:color w:val="000000" w:themeColor="text1"/>
                <w:sz w:val="22"/>
                <w:szCs w:val="22"/>
                <w:lang w:val="es-ES_tradnl"/>
              </w:rPr>
              <w:t>00</w:t>
            </w:r>
            <w:r w:rsidRPr="001F0847">
              <w:rPr>
                <w:rFonts w:ascii="Arial" w:hAnsi="Arial" w:cs="Arial"/>
                <w:b/>
                <w:color w:val="000000" w:themeColor="text1"/>
                <w:sz w:val="22"/>
                <w:szCs w:val="22"/>
                <w:lang w:val="es-ES_tradnl"/>
              </w:rPr>
              <w:t>,000</w:t>
            </w:r>
          </w:p>
        </w:tc>
      </w:tr>
      <w:tr w:rsidR="00E47A3E" w:rsidRPr="001F0847" w:rsidTr="00E47A3E">
        <w:trPr>
          <w:trHeight w:val="20"/>
        </w:trPr>
        <w:tc>
          <w:tcPr>
            <w:tcW w:w="1701"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DC6497">
            <w:pPr>
              <w:rPr>
                <w:rFonts w:ascii="Arial" w:hAnsi="Arial" w:cs="Arial"/>
                <w:b/>
                <w:color w:val="000000" w:themeColor="text1"/>
                <w:sz w:val="22"/>
                <w:szCs w:val="22"/>
              </w:rPr>
            </w:pPr>
            <w:r w:rsidRPr="001F0847">
              <w:rPr>
                <w:rFonts w:ascii="Arial" w:hAnsi="Arial" w:cs="Arial"/>
                <w:b/>
                <w:color w:val="000000" w:themeColor="text1"/>
                <w:sz w:val="22"/>
                <w:szCs w:val="22"/>
                <w:lang w:val="es-ES_tradnl"/>
              </w:rPr>
              <w:t>Total PMAA</w:t>
            </w:r>
          </w:p>
        </w:tc>
        <w:tc>
          <w:tcPr>
            <w:tcW w:w="8199" w:type="dxa"/>
            <w:gridSpan w:val="4"/>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760800">
            <w:pPr>
              <w:ind w:left="3072"/>
              <w:rPr>
                <w:rFonts w:ascii="Arial" w:hAnsi="Arial" w:cs="Arial"/>
                <w:b/>
                <w:color w:val="000000" w:themeColor="text1"/>
                <w:sz w:val="22"/>
                <w:szCs w:val="22"/>
              </w:rPr>
            </w:pPr>
            <w:r w:rsidRPr="001F0847">
              <w:rPr>
                <w:rFonts w:ascii="Arial" w:hAnsi="Arial" w:cs="Arial"/>
                <w:b/>
                <w:color w:val="000000" w:themeColor="text1"/>
                <w:sz w:val="22"/>
                <w:szCs w:val="22"/>
                <w:lang w:val="es-ES_tradnl"/>
              </w:rPr>
              <w:t xml:space="preserve">RD$ </w:t>
            </w:r>
            <w:r w:rsidR="00EE6A43" w:rsidRPr="001F0847">
              <w:rPr>
                <w:rFonts w:ascii="Arial" w:hAnsi="Arial" w:cs="Arial"/>
                <w:b/>
                <w:color w:val="000000" w:themeColor="text1"/>
                <w:sz w:val="22"/>
                <w:szCs w:val="22"/>
                <w:lang w:val="es-ES_tradnl"/>
              </w:rPr>
              <w:t>1,</w:t>
            </w:r>
            <w:r w:rsidR="002764B0" w:rsidRPr="001F0847">
              <w:rPr>
                <w:rFonts w:ascii="Arial" w:hAnsi="Arial" w:cs="Arial"/>
                <w:b/>
                <w:color w:val="000000" w:themeColor="text1"/>
                <w:sz w:val="22"/>
                <w:szCs w:val="22"/>
                <w:lang w:val="es-ES_tradnl"/>
              </w:rPr>
              <w:t>3</w:t>
            </w:r>
            <w:r w:rsidR="00597F2E" w:rsidRPr="001F0847">
              <w:rPr>
                <w:rFonts w:ascii="Arial" w:hAnsi="Arial" w:cs="Arial"/>
                <w:b/>
                <w:color w:val="000000" w:themeColor="text1"/>
                <w:sz w:val="22"/>
                <w:szCs w:val="22"/>
                <w:lang w:val="es-ES_tradnl"/>
              </w:rPr>
              <w:t>0</w:t>
            </w:r>
            <w:r w:rsidR="004D19B6" w:rsidRPr="001F0847">
              <w:rPr>
                <w:rFonts w:ascii="Arial" w:hAnsi="Arial" w:cs="Arial"/>
                <w:b/>
                <w:color w:val="000000" w:themeColor="text1"/>
                <w:sz w:val="22"/>
                <w:szCs w:val="22"/>
                <w:lang w:val="es-ES_tradnl"/>
              </w:rPr>
              <w:t>0,</w:t>
            </w:r>
            <w:r w:rsidRPr="001F0847">
              <w:rPr>
                <w:rFonts w:ascii="Arial" w:hAnsi="Arial" w:cs="Arial"/>
                <w:b/>
                <w:color w:val="000000" w:themeColor="text1"/>
                <w:sz w:val="22"/>
                <w:szCs w:val="22"/>
                <w:lang w:val="es-ES_tradnl"/>
              </w:rPr>
              <w:t>000</w:t>
            </w:r>
          </w:p>
        </w:tc>
      </w:tr>
    </w:tbl>
    <w:p w:rsidR="00E47A3E" w:rsidRPr="001F0847" w:rsidRDefault="00E47A3E" w:rsidP="00DC6497">
      <w:pPr>
        <w:spacing w:line="276" w:lineRule="auto"/>
        <w:ind w:right="5"/>
        <w:jc w:val="both"/>
        <w:rPr>
          <w:rFonts w:ascii="Arial" w:hAnsi="Arial" w:cs="Arial"/>
          <w:color w:val="000000" w:themeColor="text1"/>
          <w:sz w:val="22"/>
          <w:szCs w:val="22"/>
          <w:lang w:val="es-ES_tradnl"/>
        </w:rPr>
      </w:pPr>
    </w:p>
    <w:p w:rsidR="00E47A3E" w:rsidRPr="001F0847" w:rsidRDefault="00E47A3E" w:rsidP="00DC6497">
      <w:pPr>
        <w:spacing w:line="276" w:lineRule="auto"/>
        <w:ind w:right="5"/>
        <w:jc w:val="both"/>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 xml:space="preserve">De la Tabla 7, se desprende que el </w:t>
      </w:r>
      <w:r w:rsidRPr="001F0847">
        <w:rPr>
          <w:rFonts w:ascii="Arial" w:hAnsi="Arial" w:cs="Arial"/>
          <w:b/>
          <w:color w:val="000000" w:themeColor="text1"/>
          <w:sz w:val="22"/>
          <w:szCs w:val="22"/>
          <w:lang w:val="es-ES_tradnl"/>
        </w:rPr>
        <w:t>“</w:t>
      </w:r>
      <w:r w:rsidR="006F2DA3" w:rsidRPr="001F0847">
        <w:rPr>
          <w:rFonts w:ascii="Arial" w:hAnsi="Arial" w:cs="Arial"/>
          <w:b/>
          <w:color w:val="000000" w:themeColor="text1"/>
          <w:sz w:val="22"/>
          <w:szCs w:val="22"/>
          <w:lang w:val="es-ES_tradnl"/>
        </w:rPr>
        <w:t>RESIDENCIAL CORAL VIEW</w:t>
      </w:r>
      <w:r w:rsidRPr="001F0847">
        <w:rPr>
          <w:rFonts w:ascii="Arial" w:hAnsi="Arial" w:cs="Arial"/>
          <w:b/>
          <w:color w:val="000000" w:themeColor="text1"/>
          <w:sz w:val="22"/>
          <w:szCs w:val="22"/>
          <w:lang w:val="es-ES_tradnl"/>
        </w:rPr>
        <w:t>”</w:t>
      </w:r>
      <w:r w:rsidRPr="001F0847">
        <w:rPr>
          <w:rFonts w:ascii="Arial" w:hAnsi="Arial" w:cs="Arial"/>
          <w:color w:val="000000" w:themeColor="text1"/>
          <w:sz w:val="22"/>
          <w:szCs w:val="22"/>
          <w:lang w:val="es-ES_tradnl"/>
        </w:rPr>
        <w:t xml:space="preserve">, dispondrá para la ejecución del PMAA de un valor total de </w:t>
      </w:r>
      <w:r w:rsidRPr="001F0847">
        <w:rPr>
          <w:rFonts w:ascii="Arial" w:hAnsi="Arial" w:cs="Arial"/>
          <w:b/>
          <w:color w:val="000000" w:themeColor="text1"/>
          <w:sz w:val="22"/>
          <w:szCs w:val="22"/>
          <w:lang w:val="es-ES_tradnl"/>
        </w:rPr>
        <w:t>RD$</w:t>
      </w:r>
      <w:r w:rsidR="00EE6A43" w:rsidRPr="001F0847">
        <w:rPr>
          <w:rFonts w:ascii="Arial" w:hAnsi="Arial" w:cs="Arial"/>
          <w:b/>
          <w:color w:val="000000" w:themeColor="text1"/>
          <w:sz w:val="22"/>
          <w:szCs w:val="22"/>
          <w:lang w:val="es-ES_tradnl"/>
        </w:rPr>
        <w:t xml:space="preserve"> 1</w:t>
      </w:r>
      <w:proofErr w:type="gramStart"/>
      <w:r w:rsidR="00EE6A43" w:rsidRPr="001F0847">
        <w:rPr>
          <w:rFonts w:ascii="Arial" w:hAnsi="Arial" w:cs="Arial"/>
          <w:b/>
          <w:color w:val="000000" w:themeColor="text1"/>
          <w:sz w:val="22"/>
          <w:szCs w:val="22"/>
          <w:lang w:val="es-ES_tradnl"/>
        </w:rPr>
        <w:t>,</w:t>
      </w:r>
      <w:r w:rsidR="002764B0" w:rsidRPr="001F0847">
        <w:rPr>
          <w:rFonts w:ascii="Arial" w:hAnsi="Arial" w:cs="Arial"/>
          <w:b/>
          <w:color w:val="000000" w:themeColor="text1"/>
          <w:sz w:val="22"/>
          <w:szCs w:val="22"/>
          <w:lang w:val="es-ES_tradnl"/>
        </w:rPr>
        <w:t>3</w:t>
      </w:r>
      <w:r w:rsidR="00597F2E" w:rsidRPr="001F0847">
        <w:rPr>
          <w:rFonts w:ascii="Arial" w:hAnsi="Arial" w:cs="Arial"/>
          <w:b/>
          <w:color w:val="000000" w:themeColor="text1"/>
          <w:sz w:val="22"/>
          <w:szCs w:val="22"/>
          <w:lang w:val="es-ES_tradnl"/>
        </w:rPr>
        <w:t>0</w:t>
      </w:r>
      <w:r w:rsidR="004D19B6" w:rsidRPr="001F0847">
        <w:rPr>
          <w:rFonts w:ascii="Arial" w:hAnsi="Arial" w:cs="Arial"/>
          <w:b/>
          <w:color w:val="000000" w:themeColor="text1"/>
          <w:sz w:val="22"/>
          <w:szCs w:val="22"/>
          <w:lang w:val="es-ES_tradnl"/>
        </w:rPr>
        <w:t>0,000</w:t>
      </w:r>
      <w:proofErr w:type="gramEnd"/>
      <w:r w:rsidRPr="001F0847">
        <w:rPr>
          <w:rFonts w:ascii="Arial" w:hAnsi="Arial" w:cs="Arial"/>
          <w:color w:val="000000" w:themeColor="text1"/>
          <w:sz w:val="22"/>
          <w:szCs w:val="22"/>
          <w:lang w:val="es-ES_tradnl"/>
        </w:rPr>
        <w:t xml:space="preserve">; de los cuales </w:t>
      </w:r>
      <w:r w:rsidRPr="001F0847">
        <w:rPr>
          <w:rFonts w:ascii="Arial" w:hAnsi="Arial" w:cs="Arial"/>
          <w:b/>
          <w:color w:val="000000" w:themeColor="text1"/>
          <w:sz w:val="22"/>
          <w:szCs w:val="22"/>
          <w:lang w:val="es-ES_tradnl"/>
        </w:rPr>
        <w:t>RD$</w:t>
      </w:r>
      <w:r w:rsidR="00597F2E" w:rsidRPr="001F0847">
        <w:rPr>
          <w:rFonts w:ascii="Arial" w:hAnsi="Arial" w:cs="Arial"/>
          <w:b/>
          <w:color w:val="000000" w:themeColor="text1"/>
          <w:sz w:val="22"/>
          <w:szCs w:val="22"/>
          <w:lang w:val="es-ES_tradnl"/>
        </w:rPr>
        <w:t xml:space="preserve"> 80</w:t>
      </w:r>
      <w:r w:rsidR="00B13F47" w:rsidRPr="001F0847">
        <w:rPr>
          <w:rFonts w:ascii="Arial" w:hAnsi="Arial" w:cs="Arial"/>
          <w:b/>
          <w:color w:val="000000" w:themeColor="text1"/>
          <w:sz w:val="22"/>
          <w:szCs w:val="22"/>
          <w:lang w:val="es-ES_tradnl"/>
        </w:rPr>
        <w:t>0</w:t>
      </w:r>
      <w:r w:rsidRPr="001F0847">
        <w:rPr>
          <w:rFonts w:ascii="Arial" w:hAnsi="Arial" w:cs="Arial"/>
          <w:b/>
          <w:color w:val="000000" w:themeColor="text1"/>
          <w:sz w:val="22"/>
          <w:szCs w:val="22"/>
          <w:lang w:val="es-ES_tradnl"/>
        </w:rPr>
        <w:t>,000.00</w:t>
      </w:r>
      <w:r w:rsidRPr="001F0847">
        <w:rPr>
          <w:rFonts w:ascii="Arial" w:hAnsi="Arial" w:cs="Arial"/>
          <w:color w:val="000000" w:themeColor="text1"/>
          <w:sz w:val="22"/>
          <w:szCs w:val="22"/>
          <w:lang w:val="es-ES_tradnl"/>
        </w:rPr>
        <w:t xml:space="preserve"> serán ejecutados en la fase de construcción y </w:t>
      </w:r>
      <w:r w:rsidRPr="001F0847">
        <w:rPr>
          <w:rFonts w:ascii="Arial" w:hAnsi="Arial" w:cs="Arial"/>
          <w:b/>
          <w:color w:val="000000" w:themeColor="text1"/>
          <w:sz w:val="22"/>
          <w:szCs w:val="22"/>
          <w:lang w:val="es-ES_tradnl"/>
        </w:rPr>
        <w:t>RD$</w:t>
      </w:r>
      <w:r w:rsidR="00EE6A43" w:rsidRPr="001F0847">
        <w:rPr>
          <w:rFonts w:ascii="Arial" w:hAnsi="Arial" w:cs="Arial"/>
          <w:b/>
          <w:color w:val="000000" w:themeColor="text1"/>
          <w:sz w:val="22"/>
          <w:szCs w:val="22"/>
          <w:lang w:val="es-ES_tradnl"/>
        </w:rPr>
        <w:t xml:space="preserve"> </w:t>
      </w:r>
      <w:r w:rsidR="002764B0" w:rsidRPr="001F0847">
        <w:rPr>
          <w:rFonts w:ascii="Arial" w:hAnsi="Arial" w:cs="Arial"/>
          <w:b/>
          <w:color w:val="000000" w:themeColor="text1"/>
          <w:sz w:val="22"/>
          <w:szCs w:val="22"/>
          <w:lang w:val="es-ES_tradnl"/>
        </w:rPr>
        <w:t>5</w:t>
      </w:r>
      <w:r w:rsidR="00EE6A43" w:rsidRPr="001F0847">
        <w:rPr>
          <w:rFonts w:ascii="Arial" w:hAnsi="Arial" w:cs="Arial"/>
          <w:b/>
          <w:color w:val="000000" w:themeColor="text1"/>
          <w:sz w:val="22"/>
          <w:szCs w:val="22"/>
          <w:lang w:val="es-ES_tradnl"/>
        </w:rPr>
        <w:t>00</w:t>
      </w:r>
      <w:r w:rsidRPr="001F0847">
        <w:rPr>
          <w:rFonts w:ascii="Arial" w:hAnsi="Arial" w:cs="Arial"/>
          <w:b/>
          <w:color w:val="000000" w:themeColor="text1"/>
          <w:sz w:val="22"/>
          <w:szCs w:val="22"/>
          <w:lang w:val="es-ES_tradnl"/>
        </w:rPr>
        <w:t>,000.00</w:t>
      </w:r>
      <w:r w:rsidRPr="001F0847">
        <w:rPr>
          <w:rFonts w:ascii="Arial" w:hAnsi="Arial" w:cs="Arial"/>
          <w:color w:val="000000" w:themeColor="text1"/>
          <w:sz w:val="22"/>
          <w:szCs w:val="22"/>
          <w:lang w:val="es-ES_tradnl"/>
        </w:rPr>
        <w:t xml:space="preserve"> en la fase de operación.</w:t>
      </w:r>
      <w:r w:rsidR="00DC6497" w:rsidRPr="001F0847">
        <w:rPr>
          <w:rFonts w:ascii="Arial" w:hAnsi="Arial" w:cs="Arial"/>
          <w:color w:val="000000" w:themeColor="text1"/>
          <w:sz w:val="22"/>
          <w:szCs w:val="22"/>
          <w:lang w:val="es-ES_tradnl"/>
        </w:rPr>
        <w:t xml:space="preserve"> </w:t>
      </w:r>
      <w:r w:rsidRPr="001F0847">
        <w:rPr>
          <w:rFonts w:ascii="Arial" w:hAnsi="Arial" w:cs="Arial"/>
          <w:color w:val="000000" w:themeColor="text1"/>
          <w:sz w:val="22"/>
          <w:szCs w:val="22"/>
          <w:lang w:val="es-ES_tradnl"/>
        </w:rPr>
        <w:t>De acuerdo con lo que establece el Artículo 47 de la Ley No. 64-00, Ley General de Medio Ambiente y Recursos Naturales, el responsable de la actividad, obra o proyecto, deberá rendir una fianza de cumplimiento por un monto equivalente al diez por ciento (10%) de los costos de las obras físicas o inversiones que se requieran para cumplir con el programa de manejo y adecuación ambiental.</w:t>
      </w:r>
    </w:p>
    <w:p w:rsidR="00E47A3E" w:rsidRPr="001F0847" w:rsidRDefault="00E47A3E" w:rsidP="00DC6497">
      <w:pPr>
        <w:spacing w:line="276" w:lineRule="auto"/>
        <w:jc w:val="both"/>
        <w:rPr>
          <w:rFonts w:ascii="Arial" w:hAnsi="Arial" w:cs="Arial"/>
          <w:color w:val="000000" w:themeColor="text1"/>
          <w:sz w:val="22"/>
          <w:szCs w:val="22"/>
          <w:lang w:val="es-ES_tradnl"/>
        </w:rPr>
      </w:pPr>
    </w:p>
    <w:p w:rsidR="00E47A3E" w:rsidRPr="001F0847" w:rsidRDefault="00E47A3E" w:rsidP="00DC6497">
      <w:pPr>
        <w:pStyle w:val="Ttulo2"/>
        <w:spacing w:line="276" w:lineRule="auto"/>
        <w:rPr>
          <w:color w:val="000000" w:themeColor="text1"/>
          <w:sz w:val="22"/>
          <w:szCs w:val="22"/>
          <w:lang w:val="es-ES"/>
        </w:rPr>
      </w:pPr>
      <w:bookmarkStart w:id="197" w:name="_Toc245569488"/>
      <w:bookmarkStart w:id="198" w:name="_Toc155246399"/>
      <w:r w:rsidRPr="001F0847">
        <w:rPr>
          <w:color w:val="000000" w:themeColor="text1"/>
          <w:sz w:val="22"/>
          <w:szCs w:val="22"/>
          <w:lang w:val="es-ES_tradnl"/>
        </w:rPr>
        <w:t xml:space="preserve">6.2.- </w:t>
      </w:r>
      <w:r w:rsidRPr="001F0847">
        <w:rPr>
          <w:color w:val="000000" w:themeColor="text1"/>
          <w:sz w:val="22"/>
          <w:szCs w:val="22"/>
        </w:rPr>
        <w:t xml:space="preserve">Subprogramas del Plan de Manejo y Adecuación Ambiental durante la </w:t>
      </w:r>
      <w:r w:rsidRPr="001F0847">
        <w:rPr>
          <w:color w:val="000000" w:themeColor="text1"/>
          <w:sz w:val="22"/>
          <w:szCs w:val="22"/>
          <w:lang w:val="es-ES_tradnl"/>
        </w:rPr>
        <w:t>Fase de Construcción.</w:t>
      </w:r>
      <w:bookmarkEnd w:id="197"/>
      <w:bookmarkEnd w:id="198"/>
    </w:p>
    <w:p w:rsidR="00E47A3E" w:rsidRPr="001F0847" w:rsidRDefault="00E47A3E" w:rsidP="00DC6497">
      <w:pPr>
        <w:spacing w:line="276" w:lineRule="auto"/>
        <w:ind w:right="5"/>
        <w:jc w:val="both"/>
        <w:rPr>
          <w:rFonts w:ascii="Arial" w:hAnsi="Arial" w:cs="Arial"/>
          <w:b/>
          <w:bCs/>
          <w:i/>
          <w:color w:val="000000" w:themeColor="text1"/>
          <w:spacing w:val="-1"/>
          <w:sz w:val="22"/>
          <w:szCs w:val="22"/>
          <w:lang w:val="es-ES"/>
        </w:rPr>
      </w:pPr>
    </w:p>
    <w:p w:rsidR="00E47A3E" w:rsidRPr="001F0847" w:rsidRDefault="00E47A3E" w:rsidP="00DC6497">
      <w:pPr>
        <w:pStyle w:val="Ttulo3"/>
        <w:spacing w:line="276" w:lineRule="auto"/>
        <w:rPr>
          <w:color w:val="000000" w:themeColor="text1"/>
          <w:sz w:val="22"/>
          <w:szCs w:val="22"/>
          <w:lang w:val="es-ES"/>
        </w:rPr>
      </w:pPr>
      <w:bookmarkStart w:id="199" w:name="_Toc245569489"/>
      <w:bookmarkStart w:id="200" w:name="_Toc155246400"/>
      <w:r w:rsidRPr="001F0847">
        <w:rPr>
          <w:color w:val="000000" w:themeColor="text1"/>
          <w:sz w:val="22"/>
          <w:szCs w:val="22"/>
          <w:lang w:val="es-ES_tradnl"/>
        </w:rPr>
        <w:t>6.2.1.- Subprograma de medidas para la protección, conservación y mejoramiento de la cobertura vegetal existente.</w:t>
      </w:r>
      <w:bookmarkEnd w:id="199"/>
      <w:bookmarkEnd w:id="200"/>
    </w:p>
    <w:p w:rsidR="00E47A3E" w:rsidRPr="001F0847" w:rsidRDefault="00E47A3E" w:rsidP="00DC6497">
      <w:pPr>
        <w:spacing w:line="276" w:lineRule="auto"/>
        <w:jc w:val="both"/>
        <w:rPr>
          <w:rFonts w:ascii="Arial" w:hAnsi="Arial" w:cs="Arial"/>
          <w:b/>
          <w:bCs/>
          <w:color w:val="000000" w:themeColor="text1"/>
          <w:sz w:val="22"/>
          <w:szCs w:val="22"/>
          <w:lang w:val="es-ES_tradnl"/>
        </w:rPr>
      </w:pPr>
    </w:p>
    <w:p w:rsidR="00E47A3E" w:rsidRPr="001F0847" w:rsidRDefault="00E47A3E" w:rsidP="00DC6497">
      <w:pPr>
        <w:spacing w:line="276" w:lineRule="auto"/>
        <w:jc w:val="both"/>
        <w:rPr>
          <w:rFonts w:ascii="Arial" w:hAnsi="Arial" w:cs="Arial"/>
          <w:color w:val="000000" w:themeColor="text1"/>
          <w:sz w:val="22"/>
          <w:szCs w:val="22"/>
          <w:lang w:val="es-ES_tradnl"/>
        </w:rPr>
      </w:pPr>
      <w:r w:rsidRPr="001F0847">
        <w:rPr>
          <w:rFonts w:ascii="Arial" w:hAnsi="Arial" w:cs="Arial"/>
          <w:color w:val="000000" w:themeColor="text1"/>
          <w:sz w:val="22"/>
          <w:szCs w:val="22"/>
          <w:lang w:val="es-ES_tradnl"/>
        </w:rPr>
        <w:t>Con la construcción del proyecto, se lotificara el área en</w:t>
      </w:r>
      <w:r w:rsidR="00117D69" w:rsidRPr="001F0847">
        <w:rPr>
          <w:rFonts w:ascii="Arial" w:hAnsi="Arial" w:cs="Arial"/>
          <w:color w:val="000000" w:themeColor="text1"/>
          <w:sz w:val="22"/>
          <w:szCs w:val="22"/>
          <w:lang w:val="es-ES_tradnl"/>
        </w:rPr>
        <w:t xml:space="preserve"> </w:t>
      </w:r>
      <w:r w:rsidR="006F2DA3" w:rsidRPr="001F0847">
        <w:rPr>
          <w:rFonts w:ascii="Arial" w:hAnsi="Arial" w:cs="Arial"/>
          <w:color w:val="000000" w:themeColor="text1"/>
          <w:sz w:val="22"/>
          <w:szCs w:val="22"/>
          <w:lang w:val="es-ES_tradnl"/>
        </w:rPr>
        <w:t>489 lotes</w:t>
      </w:r>
      <w:r w:rsidRPr="001F0847">
        <w:rPr>
          <w:rFonts w:ascii="Arial" w:hAnsi="Arial" w:cs="Arial"/>
          <w:color w:val="000000" w:themeColor="text1"/>
          <w:sz w:val="22"/>
          <w:szCs w:val="22"/>
          <w:lang w:val="es-ES_tradnl"/>
        </w:rPr>
        <w:t xml:space="preserve">, se realizara un desbroce, se desmontará y limpiará el área donde se construirá la infraestructuras físicas, como las vías de comunicación, las áreas de servicios, entrada, que ocupará el </w:t>
      </w:r>
      <w:r w:rsidRPr="001F0847">
        <w:rPr>
          <w:rFonts w:ascii="Arial" w:hAnsi="Arial" w:cs="Arial"/>
          <w:b/>
          <w:color w:val="000000" w:themeColor="text1"/>
          <w:sz w:val="22"/>
          <w:szCs w:val="22"/>
          <w:lang w:val="es-ES_tradnl"/>
        </w:rPr>
        <w:t>“</w:t>
      </w:r>
      <w:r w:rsidR="006F2DA3" w:rsidRPr="001F0847">
        <w:rPr>
          <w:rFonts w:ascii="Arial" w:hAnsi="Arial" w:cs="Arial"/>
          <w:b/>
          <w:color w:val="000000" w:themeColor="text1"/>
          <w:sz w:val="22"/>
          <w:szCs w:val="22"/>
          <w:lang w:val="es-ES_tradnl"/>
        </w:rPr>
        <w:t>RESIDENCIAL CORAL VIEW</w:t>
      </w:r>
      <w:r w:rsidRPr="001F0847">
        <w:rPr>
          <w:rFonts w:ascii="Arial" w:hAnsi="Arial" w:cs="Arial"/>
          <w:b/>
          <w:color w:val="000000" w:themeColor="text1"/>
          <w:sz w:val="22"/>
          <w:szCs w:val="22"/>
          <w:lang w:val="es-ES_tradnl"/>
        </w:rPr>
        <w:t>”</w:t>
      </w:r>
    </w:p>
    <w:p w:rsidR="00E47A3E" w:rsidRPr="001F0847" w:rsidRDefault="00E47A3E" w:rsidP="00DC6497">
      <w:pPr>
        <w:spacing w:line="276" w:lineRule="auto"/>
        <w:jc w:val="both"/>
        <w:rPr>
          <w:rFonts w:ascii="Arial" w:hAnsi="Arial" w:cs="Arial"/>
          <w:color w:val="000000" w:themeColor="text1"/>
          <w:sz w:val="22"/>
          <w:szCs w:val="22"/>
          <w:lang w:val="es-ES_tradnl"/>
        </w:rPr>
      </w:pPr>
    </w:p>
    <w:p w:rsidR="00E47A3E" w:rsidRPr="001F0847" w:rsidRDefault="00E47A3E" w:rsidP="00DC6497">
      <w:pPr>
        <w:spacing w:line="276" w:lineRule="auto"/>
        <w:jc w:val="both"/>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En la actualidad está cubierta por malezas, pastos por lo que se crearán áreas verdes con plantas locales, que contribuyan a atenuar los impactos provocados a la cobertura vegetal.</w:t>
      </w:r>
    </w:p>
    <w:p w:rsidR="00E47A3E" w:rsidRPr="001F0847" w:rsidRDefault="00E47A3E" w:rsidP="00DC6497">
      <w:pPr>
        <w:spacing w:line="276" w:lineRule="auto"/>
        <w:rPr>
          <w:rFonts w:ascii="Arial" w:hAnsi="Arial" w:cs="Arial"/>
          <w:b/>
          <w:bCs/>
          <w:color w:val="000000" w:themeColor="text1"/>
          <w:sz w:val="22"/>
          <w:szCs w:val="22"/>
          <w:lang w:val="es-ES"/>
        </w:rPr>
      </w:pPr>
    </w:p>
    <w:p w:rsidR="00E47A3E" w:rsidRPr="001F0847" w:rsidRDefault="00E47A3E" w:rsidP="00DC6497">
      <w:pPr>
        <w:spacing w:line="276" w:lineRule="auto"/>
        <w:rPr>
          <w:rFonts w:ascii="Arial" w:hAnsi="Arial" w:cs="Arial"/>
          <w:b/>
          <w:bCs/>
          <w:color w:val="000000" w:themeColor="text1"/>
          <w:sz w:val="22"/>
          <w:szCs w:val="22"/>
          <w:lang w:val="es-ES_tradnl"/>
        </w:rPr>
      </w:pPr>
      <w:r w:rsidRPr="001F0847">
        <w:rPr>
          <w:rFonts w:ascii="Arial" w:hAnsi="Arial" w:cs="Arial"/>
          <w:b/>
          <w:bCs/>
          <w:color w:val="000000" w:themeColor="text1"/>
          <w:sz w:val="22"/>
          <w:szCs w:val="22"/>
          <w:u w:color="548DD4" w:themeColor="text2" w:themeTint="99"/>
          <w:lang w:val="es-ES_tradnl"/>
        </w:rPr>
        <w:t xml:space="preserve">Objetivos: </w:t>
      </w:r>
    </w:p>
    <w:p w:rsidR="00E47A3E" w:rsidRPr="001F0847" w:rsidRDefault="00E47A3E" w:rsidP="00DC6497">
      <w:pPr>
        <w:spacing w:line="276" w:lineRule="auto"/>
        <w:rPr>
          <w:rFonts w:ascii="Arial" w:hAnsi="Arial" w:cs="Arial"/>
          <w:color w:val="000000" w:themeColor="text1"/>
          <w:sz w:val="22"/>
          <w:szCs w:val="22"/>
        </w:rPr>
      </w:pPr>
    </w:p>
    <w:p w:rsidR="00E47A3E" w:rsidRPr="001F0847" w:rsidRDefault="00E47A3E" w:rsidP="00BA3294">
      <w:pPr>
        <w:widowControl w:val="0"/>
        <w:numPr>
          <w:ilvl w:val="0"/>
          <w:numId w:val="44"/>
        </w:numPr>
        <w:tabs>
          <w:tab w:val="left" w:pos="715"/>
        </w:tabs>
        <w:suppressAutoHyphens w:val="0"/>
        <w:autoSpaceDE w:val="0"/>
        <w:autoSpaceDN w:val="0"/>
        <w:adjustRightInd w:val="0"/>
        <w:spacing w:line="276" w:lineRule="auto"/>
        <w:jc w:val="both"/>
        <w:rPr>
          <w:rFonts w:ascii="Arial" w:hAnsi="Arial" w:cs="Arial"/>
          <w:color w:val="000000" w:themeColor="text1"/>
          <w:sz w:val="22"/>
          <w:szCs w:val="22"/>
          <w:lang w:val="es-ES_tradnl"/>
        </w:rPr>
      </w:pPr>
      <w:r w:rsidRPr="001F0847">
        <w:rPr>
          <w:rFonts w:ascii="Arial" w:hAnsi="Arial" w:cs="Arial"/>
          <w:color w:val="000000" w:themeColor="text1"/>
          <w:sz w:val="22"/>
          <w:szCs w:val="22"/>
          <w:lang w:val="es-ES_tradnl"/>
        </w:rPr>
        <w:t xml:space="preserve">Evitar que el desmonte y la limpieza se extienda más allá de lo que está diseñado en el </w:t>
      </w:r>
      <w:r w:rsidRPr="001F0847">
        <w:rPr>
          <w:rFonts w:ascii="Arial" w:hAnsi="Arial" w:cs="Arial"/>
          <w:b/>
          <w:color w:val="000000" w:themeColor="text1"/>
          <w:sz w:val="22"/>
          <w:szCs w:val="22"/>
          <w:lang w:val="es-ES_tradnl"/>
        </w:rPr>
        <w:t>“</w:t>
      </w:r>
      <w:r w:rsidR="006F2DA3" w:rsidRPr="001F0847">
        <w:rPr>
          <w:rFonts w:ascii="Arial" w:hAnsi="Arial" w:cs="Arial"/>
          <w:b/>
          <w:color w:val="000000" w:themeColor="text1"/>
          <w:sz w:val="22"/>
          <w:szCs w:val="22"/>
          <w:lang w:val="es-ES_tradnl"/>
        </w:rPr>
        <w:t>RESIDENCIAL CORAL VIEW</w:t>
      </w:r>
      <w:r w:rsidRPr="001F0847">
        <w:rPr>
          <w:rFonts w:ascii="Arial" w:hAnsi="Arial" w:cs="Arial"/>
          <w:b/>
          <w:color w:val="000000" w:themeColor="text1"/>
          <w:sz w:val="22"/>
          <w:szCs w:val="22"/>
          <w:lang w:val="es-ES_tradnl"/>
        </w:rPr>
        <w:t>”</w:t>
      </w:r>
    </w:p>
    <w:p w:rsidR="00E47A3E" w:rsidRPr="001F0847" w:rsidRDefault="00E47A3E" w:rsidP="00BA3294">
      <w:pPr>
        <w:widowControl w:val="0"/>
        <w:numPr>
          <w:ilvl w:val="0"/>
          <w:numId w:val="44"/>
        </w:numPr>
        <w:tabs>
          <w:tab w:val="left" w:pos="715"/>
        </w:tabs>
        <w:suppressAutoHyphens w:val="0"/>
        <w:autoSpaceDE w:val="0"/>
        <w:autoSpaceDN w:val="0"/>
        <w:adjustRightInd w:val="0"/>
        <w:spacing w:line="276" w:lineRule="auto"/>
        <w:ind w:right="5"/>
        <w:jc w:val="both"/>
        <w:rPr>
          <w:rFonts w:ascii="Arial" w:hAnsi="Arial" w:cs="Arial"/>
          <w:color w:val="000000" w:themeColor="text1"/>
          <w:sz w:val="22"/>
          <w:szCs w:val="22"/>
          <w:lang w:val="es-ES_tradnl"/>
        </w:rPr>
      </w:pPr>
      <w:r w:rsidRPr="001F0847">
        <w:rPr>
          <w:rFonts w:ascii="Arial" w:hAnsi="Arial" w:cs="Arial"/>
          <w:color w:val="000000" w:themeColor="text1"/>
          <w:sz w:val="22"/>
          <w:szCs w:val="22"/>
          <w:lang w:val="es-ES_tradnl"/>
        </w:rPr>
        <w:t>Crear áreas verdes con plantas nativas que contribuyan a atenuar los impactos acumulados a la biodiversidad, propiciar hábitats para la fauna y mitigar los procesos erosivos en los suelos.</w:t>
      </w:r>
    </w:p>
    <w:p w:rsidR="00E47A3E" w:rsidRPr="001F0847" w:rsidRDefault="00E47A3E" w:rsidP="00BA3294">
      <w:pPr>
        <w:widowControl w:val="0"/>
        <w:numPr>
          <w:ilvl w:val="0"/>
          <w:numId w:val="44"/>
        </w:numPr>
        <w:tabs>
          <w:tab w:val="left" w:pos="715"/>
        </w:tabs>
        <w:suppressAutoHyphens w:val="0"/>
        <w:autoSpaceDE w:val="0"/>
        <w:autoSpaceDN w:val="0"/>
        <w:adjustRightInd w:val="0"/>
        <w:spacing w:line="276" w:lineRule="auto"/>
        <w:rPr>
          <w:rFonts w:ascii="Arial" w:hAnsi="Arial" w:cs="Arial"/>
          <w:color w:val="000000" w:themeColor="text1"/>
          <w:sz w:val="22"/>
          <w:szCs w:val="22"/>
          <w:lang w:val="es-ES_tradnl"/>
        </w:rPr>
      </w:pPr>
      <w:r w:rsidRPr="001F0847">
        <w:rPr>
          <w:rFonts w:ascii="Arial" w:hAnsi="Arial" w:cs="Arial"/>
          <w:color w:val="000000" w:themeColor="text1"/>
          <w:sz w:val="22"/>
          <w:szCs w:val="22"/>
          <w:lang w:val="es-ES_tradnl"/>
        </w:rPr>
        <w:t>Proteger el ecosistema del drenaje pluvial en la parte sur.</w:t>
      </w:r>
    </w:p>
    <w:p w:rsidR="00E47A3E" w:rsidRPr="001F0847" w:rsidRDefault="00E47A3E" w:rsidP="00DC6497">
      <w:pPr>
        <w:spacing w:line="276" w:lineRule="auto"/>
        <w:rPr>
          <w:rFonts w:ascii="Arial" w:hAnsi="Arial" w:cs="Arial"/>
          <w:b/>
          <w:bCs/>
          <w:color w:val="000000" w:themeColor="text1"/>
          <w:sz w:val="22"/>
          <w:szCs w:val="22"/>
          <w:lang w:val="es-ES_tradnl"/>
        </w:rPr>
      </w:pPr>
    </w:p>
    <w:p w:rsidR="00E47A3E" w:rsidRPr="001F0847" w:rsidRDefault="00E47A3E" w:rsidP="00DC6497">
      <w:pPr>
        <w:spacing w:line="276" w:lineRule="auto"/>
        <w:rPr>
          <w:rFonts w:ascii="Arial" w:hAnsi="Arial" w:cs="Arial"/>
          <w:b/>
          <w:bCs/>
          <w:color w:val="000000" w:themeColor="text1"/>
          <w:sz w:val="22"/>
          <w:szCs w:val="22"/>
          <w:lang w:val="es-ES_tradnl"/>
        </w:rPr>
      </w:pPr>
      <w:r w:rsidRPr="001F0847">
        <w:rPr>
          <w:rFonts w:ascii="Arial" w:hAnsi="Arial" w:cs="Arial"/>
          <w:b/>
          <w:bCs/>
          <w:color w:val="000000" w:themeColor="text1"/>
          <w:sz w:val="22"/>
          <w:szCs w:val="22"/>
          <w:u w:color="548DD4" w:themeColor="text2" w:themeTint="99"/>
          <w:lang w:val="es-ES_tradnl"/>
        </w:rPr>
        <w:t xml:space="preserve">Medidas que integran este subprograma: </w:t>
      </w:r>
    </w:p>
    <w:p w:rsidR="00E47A3E" w:rsidRPr="001F0847" w:rsidRDefault="00E47A3E" w:rsidP="00DC6497">
      <w:pPr>
        <w:spacing w:line="276" w:lineRule="auto"/>
        <w:rPr>
          <w:rFonts w:ascii="Arial" w:hAnsi="Arial" w:cs="Arial"/>
          <w:color w:val="000000" w:themeColor="text1"/>
          <w:sz w:val="22"/>
          <w:szCs w:val="22"/>
          <w:lang w:val="es-ES"/>
        </w:rPr>
      </w:pPr>
    </w:p>
    <w:p w:rsidR="00E47A3E" w:rsidRPr="001F0847" w:rsidRDefault="00E47A3E" w:rsidP="00BA3294">
      <w:pPr>
        <w:pStyle w:val="Prrafodelista"/>
        <w:widowControl w:val="0"/>
        <w:numPr>
          <w:ilvl w:val="0"/>
          <w:numId w:val="46"/>
        </w:numPr>
        <w:autoSpaceDE w:val="0"/>
        <w:autoSpaceDN w:val="0"/>
        <w:adjustRightInd w:val="0"/>
        <w:spacing w:line="276" w:lineRule="auto"/>
        <w:rPr>
          <w:rFonts w:ascii="Arial" w:hAnsi="Arial" w:cs="Arial"/>
          <w:color w:val="000000" w:themeColor="text1"/>
          <w:sz w:val="22"/>
          <w:szCs w:val="22"/>
          <w:lang w:val="es-ES"/>
        </w:rPr>
      </w:pPr>
      <w:r w:rsidRPr="001F0847">
        <w:rPr>
          <w:rFonts w:ascii="Arial" w:hAnsi="Arial" w:cs="Arial"/>
          <w:color w:val="000000" w:themeColor="text1"/>
          <w:sz w:val="22"/>
          <w:szCs w:val="22"/>
        </w:rPr>
        <w:t xml:space="preserve">Delimitación y señalización de las áreas que serán desmontadas y limpiadas para la construcción </w:t>
      </w:r>
      <w:r w:rsidR="007D3F09" w:rsidRPr="001F0847">
        <w:rPr>
          <w:rFonts w:ascii="Arial" w:hAnsi="Arial" w:cs="Arial"/>
          <w:color w:val="000000" w:themeColor="text1"/>
          <w:sz w:val="22"/>
          <w:szCs w:val="22"/>
        </w:rPr>
        <w:t>del proyecto “</w:t>
      </w:r>
      <w:r w:rsidR="006F2DA3" w:rsidRPr="001F0847">
        <w:rPr>
          <w:rFonts w:ascii="Arial" w:hAnsi="Arial" w:cs="Arial"/>
          <w:color w:val="000000" w:themeColor="text1"/>
          <w:sz w:val="22"/>
          <w:szCs w:val="22"/>
        </w:rPr>
        <w:t>RESIDENCIAL CORAL VIEW</w:t>
      </w:r>
      <w:r w:rsidR="007D3F09" w:rsidRPr="001F0847">
        <w:rPr>
          <w:rFonts w:ascii="Arial" w:hAnsi="Arial" w:cs="Arial"/>
          <w:color w:val="000000" w:themeColor="text1"/>
          <w:sz w:val="22"/>
          <w:szCs w:val="22"/>
        </w:rPr>
        <w:t>”</w:t>
      </w:r>
    </w:p>
    <w:p w:rsidR="00E47A3E" w:rsidRPr="001F0847" w:rsidRDefault="00E47A3E" w:rsidP="00DC6497">
      <w:pPr>
        <w:spacing w:line="276" w:lineRule="auto"/>
        <w:rPr>
          <w:rFonts w:ascii="Arial" w:hAnsi="Arial" w:cs="Arial"/>
          <w:color w:val="000000" w:themeColor="text1"/>
          <w:sz w:val="22"/>
          <w:szCs w:val="22"/>
          <w:lang w:val="es-ES"/>
        </w:rPr>
      </w:pPr>
    </w:p>
    <w:p w:rsidR="00E47A3E" w:rsidRPr="001F0847" w:rsidRDefault="00E47A3E" w:rsidP="00BA3294">
      <w:pPr>
        <w:pStyle w:val="Prrafodelista"/>
        <w:widowControl w:val="0"/>
        <w:numPr>
          <w:ilvl w:val="0"/>
          <w:numId w:val="46"/>
        </w:numPr>
        <w:autoSpaceDE w:val="0"/>
        <w:autoSpaceDN w:val="0"/>
        <w:adjustRightInd w:val="0"/>
        <w:spacing w:line="276" w:lineRule="auto"/>
        <w:rPr>
          <w:rFonts w:ascii="Arial" w:hAnsi="Arial" w:cs="Arial"/>
          <w:color w:val="000000" w:themeColor="text1"/>
          <w:sz w:val="22"/>
          <w:szCs w:val="22"/>
          <w:lang w:val="es-ES"/>
        </w:rPr>
      </w:pPr>
      <w:r w:rsidRPr="001F0847">
        <w:rPr>
          <w:rFonts w:ascii="Arial" w:hAnsi="Arial" w:cs="Arial"/>
          <w:color w:val="000000" w:themeColor="text1"/>
          <w:sz w:val="22"/>
          <w:szCs w:val="22"/>
        </w:rPr>
        <w:t>Revegetación de todos los espacios que serán ocupados por las áreas verdes y la costa arenosa con especies nativas.</w:t>
      </w:r>
    </w:p>
    <w:p w:rsidR="00E47A3E" w:rsidRPr="001F0847" w:rsidRDefault="00E47A3E" w:rsidP="00DC6497">
      <w:pPr>
        <w:spacing w:line="276" w:lineRule="auto"/>
        <w:rPr>
          <w:rFonts w:ascii="Arial" w:hAnsi="Arial" w:cs="Arial"/>
          <w:color w:val="000000" w:themeColor="text1"/>
          <w:sz w:val="22"/>
          <w:szCs w:val="22"/>
          <w:lang w:val="es-ES"/>
        </w:rPr>
      </w:pPr>
    </w:p>
    <w:p w:rsidR="00E47A3E" w:rsidRPr="001F0847" w:rsidRDefault="00E47A3E" w:rsidP="00BA3294">
      <w:pPr>
        <w:pStyle w:val="Prrafodelista"/>
        <w:widowControl w:val="0"/>
        <w:numPr>
          <w:ilvl w:val="0"/>
          <w:numId w:val="46"/>
        </w:numPr>
        <w:autoSpaceDE w:val="0"/>
        <w:autoSpaceDN w:val="0"/>
        <w:adjustRightInd w:val="0"/>
        <w:spacing w:line="276" w:lineRule="auto"/>
        <w:rPr>
          <w:rFonts w:ascii="Arial" w:hAnsi="Arial" w:cs="Arial"/>
          <w:color w:val="000000" w:themeColor="text1"/>
          <w:sz w:val="22"/>
          <w:szCs w:val="22"/>
          <w:lang w:val="es-ES"/>
        </w:rPr>
      </w:pPr>
      <w:r w:rsidRPr="001F0847">
        <w:rPr>
          <w:rFonts w:ascii="Arial" w:hAnsi="Arial" w:cs="Arial"/>
          <w:color w:val="000000" w:themeColor="text1"/>
          <w:sz w:val="22"/>
          <w:szCs w:val="22"/>
        </w:rPr>
        <w:t>Protección de especies de la flora.</w:t>
      </w:r>
    </w:p>
    <w:p w:rsidR="00E47A3E" w:rsidRPr="001F0847" w:rsidRDefault="00E47A3E" w:rsidP="00DC6497">
      <w:pPr>
        <w:spacing w:line="276" w:lineRule="auto"/>
        <w:rPr>
          <w:rFonts w:ascii="Arial" w:hAnsi="Arial" w:cs="Arial"/>
          <w:b/>
          <w:bCs/>
          <w:color w:val="000000" w:themeColor="text1"/>
          <w:sz w:val="22"/>
          <w:szCs w:val="22"/>
          <w:lang w:val="es-ES"/>
        </w:rPr>
      </w:pPr>
    </w:p>
    <w:p w:rsidR="00E47A3E" w:rsidRPr="001F0847" w:rsidRDefault="00E47A3E" w:rsidP="00DC6497">
      <w:pPr>
        <w:spacing w:line="276" w:lineRule="auto"/>
        <w:rPr>
          <w:rFonts w:ascii="Arial" w:hAnsi="Arial" w:cs="Arial"/>
          <w:b/>
          <w:bCs/>
          <w:color w:val="000000" w:themeColor="text1"/>
          <w:sz w:val="22"/>
          <w:szCs w:val="22"/>
          <w:lang w:val="es-ES_tradnl"/>
        </w:rPr>
      </w:pPr>
      <w:r w:rsidRPr="001F0847">
        <w:rPr>
          <w:rFonts w:ascii="Arial" w:hAnsi="Arial" w:cs="Arial"/>
          <w:b/>
          <w:bCs/>
          <w:color w:val="000000" w:themeColor="text1"/>
          <w:sz w:val="22"/>
          <w:szCs w:val="22"/>
          <w:u w:color="548DD4" w:themeColor="text2" w:themeTint="99"/>
          <w:lang w:val="es-ES_tradnl"/>
        </w:rPr>
        <w:t xml:space="preserve">Impactos </w:t>
      </w:r>
      <w:proofErr w:type="gramStart"/>
      <w:r w:rsidRPr="001F0847">
        <w:rPr>
          <w:rFonts w:ascii="Arial" w:hAnsi="Arial" w:cs="Arial"/>
          <w:b/>
          <w:bCs/>
          <w:color w:val="000000" w:themeColor="text1"/>
          <w:sz w:val="22"/>
          <w:szCs w:val="22"/>
          <w:u w:color="548DD4" w:themeColor="text2" w:themeTint="99"/>
          <w:lang w:val="es-ES_tradnl"/>
        </w:rPr>
        <w:t>a</w:t>
      </w:r>
      <w:proofErr w:type="gramEnd"/>
      <w:r w:rsidRPr="001F0847">
        <w:rPr>
          <w:rFonts w:ascii="Arial" w:hAnsi="Arial" w:cs="Arial"/>
          <w:b/>
          <w:bCs/>
          <w:color w:val="000000" w:themeColor="text1"/>
          <w:sz w:val="22"/>
          <w:szCs w:val="22"/>
          <w:u w:color="548DD4" w:themeColor="text2" w:themeTint="99"/>
          <w:lang w:val="es-ES_tradnl"/>
        </w:rPr>
        <w:t xml:space="preserve"> los que va dirigido la medida: </w:t>
      </w:r>
    </w:p>
    <w:p w:rsidR="00E47A3E" w:rsidRPr="001F0847" w:rsidRDefault="00E47A3E" w:rsidP="00DC6497">
      <w:pPr>
        <w:spacing w:line="276" w:lineRule="auto"/>
        <w:rPr>
          <w:rFonts w:ascii="Arial" w:hAnsi="Arial" w:cs="Arial"/>
          <w:b/>
          <w:bCs/>
          <w:color w:val="000000" w:themeColor="text1"/>
          <w:sz w:val="22"/>
          <w:szCs w:val="22"/>
          <w:lang w:val="es-ES_tradnl"/>
        </w:rPr>
      </w:pPr>
    </w:p>
    <w:p w:rsidR="00E47A3E" w:rsidRPr="001F0847" w:rsidRDefault="00E47A3E" w:rsidP="00BA3294">
      <w:pPr>
        <w:pStyle w:val="Prrafodelista"/>
        <w:widowControl w:val="0"/>
        <w:numPr>
          <w:ilvl w:val="0"/>
          <w:numId w:val="45"/>
        </w:numPr>
        <w:tabs>
          <w:tab w:val="left" w:pos="715"/>
        </w:tabs>
        <w:autoSpaceDE w:val="0"/>
        <w:autoSpaceDN w:val="0"/>
        <w:adjustRightInd w:val="0"/>
        <w:spacing w:line="276" w:lineRule="auto"/>
        <w:ind w:right="5"/>
        <w:jc w:val="both"/>
        <w:rPr>
          <w:rFonts w:ascii="Arial" w:hAnsi="Arial" w:cs="Arial"/>
          <w:color w:val="000000" w:themeColor="text1"/>
          <w:sz w:val="22"/>
          <w:szCs w:val="22"/>
        </w:rPr>
      </w:pPr>
      <w:r w:rsidRPr="001F0847">
        <w:rPr>
          <w:rFonts w:ascii="Arial" w:hAnsi="Arial" w:cs="Arial"/>
          <w:color w:val="000000" w:themeColor="text1"/>
          <w:sz w:val="22"/>
          <w:szCs w:val="22"/>
        </w:rPr>
        <w:t>Cambios a la composición y estructura de los suelos por la creación de áreas verdes y jardinería.</w:t>
      </w:r>
    </w:p>
    <w:p w:rsidR="00E47A3E" w:rsidRPr="001F0847" w:rsidRDefault="00E47A3E" w:rsidP="00BA3294">
      <w:pPr>
        <w:pStyle w:val="Prrafodelista"/>
        <w:widowControl w:val="0"/>
        <w:numPr>
          <w:ilvl w:val="0"/>
          <w:numId w:val="45"/>
        </w:numPr>
        <w:tabs>
          <w:tab w:val="left" w:pos="715"/>
        </w:tabs>
        <w:autoSpaceDE w:val="0"/>
        <w:autoSpaceDN w:val="0"/>
        <w:adjustRightInd w:val="0"/>
        <w:spacing w:line="276" w:lineRule="auto"/>
        <w:ind w:right="5"/>
        <w:jc w:val="both"/>
        <w:rPr>
          <w:rFonts w:ascii="Arial" w:hAnsi="Arial" w:cs="Arial"/>
          <w:color w:val="000000" w:themeColor="text1"/>
          <w:sz w:val="22"/>
          <w:szCs w:val="22"/>
        </w:rPr>
      </w:pPr>
      <w:r w:rsidRPr="001F0847">
        <w:rPr>
          <w:rFonts w:ascii="Arial" w:hAnsi="Arial" w:cs="Arial"/>
          <w:color w:val="000000" w:themeColor="text1"/>
          <w:sz w:val="22"/>
          <w:szCs w:val="22"/>
        </w:rPr>
        <w:t>Desaparición de la cubierta de vegetación y la pérdida de poblaciones de plantas como resultado del desmonte y limpieza de la vegetación en la parcela.</w:t>
      </w:r>
    </w:p>
    <w:p w:rsidR="00E47A3E" w:rsidRPr="001F0847" w:rsidRDefault="00E47A3E" w:rsidP="00BA3294">
      <w:pPr>
        <w:pStyle w:val="Prrafodelista"/>
        <w:widowControl w:val="0"/>
        <w:numPr>
          <w:ilvl w:val="0"/>
          <w:numId w:val="45"/>
        </w:numPr>
        <w:tabs>
          <w:tab w:val="left" w:pos="715"/>
        </w:tabs>
        <w:autoSpaceDE w:val="0"/>
        <w:autoSpaceDN w:val="0"/>
        <w:adjustRightInd w:val="0"/>
        <w:spacing w:line="276" w:lineRule="auto"/>
        <w:rPr>
          <w:rFonts w:ascii="Arial" w:hAnsi="Arial" w:cs="Arial"/>
          <w:color w:val="000000" w:themeColor="text1"/>
          <w:sz w:val="22"/>
          <w:szCs w:val="22"/>
        </w:rPr>
      </w:pPr>
      <w:r w:rsidRPr="001F0847">
        <w:rPr>
          <w:rFonts w:ascii="Arial" w:hAnsi="Arial" w:cs="Arial"/>
          <w:color w:val="000000" w:themeColor="text1"/>
          <w:sz w:val="22"/>
          <w:szCs w:val="22"/>
        </w:rPr>
        <w:t>Cambios en la composición de la flora.</w:t>
      </w:r>
    </w:p>
    <w:p w:rsidR="00E47A3E" w:rsidRPr="001F0847" w:rsidRDefault="00E47A3E" w:rsidP="00BA3294">
      <w:pPr>
        <w:pStyle w:val="Prrafodelista"/>
        <w:widowControl w:val="0"/>
        <w:numPr>
          <w:ilvl w:val="0"/>
          <w:numId w:val="45"/>
        </w:numPr>
        <w:tabs>
          <w:tab w:val="left" w:pos="715"/>
        </w:tabs>
        <w:autoSpaceDE w:val="0"/>
        <w:autoSpaceDN w:val="0"/>
        <w:adjustRightInd w:val="0"/>
        <w:spacing w:line="276" w:lineRule="auto"/>
        <w:rPr>
          <w:rFonts w:ascii="Arial" w:hAnsi="Arial" w:cs="Arial"/>
          <w:color w:val="000000" w:themeColor="text1"/>
          <w:sz w:val="22"/>
          <w:szCs w:val="22"/>
        </w:rPr>
      </w:pPr>
      <w:r w:rsidRPr="001F0847">
        <w:rPr>
          <w:rFonts w:ascii="Arial" w:hAnsi="Arial" w:cs="Arial"/>
          <w:color w:val="000000" w:themeColor="text1"/>
          <w:sz w:val="22"/>
          <w:szCs w:val="22"/>
        </w:rPr>
        <w:t xml:space="preserve">Interferencia con el hábitat de la avifauna y </w:t>
      </w:r>
      <w:proofErr w:type="spellStart"/>
      <w:r w:rsidRPr="001F0847">
        <w:rPr>
          <w:rFonts w:ascii="Arial" w:hAnsi="Arial" w:cs="Arial"/>
          <w:color w:val="000000" w:themeColor="text1"/>
          <w:sz w:val="22"/>
          <w:szCs w:val="22"/>
        </w:rPr>
        <w:t>herpetofauna</w:t>
      </w:r>
      <w:proofErr w:type="spellEnd"/>
      <w:r w:rsidRPr="001F0847">
        <w:rPr>
          <w:rFonts w:ascii="Arial" w:hAnsi="Arial" w:cs="Arial"/>
          <w:color w:val="000000" w:themeColor="text1"/>
          <w:sz w:val="22"/>
          <w:szCs w:val="22"/>
        </w:rPr>
        <w:t>.</w:t>
      </w:r>
    </w:p>
    <w:p w:rsidR="00E47A3E" w:rsidRPr="001F0847" w:rsidRDefault="00E47A3E" w:rsidP="00BA3294">
      <w:pPr>
        <w:pStyle w:val="Prrafodelista"/>
        <w:widowControl w:val="0"/>
        <w:numPr>
          <w:ilvl w:val="0"/>
          <w:numId w:val="45"/>
        </w:numPr>
        <w:tabs>
          <w:tab w:val="left" w:pos="715"/>
        </w:tabs>
        <w:autoSpaceDE w:val="0"/>
        <w:autoSpaceDN w:val="0"/>
        <w:adjustRightInd w:val="0"/>
        <w:spacing w:line="276" w:lineRule="auto"/>
        <w:ind w:right="5"/>
        <w:jc w:val="both"/>
        <w:rPr>
          <w:rFonts w:ascii="Arial" w:hAnsi="Arial" w:cs="Arial"/>
          <w:color w:val="000000" w:themeColor="text1"/>
          <w:sz w:val="22"/>
          <w:szCs w:val="22"/>
        </w:rPr>
      </w:pPr>
      <w:r w:rsidRPr="001F0847">
        <w:rPr>
          <w:rFonts w:ascii="Arial" w:hAnsi="Arial" w:cs="Arial"/>
          <w:color w:val="000000" w:themeColor="text1"/>
          <w:sz w:val="22"/>
          <w:szCs w:val="22"/>
        </w:rPr>
        <w:t>Cambios en la composición y la estructura de suelos por la creación de áreas verdes.</w:t>
      </w:r>
    </w:p>
    <w:p w:rsidR="00E47A3E" w:rsidRPr="001F0847" w:rsidRDefault="00E47A3E" w:rsidP="00BA3294">
      <w:pPr>
        <w:pStyle w:val="Prrafodelista"/>
        <w:widowControl w:val="0"/>
        <w:numPr>
          <w:ilvl w:val="0"/>
          <w:numId w:val="45"/>
        </w:numPr>
        <w:tabs>
          <w:tab w:val="left" w:pos="715"/>
        </w:tabs>
        <w:autoSpaceDE w:val="0"/>
        <w:autoSpaceDN w:val="0"/>
        <w:adjustRightInd w:val="0"/>
        <w:spacing w:line="276" w:lineRule="auto"/>
        <w:rPr>
          <w:rFonts w:ascii="Arial" w:hAnsi="Arial" w:cs="Arial"/>
          <w:color w:val="000000" w:themeColor="text1"/>
          <w:sz w:val="22"/>
          <w:szCs w:val="22"/>
        </w:rPr>
      </w:pPr>
      <w:r w:rsidRPr="001F0847">
        <w:rPr>
          <w:rFonts w:ascii="Arial" w:hAnsi="Arial" w:cs="Arial"/>
          <w:color w:val="000000" w:themeColor="text1"/>
          <w:sz w:val="22"/>
          <w:szCs w:val="22"/>
        </w:rPr>
        <w:lastRenderedPageBreak/>
        <w:t>Modificación del relieve.</w:t>
      </w:r>
    </w:p>
    <w:p w:rsidR="00E47A3E" w:rsidRPr="001F0847" w:rsidRDefault="00E47A3E" w:rsidP="00DC6497">
      <w:pPr>
        <w:spacing w:line="276" w:lineRule="auto"/>
        <w:rPr>
          <w:rFonts w:ascii="Arial" w:hAnsi="Arial" w:cs="Arial"/>
          <w:b/>
          <w:bCs/>
          <w:color w:val="000000" w:themeColor="text1"/>
          <w:sz w:val="22"/>
          <w:szCs w:val="22"/>
          <w:lang w:val="es-ES_tradnl"/>
        </w:rPr>
      </w:pPr>
    </w:p>
    <w:p w:rsidR="00E47A3E" w:rsidRPr="001F0847" w:rsidRDefault="00E47A3E" w:rsidP="00DC6497">
      <w:pPr>
        <w:spacing w:line="276" w:lineRule="auto"/>
        <w:rPr>
          <w:rFonts w:ascii="Arial" w:hAnsi="Arial" w:cs="Arial"/>
          <w:color w:val="000000" w:themeColor="text1"/>
          <w:sz w:val="22"/>
          <w:szCs w:val="22"/>
          <w:lang w:val="es-ES"/>
        </w:rPr>
      </w:pPr>
      <w:r w:rsidRPr="001F0847">
        <w:rPr>
          <w:rFonts w:ascii="Arial" w:hAnsi="Arial" w:cs="Arial"/>
          <w:b/>
          <w:bCs/>
          <w:color w:val="000000" w:themeColor="text1"/>
          <w:sz w:val="22"/>
          <w:szCs w:val="22"/>
          <w:u w:color="548DD4" w:themeColor="text2" w:themeTint="99"/>
          <w:lang w:val="es-ES_tradnl"/>
        </w:rPr>
        <w:t xml:space="preserve">Lugar o punto de Impacto: </w:t>
      </w:r>
      <w:r w:rsidRPr="001F0847">
        <w:rPr>
          <w:rFonts w:ascii="Arial" w:hAnsi="Arial" w:cs="Arial"/>
          <w:color w:val="000000" w:themeColor="text1"/>
          <w:sz w:val="22"/>
          <w:szCs w:val="22"/>
          <w:lang w:val="es-ES_tradnl"/>
        </w:rPr>
        <w:t>Área de la parcela que será construida.</w:t>
      </w:r>
    </w:p>
    <w:p w:rsidR="00E47A3E" w:rsidRPr="001F0847" w:rsidRDefault="00E47A3E" w:rsidP="00DC6497">
      <w:pPr>
        <w:spacing w:line="276" w:lineRule="auto"/>
        <w:rPr>
          <w:rFonts w:ascii="Arial" w:hAnsi="Arial" w:cs="Arial"/>
          <w:b/>
          <w:bCs/>
          <w:color w:val="000000" w:themeColor="text1"/>
          <w:sz w:val="22"/>
          <w:szCs w:val="22"/>
          <w:lang w:val="es-ES_tradnl"/>
        </w:rPr>
      </w:pPr>
    </w:p>
    <w:p w:rsidR="00E47A3E" w:rsidRPr="001F0847" w:rsidRDefault="00E47A3E" w:rsidP="00DC6497">
      <w:pPr>
        <w:spacing w:line="276" w:lineRule="auto"/>
        <w:rPr>
          <w:rFonts w:ascii="Arial" w:hAnsi="Arial" w:cs="Arial"/>
          <w:b/>
          <w:bCs/>
          <w:color w:val="000000" w:themeColor="text1"/>
          <w:sz w:val="22"/>
          <w:szCs w:val="22"/>
          <w:lang w:val="es-ES_tradnl"/>
        </w:rPr>
      </w:pPr>
      <w:r w:rsidRPr="001F0847">
        <w:rPr>
          <w:rFonts w:ascii="Arial" w:hAnsi="Arial" w:cs="Arial"/>
          <w:b/>
          <w:bCs/>
          <w:color w:val="000000" w:themeColor="text1"/>
          <w:sz w:val="22"/>
          <w:szCs w:val="22"/>
          <w:u w:color="548DD4" w:themeColor="text2" w:themeTint="99"/>
          <w:lang w:val="es-ES_tradnl"/>
        </w:rPr>
        <w:t>Tecnología de manejo y adecuación</w:t>
      </w:r>
      <w:r w:rsidRPr="001F0847">
        <w:rPr>
          <w:rFonts w:ascii="Arial" w:hAnsi="Arial" w:cs="Arial"/>
          <w:b/>
          <w:bCs/>
          <w:color w:val="000000" w:themeColor="text1"/>
          <w:sz w:val="22"/>
          <w:szCs w:val="22"/>
          <w:lang w:val="es-ES_tradnl"/>
        </w:rPr>
        <w:t>.</w:t>
      </w:r>
    </w:p>
    <w:p w:rsidR="00E47A3E" w:rsidRPr="001F0847" w:rsidRDefault="00E47A3E" w:rsidP="00DC6497">
      <w:pPr>
        <w:spacing w:line="276" w:lineRule="auto"/>
        <w:rPr>
          <w:rFonts w:ascii="Arial" w:hAnsi="Arial" w:cs="Arial"/>
          <w:color w:val="000000" w:themeColor="text1"/>
          <w:sz w:val="22"/>
          <w:szCs w:val="22"/>
          <w:lang w:val="es-ES_tradnl"/>
        </w:rPr>
      </w:pPr>
    </w:p>
    <w:p w:rsidR="00E47A3E" w:rsidRPr="001F0847" w:rsidRDefault="00E47A3E" w:rsidP="00DC6497">
      <w:pPr>
        <w:spacing w:line="276" w:lineRule="auto"/>
        <w:ind w:right="5"/>
        <w:jc w:val="both"/>
        <w:rPr>
          <w:rFonts w:ascii="Arial" w:hAnsi="Arial" w:cs="Arial"/>
          <w:b/>
          <w:color w:val="000000" w:themeColor="text1"/>
          <w:sz w:val="22"/>
          <w:szCs w:val="22"/>
          <w:lang w:val="es-ES_tradnl"/>
        </w:rPr>
      </w:pPr>
      <w:r w:rsidRPr="001F0847">
        <w:rPr>
          <w:rFonts w:ascii="Arial" w:hAnsi="Arial" w:cs="Arial"/>
          <w:b/>
          <w:bCs/>
          <w:color w:val="000000" w:themeColor="text1"/>
          <w:sz w:val="22"/>
          <w:szCs w:val="22"/>
          <w:lang w:val="es-ES_tradnl"/>
        </w:rPr>
        <w:t xml:space="preserve">a.- Delimitación y señalización de las áreas que serán desmontadas y limpiadas para la construcción </w:t>
      </w:r>
      <w:r w:rsidR="007D3F09" w:rsidRPr="001F0847">
        <w:rPr>
          <w:rFonts w:ascii="Arial" w:hAnsi="Arial" w:cs="Arial"/>
          <w:b/>
          <w:bCs/>
          <w:color w:val="000000" w:themeColor="text1"/>
          <w:sz w:val="22"/>
          <w:szCs w:val="22"/>
          <w:lang w:val="es-ES_tradnl"/>
        </w:rPr>
        <w:t>del proyecto “</w:t>
      </w:r>
      <w:r w:rsidR="006F2DA3" w:rsidRPr="001F0847">
        <w:rPr>
          <w:rFonts w:ascii="Arial" w:hAnsi="Arial" w:cs="Arial"/>
          <w:b/>
          <w:bCs/>
          <w:color w:val="000000" w:themeColor="text1"/>
          <w:sz w:val="22"/>
          <w:szCs w:val="22"/>
          <w:lang w:val="es-ES_tradnl"/>
        </w:rPr>
        <w:t>RESIDENCIAL CORAL VIEW</w:t>
      </w:r>
      <w:r w:rsidR="007D3F09" w:rsidRPr="001F0847">
        <w:rPr>
          <w:rFonts w:ascii="Arial" w:hAnsi="Arial" w:cs="Arial"/>
          <w:b/>
          <w:bCs/>
          <w:color w:val="000000" w:themeColor="text1"/>
          <w:sz w:val="22"/>
          <w:szCs w:val="22"/>
          <w:lang w:val="es-ES_tradnl"/>
        </w:rPr>
        <w:t>”</w:t>
      </w:r>
    </w:p>
    <w:p w:rsidR="00E47A3E" w:rsidRPr="001F0847" w:rsidRDefault="00E47A3E" w:rsidP="00DC6497">
      <w:pPr>
        <w:spacing w:line="276" w:lineRule="auto"/>
        <w:ind w:right="5"/>
        <w:jc w:val="both"/>
        <w:rPr>
          <w:rFonts w:ascii="Arial" w:hAnsi="Arial" w:cs="Arial"/>
          <w:color w:val="000000" w:themeColor="text1"/>
          <w:sz w:val="22"/>
          <w:szCs w:val="22"/>
          <w:lang w:val="es-ES"/>
        </w:rPr>
      </w:pPr>
    </w:p>
    <w:p w:rsidR="00E47A3E" w:rsidRPr="001F0847" w:rsidRDefault="00E47A3E" w:rsidP="00BA3294">
      <w:pPr>
        <w:pStyle w:val="Prrafodelista"/>
        <w:widowControl w:val="0"/>
        <w:numPr>
          <w:ilvl w:val="0"/>
          <w:numId w:val="47"/>
        </w:numPr>
        <w:tabs>
          <w:tab w:val="left" w:pos="720"/>
        </w:tabs>
        <w:autoSpaceDE w:val="0"/>
        <w:autoSpaceDN w:val="0"/>
        <w:adjustRightInd w:val="0"/>
        <w:spacing w:line="276" w:lineRule="auto"/>
        <w:ind w:right="5"/>
        <w:jc w:val="both"/>
        <w:rPr>
          <w:rFonts w:ascii="Arial" w:hAnsi="Arial" w:cs="Arial"/>
          <w:color w:val="000000" w:themeColor="text1"/>
          <w:sz w:val="22"/>
          <w:szCs w:val="22"/>
        </w:rPr>
      </w:pPr>
      <w:r w:rsidRPr="001F0847">
        <w:rPr>
          <w:rFonts w:ascii="Arial" w:hAnsi="Arial" w:cs="Arial"/>
          <w:color w:val="000000" w:themeColor="text1"/>
          <w:sz w:val="22"/>
          <w:szCs w:val="22"/>
        </w:rPr>
        <w:t>Se colocará una cinta de señalización para delimitar las áreas que serán desmontadas y limpiadas.</w:t>
      </w:r>
    </w:p>
    <w:p w:rsidR="00E47A3E" w:rsidRPr="001F0847" w:rsidRDefault="00E47A3E" w:rsidP="00BA3294">
      <w:pPr>
        <w:pStyle w:val="Prrafodelista"/>
        <w:widowControl w:val="0"/>
        <w:numPr>
          <w:ilvl w:val="0"/>
          <w:numId w:val="47"/>
        </w:numPr>
        <w:tabs>
          <w:tab w:val="left" w:pos="720"/>
        </w:tabs>
        <w:autoSpaceDE w:val="0"/>
        <w:autoSpaceDN w:val="0"/>
        <w:adjustRightInd w:val="0"/>
        <w:spacing w:line="276" w:lineRule="auto"/>
        <w:rPr>
          <w:rFonts w:ascii="Arial" w:hAnsi="Arial" w:cs="Arial"/>
          <w:color w:val="000000" w:themeColor="text1"/>
          <w:sz w:val="22"/>
          <w:szCs w:val="22"/>
        </w:rPr>
      </w:pPr>
      <w:r w:rsidRPr="001F0847">
        <w:rPr>
          <w:rFonts w:ascii="Arial" w:hAnsi="Arial" w:cs="Arial"/>
          <w:color w:val="000000" w:themeColor="text1"/>
          <w:sz w:val="22"/>
          <w:szCs w:val="22"/>
        </w:rPr>
        <w:t>Se colocará una cerca en el límite sur de la parcela para mantener la franja de 30 metros hacia el drenaje pluvial y/o cañada.</w:t>
      </w:r>
    </w:p>
    <w:p w:rsidR="00E47A3E" w:rsidRPr="001F0847" w:rsidRDefault="00E47A3E" w:rsidP="00DC6497">
      <w:pPr>
        <w:spacing w:line="276" w:lineRule="auto"/>
        <w:ind w:right="5"/>
        <w:jc w:val="both"/>
        <w:rPr>
          <w:rFonts w:ascii="Arial" w:hAnsi="Arial" w:cs="Arial"/>
          <w:b/>
          <w:bCs/>
          <w:color w:val="000000" w:themeColor="text1"/>
          <w:sz w:val="22"/>
          <w:szCs w:val="22"/>
          <w:lang w:val="es-ES_tradnl"/>
        </w:rPr>
      </w:pPr>
    </w:p>
    <w:p w:rsidR="00E47A3E" w:rsidRPr="001F0847" w:rsidRDefault="00E47A3E" w:rsidP="00DC6497">
      <w:pPr>
        <w:spacing w:line="276" w:lineRule="auto"/>
        <w:ind w:right="5"/>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b.- Revegetación de todos los espacios que serán ocupados por las áreas verdes.</w:t>
      </w:r>
    </w:p>
    <w:p w:rsidR="00E47A3E" w:rsidRPr="001F0847" w:rsidRDefault="00E47A3E" w:rsidP="00DC6497">
      <w:pPr>
        <w:spacing w:line="276" w:lineRule="auto"/>
        <w:rPr>
          <w:rFonts w:ascii="Arial" w:hAnsi="Arial" w:cs="Arial"/>
          <w:color w:val="000000" w:themeColor="text1"/>
          <w:sz w:val="22"/>
          <w:szCs w:val="22"/>
          <w:lang w:val="es-ES_tradnl"/>
        </w:rPr>
      </w:pPr>
    </w:p>
    <w:p w:rsidR="00E47A3E" w:rsidRPr="001F0847" w:rsidRDefault="00E47A3E" w:rsidP="00DC6497">
      <w:pPr>
        <w:spacing w:line="276" w:lineRule="auto"/>
        <w:rPr>
          <w:rFonts w:ascii="Arial" w:hAnsi="Arial" w:cs="Arial"/>
          <w:color w:val="000000" w:themeColor="text1"/>
          <w:sz w:val="22"/>
          <w:szCs w:val="22"/>
          <w:lang w:val="es-ES_tradnl"/>
        </w:rPr>
      </w:pPr>
      <w:r w:rsidRPr="001F0847">
        <w:rPr>
          <w:rFonts w:ascii="Arial" w:hAnsi="Arial" w:cs="Arial"/>
          <w:color w:val="000000" w:themeColor="text1"/>
          <w:sz w:val="22"/>
          <w:szCs w:val="22"/>
          <w:lang w:val="es-ES_tradnl"/>
        </w:rPr>
        <w:t xml:space="preserve">Se realizarán las siguientes acciones: </w:t>
      </w:r>
    </w:p>
    <w:p w:rsidR="00E47A3E" w:rsidRPr="001F0847" w:rsidRDefault="00E47A3E" w:rsidP="00BA3294">
      <w:pPr>
        <w:widowControl w:val="0"/>
        <w:numPr>
          <w:ilvl w:val="0"/>
          <w:numId w:val="48"/>
        </w:numPr>
        <w:tabs>
          <w:tab w:val="left" w:pos="720"/>
        </w:tabs>
        <w:suppressAutoHyphens w:val="0"/>
        <w:autoSpaceDE w:val="0"/>
        <w:autoSpaceDN w:val="0"/>
        <w:adjustRightInd w:val="0"/>
        <w:spacing w:line="276" w:lineRule="auto"/>
        <w:ind w:right="5"/>
        <w:jc w:val="both"/>
        <w:rPr>
          <w:rFonts w:ascii="Arial" w:hAnsi="Arial" w:cs="Arial"/>
          <w:color w:val="000000" w:themeColor="text1"/>
          <w:spacing w:val="-3"/>
          <w:sz w:val="22"/>
          <w:szCs w:val="22"/>
          <w:lang w:val="es-ES_tradnl"/>
        </w:rPr>
      </w:pPr>
      <w:r w:rsidRPr="001F0847">
        <w:rPr>
          <w:rFonts w:ascii="Arial" w:hAnsi="Arial" w:cs="Arial"/>
          <w:color w:val="000000" w:themeColor="text1"/>
          <w:sz w:val="22"/>
          <w:szCs w:val="22"/>
          <w:lang w:val="es-ES_tradnl"/>
        </w:rPr>
        <w:t>Plantar especies nativas y endémicas como: palma real</w:t>
      </w:r>
      <w:r w:rsidRPr="001F0847">
        <w:rPr>
          <w:rFonts w:ascii="Arial" w:hAnsi="Arial" w:cs="Arial"/>
          <w:bCs/>
          <w:color w:val="000000" w:themeColor="text1"/>
          <w:sz w:val="22"/>
          <w:szCs w:val="22"/>
          <w:lang w:val="es-ES_tradnl"/>
        </w:rPr>
        <w:t xml:space="preserve">, </w:t>
      </w:r>
      <w:proofErr w:type="spellStart"/>
      <w:r w:rsidRPr="001F0847">
        <w:rPr>
          <w:rFonts w:ascii="Arial" w:hAnsi="Arial" w:cs="Arial"/>
          <w:bCs/>
          <w:i/>
          <w:iCs/>
          <w:color w:val="000000" w:themeColor="text1"/>
          <w:sz w:val="22"/>
          <w:szCs w:val="22"/>
          <w:lang w:val="es-ES_tradnl"/>
        </w:rPr>
        <w:t>Roystoneahispaniolana</w:t>
      </w:r>
      <w:proofErr w:type="spellEnd"/>
      <w:r w:rsidRPr="001F0847">
        <w:rPr>
          <w:rFonts w:ascii="Arial" w:hAnsi="Arial" w:cs="Arial"/>
          <w:i/>
          <w:iCs/>
          <w:color w:val="000000" w:themeColor="text1"/>
          <w:sz w:val="22"/>
          <w:szCs w:val="22"/>
          <w:lang w:val="es-ES_tradnl"/>
        </w:rPr>
        <w:t xml:space="preserve">; mara, </w:t>
      </w:r>
      <w:r w:rsidRPr="001F0847">
        <w:rPr>
          <w:rFonts w:ascii="Arial" w:hAnsi="Arial" w:cs="Arial"/>
          <w:color w:val="000000" w:themeColor="text1"/>
          <w:sz w:val="22"/>
          <w:szCs w:val="22"/>
          <w:lang w:val="es-ES_tradnl"/>
        </w:rPr>
        <w:t xml:space="preserve">palma cana, </w:t>
      </w:r>
      <w:proofErr w:type="spellStart"/>
      <w:r w:rsidRPr="001F0847">
        <w:rPr>
          <w:rFonts w:ascii="Arial" w:hAnsi="Arial" w:cs="Arial"/>
          <w:bCs/>
          <w:i/>
          <w:iCs/>
          <w:color w:val="000000" w:themeColor="text1"/>
          <w:sz w:val="22"/>
          <w:szCs w:val="22"/>
          <w:lang w:val="es-ES_tradnl"/>
        </w:rPr>
        <w:t>Sabalcausiarum</w:t>
      </w:r>
      <w:proofErr w:type="spellEnd"/>
      <w:r w:rsidRPr="001F0847">
        <w:rPr>
          <w:rFonts w:ascii="Arial" w:hAnsi="Arial" w:cs="Arial"/>
          <w:color w:val="000000" w:themeColor="text1"/>
          <w:sz w:val="22"/>
          <w:szCs w:val="22"/>
          <w:lang w:val="es-ES_tradnl"/>
        </w:rPr>
        <w:t>; entre otros.</w:t>
      </w:r>
    </w:p>
    <w:p w:rsidR="00E47A3E" w:rsidRPr="001F0847" w:rsidRDefault="00E47A3E" w:rsidP="00BA3294">
      <w:pPr>
        <w:widowControl w:val="0"/>
        <w:numPr>
          <w:ilvl w:val="0"/>
          <w:numId w:val="48"/>
        </w:numPr>
        <w:tabs>
          <w:tab w:val="left" w:pos="720"/>
        </w:tabs>
        <w:suppressAutoHyphens w:val="0"/>
        <w:autoSpaceDE w:val="0"/>
        <w:autoSpaceDN w:val="0"/>
        <w:adjustRightInd w:val="0"/>
        <w:spacing w:line="276" w:lineRule="auto"/>
        <w:ind w:right="5"/>
        <w:jc w:val="both"/>
        <w:rPr>
          <w:rFonts w:ascii="Arial" w:hAnsi="Arial" w:cs="Arial"/>
          <w:color w:val="000000" w:themeColor="text1"/>
          <w:spacing w:val="-3"/>
          <w:sz w:val="22"/>
          <w:szCs w:val="22"/>
          <w:lang w:val="es-ES_tradnl"/>
        </w:rPr>
      </w:pPr>
      <w:r w:rsidRPr="001F0847">
        <w:rPr>
          <w:rFonts w:ascii="Arial" w:hAnsi="Arial" w:cs="Arial"/>
          <w:color w:val="000000" w:themeColor="text1"/>
          <w:sz w:val="22"/>
          <w:szCs w:val="22"/>
          <w:lang w:val="es-ES_tradnl"/>
        </w:rPr>
        <w:t>Disponer de un Biólogo, un Agrónomo; Reclutar y entrenar al personal que se encargue de la siembra de las plantas y el manejo adecuado de las mismas.</w:t>
      </w:r>
    </w:p>
    <w:p w:rsidR="00E47A3E" w:rsidRPr="001F0847" w:rsidRDefault="00E47A3E" w:rsidP="00BA3294">
      <w:pPr>
        <w:widowControl w:val="0"/>
        <w:numPr>
          <w:ilvl w:val="0"/>
          <w:numId w:val="48"/>
        </w:numPr>
        <w:tabs>
          <w:tab w:val="left" w:pos="720"/>
        </w:tabs>
        <w:suppressAutoHyphens w:val="0"/>
        <w:autoSpaceDE w:val="0"/>
        <w:autoSpaceDN w:val="0"/>
        <w:adjustRightInd w:val="0"/>
        <w:spacing w:line="276" w:lineRule="auto"/>
        <w:rPr>
          <w:rFonts w:ascii="Arial" w:hAnsi="Arial" w:cs="Arial"/>
          <w:color w:val="000000" w:themeColor="text1"/>
          <w:spacing w:val="-3"/>
          <w:sz w:val="22"/>
          <w:szCs w:val="22"/>
          <w:lang w:val="es-ES_tradnl"/>
        </w:rPr>
      </w:pPr>
      <w:r w:rsidRPr="001F0847">
        <w:rPr>
          <w:rFonts w:ascii="Arial" w:hAnsi="Arial" w:cs="Arial"/>
          <w:color w:val="000000" w:themeColor="text1"/>
          <w:sz w:val="22"/>
          <w:szCs w:val="22"/>
          <w:lang w:val="es-ES_tradnl"/>
        </w:rPr>
        <w:t>Obtención de plantas endémica de la zona, preparar y acondicionar el terreno que será utilizado.</w:t>
      </w:r>
    </w:p>
    <w:p w:rsidR="00E47A3E" w:rsidRPr="001F0847" w:rsidRDefault="00E47A3E" w:rsidP="00DC6497">
      <w:pPr>
        <w:tabs>
          <w:tab w:val="left" w:pos="720"/>
        </w:tabs>
        <w:spacing w:line="276" w:lineRule="auto"/>
        <w:rPr>
          <w:rFonts w:ascii="Arial" w:hAnsi="Arial" w:cs="Arial"/>
          <w:color w:val="000000" w:themeColor="text1"/>
          <w:spacing w:val="-3"/>
          <w:sz w:val="22"/>
          <w:szCs w:val="22"/>
          <w:lang w:val="es-ES_tradnl"/>
        </w:rPr>
      </w:pPr>
    </w:p>
    <w:p w:rsidR="00E47A3E" w:rsidRPr="001F0847" w:rsidRDefault="00E47A3E" w:rsidP="00DC6497">
      <w:pPr>
        <w:spacing w:line="276" w:lineRule="auto"/>
        <w:rPr>
          <w:rFonts w:ascii="Arial" w:hAnsi="Arial" w:cs="Arial"/>
          <w:color w:val="000000" w:themeColor="text1"/>
          <w:sz w:val="22"/>
          <w:szCs w:val="22"/>
          <w:lang w:val="es-ES_tradnl"/>
        </w:rPr>
      </w:pPr>
      <w:r w:rsidRPr="001F0847">
        <w:rPr>
          <w:rFonts w:ascii="Arial" w:hAnsi="Arial" w:cs="Arial"/>
          <w:color w:val="000000" w:themeColor="text1"/>
          <w:sz w:val="22"/>
          <w:szCs w:val="22"/>
          <w:u w:val="single"/>
          <w:lang w:val="es-ES_tradnl"/>
        </w:rPr>
        <w:t>Pasos a seguir para la siembra de árboles</w:t>
      </w:r>
      <w:r w:rsidRPr="001F0847">
        <w:rPr>
          <w:rFonts w:ascii="Arial" w:hAnsi="Arial" w:cs="Arial"/>
          <w:color w:val="000000" w:themeColor="text1"/>
          <w:sz w:val="22"/>
          <w:szCs w:val="22"/>
          <w:lang w:val="es-ES_tradnl"/>
        </w:rPr>
        <w:t xml:space="preserve">: </w:t>
      </w:r>
    </w:p>
    <w:p w:rsidR="00E47A3E" w:rsidRPr="001F0847" w:rsidRDefault="00E47A3E" w:rsidP="00BA3294">
      <w:pPr>
        <w:pStyle w:val="Prrafodelista"/>
        <w:widowControl w:val="0"/>
        <w:numPr>
          <w:ilvl w:val="0"/>
          <w:numId w:val="49"/>
        </w:numPr>
        <w:tabs>
          <w:tab w:val="left" w:pos="720"/>
        </w:tabs>
        <w:autoSpaceDE w:val="0"/>
        <w:autoSpaceDN w:val="0"/>
        <w:adjustRightInd w:val="0"/>
        <w:spacing w:line="276" w:lineRule="auto"/>
        <w:rPr>
          <w:rFonts w:ascii="Arial" w:hAnsi="Arial" w:cs="Arial"/>
          <w:color w:val="000000" w:themeColor="text1"/>
          <w:sz w:val="22"/>
          <w:szCs w:val="22"/>
        </w:rPr>
      </w:pPr>
      <w:r w:rsidRPr="001F0847">
        <w:rPr>
          <w:rFonts w:ascii="Arial" w:hAnsi="Arial" w:cs="Arial"/>
          <w:color w:val="000000" w:themeColor="text1"/>
          <w:sz w:val="22"/>
          <w:szCs w:val="22"/>
        </w:rPr>
        <w:t>Realizar la siembra en la época de lluvia.</w:t>
      </w:r>
    </w:p>
    <w:p w:rsidR="00E47A3E" w:rsidRPr="001F0847" w:rsidRDefault="00E47A3E" w:rsidP="00BA3294">
      <w:pPr>
        <w:pStyle w:val="Prrafodelista"/>
        <w:widowControl w:val="0"/>
        <w:numPr>
          <w:ilvl w:val="0"/>
          <w:numId w:val="49"/>
        </w:numPr>
        <w:tabs>
          <w:tab w:val="left" w:pos="720"/>
        </w:tabs>
        <w:autoSpaceDE w:val="0"/>
        <w:autoSpaceDN w:val="0"/>
        <w:adjustRightInd w:val="0"/>
        <w:spacing w:line="276" w:lineRule="auto"/>
        <w:jc w:val="both"/>
        <w:rPr>
          <w:rFonts w:ascii="Arial" w:hAnsi="Arial" w:cs="Arial"/>
          <w:color w:val="000000" w:themeColor="text1"/>
          <w:sz w:val="22"/>
          <w:szCs w:val="22"/>
        </w:rPr>
      </w:pPr>
      <w:r w:rsidRPr="001F0847">
        <w:rPr>
          <w:rFonts w:ascii="Arial" w:hAnsi="Arial" w:cs="Arial"/>
          <w:color w:val="000000" w:themeColor="text1"/>
          <w:sz w:val="22"/>
          <w:szCs w:val="22"/>
        </w:rPr>
        <w:t>Marcar en el terreno donde irá cada árbol. E</w:t>
      </w:r>
      <w:r w:rsidR="00154AE2" w:rsidRPr="001F0847">
        <w:rPr>
          <w:rFonts w:ascii="Arial" w:hAnsi="Arial" w:cs="Arial"/>
          <w:color w:val="000000" w:themeColor="text1"/>
          <w:sz w:val="22"/>
          <w:szCs w:val="22"/>
        </w:rPr>
        <w:t>l</w:t>
      </w:r>
      <w:r w:rsidR="00117D69" w:rsidRPr="001F0847">
        <w:rPr>
          <w:rFonts w:ascii="Arial" w:hAnsi="Arial" w:cs="Arial"/>
          <w:color w:val="000000" w:themeColor="text1"/>
          <w:sz w:val="22"/>
          <w:szCs w:val="22"/>
        </w:rPr>
        <w:t xml:space="preserve"> </w:t>
      </w:r>
      <w:r w:rsidRPr="001F0847">
        <w:rPr>
          <w:rFonts w:ascii="Arial" w:hAnsi="Arial" w:cs="Arial"/>
          <w:color w:val="000000" w:themeColor="text1"/>
          <w:sz w:val="22"/>
          <w:szCs w:val="22"/>
        </w:rPr>
        <w:t xml:space="preserve">marco de plantación </w:t>
      </w:r>
      <w:r w:rsidR="00154AE2" w:rsidRPr="001F0847">
        <w:rPr>
          <w:rFonts w:ascii="Arial" w:hAnsi="Arial" w:cs="Arial"/>
          <w:color w:val="000000" w:themeColor="text1"/>
          <w:sz w:val="22"/>
          <w:szCs w:val="22"/>
        </w:rPr>
        <w:t>a utilizar estará en función de la especies a plantar y se otros aspectos</w:t>
      </w:r>
      <w:r w:rsidRPr="001F0847">
        <w:rPr>
          <w:rFonts w:ascii="Arial" w:hAnsi="Arial" w:cs="Arial"/>
          <w:color w:val="000000" w:themeColor="text1"/>
          <w:sz w:val="22"/>
          <w:szCs w:val="22"/>
        </w:rPr>
        <w:t xml:space="preserve"> como calidad del suelo en cada punto, pendiente, especie en cuestión u otras condiciones puntuales que puedan existir.</w:t>
      </w:r>
    </w:p>
    <w:p w:rsidR="00E47A3E" w:rsidRPr="001F0847" w:rsidRDefault="00E47A3E" w:rsidP="00BA3294">
      <w:pPr>
        <w:pStyle w:val="Prrafodelista"/>
        <w:widowControl w:val="0"/>
        <w:numPr>
          <w:ilvl w:val="0"/>
          <w:numId w:val="49"/>
        </w:numPr>
        <w:tabs>
          <w:tab w:val="left" w:pos="720"/>
        </w:tabs>
        <w:autoSpaceDE w:val="0"/>
        <w:autoSpaceDN w:val="0"/>
        <w:adjustRightInd w:val="0"/>
        <w:spacing w:line="276" w:lineRule="auto"/>
        <w:ind w:right="5"/>
        <w:jc w:val="both"/>
        <w:rPr>
          <w:rFonts w:ascii="Arial" w:hAnsi="Arial" w:cs="Arial"/>
          <w:color w:val="000000" w:themeColor="text1"/>
          <w:sz w:val="22"/>
          <w:szCs w:val="22"/>
        </w:rPr>
      </w:pPr>
      <w:r w:rsidRPr="001F0847">
        <w:rPr>
          <w:rFonts w:ascii="Arial" w:hAnsi="Arial" w:cs="Arial"/>
          <w:color w:val="000000" w:themeColor="text1"/>
          <w:sz w:val="22"/>
          <w:szCs w:val="22"/>
        </w:rPr>
        <w:t>Limpiar en un círculo de no menos de 50 cm de diámetro el punto exacto donde va cada árbol.</w:t>
      </w:r>
    </w:p>
    <w:p w:rsidR="00E47A3E" w:rsidRPr="001F0847" w:rsidRDefault="00E47A3E" w:rsidP="00BA3294">
      <w:pPr>
        <w:pStyle w:val="Prrafodelista"/>
        <w:widowControl w:val="0"/>
        <w:numPr>
          <w:ilvl w:val="0"/>
          <w:numId w:val="49"/>
        </w:numPr>
        <w:tabs>
          <w:tab w:val="left" w:pos="720"/>
        </w:tabs>
        <w:autoSpaceDE w:val="0"/>
        <w:autoSpaceDN w:val="0"/>
        <w:adjustRightInd w:val="0"/>
        <w:spacing w:line="276" w:lineRule="auto"/>
        <w:ind w:right="10"/>
        <w:jc w:val="both"/>
        <w:rPr>
          <w:rFonts w:ascii="Arial" w:hAnsi="Arial" w:cs="Arial"/>
          <w:color w:val="000000" w:themeColor="text1"/>
          <w:sz w:val="22"/>
          <w:szCs w:val="22"/>
        </w:rPr>
      </w:pPr>
      <w:r w:rsidRPr="001F0847">
        <w:rPr>
          <w:rFonts w:ascii="Arial" w:hAnsi="Arial" w:cs="Arial"/>
          <w:color w:val="000000" w:themeColor="text1"/>
          <w:sz w:val="22"/>
          <w:szCs w:val="22"/>
        </w:rPr>
        <w:t>Una vez limpiado el sitio se procederá a hacer un hoyo, aunque hay que tener en cuenta el tamaño de las posturas del árbol a ser sembrado.</w:t>
      </w:r>
    </w:p>
    <w:p w:rsidR="00E47A3E" w:rsidRPr="001F0847" w:rsidRDefault="00E47A3E" w:rsidP="00DC6497">
      <w:pPr>
        <w:spacing w:line="276" w:lineRule="auto"/>
        <w:rPr>
          <w:rFonts w:ascii="Arial" w:hAnsi="Arial" w:cs="Arial"/>
          <w:b/>
          <w:bCs/>
          <w:color w:val="000000" w:themeColor="text1"/>
          <w:sz w:val="22"/>
          <w:szCs w:val="22"/>
          <w:lang w:val="es-ES_tradnl"/>
        </w:rPr>
      </w:pPr>
    </w:p>
    <w:p w:rsidR="00E47A3E" w:rsidRPr="001F0847" w:rsidRDefault="00E47A3E" w:rsidP="00DC6497">
      <w:pPr>
        <w:spacing w:line="276" w:lineRule="auto"/>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 xml:space="preserve">c.- Protección de las especies de la flora: </w:t>
      </w:r>
    </w:p>
    <w:p w:rsidR="00E47A3E" w:rsidRPr="001F0847" w:rsidRDefault="00E47A3E" w:rsidP="00DC6497">
      <w:pPr>
        <w:spacing w:line="276" w:lineRule="auto"/>
        <w:jc w:val="both"/>
        <w:rPr>
          <w:rFonts w:ascii="Arial" w:hAnsi="Arial" w:cs="Arial"/>
          <w:color w:val="000000" w:themeColor="text1"/>
          <w:sz w:val="22"/>
          <w:szCs w:val="22"/>
          <w:lang w:val="es-ES"/>
        </w:rPr>
      </w:pPr>
    </w:p>
    <w:p w:rsidR="00E47A3E" w:rsidRPr="001F0847" w:rsidRDefault="00E47A3E" w:rsidP="00DC6497">
      <w:pPr>
        <w:spacing w:line="276" w:lineRule="auto"/>
        <w:jc w:val="both"/>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Los individuos</w:t>
      </w:r>
      <w:r w:rsidR="00117D69" w:rsidRPr="001F0847">
        <w:rPr>
          <w:rFonts w:ascii="Arial" w:hAnsi="Arial" w:cs="Arial"/>
          <w:color w:val="000000" w:themeColor="text1"/>
          <w:sz w:val="22"/>
          <w:szCs w:val="22"/>
          <w:lang w:val="es-ES_tradnl"/>
        </w:rPr>
        <w:t xml:space="preserve"> </w:t>
      </w:r>
      <w:r w:rsidRPr="001F0847">
        <w:rPr>
          <w:rFonts w:ascii="Arial" w:hAnsi="Arial" w:cs="Arial"/>
          <w:color w:val="000000" w:themeColor="text1"/>
          <w:sz w:val="22"/>
          <w:szCs w:val="22"/>
          <w:lang w:val="es-ES_tradnl"/>
        </w:rPr>
        <w:t xml:space="preserve">que será necesario proteger se les </w:t>
      </w:r>
      <w:r w:rsidR="00154AE2" w:rsidRPr="001F0847">
        <w:rPr>
          <w:rFonts w:ascii="Arial" w:hAnsi="Arial" w:cs="Arial"/>
          <w:color w:val="000000" w:themeColor="text1"/>
          <w:sz w:val="22"/>
          <w:szCs w:val="22"/>
          <w:lang w:val="es-ES_tradnl"/>
        </w:rPr>
        <w:t>colocarán</w:t>
      </w:r>
      <w:r w:rsidRPr="001F0847">
        <w:rPr>
          <w:rFonts w:ascii="Arial" w:hAnsi="Arial" w:cs="Arial"/>
          <w:color w:val="000000" w:themeColor="text1"/>
          <w:sz w:val="22"/>
          <w:szCs w:val="22"/>
          <w:lang w:val="es-ES_tradnl"/>
        </w:rPr>
        <w:t xml:space="preserve"> una cerca alrededor de su tronco, para que no sean dañados por las acciones constructivas y puedan ser integrados al diseño de las áreas verdes.</w:t>
      </w:r>
    </w:p>
    <w:p w:rsidR="00E47A3E" w:rsidRPr="001F0847" w:rsidRDefault="00E47A3E" w:rsidP="00DC6497">
      <w:pPr>
        <w:spacing w:line="276" w:lineRule="auto"/>
        <w:rPr>
          <w:rFonts w:ascii="Arial" w:hAnsi="Arial" w:cs="Arial"/>
          <w:b/>
          <w:bCs/>
          <w:color w:val="000000" w:themeColor="text1"/>
          <w:sz w:val="22"/>
          <w:szCs w:val="22"/>
          <w:lang w:val="es-ES"/>
        </w:rPr>
      </w:pPr>
    </w:p>
    <w:p w:rsidR="00E47A3E" w:rsidRPr="001F0847" w:rsidRDefault="00E47A3E" w:rsidP="00DC6497">
      <w:pPr>
        <w:spacing w:line="276" w:lineRule="auto"/>
        <w:rPr>
          <w:rFonts w:ascii="Arial" w:hAnsi="Arial" w:cs="Arial"/>
          <w:color w:val="000000" w:themeColor="text1"/>
          <w:sz w:val="22"/>
          <w:szCs w:val="22"/>
          <w:lang w:val="es-ES"/>
        </w:rPr>
      </w:pPr>
      <w:r w:rsidRPr="001F0847">
        <w:rPr>
          <w:rFonts w:ascii="Arial" w:hAnsi="Arial" w:cs="Arial"/>
          <w:b/>
          <w:bCs/>
          <w:color w:val="000000" w:themeColor="text1"/>
          <w:sz w:val="22"/>
          <w:szCs w:val="22"/>
          <w:u w:color="548DD4" w:themeColor="text2" w:themeTint="99"/>
          <w:lang w:val="es-ES_tradnl"/>
        </w:rPr>
        <w:t xml:space="preserve">Personal requerido: </w:t>
      </w:r>
    </w:p>
    <w:p w:rsidR="00E47A3E" w:rsidRPr="001F0847" w:rsidRDefault="00E47A3E" w:rsidP="00BA3294">
      <w:pPr>
        <w:pStyle w:val="Prrafodelista"/>
        <w:widowControl w:val="0"/>
        <w:numPr>
          <w:ilvl w:val="0"/>
          <w:numId w:val="50"/>
        </w:numPr>
        <w:autoSpaceDE w:val="0"/>
        <w:autoSpaceDN w:val="0"/>
        <w:adjustRightInd w:val="0"/>
        <w:spacing w:line="276" w:lineRule="auto"/>
        <w:rPr>
          <w:rFonts w:ascii="Arial" w:hAnsi="Arial" w:cs="Arial"/>
          <w:color w:val="000000" w:themeColor="text1"/>
          <w:spacing w:val="-1"/>
          <w:sz w:val="22"/>
          <w:szCs w:val="22"/>
        </w:rPr>
      </w:pPr>
      <w:r w:rsidRPr="001F0847">
        <w:rPr>
          <w:rFonts w:ascii="Arial" w:hAnsi="Arial" w:cs="Arial"/>
          <w:color w:val="000000" w:themeColor="text1"/>
          <w:spacing w:val="-1"/>
          <w:sz w:val="22"/>
          <w:szCs w:val="22"/>
        </w:rPr>
        <w:t xml:space="preserve">Obreros encargados de colocar las cintas para delimitar el área a desmontar y limpiar. </w:t>
      </w:r>
    </w:p>
    <w:p w:rsidR="00E47A3E" w:rsidRPr="001F0847" w:rsidRDefault="00E47A3E" w:rsidP="00BA3294">
      <w:pPr>
        <w:pStyle w:val="Prrafodelista"/>
        <w:widowControl w:val="0"/>
        <w:numPr>
          <w:ilvl w:val="0"/>
          <w:numId w:val="50"/>
        </w:numPr>
        <w:autoSpaceDE w:val="0"/>
        <w:autoSpaceDN w:val="0"/>
        <w:adjustRightInd w:val="0"/>
        <w:spacing w:line="276" w:lineRule="auto"/>
        <w:rPr>
          <w:rFonts w:ascii="Arial" w:hAnsi="Arial" w:cs="Arial"/>
          <w:color w:val="000000" w:themeColor="text1"/>
          <w:sz w:val="22"/>
          <w:szCs w:val="22"/>
        </w:rPr>
      </w:pPr>
      <w:r w:rsidRPr="001F0847">
        <w:rPr>
          <w:rFonts w:ascii="Arial" w:hAnsi="Arial" w:cs="Arial"/>
          <w:color w:val="000000" w:themeColor="text1"/>
          <w:sz w:val="22"/>
          <w:szCs w:val="22"/>
        </w:rPr>
        <w:t xml:space="preserve">Obreros encargados de realizar la revegetación. </w:t>
      </w:r>
    </w:p>
    <w:p w:rsidR="00E47A3E" w:rsidRPr="001F0847" w:rsidRDefault="00E47A3E" w:rsidP="00BA3294">
      <w:pPr>
        <w:pStyle w:val="Prrafodelista"/>
        <w:widowControl w:val="0"/>
        <w:numPr>
          <w:ilvl w:val="0"/>
          <w:numId w:val="50"/>
        </w:numPr>
        <w:autoSpaceDE w:val="0"/>
        <w:autoSpaceDN w:val="0"/>
        <w:adjustRightInd w:val="0"/>
        <w:spacing w:line="276" w:lineRule="auto"/>
        <w:rPr>
          <w:rFonts w:ascii="Arial" w:hAnsi="Arial" w:cs="Arial"/>
          <w:color w:val="000000" w:themeColor="text1"/>
          <w:sz w:val="22"/>
          <w:szCs w:val="22"/>
          <w:lang w:val="es-ES"/>
        </w:rPr>
      </w:pPr>
      <w:r w:rsidRPr="001F0847">
        <w:rPr>
          <w:rFonts w:ascii="Arial" w:hAnsi="Arial" w:cs="Arial"/>
          <w:color w:val="000000" w:themeColor="text1"/>
          <w:sz w:val="22"/>
          <w:szCs w:val="22"/>
        </w:rPr>
        <w:t>Obreros encargados de colocar la cerca.</w:t>
      </w:r>
    </w:p>
    <w:p w:rsidR="00E47A3E" w:rsidRPr="001F0847" w:rsidRDefault="00E47A3E" w:rsidP="00DC6497">
      <w:pPr>
        <w:spacing w:line="276" w:lineRule="auto"/>
        <w:rPr>
          <w:rFonts w:ascii="Arial" w:hAnsi="Arial" w:cs="Arial"/>
          <w:b/>
          <w:bCs/>
          <w:color w:val="000000" w:themeColor="text1"/>
          <w:sz w:val="22"/>
          <w:szCs w:val="22"/>
          <w:lang w:val="es-ES_tradnl"/>
        </w:rPr>
      </w:pPr>
    </w:p>
    <w:p w:rsidR="00E47A3E" w:rsidRPr="001F0847" w:rsidRDefault="00E47A3E" w:rsidP="00DC6497">
      <w:pPr>
        <w:spacing w:line="276" w:lineRule="auto"/>
        <w:rPr>
          <w:rFonts w:ascii="Arial" w:hAnsi="Arial" w:cs="Arial"/>
          <w:color w:val="000000" w:themeColor="text1"/>
          <w:sz w:val="22"/>
          <w:szCs w:val="22"/>
          <w:lang w:val="es-ES"/>
        </w:rPr>
      </w:pPr>
      <w:r w:rsidRPr="001F0847">
        <w:rPr>
          <w:rFonts w:ascii="Arial" w:hAnsi="Arial" w:cs="Arial"/>
          <w:b/>
          <w:bCs/>
          <w:color w:val="000000" w:themeColor="text1"/>
          <w:sz w:val="22"/>
          <w:szCs w:val="22"/>
          <w:u w:color="548DD4" w:themeColor="text2" w:themeTint="99"/>
          <w:lang w:val="es-ES_tradnl"/>
        </w:rPr>
        <w:t xml:space="preserve">Apoyo logístico: </w:t>
      </w:r>
    </w:p>
    <w:p w:rsidR="00E47A3E" w:rsidRPr="001F0847" w:rsidRDefault="00E47A3E" w:rsidP="00BA3294">
      <w:pPr>
        <w:pStyle w:val="Prrafodelista"/>
        <w:widowControl w:val="0"/>
        <w:numPr>
          <w:ilvl w:val="0"/>
          <w:numId w:val="51"/>
        </w:numPr>
        <w:autoSpaceDE w:val="0"/>
        <w:autoSpaceDN w:val="0"/>
        <w:adjustRightInd w:val="0"/>
        <w:spacing w:line="276" w:lineRule="auto"/>
        <w:rPr>
          <w:rFonts w:ascii="Arial" w:hAnsi="Arial" w:cs="Arial"/>
          <w:color w:val="000000" w:themeColor="text1"/>
          <w:sz w:val="22"/>
          <w:szCs w:val="22"/>
          <w:lang w:val="es-ES"/>
        </w:rPr>
      </w:pPr>
      <w:r w:rsidRPr="001F0847">
        <w:rPr>
          <w:rFonts w:ascii="Arial" w:hAnsi="Arial" w:cs="Arial"/>
          <w:color w:val="000000" w:themeColor="text1"/>
          <w:sz w:val="22"/>
          <w:szCs w:val="22"/>
        </w:rPr>
        <w:t>Cintas para delimitar las áreas a desmontar y limpiar.</w:t>
      </w:r>
    </w:p>
    <w:p w:rsidR="00E47A3E" w:rsidRPr="001F0847" w:rsidRDefault="00E47A3E" w:rsidP="00BA3294">
      <w:pPr>
        <w:pStyle w:val="Prrafodelista"/>
        <w:widowControl w:val="0"/>
        <w:numPr>
          <w:ilvl w:val="0"/>
          <w:numId w:val="51"/>
        </w:numPr>
        <w:autoSpaceDE w:val="0"/>
        <w:autoSpaceDN w:val="0"/>
        <w:adjustRightInd w:val="0"/>
        <w:spacing w:line="276" w:lineRule="auto"/>
        <w:rPr>
          <w:rFonts w:ascii="Arial" w:hAnsi="Arial" w:cs="Arial"/>
          <w:color w:val="000000" w:themeColor="text1"/>
          <w:sz w:val="22"/>
          <w:szCs w:val="22"/>
          <w:lang w:val="es-ES"/>
        </w:rPr>
      </w:pPr>
      <w:r w:rsidRPr="001F0847">
        <w:rPr>
          <w:rFonts w:ascii="Arial" w:hAnsi="Arial" w:cs="Arial"/>
          <w:color w:val="000000" w:themeColor="text1"/>
          <w:sz w:val="22"/>
          <w:szCs w:val="22"/>
        </w:rPr>
        <w:t>Herramientas para la revegetación.</w:t>
      </w:r>
    </w:p>
    <w:p w:rsidR="00E47A3E" w:rsidRPr="001F0847" w:rsidRDefault="00E47A3E" w:rsidP="00BA3294">
      <w:pPr>
        <w:pStyle w:val="Prrafodelista"/>
        <w:widowControl w:val="0"/>
        <w:numPr>
          <w:ilvl w:val="0"/>
          <w:numId w:val="51"/>
        </w:numPr>
        <w:autoSpaceDE w:val="0"/>
        <w:autoSpaceDN w:val="0"/>
        <w:adjustRightInd w:val="0"/>
        <w:spacing w:line="276" w:lineRule="auto"/>
        <w:rPr>
          <w:rFonts w:ascii="Arial" w:hAnsi="Arial" w:cs="Arial"/>
          <w:color w:val="000000" w:themeColor="text1"/>
          <w:sz w:val="22"/>
          <w:szCs w:val="22"/>
          <w:lang w:val="es-ES"/>
        </w:rPr>
      </w:pPr>
      <w:r w:rsidRPr="001F0847">
        <w:rPr>
          <w:rFonts w:ascii="Arial" w:hAnsi="Arial" w:cs="Arial"/>
          <w:color w:val="000000" w:themeColor="text1"/>
          <w:sz w:val="22"/>
          <w:szCs w:val="22"/>
        </w:rPr>
        <w:t>Material para construir la cerca.</w:t>
      </w:r>
    </w:p>
    <w:p w:rsidR="00E47A3E" w:rsidRPr="001F0847" w:rsidRDefault="00E47A3E" w:rsidP="00DC6497">
      <w:pPr>
        <w:spacing w:line="276" w:lineRule="auto"/>
        <w:rPr>
          <w:rFonts w:ascii="Arial" w:hAnsi="Arial" w:cs="Arial"/>
          <w:b/>
          <w:bCs/>
          <w:color w:val="000000" w:themeColor="text1"/>
          <w:sz w:val="22"/>
          <w:szCs w:val="22"/>
          <w:lang w:val="es-ES"/>
        </w:rPr>
      </w:pPr>
    </w:p>
    <w:p w:rsidR="00E47A3E" w:rsidRPr="001F0847" w:rsidRDefault="00E47A3E" w:rsidP="00DC6497">
      <w:pPr>
        <w:spacing w:line="276" w:lineRule="auto"/>
        <w:rPr>
          <w:rFonts w:ascii="Arial" w:hAnsi="Arial" w:cs="Arial"/>
          <w:color w:val="000000" w:themeColor="text1"/>
          <w:sz w:val="22"/>
          <w:szCs w:val="22"/>
          <w:lang w:val="es-ES"/>
        </w:rPr>
      </w:pPr>
      <w:r w:rsidRPr="001F0847">
        <w:rPr>
          <w:rFonts w:ascii="Arial" w:hAnsi="Arial" w:cs="Arial"/>
          <w:b/>
          <w:bCs/>
          <w:color w:val="000000" w:themeColor="text1"/>
          <w:sz w:val="22"/>
          <w:szCs w:val="22"/>
          <w:u w:color="548DD4" w:themeColor="text2" w:themeTint="99"/>
          <w:lang w:val="es-ES_tradnl"/>
        </w:rPr>
        <w:t xml:space="preserve">Responsable de ejecución: </w:t>
      </w:r>
      <w:r w:rsidRPr="001F0847">
        <w:rPr>
          <w:rFonts w:ascii="Arial" w:hAnsi="Arial" w:cs="Arial"/>
          <w:color w:val="000000" w:themeColor="text1"/>
          <w:sz w:val="22"/>
          <w:szCs w:val="22"/>
          <w:lang w:val="es-ES_tradnl"/>
        </w:rPr>
        <w:t>Ingeniero Encargado de la obra.</w:t>
      </w:r>
    </w:p>
    <w:p w:rsidR="00E47A3E" w:rsidRPr="001F0847" w:rsidRDefault="00E47A3E" w:rsidP="00DC6497">
      <w:pPr>
        <w:spacing w:line="276" w:lineRule="auto"/>
        <w:rPr>
          <w:rFonts w:ascii="Arial" w:hAnsi="Arial" w:cs="Arial"/>
          <w:b/>
          <w:bCs/>
          <w:color w:val="000000" w:themeColor="text1"/>
          <w:sz w:val="22"/>
          <w:szCs w:val="22"/>
          <w:lang w:val="es-ES_tradnl"/>
        </w:rPr>
      </w:pPr>
    </w:p>
    <w:p w:rsidR="00E47A3E" w:rsidRPr="001F0847" w:rsidRDefault="00E47A3E" w:rsidP="00DC6497">
      <w:pPr>
        <w:spacing w:line="276" w:lineRule="auto"/>
        <w:rPr>
          <w:rFonts w:ascii="Arial" w:hAnsi="Arial" w:cs="Arial"/>
          <w:color w:val="000000" w:themeColor="text1"/>
          <w:sz w:val="22"/>
          <w:szCs w:val="22"/>
          <w:lang w:val="es-ES"/>
        </w:rPr>
      </w:pPr>
      <w:r w:rsidRPr="001F0847">
        <w:rPr>
          <w:rFonts w:ascii="Arial" w:hAnsi="Arial" w:cs="Arial"/>
          <w:b/>
          <w:bCs/>
          <w:color w:val="000000" w:themeColor="text1"/>
          <w:sz w:val="22"/>
          <w:szCs w:val="22"/>
          <w:u w:color="548DD4" w:themeColor="text2" w:themeTint="99"/>
          <w:lang w:val="es-ES_tradnl"/>
        </w:rPr>
        <w:t>Seguimiento de la medida</w:t>
      </w:r>
    </w:p>
    <w:p w:rsidR="00E47A3E" w:rsidRPr="001F0847" w:rsidRDefault="00E47A3E" w:rsidP="00DC6497">
      <w:pPr>
        <w:spacing w:line="276" w:lineRule="auto"/>
        <w:rPr>
          <w:rFonts w:ascii="Arial" w:hAnsi="Arial" w:cs="Arial"/>
          <w:color w:val="000000" w:themeColor="text1"/>
          <w:sz w:val="22"/>
          <w:szCs w:val="22"/>
          <w:u w:val="single"/>
          <w:lang w:val="es-ES_tradnl"/>
        </w:rPr>
      </w:pPr>
    </w:p>
    <w:p w:rsidR="00E47A3E" w:rsidRPr="001F0847" w:rsidRDefault="00E47A3E" w:rsidP="00DC6497">
      <w:pPr>
        <w:spacing w:line="276" w:lineRule="auto"/>
        <w:rPr>
          <w:rFonts w:ascii="Arial" w:hAnsi="Arial" w:cs="Arial"/>
          <w:color w:val="000000" w:themeColor="text1"/>
          <w:sz w:val="22"/>
          <w:szCs w:val="22"/>
          <w:lang w:val="es-ES"/>
        </w:rPr>
      </w:pPr>
      <w:r w:rsidRPr="001F0847">
        <w:rPr>
          <w:rFonts w:ascii="Arial" w:hAnsi="Arial" w:cs="Arial"/>
          <w:b/>
          <w:color w:val="000000" w:themeColor="text1"/>
          <w:sz w:val="22"/>
          <w:szCs w:val="22"/>
          <w:u w:color="FFFFFF" w:themeColor="background1"/>
          <w:lang w:val="es-ES_tradnl"/>
        </w:rPr>
        <w:t xml:space="preserve">Parámetros de gestión: </w:t>
      </w:r>
    </w:p>
    <w:p w:rsidR="00E47A3E" w:rsidRPr="001F0847" w:rsidRDefault="00E47A3E" w:rsidP="00DC6497">
      <w:pPr>
        <w:spacing w:line="276" w:lineRule="auto"/>
        <w:ind w:left="360" w:hanging="360"/>
        <w:rPr>
          <w:rFonts w:ascii="Arial" w:hAnsi="Arial" w:cs="Arial"/>
          <w:color w:val="000000" w:themeColor="text1"/>
          <w:spacing w:val="-1"/>
          <w:sz w:val="22"/>
          <w:szCs w:val="22"/>
          <w:lang w:val="es-ES_tradnl"/>
        </w:rPr>
      </w:pPr>
      <w:r w:rsidRPr="001F0847">
        <w:rPr>
          <w:rFonts w:ascii="Arial" w:hAnsi="Arial" w:cs="Arial"/>
          <w:color w:val="000000" w:themeColor="text1"/>
          <w:sz w:val="22"/>
          <w:szCs w:val="22"/>
          <w:lang w:val="es-ES_tradnl"/>
        </w:rPr>
        <w:t xml:space="preserve">a.- Comprobación de que la cinta esté colocada en las áreas que serán desmontadas y </w:t>
      </w:r>
      <w:r w:rsidRPr="001F0847">
        <w:rPr>
          <w:rFonts w:ascii="Arial" w:hAnsi="Arial" w:cs="Arial"/>
          <w:color w:val="000000" w:themeColor="text1"/>
          <w:spacing w:val="-1"/>
          <w:sz w:val="22"/>
          <w:szCs w:val="22"/>
          <w:lang w:val="es-ES_tradnl"/>
        </w:rPr>
        <w:t>limpiadas.</w:t>
      </w:r>
    </w:p>
    <w:p w:rsidR="00E47A3E" w:rsidRPr="001F0847" w:rsidRDefault="00E47A3E" w:rsidP="00DC6497">
      <w:pPr>
        <w:spacing w:line="276" w:lineRule="auto"/>
        <w:ind w:left="360" w:hanging="360"/>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b.- Verificar que se realice la revegetación de todos los espacios que serán ocupados por las áreas verdes</w:t>
      </w:r>
      <w:r w:rsidR="00154AE2" w:rsidRPr="001F0847">
        <w:rPr>
          <w:rFonts w:ascii="Arial" w:hAnsi="Arial" w:cs="Arial"/>
          <w:color w:val="000000" w:themeColor="text1"/>
          <w:sz w:val="22"/>
          <w:szCs w:val="22"/>
          <w:lang w:val="es-ES_tradnl"/>
        </w:rPr>
        <w:t>.</w:t>
      </w:r>
    </w:p>
    <w:p w:rsidR="00E47A3E" w:rsidRPr="001F0847" w:rsidRDefault="00E47A3E" w:rsidP="00DC6497">
      <w:pPr>
        <w:spacing w:line="276" w:lineRule="auto"/>
        <w:ind w:left="360" w:hanging="360"/>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c.- Verificar que se protejan las especies de la flora.</w:t>
      </w:r>
    </w:p>
    <w:p w:rsidR="00E47A3E" w:rsidRPr="001F0847" w:rsidRDefault="00E47A3E" w:rsidP="00DC6497">
      <w:pPr>
        <w:spacing w:line="276" w:lineRule="auto"/>
        <w:rPr>
          <w:rFonts w:ascii="Arial" w:hAnsi="Arial" w:cs="Arial"/>
          <w:color w:val="000000" w:themeColor="text1"/>
          <w:sz w:val="22"/>
          <w:szCs w:val="22"/>
          <w:u w:val="single"/>
          <w:lang w:val="es-ES_tradnl"/>
        </w:rPr>
      </w:pPr>
    </w:p>
    <w:p w:rsidR="00E47A3E" w:rsidRPr="001F0847" w:rsidRDefault="00E47A3E" w:rsidP="00DC6497">
      <w:pPr>
        <w:spacing w:line="276" w:lineRule="auto"/>
        <w:rPr>
          <w:rFonts w:ascii="Arial" w:hAnsi="Arial" w:cs="Arial"/>
          <w:color w:val="000000" w:themeColor="text1"/>
          <w:sz w:val="22"/>
          <w:szCs w:val="22"/>
          <w:lang w:val="es-ES"/>
        </w:rPr>
      </w:pPr>
      <w:r w:rsidRPr="001F0847">
        <w:rPr>
          <w:rFonts w:ascii="Arial" w:hAnsi="Arial" w:cs="Arial"/>
          <w:b/>
          <w:color w:val="000000" w:themeColor="text1"/>
          <w:sz w:val="22"/>
          <w:szCs w:val="22"/>
          <w:u w:color="FFFFFF" w:themeColor="background1"/>
          <w:lang w:val="es-ES_tradnl"/>
        </w:rPr>
        <w:t xml:space="preserve">Parámetro de indicador de seguimiento: </w:t>
      </w:r>
    </w:p>
    <w:p w:rsidR="00E47A3E" w:rsidRPr="001F0847" w:rsidRDefault="00E47A3E" w:rsidP="00DC6497">
      <w:pPr>
        <w:spacing w:line="276" w:lineRule="auto"/>
        <w:rPr>
          <w:rFonts w:ascii="Arial" w:hAnsi="Arial" w:cs="Arial"/>
          <w:color w:val="000000" w:themeColor="text1"/>
          <w:sz w:val="22"/>
          <w:szCs w:val="22"/>
          <w:lang w:val="es-ES_tradnl"/>
        </w:rPr>
      </w:pPr>
      <w:r w:rsidRPr="001F0847">
        <w:rPr>
          <w:rFonts w:ascii="Arial" w:hAnsi="Arial" w:cs="Arial"/>
          <w:color w:val="000000" w:themeColor="text1"/>
          <w:sz w:val="22"/>
          <w:szCs w:val="22"/>
          <w:lang w:val="es-ES_tradnl"/>
        </w:rPr>
        <w:t xml:space="preserve">a.- Porciento de área a desbrozar que no fue delimitada. </w:t>
      </w:r>
    </w:p>
    <w:p w:rsidR="00E47A3E" w:rsidRPr="001F0847" w:rsidRDefault="00E47A3E" w:rsidP="00DC6497">
      <w:pPr>
        <w:spacing w:line="276" w:lineRule="auto"/>
        <w:rPr>
          <w:rFonts w:ascii="Arial" w:hAnsi="Arial" w:cs="Arial"/>
          <w:color w:val="000000" w:themeColor="text1"/>
          <w:spacing w:val="-2"/>
          <w:sz w:val="22"/>
          <w:szCs w:val="22"/>
          <w:lang w:val="es-ES_tradnl"/>
        </w:rPr>
      </w:pPr>
      <w:r w:rsidRPr="001F0847">
        <w:rPr>
          <w:rFonts w:ascii="Arial" w:hAnsi="Arial" w:cs="Arial"/>
          <w:color w:val="000000" w:themeColor="text1"/>
          <w:spacing w:val="-2"/>
          <w:sz w:val="22"/>
          <w:szCs w:val="22"/>
          <w:lang w:val="es-ES_tradnl"/>
        </w:rPr>
        <w:t xml:space="preserve">b.- Número de especies sembradas y de posturas logradas. </w:t>
      </w:r>
    </w:p>
    <w:p w:rsidR="00E47A3E" w:rsidRPr="001F0847" w:rsidRDefault="00E47A3E" w:rsidP="00DC6497">
      <w:pPr>
        <w:spacing w:line="276" w:lineRule="auto"/>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c.- Número de individuos de la flora protegidas.</w:t>
      </w:r>
    </w:p>
    <w:p w:rsidR="00E47A3E" w:rsidRPr="001F0847" w:rsidRDefault="00E47A3E" w:rsidP="00DC6497">
      <w:pPr>
        <w:spacing w:line="276" w:lineRule="auto"/>
        <w:rPr>
          <w:rFonts w:ascii="Arial" w:hAnsi="Arial" w:cs="Arial"/>
          <w:color w:val="000000" w:themeColor="text1"/>
          <w:sz w:val="22"/>
          <w:szCs w:val="22"/>
          <w:u w:val="single"/>
          <w:lang w:val="es-ES_tradnl"/>
        </w:rPr>
      </w:pPr>
    </w:p>
    <w:p w:rsidR="00E47A3E" w:rsidRPr="001F0847" w:rsidRDefault="00E47A3E" w:rsidP="00DC6497">
      <w:pPr>
        <w:spacing w:line="276" w:lineRule="auto"/>
        <w:rPr>
          <w:rFonts w:ascii="Arial" w:hAnsi="Arial" w:cs="Arial"/>
          <w:color w:val="000000" w:themeColor="text1"/>
          <w:sz w:val="22"/>
          <w:szCs w:val="22"/>
          <w:lang w:val="es-ES"/>
        </w:rPr>
      </w:pPr>
      <w:r w:rsidRPr="001F0847">
        <w:rPr>
          <w:rFonts w:ascii="Arial" w:hAnsi="Arial" w:cs="Arial"/>
          <w:b/>
          <w:color w:val="000000" w:themeColor="text1"/>
          <w:sz w:val="22"/>
          <w:szCs w:val="22"/>
          <w:u w:color="FFFFFF" w:themeColor="background1"/>
          <w:lang w:val="es-ES_tradnl"/>
        </w:rPr>
        <w:t xml:space="preserve">Frecuencia: </w:t>
      </w:r>
      <w:r w:rsidRPr="001F0847">
        <w:rPr>
          <w:rFonts w:ascii="Arial" w:hAnsi="Arial" w:cs="Arial"/>
          <w:color w:val="000000" w:themeColor="text1"/>
          <w:sz w:val="22"/>
          <w:szCs w:val="22"/>
          <w:lang w:val="es-ES_tradnl"/>
        </w:rPr>
        <w:t>Cada 4 meses.</w:t>
      </w:r>
    </w:p>
    <w:p w:rsidR="00E47A3E" w:rsidRPr="001F0847" w:rsidRDefault="00E47A3E" w:rsidP="00DC6497">
      <w:pPr>
        <w:spacing w:line="276" w:lineRule="auto"/>
        <w:jc w:val="both"/>
        <w:rPr>
          <w:rFonts w:ascii="Arial" w:hAnsi="Arial" w:cs="Arial"/>
          <w:color w:val="000000" w:themeColor="text1"/>
          <w:sz w:val="22"/>
          <w:szCs w:val="22"/>
          <w:u w:val="single"/>
          <w:lang w:val="es-ES_tradnl"/>
        </w:rPr>
      </w:pPr>
    </w:p>
    <w:p w:rsidR="00E47A3E" w:rsidRPr="001F0847" w:rsidRDefault="00E47A3E" w:rsidP="00DC6497">
      <w:pPr>
        <w:spacing w:line="276" w:lineRule="auto"/>
        <w:jc w:val="both"/>
        <w:rPr>
          <w:rFonts w:ascii="Arial" w:hAnsi="Arial" w:cs="Arial"/>
          <w:color w:val="000000" w:themeColor="text1"/>
          <w:sz w:val="22"/>
          <w:szCs w:val="22"/>
          <w:lang w:val="es-ES"/>
        </w:rPr>
      </w:pPr>
      <w:r w:rsidRPr="001F0847">
        <w:rPr>
          <w:rFonts w:ascii="Arial" w:hAnsi="Arial" w:cs="Arial"/>
          <w:b/>
          <w:color w:val="000000" w:themeColor="text1"/>
          <w:sz w:val="22"/>
          <w:szCs w:val="22"/>
          <w:u w:color="FFFFFF" w:themeColor="background1"/>
          <w:lang w:val="es-ES_tradnl"/>
        </w:rPr>
        <w:t xml:space="preserve">Registros necesarios: </w:t>
      </w:r>
      <w:r w:rsidRPr="001F0847">
        <w:rPr>
          <w:rFonts w:ascii="Arial" w:hAnsi="Arial" w:cs="Arial"/>
          <w:color w:val="000000" w:themeColor="text1"/>
          <w:sz w:val="22"/>
          <w:szCs w:val="22"/>
          <w:lang w:val="es-ES_tradnl"/>
        </w:rPr>
        <w:t>Se habilitará un libro de registro para control de las medidas del PMAA con las incidencias que ocurran, tales como: áreas que no fueron delimitadas, número de especies sembradas y número de especies logradas.</w:t>
      </w:r>
    </w:p>
    <w:p w:rsidR="00E47A3E" w:rsidRPr="001F0847" w:rsidRDefault="00E47A3E" w:rsidP="00DC6497">
      <w:pPr>
        <w:spacing w:line="276" w:lineRule="auto"/>
        <w:rPr>
          <w:rFonts w:ascii="Arial" w:hAnsi="Arial" w:cs="Arial"/>
          <w:color w:val="000000" w:themeColor="text1"/>
          <w:sz w:val="22"/>
          <w:szCs w:val="22"/>
          <w:u w:val="single"/>
          <w:lang w:val="es-ES_tradnl"/>
        </w:rPr>
      </w:pPr>
    </w:p>
    <w:p w:rsidR="00E47A3E" w:rsidRPr="001F0847" w:rsidRDefault="00E47A3E" w:rsidP="00DC6497">
      <w:pPr>
        <w:spacing w:line="276" w:lineRule="auto"/>
        <w:rPr>
          <w:rFonts w:ascii="Arial" w:hAnsi="Arial" w:cs="Arial"/>
          <w:color w:val="000000" w:themeColor="text1"/>
          <w:sz w:val="22"/>
          <w:szCs w:val="22"/>
          <w:lang w:val="es-ES"/>
        </w:rPr>
      </w:pPr>
      <w:r w:rsidRPr="001F0847">
        <w:rPr>
          <w:rFonts w:ascii="Arial" w:hAnsi="Arial" w:cs="Arial"/>
          <w:b/>
          <w:color w:val="000000" w:themeColor="text1"/>
          <w:sz w:val="22"/>
          <w:szCs w:val="22"/>
          <w:u w:color="FFFFFF" w:themeColor="background1"/>
          <w:lang w:val="es-ES_tradnl"/>
        </w:rPr>
        <w:t xml:space="preserve">Norma para comprobar resultados: </w:t>
      </w:r>
      <w:r w:rsidRPr="001F0847">
        <w:rPr>
          <w:rFonts w:ascii="Arial" w:hAnsi="Arial" w:cs="Arial"/>
          <w:color w:val="000000" w:themeColor="text1"/>
          <w:sz w:val="22"/>
          <w:szCs w:val="22"/>
          <w:lang w:val="es-ES_tradnl"/>
        </w:rPr>
        <w:t xml:space="preserve">No </w:t>
      </w:r>
      <w:r w:rsidR="00681214" w:rsidRPr="001F0847">
        <w:rPr>
          <w:rFonts w:ascii="Arial" w:hAnsi="Arial" w:cs="Arial"/>
          <w:color w:val="000000" w:themeColor="text1"/>
          <w:sz w:val="22"/>
          <w:szCs w:val="22"/>
          <w:lang w:val="es-ES_tradnl"/>
        </w:rPr>
        <w:t>aplica</w:t>
      </w:r>
      <w:r w:rsidRPr="001F0847">
        <w:rPr>
          <w:rFonts w:ascii="Arial" w:hAnsi="Arial" w:cs="Arial"/>
          <w:color w:val="000000" w:themeColor="text1"/>
          <w:sz w:val="22"/>
          <w:szCs w:val="22"/>
          <w:lang w:val="es-ES_tradnl"/>
        </w:rPr>
        <w:t>.</w:t>
      </w:r>
    </w:p>
    <w:p w:rsidR="00E47A3E" w:rsidRPr="001F0847" w:rsidRDefault="00E47A3E" w:rsidP="00DC6497">
      <w:pPr>
        <w:spacing w:line="276" w:lineRule="auto"/>
        <w:jc w:val="both"/>
        <w:rPr>
          <w:rFonts w:ascii="Arial" w:hAnsi="Arial" w:cs="Arial"/>
          <w:b/>
          <w:bCs/>
          <w:color w:val="000000" w:themeColor="text1"/>
          <w:sz w:val="22"/>
          <w:szCs w:val="22"/>
          <w:lang w:val="es-ES"/>
        </w:rPr>
      </w:pPr>
    </w:p>
    <w:p w:rsidR="00B13F47" w:rsidRPr="001F0847" w:rsidRDefault="00E47A3E" w:rsidP="00DC6497">
      <w:pPr>
        <w:spacing w:line="276" w:lineRule="auto"/>
        <w:jc w:val="both"/>
        <w:rPr>
          <w:rFonts w:ascii="Arial" w:hAnsi="Arial" w:cs="Arial"/>
          <w:b/>
          <w:color w:val="000000" w:themeColor="text1"/>
          <w:sz w:val="22"/>
          <w:szCs w:val="22"/>
          <w:lang w:val="es-ES_tradnl"/>
        </w:rPr>
      </w:pPr>
      <w:r w:rsidRPr="001F0847">
        <w:rPr>
          <w:rFonts w:ascii="Arial" w:hAnsi="Arial" w:cs="Arial"/>
          <w:b/>
          <w:bCs/>
          <w:color w:val="000000" w:themeColor="text1"/>
          <w:sz w:val="22"/>
          <w:szCs w:val="22"/>
          <w:u w:color="FFFFFF" w:themeColor="background1"/>
          <w:lang w:val="es-ES_tradnl"/>
        </w:rPr>
        <w:t xml:space="preserve">Medidas correctivas: </w:t>
      </w:r>
      <w:r w:rsidRPr="001F0847">
        <w:rPr>
          <w:rFonts w:ascii="Arial" w:hAnsi="Arial" w:cs="Arial"/>
          <w:color w:val="000000" w:themeColor="text1"/>
          <w:sz w:val="22"/>
          <w:szCs w:val="22"/>
          <w:lang w:val="es-ES_tradnl"/>
        </w:rPr>
        <w:t xml:space="preserve">Después de dos meses de haber realizado la siembra se volverá a resembrar para garantizar una cobertura vegetal cuando se inicien las operaciones </w:t>
      </w:r>
      <w:r w:rsidR="007D3F09" w:rsidRPr="001F0847">
        <w:rPr>
          <w:rFonts w:ascii="Arial" w:hAnsi="Arial" w:cs="Arial"/>
          <w:color w:val="000000" w:themeColor="text1"/>
          <w:sz w:val="22"/>
          <w:szCs w:val="22"/>
          <w:lang w:val="es-ES_tradnl"/>
        </w:rPr>
        <w:t>del proyecto “</w:t>
      </w:r>
      <w:r w:rsidR="006F2DA3" w:rsidRPr="001F0847">
        <w:rPr>
          <w:rFonts w:ascii="Arial" w:hAnsi="Arial" w:cs="Arial"/>
          <w:color w:val="000000" w:themeColor="text1"/>
          <w:sz w:val="22"/>
          <w:szCs w:val="22"/>
          <w:lang w:val="es-ES_tradnl"/>
        </w:rPr>
        <w:t>RESIDENCIAL CORAL VIEW</w:t>
      </w:r>
      <w:r w:rsidR="007D3F09" w:rsidRPr="001F0847">
        <w:rPr>
          <w:rFonts w:ascii="Arial" w:hAnsi="Arial" w:cs="Arial"/>
          <w:color w:val="000000" w:themeColor="text1"/>
          <w:sz w:val="22"/>
          <w:szCs w:val="22"/>
          <w:lang w:val="es-ES_tradnl"/>
        </w:rPr>
        <w:t>”</w:t>
      </w:r>
    </w:p>
    <w:p w:rsidR="00B13F47" w:rsidRPr="001F0847" w:rsidRDefault="00B13F47" w:rsidP="00DC6497">
      <w:pPr>
        <w:suppressAutoHyphens w:val="0"/>
        <w:spacing w:line="276" w:lineRule="auto"/>
        <w:rPr>
          <w:rFonts w:ascii="Arial" w:hAnsi="Arial" w:cs="Arial"/>
          <w:b/>
          <w:color w:val="000000" w:themeColor="text1"/>
          <w:sz w:val="22"/>
          <w:szCs w:val="22"/>
          <w:lang w:val="es-ES_tradnl"/>
        </w:rPr>
      </w:pPr>
      <w:r w:rsidRPr="001F0847">
        <w:rPr>
          <w:rFonts w:ascii="Arial" w:hAnsi="Arial" w:cs="Arial"/>
          <w:b/>
          <w:color w:val="000000" w:themeColor="text1"/>
          <w:sz w:val="22"/>
          <w:szCs w:val="22"/>
          <w:lang w:val="es-ES_tradnl"/>
        </w:rPr>
        <w:br w:type="page"/>
      </w:r>
    </w:p>
    <w:p w:rsidR="00E47A3E" w:rsidRPr="001F0847" w:rsidRDefault="00E47A3E" w:rsidP="00DC6497">
      <w:pPr>
        <w:pStyle w:val="Ttulo3"/>
        <w:spacing w:line="276" w:lineRule="auto"/>
        <w:rPr>
          <w:color w:val="000000" w:themeColor="text1"/>
          <w:sz w:val="22"/>
          <w:szCs w:val="22"/>
          <w:lang w:val="es-ES"/>
        </w:rPr>
      </w:pPr>
      <w:bookmarkStart w:id="201" w:name="_Toc245569490"/>
      <w:bookmarkStart w:id="202" w:name="_Toc155246401"/>
      <w:r w:rsidRPr="001F0847">
        <w:rPr>
          <w:color w:val="000000" w:themeColor="text1"/>
          <w:sz w:val="22"/>
          <w:szCs w:val="22"/>
          <w:lang w:val="es-ES_tradnl"/>
        </w:rPr>
        <w:lastRenderedPageBreak/>
        <w:t>6.2.2.- Subprograma de medidas para la contaminación por polvo, gases de combustión interna y afectaciones por ruido.</w:t>
      </w:r>
      <w:bookmarkEnd w:id="201"/>
      <w:bookmarkEnd w:id="202"/>
    </w:p>
    <w:p w:rsidR="00E47A3E" w:rsidRPr="001F0847" w:rsidRDefault="00E47A3E" w:rsidP="00DC6497">
      <w:pPr>
        <w:spacing w:line="276" w:lineRule="auto"/>
        <w:jc w:val="both"/>
        <w:rPr>
          <w:rFonts w:ascii="Arial" w:hAnsi="Arial" w:cs="Arial"/>
          <w:b/>
          <w:bCs/>
          <w:color w:val="000000" w:themeColor="text1"/>
          <w:sz w:val="22"/>
          <w:szCs w:val="22"/>
          <w:lang w:val="es-ES_tradnl"/>
        </w:rPr>
      </w:pPr>
    </w:p>
    <w:p w:rsidR="00E47A3E" w:rsidRPr="001F0847" w:rsidRDefault="00E47A3E" w:rsidP="00DC6497">
      <w:pPr>
        <w:spacing w:line="276" w:lineRule="auto"/>
        <w:jc w:val="both"/>
        <w:rPr>
          <w:rFonts w:ascii="Arial" w:hAnsi="Arial" w:cs="Arial"/>
          <w:color w:val="000000" w:themeColor="text1"/>
          <w:sz w:val="22"/>
          <w:szCs w:val="22"/>
          <w:lang w:val="es-ES_tradnl"/>
        </w:rPr>
      </w:pPr>
      <w:r w:rsidRPr="001F0847">
        <w:rPr>
          <w:rFonts w:ascii="Arial" w:hAnsi="Arial" w:cs="Arial"/>
          <w:color w:val="000000" w:themeColor="text1"/>
          <w:sz w:val="22"/>
          <w:szCs w:val="22"/>
          <w:lang w:val="es-ES_tradnl"/>
        </w:rPr>
        <w:t xml:space="preserve">Durante toda la fase de construcción </w:t>
      </w:r>
      <w:r w:rsidR="007D3F09" w:rsidRPr="001F0847">
        <w:rPr>
          <w:rFonts w:ascii="Arial" w:hAnsi="Arial" w:cs="Arial"/>
          <w:color w:val="000000" w:themeColor="text1"/>
          <w:sz w:val="22"/>
          <w:szCs w:val="22"/>
          <w:lang w:val="es-ES_tradnl"/>
        </w:rPr>
        <w:t>del proyecto “</w:t>
      </w:r>
      <w:r w:rsidR="006F2DA3" w:rsidRPr="001F0847">
        <w:rPr>
          <w:rFonts w:ascii="Arial" w:hAnsi="Arial" w:cs="Arial"/>
          <w:color w:val="000000" w:themeColor="text1"/>
          <w:sz w:val="22"/>
          <w:szCs w:val="22"/>
          <w:lang w:val="es-ES_tradnl"/>
        </w:rPr>
        <w:t>RESIDENCIAL CORAL VIEW</w:t>
      </w:r>
      <w:r w:rsidR="007D3F09" w:rsidRPr="001F0847">
        <w:rPr>
          <w:rFonts w:ascii="Arial" w:hAnsi="Arial" w:cs="Arial"/>
          <w:color w:val="000000" w:themeColor="text1"/>
          <w:sz w:val="22"/>
          <w:szCs w:val="22"/>
          <w:lang w:val="es-ES_tradnl"/>
        </w:rPr>
        <w:t>”</w:t>
      </w:r>
      <w:r w:rsidRPr="001F0847">
        <w:rPr>
          <w:rFonts w:ascii="Arial" w:hAnsi="Arial" w:cs="Arial"/>
          <w:color w:val="000000" w:themeColor="text1"/>
          <w:sz w:val="22"/>
          <w:szCs w:val="22"/>
          <w:lang w:val="es-ES_tradnl"/>
        </w:rPr>
        <w:t xml:space="preserve">, se trasladarán materiales para el relleno y construcción de la obra física, infraestructuras, proyecto inmobiliario, se botarán escombros y los restos de vegetación proveniente de la limpieza del sitio, se transportarán cargas de agregados y cualquier otro material suelto, por otra parte serán utilizados maquinarias pesadas y camiones que tendrán que transitar y trasladarse de un lugar a otro en las áreas </w:t>
      </w:r>
      <w:r w:rsidR="007D3F09" w:rsidRPr="001F0847">
        <w:rPr>
          <w:rFonts w:ascii="Arial" w:hAnsi="Arial" w:cs="Arial"/>
          <w:color w:val="000000" w:themeColor="text1"/>
          <w:sz w:val="22"/>
          <w:szCs w:val="22"/>
          <w:lang w:val="es-ES_tradnl"/>
        </w:rPr>
        <w:t>del proyecto “</w:t>
      </w:r>
      <w:r w:rsidR="006F2DA3" w:rsidRPr="001F0847">
        <w:rPr>
          <w:rFonts w:ascii="Arial" w:hAnsi="Arial" w:cs="Arial"/>
          <w:color w:val="000000" w:themeColor="text1"/>
          <w:sz w:val="22"/>
          <w:szCs w:val="22"/>
          <w:lang w:val="es-ES_tradnl"/>
        </w:rPr>
        <w:t>RESIDENCIAL CORAL VIEW</w:t>
      </w:r>
      <w:r w:rsidR="007D3F09" w:rsidRPr="001F0847">
        <w:rPr>
          <w:rFonts w:ascii="Arial" w:hAnsi="Arial" w:cs="Arial"/>
          <w:color w:val="000000" w:themeColor="text1"/>
          <w:sz w:val="22"/>
          <w:szCs w:val="22"/>
          <w:lang w:val="es-ES_tradnl"/>
        </w:rPr>
        <w:t>”</w:t>
      </w:r>
      <w:r w:rsidRPr="001F0847">
        <w:rPr>
          <w:rFonts w:ascii="Arial" w:hAnsi="Arial" w:cs="Arial"/>
          <w:color w:val="000000" w:themeColor="text1"/>
          <w:sz w:val="22"/>
          <w:szCs w:val="22"/>
          <w:lang w:val="es-ES_tradnl"/>
        </w:rPr>
        <w:t xml:space="preserve">, y fuera de éste para realizar todas las acciones previstas en esta fase. </w:t>
      </w:r>
    </w:p>
    <w:p w:rsidR="00E47A3E" w:rsidRPr="001F0847" w:rsidRDefault="00E47A3E" w:rsidP="00DC6497">
      <w:pPr>
        <w:spacing w:line="276" w:lineRule="auto"/>
        <w:rPr>
          <w:rFonts w:ascii="Arial" w:hAnsi="Arial" w:cs="Arial"/>
          <w:b/>
          <w:bCs/>
          <w:color w:val="000000" w:themeColor="text1"/>
          <w:sz w:val="22"/>
          <w:szCs w:val="22"/>
          <w:lang w:val="es-ES_tradnl"/>
        </w:rPr>
      </w:pPr>
    </w:p>
    <w:p w:rsidR="00E47A3E" w:rsidRPr="001F0847" w:rsidRDefault="00E47A3E" w:rsidP="00DC6497">
      <w:pPr>
        <w:spacing w:line="276" w:lineRule="auto"/>
        <w:rPr>
          <w:rFonts w:ascii="Arial" w:hAnsi="Arial" w:cs="Arial"/>
          <w:b/>
          <w:bCs/>
          <w:color w:val="000000" w:themeColor="text1"/>
          <w:sz w:val="22"/>
          <w:szCs w:val="22"/>
          <w:lang w:val="es-ES_tradnl"/>
        </w:rPr>
      </w:pPr>
      <w:r w:rsidRPr="001F0847">
        <w:rPr>
          <w:rFonts w:ascii="Arial" w:hAnsi="Arial" w:cs="Arial"/>
          <w:b/>
          <w:bCs/>
          <w:color w:val="000000" w:themeColor="text1"/>
          <w:sz w:val="22"/>
          <w:szCs w:val="22"/>
          <w:u w:color="548DD4" w:themeColor="text2" w:themeTint="99"/>
          <w:lang w:val="es-ES_tradnl"/>
        </w:rPr>
        <w:t xml:space="preserve">Objetivos: </w:t>
      </w:r>
    </w:p>
    <w:p w:rsidR="00E47A3E" w:rsidRPr="001F0847" w:rsidRDefault="00E47A3E" w:rsidP="00BA3294">
      <w:pPr>
        <w:pStyle w:val="Prrafodelista"/>
        <w:widowControl w:val="0"/>
        <w:numPr>
          <w:ilvl w:val="0"/>
          <w:numId w:val="52"/>
        </w:numPr>
        <w:tabs>
          <w:tab w:val="left" w:pos="720"/>
        </w:tabs>
        <w:autoSpaceDE w:val="0"/>
        <w:autoSpaceDN w:val="0"/>
        <w:adjustRightInd w:val="0"/>
        <w:spacing w:line="276" w:lineRule="auto"/>
        <w:jc w:val="both"/>
        <w:rPr>
          <w:rFonts w:ascii="Arial" w:hAnsi="Arial" w:cs="Arial"/>
          <w:color w:val="000000" w:themeColor="text1"/>
          <w:sz w:val="22"/>
          <w:szCs w:val="22"/>
        </w:rPr>
      </w:pPr>
      <w:r w:rsidRPr="001F0847">
        <w:rPr>
          <w:rFonts w:ascii="Arial" w:hAnsi="Arial" w:cs="Arial"/>
          <w:color w:val="000000" w:themeColor="text1"/>
          <w:sz w:val="22"/>
          <w:szCs w:val="22"/>
        </w:rPr>
        <w:t>Evitar que por el tránsito de vehículos, maquinaria y equipos pesados por la parcela y las vías de acceso a ella se contaminen el aire por polvo en suspensión, provocando, molestias a los trabajadores, deterioro de los filtros de maquinarias y vehículos e interrupción de los procesos de fotosíntesis en las plantas.</w:t>
      </w:r>
    </w:p>
    <w:p w:rsidR="00E47A3E" w:rsidRPr="001F0847" w:rsidRDefault="00E47A3E" w:rsidP="00BA3294">
      <w:pPr>
        <w:pStyle w:val="Prrafodelista"/>
        <w:widowControl w:val="0"/>
        <w:numPr>
          <w:ilvl w:val="0"/>
          <w:numId w:val="52"/>
        </w:numPr>
        <w:tabs>
          <w:tab w:val="left" w:pos="720"/>
        </w:tabs>
        <w:autoSpaceDE w:val="0"/>
        <w:autoSpaceDN w:val="0"/>
        <w:adjustRightInd w:val="0"/>
        <w:spacing w:line="276" w:lineRule="auto"/>
        <w:jc w:val="both"/>
        <w:rPr>
          <w:rFonts w:ascii="Arial" w:hAnsi="Arial" w:cs="Arial"/>
          <w:color w:val="000000" w:themeColor="text1"/>
          <w:sz w:val="22"/>
          <w:szCs w:val="22"/>
        </w:rPr>
      </w:pPr>
      <w:r w:rsidRPr="001F0847">
        <w:rPr>
          <w:rFonts w:ascii="Arial" w:hAnsi="Arial" w:cs="Arial"/>
          <w:color w:val="000000" w:themeColor="text1"/>
          <w:sz w:val="22"/>
          <w:szCs w:val="22"/>
        </w:rPr>
        <w:t>Evitar que durante el transporte de las diferentes cargas sueltas se derrame la carga en la vía, colocándole lonas a las cargas, se contamine el aire y se produzcan accidentes de tránsito.</w:t>
      </w:r>
    </w:p>
    <w:p w:rsidR="00E47A3E" w:rsidRPr="001F0847" w:rsidRDefault="00E47A3E" w:rsidP="00BA3294">
      <w:pPr>
        <w:pStyle w:val="Prrafodelista"/>
        <w:widowControl w:val="0"/>
        <w:numPr>
          <w:ilvl w:val="0"/>
          <w:numId w:val="52"/>
        </w:numPr>
        <w:tabs>
          <w:tab w:val="left" w:pos="720"/>
        </w:tabs>
        <w:autoSpaceDE w:val="0"/>
        <w:autoSpaceDN w:val="0"/>
        <w:adjustRightInd w:val="0"/>
        <w:spacing w:line="276" w:lineRule="auto"/>
        <w:jc w:val="both"/>
        <w:rPr>
          <w:rFonts w:ascii="Arial" w:hAnsi="Arial" w:cs="Arial"/>
          <w:color w:val="000000" w:themeColor="text1"/>
          <w:sz w:val="22"/>
          <w:szCs w:val="22"/>
        </w:rPr>
      </w:pPr>
      <w:r w:rsidRPr="001F0847">
        <w:rPr>
          <w:rFonts w:ascii="Arial" w:hAnsi="Arial" w:cs="Arial"/>
          <w:color w:val="000000" w:themeColor="text1"/>
          <w:sz w:val="22"/>
          <w:szCs w:val="22"/>
        </w:rPr>
        <w:t>Evitar que durante las operaciones de los generadores eléctricos móviles, equipos y maquinarias aumenten los niveles de ruidos y emisiones.</w:t>
      </w:r>
    </w:p>
    <w:p w:rsidR="00E47A3E" w:rsidRPr="001F0847" w:rsidRDefault="00E47A3E" w:rsidP="00DC6497">
      <w:pPr>
        <w:spacing w:line="276" w:lineRule="auto"/>
        <w:rPr>
          <w:rFonts w:ascii="Arial" w:hAnsi="Arial" w:cs="Arial"/>
          <w:b/>
          <w:bCs/>
          <w:color w:val="000000" w:themeColor="text1"/>
          <w:sz w:val="22"/>
          <w:szCs w:val="22"/>
          <w:u w:color="548DD4" w:themeColor="text2" w:themeTint="99"/>
          <w:lang w:val="es-ES_tradnl"/>
        </w:rPr>
      </w:pPr>
    </w:p>
    <w:p w:rsidR="00E47A3E" w:rsidRPr="001F0847" w:rsidRDefault="00E47A3E" w:rsidP="00DC6497">
      <w:pPr>
        <w:spacing w:line="276" w:lineRule="auto"/>
        <w:rPr>
          <w:rFonts w:ascii="Arial" w:hAnsi="Arial" w:cs="Arial"/>
          <w:b/>
          <w:bCs/>
          <w:color w:val="000000" w:themeColor="text1"/>
          <w:sz w:val="22"/>
          <w:szCs w:val="22"/>
          <w:lang w:val="es-ES_tradnl"/>
        </w:rPr>
      </w:pPr>
      <w:r w:rsidRPr="001F0847">
        <w:rPr>
          <w:rFonts w:ascii="Arial" w:hAnsi="Arial" w:cs="Arial"/>
          <w:b/>
          <w:bCs/>
          <w:color w:val="000000" w:themeColor="text1"/>
          <w:sz w:val="22"/>
          <w:szCs w:val="22"/>
          <w:u w:color="548DD4" w:themeColor="text2" w:themeTint="99"/>
          <w:lang w:val="es-ES_tradnl"/>
        </w:rPr>
        <w:t xml:space="preserve">Medidas que integran este subprograma: </w:t>
      </w:r>
    </w:p>
    <w:p w:rsidR="00E47A3E" w:rsidRPr="001F0847" w:rsidRDefault="00E47A3E" w:rsidP="00DC6497">
      <w:pPr>
        <w:spacing w:line="276" w:lineRule="auto"/>
        <w:rPr>
          <w:rFonts w:ascii="Arial" w:hAnsi="Arial" w:cs="Arial"/>
          <w:color w:val="000000" w:themeColor="text1"/>
          <w:sz w:val="22"/>
          <w:szCs w:val="22"/>
          <w:lang w:val="es-ES_tradnl"/>
        </w:rPr>
      </w:pPr>
    </w:p>
    <w:p w:rsidR="00E47A3E" w:rsidRPr="001F0847" w:rsidRDefault="00E47A3E" w:rsidP="00DC6497">
      <w:pPr>
        <w:spacing w:line="276" w:lineRule="auto"/>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a.- Humedecer los caminos.</w:t>
      </w:r>
    </w:p>
    <w:p w:rsidR="00E47A3E" w:rsidRPr="001F0847" w:rsidRDefault="00E47A3E" w:rsidP="00DC6497">
      <w:pPr>
        <w:spacing w:line="276" w:lineRule="auto"/>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b.- Cubrir los camiones y las pilas de materiales con lonas.</w:t>
      </w:r>
    </w:p>
    <w:p w:rsidR="00E47A3E" w:rsidRPr="001F0847" w:rsidRDefault="00E47A3E" w:rsidP="00DC6497">
      <w:pPr>
        <w:spacing w:line="276" w:lineRule="auto"/>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c.- Control de velocidad para equipos y vehículos.</w:t>
      </w:r>
    </w:p>
    <w:p w:rsidR="00E47A3E" w:rsidRPr="001F0847" w:rsidRDefault="00E47A3E" w:rsidP="00DC6497">
      <w:pPr>
        <w:spacing w:line="276" w:lineRule="auto"/>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d.- Mantenimiento preventivo a los generadores eléctricos móviles, equipos y vehículos.</w:t>
      </w:r>
    </w:p>
    <w:p w:rsidR="00E47A3E" w:rsidRPr="001F0847" w:rsidRDefault="00E47A3E" w:rsidP="00DC6497">
      <w:pPr>
        <w:spacing w:line="276" w:lineRule="auto"/>
        <w:rPr>
          <w:rFonts w:ascii="Arial" w:hAnsi="Arial" w:cs="Arial"/>
          <w:b/>
          <w:bCs/>
          <w:color w:val="000000" w:themeColor="text1"/>
          <w:sz w:val="22"/>
          <w:szCs w:val="22"/>
          <w:lang w:val="es-ES_tradnl"/>
        </w:rPr>
      </w:pPr>
    </w:p>
    <w:p w:rsidR="00E47A3E" w:rsidRPr="001F0847" w:rsidRDefault="00E47A3E" w:rsidP="00DC6497">
      <w:pPr>
        <w:spacing w:line="276" w:lineRule="auto"/>
        <w:rPr>
          <w:rFonts w:ascii="Arial" w:hAnsi="Arial" w:cs="Arial"/>
          <w:b/>
          <w:bCs/>
          <w:color w:val="000000" w:themeColor="text1"/>
          <w:sz w:val="22"/>
          <w:szCs w:val="22"/>
          <w:lang w:val="es-ES_tradnl"/>
        </w:rPr>
      </w:pPr>
      <w:r w:rsidRPr="001F0847">
        <w:rPr>
          <w:rFonts w:ascii="Arial" w:hAnsi="Arial" w:cs="Arial"/>
          <w:b/>
          <w:bCs/>
          <w:color w:val="000000" w:themeColor="text1"/>
          <w:sz w:val="22"/>
          <w:szCs w:val="22"/>
          <w:u w:color="FFFFFF" w:themeColor="background1"/>
          <w:lang w:val="es-ES_tradnl"/>
        </w:rPr>
        <w:t xml:space="preserve">Impactos a los que van dirigidos las medidas: </w:t>
      </w:r>
    </w:p>
    <w:p w:rsidR="00E47A3E" w:rsidRPr="001F0847" w:rsidRDefault="00E47A3E" w:rsidP="00DC6497">
      <w:pPr>
        <w:spacing w:line="276" w:lineRule="auto"/>
        <w:rPr>
          <w:rFonts w:ascii="Arial" w:hAnsi="Arial" w:cs="Arial"/>
          <w:color w:val="000000" w:themeColor="text1"/>
          <w:sz w:val="22"/>
          <w:szCs w:val="22"/>
          <w:lang w:val="es-ES"/>
        </w:rPr>
      </w:pPr>
    </w:p>
    <w:p w:rsidR="00E47A3E" w:rsidRPr="001F0847" w:rsidRDefault="00E47A3E" w:rsidP="00BA3294">
      <w:pPr>
        <w:pStyle w:val="Prrafodelista"/>
        <w:widowControl w:val="0"/>
        <w:numPr>
          <w:ilvl w:val="0"/>
          <w:numId w:val="53"/>
        </w:numPr>
        <w:tabs>
          <w:tab w:val="left" w:pos="720"/>
        </w:tabs>
        <w:autoSpaceDE w:val="0"/>
        <w:autoSpaceDN w:val="0"/>
        <w:adjustRightInd w:val="0"/>
        <w:spacing w:line="276" w:lineRule="auto"/>
        <w:rPr>
          <w:rFonts w:ascii="Arial" w:hAnsi="Arial" w:cs="Arial"/>
          <w:color w:val="000000" w:themeColor="text1"/>
          <w:sz w:val="22"/>
          <w:szCs w:val="22"/>
        </w:rPr>
      </w:pPr>
      <w:r w:rsidRPr="001F0847">
        <w:rPr>
          <w:rFonts w:ascii="Arial" w:hAnsi="Arial" w:cs="Arial"/>
          <w:color w:val="000000" w:themeColor="text1"/>
          <w:spacing w:val="-1"/>
          <w:sz w:val="22"/>
          <w:szCs w:val="22"/>
        </w:rPr>
        <w:t xml:space="preserve">Contaminación del aire por sólidos en suspensión provocada por las operaciones de </w:t>
      </w:r>
      <w:r w:rsidRPr="001F0847">
        <w:rPr>
          <w:rFonts w:ascii="Arial" w:hAnsi="Arial" w:cs="Arial"/>
          <w:color w:val="000000" w:themeColor="text1"/>
          <w:sz w:val="22"/>
          <w:szCs w:val="22"/>
        </w:rPr>
        <w:t>los equipos pesados y emisiones.</w:t>
      </w:r>
    </w:p>
    <w:p w:rsidR="00E47A3E" w:rsidRPr="001F0847" w:rsidRDefault="00E47A3E" w:rsidP="00BA3294">
      <w:pPr>
        <w:pStyle w:val="Prrafodelista"/>
        <w:widowControl w:val="0"/>
        <w:numPr>
          <w:ilvl w:val="0"/>
          <w:numId w:val="53"/>
        </w:numPr>
        <w:tabs>
          <w:tab w:val="left" w:pos="720"/>
        </w:tabs>
        <w:autoSpaceDE w:val="0"/>
        <w:autoSpaceDN w:val="0"/>
        <w:adjustRightInd w:val="0"/>
        <w:spacing w:line="276" w:lineRule="auto"/>
        <w:rPr>
          <w:rFonts w:ascii="Arial" w:hAnsi="Arial" w:cs="Arial"/>
          <w:color w:val="000000" w:themeColor="text1"/>
          <w:sz w:val="22"/>
          <w:szCs w:val="22"/>
        </w:rPr>
      </w:pPr>
      <w:r w:rsidRPr="001F0847">
        <w:rPr>
          <w:rFonts w:ascii="Arial" w:hAnsi="Arial" w:cs="Arial"/>
          <w:color w:val="000000" w:themeColor="text1"/>
          <w:sz w:val="22"/>
          <w:szCs w:val="22"/>
        </w:rPr>
        <w:t>Afectación a la salud por ruido.</w:t>
      </w:r>
    </w:p>
    <w:p w:rsidR="00E47A3E" w:rsidRPr="001F0847" w:rsidRDefault="00E47A3E" w:rsidP="00BA3294">
      <w:pPr>
        <w:pStyle w:val="Prrafodelista"/>
        <w:widowControl w:val="0"/>
        <w:numPr>
          <w:ilvl w:val="0"/>
          <w:numId w:val="53"/>
        </w:numPr>
        <w:tabs>
          <w:tab w:val="left" w:pos="720"/>
        </w:tabs>
        <w:autoSpaceDE w:val="0"/>
        <w:autoSpaceDN w:val="0"/>
        <w:adjustRightInd w:val="0"/>
        <w:spacing w:line="276" w:lineRule="auto"/>
        <w:rPr>
          <w:rFonts w:ascii="Arial" w:hAnsi="Arial" w:cs="Arial"/>
          <w:color w:val="000000" w:themeColor="text1"/>
          <w:sz w:val="22"/>
          <w:szCs w:val="22"/>
        </w:rPr>
      </w:pPr>
      <w:r w:rsidRPr="001F0847">
        <w:rPr>
          <w:rFonts w:ascii="Arial" w:hAnsi="Arial" w:cs="Arial"/>
          <w:color w:val="000000" w:themeColor="text1"/>
          <w:spacing w:val="-1"/>
          <w:sz w:val="22"/>
          <w:szCs w:val="22"/>
        </w:rPr>
        <w:t>Incremento del tránsito vehicular por la Vía de Acceso.</w:t>
      </w:r>
    </w:p>
    <w:p w:rsidR="00E47A3E" w:rsidRPr="001F0847" w:rsidRDefault="00E47A3E" w:rsidP="00DC6497">
      <w:pPr>
        <w:spacing w:line="276" w:lineRule="auto"/>
        <w:jc w:val="both"/>
        <w:rPr>
          <w:rFonts w:ascii="Arial" w:hAnsi="Arial" w:cs="Arial"/>
          <w:b/>
          <w:bCs/>
          <w:color w:val="000000" w:themeColor="text1"/>
          <w:sz w:val="22"/>
          <w:szCs w:val="22"/>
          <w:lang w:val="es-ES_tradnl"/>
        </w:rPr>
      </w:pPr>
    </w:p>
    <w:p w:rsidR="00E47A3E" w:rsidRPr="001F0847" w:rsidRDefault="00E47A3E" w:rsidP="00DC6497">
      <w:pPr>
        <w:spacing w:line="276" w:lineRule="auto"/>
        <w:jc w:val="both"/>
        <w:rPr>
          <w:rFonts w:ascii="Arial" w:hAnsi="Arial" w:cs="Arial"/>
          <w:color w:val="000000" w:themeColor="text1"/>
          <w:sz w:val="22"/>
          <w:szCs w:val="22"/>
          <w:lang w:val="es-ES"/>
        </w:rPr>
      </w:pPr>
      <w:r w:rsidRPr="001F0847">
        <w:rPr>
          <w:rFonts w:ascii="Arial" w:hAnsi="Arial" w:cs="Arial"/>
          <w:b/>
          <w:bCs/>
          <w:color w:val="000000" w:themeColor="text1"/>
          <w:sz w:val="22"/>
          <w:szCs w:val="22"/>
          <w:u w:color="FFFFFF" w:themeColor="background1"/>
          <w:lang w:val="es-ES_tradnl"/>
        </w:rPr>
        <w:t xml:space="preserve">Lugar o punto del impacto: </w:t>
      </w:r>
      <w:r w:rsidRPr="001F0847">
        <w:rPr>
          <w:rFonts w:ascii="Arial" w:hAnsi="Arial" w:cs="Arial"/>
          <w:color w:val="000000" w:themeColor="text1"/>
          <w:sz w:val="22"/>
          <w:szCs w:val="22"/>
          <w:lang w:val="es-ES_tradnl"/>
        </w:rPr>
        <w:t>Área de la parcela, viales que le dan acceso, los camiones que trasladan el material.</w:t>
      </w:r>
    </w:p>
    <w:p w:rsidR="00E47A3E" w:rsidRPr="001F0847" w:rsidRDefault="00E47A3E" w:rsidP="00DC6497">
      <w:pPr>
        <w:spacing w:line="276" w:lineRule="auto"/>
        <w:rPr>
          <w:rFonts w:ascii="Arial" w:hAnsi="Arial" w:cs="Arial"/>
          <w:b/>
          <w:bCs/>
          <w:color w:val="000000" w:themeColor="text1"/>
          <w:sz w:val="22"/>
          <w:szCs w:val="22"/>
          <w:lang w:val="es-ES_tradnl"/>
        </w:rPr>
      </w:pPr>
    </w:p>
    <w:p w:rsidR="00E47A3E" w:rsidRPr="001F0847" w:rsidRDefault="00E47A3E" w:rsidP="00DC6497">
      <w:pPr>
        <w:spacing w:line="276" w:lineRule="auto"/>
        <w:rPr>
          <w:rFonts w:ascii="Arial" w:hAnsi="Arial" w:cs="Arial"/>
          <w:color w:val="000000" w:themeColor="text1"/>
          <w:sz w:val="22"/>
          <w:szCs w:val="22"/>
          <w:lang w:val="es-ES"/>
        </w:rPr>
      </w:pPr>
      <w:r w:rsidRPr="001F0847">
        <w:rPr>
          <w:rFonts w:ascii="Arial" w:hAnsi="Arial" w:cs="Arial"/>
          <w:b/>
          <w:bCs/>
          <w:color w:val="000000" w:themeColor="text1"/>
          <w:sz w:val="22"/>
          <w:szCs w:val="22"/>
          <w:u w:color="548DD4" w:themeColor="text2" w:themeTint="99"/>
          <w:lang w:val="es-ES_tradnl"/>
        </w:rPr>
        <w:t xml:space="preserve">Tecnología de manejo y adecuación: </w:t>
      </w:r>
    </w:p>
    <w:p w:rsidR="00E47A3E" w:rsidRPr="001F0847" w:rsidRDefault="00E47A3E" w:rsidP="00DC6497">
      <w:pPr>
        <w:spacing w:line="276" w:lineRule="auto"/>
        <w:rPr>
          <w:rFonts w:ascii="Arial" w:hAnsi="Arial" w:cs="Arial"/>
          <w:b/>
          <w:bCs/>
          <w:color w:val="000000" w:themeColor="text1"/>
          <w:sz w:val="22"/>
          <w:szCs w:val="22"/>
          <w:lang w:val="es-ES_tradnl"/>
        </w:rPr>
      </w:pPr>
    </w:p>
    <w:p w:rsidR="00E47A3E" w:rsidRPr="001F0847" w:rsidRDefault="00E47A3E" w:rsidP="00DC6497">
      <w:pPr>
        <w:spacing w:line="276" w:lineRule="auto"/>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a.- Humedecer los caminos.</w:t>
      </w:r>
    </w:p>
    <w:p w:rsidR="00E47A3E" w:rsidRPr="001F0847" w:rsidRDefault="00E47A3E" w:rsidP="00DC6497">
      <w:pPr>
        <w:spacing w:line="276" w:lineRule="auto"/>
        <w:jc w:val="both"/>
        <w:rPr>
          <w:rFonts w:ascii="Arial" w:hAnsi="Arial" w:cs="Arial"/>
          <w:color w:val="000000" w:themeColor="text1"/>
          <w:sz w:val="22"/>
          <w:szCs w:val="22"/>
          <w:lang w:val="es-ES_tradnl"/>
        </w:rPr>
      </w:pPr>
    </w:p>
    <w:p w:rsidR="00E47A3E" w:rsidRPr="001F0847" w:rsidRDefault="00E47A3E" w:rsidP="00DC6497">
      <w:pPr>
        <w:spacing w:line="276" w:lineRule="auto"/>
        <w:jc w:val="both"/>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lastRenderedPageBreak/>
        <w:t>Se humedecerán los caminos internos de la obra con un camión cisterna con regadera, una vez al día, y cuando fuese necesario.</w:t>
      </w:r>
    </w:p>
    <w:p w:rsidR="00E47A3E" w:rsidRPr="001F0847" w:rsidRDefault="00E47A3E" w:rsidP="00DC6497">
      <w:pPr>
        <w:spacing w:line="276" w:lineRule="auto"/>
        <w:rPr>
          <w:rFonts w:ascii="Arial" w:hAnsi="Arial" w:cs="Arial"/>
          <w:b/>
          <w:bCs/>
          <w:color w:val="000000" w:themeColor="text1"/>
          <w:sz w:val="22"/>
          <w:szCs w:val="22"/>
          <w:lang w:val="es-ES_tradnl"/>
        </w:rPr>
      </w:pPr>
    </w:p>
    <w:p w:rsidR="00E47A3E" w:rsidRPr="001F0847" w:rsidRDefault="00E47A3E" w:rsidP="00DC6497">
      <w:pPr>
        <w:spacing w:line="276" w:lineRule="auto"/>
        <w:rPr>
          <w:rFonts w:ascii="Arial" w:hAnsi="Arial" w:cs="Arial"/>
          <w:b/>
          <w:bCs/>
          <w:color w:val="000000" w:themeColor="text1"/>
          <w:sz w:val="22"/>
          <w:szCs w:val="22"/>
          <w:lang w:val="es-ES_tradnl"/>
        </w:rPr>
      </w:pPr>
      <w:r w:rsidRPr="001F0847">
        <w:rPr>
          <w:rFonts w:ascii="Arial" w:hAnsi="Arial" w:cs="Arial"/>
          <w:b/>
          <w:bCs/>
          <w:color w:val="000000" w:themeColor="text1"/>
          <w:sz w:val="22"/>
          <w:szCs w:val="22"/>
          <w:lang w:val="es-ES_tradnl"/>
        </w:rPr>
        <w:t>b. Cubrir los camiones y las pilas de materiales con lonas.</w:t>
      </w:r>
    </w:p>
    <w:p w:rsidR="00E47A3E" w:rsidRPr="001F0847" w:rsidRDefault="00E47A3E" w:rsidP="00DC6497">
      <w:pPr>
        <w:spacing w:line="276" w:lineRule="auto"/>
        <w:rPr>
          <w:rFonts w:ascii="Arial" w:hAnsi="Arial" w:cs="Arial"/>
          <w:color w:val="000000" w:themeColor="text1"/>
          <w:sz w:val="22"/>
          <w:szCs w:val="22"/>
          <w:lang w:val="es-ES_tradnl"/>
        </w:rPr>
      </w:pPr>
    </w:p>
    <w:p w:rsidR="00E47A3E" w:rsidRPr="001F0847" w:rsidRDefault="00E47A3E" w:rsidP="00BA3294">
      <w:pPr>
        <w:pStyle w:val="Prrafodelista"/>
        <w:widowControl w:val="0"/>
        <w:numPr>
          <w:ilvl w:val="0"/>
          <w:numId w:val="54"/>
        </w:numPr>
        <w:tabs>
          <w:tab w:val="left" w:pos="720"/>
        </w:tabs>
        <w:autoSpaceDE w:val="0"/>
        <w:autoSpaceDN w:val="0"/>
        <w:adjustRightInd w:val="0"/>
        <w:spacing w:line="276" w:lineRule="auto"/>
        <w:jc w:val="both"/>
        <w:rPr>
          <w:rFonts w:ascii="Arial" w:hAnsi="Arial" w:cs="Arial"/>
          <w:color w:val="000000" w:themeColor="text1"/>
          <w:sz w:val="22"/>
          <w:szCs w:val="22"/>
        </w:rPr>
      </w:pPr>
      <w:r w:rsidRPr="001F0847">
        <w:rPr>
          <w:rFonts w:ascii="Arial" w:hAnsi="Arial" w:cs="Arial"/>
          <w:color w:val="000000" w:themeColor="text1"/>
          <w:sz w:val="22"/>
          <w:szCs w:val="22"/>
        </w:rPr>
        <w:t xml:space="preserve">Se recubrirán los materiales transportados con una lona impermeable, fuerte, de primera calidad, con dimensiones acordes con la cama del camión y se cerrarán las compuertas de los camiones, cuando éstos se encuentren en los viales fuera del área </w:t>
      </w:r>
      <w:r w:rsidR="007D3F09" w:rsidRPr="001F0847">
        <w:rPr>
          <w:rFonts w:ascii="Arial" w:hAnsi="Arial" w:cs="Arial"/>
          <w:color w:val="000000" w:themeColor="text1"/>
          <w:sz w:val="22"/>
          <w:szCs w:val="22"/>
        </w:rPr>
        <w:t>del proyecto “</w:t>
      </w:r>
      <w:r w:rsidR="006F2DA3" w:rsidRPr="001F0847">
        <w:rPr>
          <w:rFonts w:ascii="Arial" w:hAnsi="Arial" w:cs="Arial"/>
          <w:color w:val="000000" w:themeColor="text1"/>
          <w:sz w:val="22"/>
          <w:szCs w:val="22"/>
        </w:rPr>
        <w:t>RESIDENCIAL CORAL VIEW</w:t>
      </w:r>
      <w:r w:rsidR="007D3F09" w:rsidRPr="001F0847">
        <w:rPr>
          <w:rFonts w:ascii="Arial" w:hAnsi="Arial" w:cs="Arial"/>
          <w:color w:val="000000" w:themeColor="text1"/>
          <w:sz w:val="22"/>
          <w:szCs w:val="22"/>
        </w:rPr>
        <w:t>”</w:t>
      </w:r>
    </w:p>
    <w:p w:rsidR="00E47A3E" w:rsidRPr="001F0847" w:rsidRDefault="00E47A3E" w:rsidP="00BA3294">
      <w:pPr>
        <w:pStyle w:val="Prrafodelista"/>
        <w:widowControl w:val="0"/>
        <w:numPr>
          <w:ilvl w:val="0"/>
          <w:numId w:val="54"/>
        </w:numPr>
        <w:tabs>
          <w:tab w:val="left" w:pos="720"/>
        </w:tabs>
        <w:autoSpaceDE w:val="0"/>
        <w:autoSpaceDN w:val="0"/>
        <w:adjustRightInd w:val="0"/>
        <w:spacing w:line="276" w:lineRule="auto"/>
        <w:jc w:val="both"/>
        <w:rPr>
          <w:rFonts w:ascii="Arial" w:hAnsi="Arial" w:cs="Arial"/>
          <w:color w:val="000000" w:themeColor="text1"/>
          <w:sz w:val="22"/>
          <w:szCs w:val="22"/>
        </w:rPr>
      </w:pPr>
      <w:r w:rsidRPr="001F0847">
        <w:rPr>
          <w:rFonts w:ascii="Arial" w:hAnsi="Arial" w:cs="Arial"/>
          <w:color w:val="000000" w:themeColor="text1"/>
          <w:sz w:val="22"/>
          <w:szCs w:val="22"/>
        </w:rPr>
        <w:t>Todos los materiales apilados dentro del sitio serán cubiertos con una lona con pesas, o similar, para evitar arrastres debido al viento.</w:t>
      </w:r>
    </w:p>
    <w:p w:rsidR="00E47A3E" w:rsidRPr="001F0847" w:rsidRDefault="00E47A3E" w:rsidP="00DC6497">
      <w:pPr>
        <w:spacing w:line="276" w:lineRule="auto"/>
        <w:rPr>
          <w:rFonts w:ascii="Arial" w:hAnsi="Arial" w:cs="Arial"/>
          <w:b/>
          <w:bCs/>
          <w:color w:val="000000" w:themeColor="text1"/>
          <w:sz w:val="22"/>
          <w:szCs w:val="22"/>
          <w:lang w:val="es-ES_tradnl"/>
        </w:rPr>
      </w:pPr>
    </w:p>
    <w:p w:rsidR="00E47A3E" w:rsidRPr="001F0847" w:rsidRDefault="00E47A3E" w:rsidP="00DC6497">
      <w:pPr>
        <w:spacing w:line="276" w:lineRule="auto"/>
        <w:rPr>
          <w:rFonts w:ascii="Arial" w:hAnsi="Arial" w:cs="Arial"/>
          <w:b/>
          <w:bCs/>
          <w:color w:val="000000" w:themeColor="text1"/>
          <w:sz w:val="22"/>
          <w:szCs w:val="22"/>
          <w:lang w:val="es-ES_tradnl"/>
        </w:rPr>
      </w:pPr>
      <w:r w:rsidRPr="001F0847">
        <w:rPr>
          <w:rFonts w:ascii="Arial" w:hAnsi="Arial" w:cs="Arial"/>
          <w:b/>
          <w:bCs/>
          <w:color w:val="000000" w:themeColor="text1"/>
          <w:sz w:val="22"/>
          <w:szCs w:val="22"/>
          <w:lang w:val="es-ES_tradnl"/>
        </w:rPr>
        <w:t>c.- Control de velocidad y establecimiento de horarios.</w:t>
      </w:r>
    </w:p>
    <w:p w:rsidR="00E47A3E" w:rsidRPr="001F0847" w:rsidRDefault="00E47A3E" w:rsidP="00BA3294">
      <w:pPr>
        <w:pStyle w:val="Prrafodelista"/>
        <w:widowControl w:val="0"/>
        <w:numPr>
          <w:ilvl w:val="0"/>
          <w:numId w:val="55"/>
        </w:numPr>
        <w:tabs>
          <w:tab w:val="left" w:pos="990"/>
        </w:tabs>
        <w:autoSpaceDE w:val="0"/>
        <w:autoSpaceDN w:val="0"/>
        <w:adjustRightInd w:val="0"/>
        <w:spacing w:line="276" w:lineRule="auto"/>
        <w:ind w:left="990"/>
        <w:jc w:val="both"/>
        <w:rPr>
          <w:rFonts w:ascii="Arial" w:hAnsi="Arial" w:cs="Arial"/>
          <w:color w:val="000000" w:themeColor="text1"/>
          <w:sz w:val="22"/>
          <w:szCs w:val="22"/>
          <w:lang w:val="es-ES"/>
        </w:rPr>
      </w:pPr>
      <w:r w:rsidRPr="001F0847">
        <w:rPr>
          <w:rFonts w:ascii="Arial" w:hAnsi="Arial" w:cs="Arial"/>
          <w:color w:val="000000" w:themeColor="text1"/>
          <w:spacing w:val="6"/>
          <w:sz w:val="22"/>
          <w:szCs w:val="22"/>
        </w:rPr>
        <w:t xml:space="preserve">Se establecerá en los contratos con las empresas subcontratadas, el límite de velocidad de los camiones que trabajarán en el </w:t>
      </w:r>
      <w:r w:rsidRPr="001F0847">
        <w:rPr>
          <w:rFonts w:ascii="Arial" w:hAnsi="Arial" w:cs="Arial"/>
          <w:b/>
          <w:color w:val="000000" w:themeColor="text1"/>
          <w:spacing w:val="6"/>
          <w:sz w:val="22"/>
          <w:szCs w:val="22"/>
        </w:rPr>
        <w:t>“</w:t>
      </w:r>
      <w:r w:rsidR="006F2DA3" w:rsidRPr="001F0847">
        <w:rPr>
          <w:rFonts w:ascii="Arial" w:hAnsi="Arial" w:cs="Arial"/>
          <w:b/>
          <w:color w:val="000000" w:themeColor="text1"/>
          <w:spacing w:val="6"/>
          <w:sz w:val="22"/>
          <w:szCs w:val="22"/>
        </w:rPr>
        <w:t>RESIDENCIAL CORAL VIEW</w:t>
      </w:r>
      <w:r w:rsidRPr="001F0847">
        <w:rPr>
          <w:rFonts w:ascii="Arial" w:hAnsi="Arial" w:cs="Arial"/>
          <w:b/>
          <w:color w:val="000000" w:themeColor="text1"/>
          <w:spacing w:val="6"/>
          <w:sz w:val="22"/>
          <w:szCs w:val="22"/>
        </w:rPr>
        <w:t>”</w:t>
      </w:r>
      <w:r w:rsidRPr="001F0847">
        <w:rPr>
          <w:rFonts w:ascii="Arial" w:hAnsi="Arial" w:cs="Arial"/>
          <w:color w:val="000000" w:themeColor="text1"/>
          <w:spacing w:val="6"/>
          <w:sz w:val="22"/>
          <w:szCs w:val="22"/>
        </w:rPr>
        <w:t>, para poder transitar por las diferentes vías</w:t>
      </w:r>
      <w:r w:rsidRPr="001F0847">
        <w:rPr>
          <w:rFonts w:ascii="Arial" w:hAnsi="Arial" w:cs="Arial"/>
          <w:color w:val="000000" w:themeColor="text1"/>
          <w:sz w:val="22"/>
          <w:szCs w:val="22"/>
        </w:rPr>
        <w:t>.</w:t>
      </w:r>
    </w:p>
    <w:p w:rsidR="00E47A3E" w:rsidRPr="001F0847" w:rsidRDefault="00E47A3E" w:rsidP="00DC6497">
      <w:pPr>
        <w:spacing w:line="276" w:lineRule="auto"/>
        <w:rPr>
          <w:rFonts w:ascii="Arial" w:hAnsi="Arial" w:cs="Arial"/>
          <w:b/>
          <w:bCs/>
          <w:color w:val="000000" w:themeColor="text1"/>
          <w:sz w:val="22"/>
          <w:szCs w:val="22"/>
          <w:lang w:val="es-ES_tradnl"/>
        </w:rPr>
      </w:pPr>
      <w:r w:rsidRPr="001F0847">
        <w:rPr>
          <w:rFonts w:ascii="Arial" w:hAnsi="Arial" w:cs="Arial"/>
          <w:b/>
          <w:bCs/>
          <w:color w:val="000000" w:themeColor="text1"/>
          <w:sz w:val="22"/>
          <w:szCs w:val="22"/>
          <w:lang w:val="es-ES_tradnl"/>
        </w:rPr>
        <w:t>d.- Mantenimiento de generadores eléctricos móviles, equipos y vehículos.</w:t>
      </w:r>
    </w:p>
    <w:p w:rsidR="00E47A3E" w:rsidRPr="001F0847" w:rsidRDefault="00E47A3E" w:rsidP="00DC6497">
      <w:pPr>
        <w:spacing w:line="276" w:lineRule="auto"/>
        <w:jc w:val="both"/>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 xml:space="preserve">Se establecerá en los contratos con las empresas subcontratadas, la obligatoriedad de realizar mantenimientos periódicos a los equipos, generadores eléctricos, vehículos y maquinarias utilizados para la construcción </w:t>
      </w:r>
      <w:r w:rsidR="007D3F09" w:rsidRPr="001F0847">
        <w:rPr>
          <w:rFonts w:ascii="Arial" w:hAnsi="Arial" w:cs="Arial"/>
          <w:color w:val="000000" w:themeColor="text1"/>
          <w:sz w:val="22"/>
          <w:szCs w:val="22"/>
          <w:lang w:val="es-ES_tradnl"/>
        </w:rPr>
        <w:t>del proyecto “</w:t>
      </w:r>
      <w:r w:rsidR="006F2DA3" w:rsidRPr="001F0847">
        <w:rPr>
          <w:rFonts w:ascii="Arial" w:hAnsi="Arial" w:cs="Arial"/>
          <w:color w:val="000000" w:themeColor="text1"/>
          <w:sz w:val="22"/>
          <w:szCs w:val="22"/>
          <w:lang w:val="es-ES_tradnl"/>
        </w:rPr>
        <w:t>RESIDENCIAL CORAL VIEW</w:t>
      </w:r>
      <w:r w:rsidR="007D3F09" w:rsidRPr="001F0847">
        <w:rPr>
          <w:rFonts w:ascii="Arial" w:hAnsi="Arial" w:cs="Arial"/>
          <w:color w:val="000000" w:themeColor="text1"/>
          <w:sz w:val="22"/>
          <w:szCs w:val="22"/>
          <w:lang w:val="es-ES_tradnl"/>
        </w:rPr>
        <w:t>”</w:t>
      </w:r>
    </w:p>
    <w:p w:rsidR="00E47A3E" w:rsidRPr="001F0847" w:rsidRDefault="00E47A3E" w:rsidP="00DC6497">
      <w:pPr>
        <w:spacing w:line="276" w:lineRule="auto"/>
        <w:rPr>
          <w:rFonts w:ascii="Arial" w:hAnsi="Arial" w:cs="Arial"/>
          <w:b/>
          <w:bCs/>
          <w:color w:val="000000" w:themeColor="text1"/>
          <w:sz w:val="22"/>
          <w:szCs w:val="22"/>
          <w:lang w:val="es-ES_tradnl"/>
        </w:rPr>
      </w:pPr>
    </w:p>
    <w:p w:rsidR="00E47A3E" w:rsidRPr="001F0847" w:rsidRDefault="00E47A3E" w:rsidP="00DC6497">
      <w:pPr>
        <w:spacing w:line="276" w:lineRule="auto"/>
        <w:rPr>
          <w:rFonts w:ascii="Arial" w:hAnsi="Arial" w:cs="Arial"/>
          <w:color w:val="000000" w:themeColor="text1"/>
          <w:sz w:val="22"/>
          <w:szCs w:val="22"/>
          <w:lang w:val="es-ES"/>
        </w:rPr>
      </w:pPr>
      <w:r w:rsidRPr="001F0847">
        <w:rPr>
          <w:rFonts w:ascii="Arial" w:hAnsi="Arial" w:cs="Arial"/>
          <w:b/>
          <w:bCs/>
          <w:color w:val="000000" w:themeColor="text1"/>
          <w:sz w:val="22"/>
          <w:szCs w:val="22"/>
          <w:u w:color="548DD4" w:themeColor="text2" w:themeTint="99"/>
          <w:lang w:val="es-ES_tradnl"/>
        </w:rPr>
        <w:t xml:space="preserve">Personal requerido: </w:t>
      </w:r>
    </w:p>
    <w:p w:rsidR="00E47A3E" w:rsidRPr="001F0847" w:rsidRDefault="00E47A3E" w:rsidP="00DC6497">
      <w:pPr>
        <w:spacing w:line="276" w:lineRule="auto"/>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a.- Chofer del camión cisterna y ayudante.</w:t>
      </w:r>
    </w:p>
    <w:p w:rsidR="00E47A3E" w:rsidRPr="001F0847" w:rsidRDefault="00E47A3E" w:rsidP="00DC6497">
      <w:pPr>
        <w:spacing w:line="276" w:lineRule="auto"/>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b.- Obreros.</w:t>
      </w:r>
    </w:p>
    <w:p w:rsidR="00E47A3E" w:rsidRPr="001F0847" w:rsidRDefault="00E47A3E" w:rsidP="00DC6497">
      <w:pPr>
        <w:spacing w:line="276" w:lineRule="auto"/>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c.- Chóferes y ayudantes.</w:t>
      </w:r>
    </w:p>
    <w:p w:rsidR="00E47A3E" w:rsidRPr="001F0847" w:rsidRDefault="00E47A3E" w:rsidP="00DC6497">
      <w:pPr>
        <w:spacing w:line="276" w:lineRule="auto"/>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d.- Mecánicos.</w:t>
      </w:r>
    </w:p>
    <w:p w:rsidR="00E47A3E" w:rsidRPr="001F0847" w:rsidRDefault="00E47A3E" w:rsidP="00DC6497">
      <w:pPr>
        <w:spacing w:line="276" w:lineRule="auto"/>
        <w:rPr>
          <w:rFonts w:ascii="Arial" w:hAnsi="Arial" w:cs="Arial"/>
          <w:b/>
          <w:bCs/>
          <w:color w:val="000000" w:themeColor="text1"/>
          <w:sz w:val="22"/>
          <w:szCs w:val="22"/>
          <w:lang w:val="es-ES_tradnl"/>
        </w:rPr>
      </w:pPr>
    </w:p>
    <w:p w:rsidR="00E47A3E" w:rsidRPr="001F0847" w:rsidRDefault="00E47A3E" w:rsidP="00DC6497">
      <w:pPr>
        <w:spacing w:line="276" w:lineRule="auto"/>
        <w:rPr>
          <w:rFonts w:ascii="Arial" w:hAnsi="Arial" w:cs="Arial"/>
          <w:color w:val="000000" w:themeColor="text1"/>
          <w:sz w:val="22"/>
          <w:szCs w:val="22"/>
          <w:lang w:val="es-ES"/>
        </w:rPr>
      </w:pPr>
      <w:r w:rsidRPr="001F0847">
        <w:rPr>
          <w:rFonts w:ascii="Arial" w:hAnsi="Arial" w:cs="Arial"/>
          <w:b/>
          <w:bCs/>
          <w:color w:val="000000" w:themeColor="text1"/>
          <w:sz w:val="22"/>
          <w:szCs w:val="22"/>
          <w:u w:color="548DD4" w:themeColor="text2" w:themeTint="99"/>
          <w:lang w:val="es-ES_tradnl"/>
        </w:rPr>
        <w:t xml:space="preserve">Apoyo logístico: </w:t>
      </w:r>
    </w:p>
    <w:p w:rsidR="00E47A3E" w:rsidRPr="001F0847" w:rsidRDefault="00E47A3E" w:rsidP="00DC6497">
      <w:pPr>
        <w:tabs>
          <w:tab w:val="left" w:pos="360"/>
        </w:tabs>
        <w:spacing w:line="276" w:lineRule="auto"/>
        <w:ind w:left="360" w:hanging="360"/>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a.- Camión cisterna con rociadores y manguera.</w:t>
      </w:r>
    </w:p>
    <w:p w:rsidR="00E47A3E" w:rsidRPr="001F0847" w:rsidRDefault="00E47A3E" w:rsidP="00DC6497">
      <w:pPr>
        <w:tabs>
          <w:tab w:val="left" w:pos="360"/>
        </w:tabs>
        <w:spacing w:line="276" w:lineRule="auto"/>
        <w:ind w:left="360" w:hanging="360"/>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b.- Lona para cada camión y gastos de reparaciones de las mismas, lonas y pesas para tapar las pilas de almacenamiento de agregados y escombros.</w:t>
      </w:r>
    </w:p>
    <w:p w:rsidR="00E47A3E" w:rsidRPr="001F0847" w:rsidRDefault="00E47A3E" w:rsidP="00DC6497">
      <w:pPr>
        <w:spacing w:line="276" w:lineRule="auto"/>
        <w:rPr>
          <w:rFonts w:ascii="Arial" w:hAnsi="Arial" w:cs="Arial"/>
          <w:b/>
          <w:bCs/>
          <w:color w:val="000000" w:themeColor="text1"/>
          <w:sz w:val="22"/>
          <w:szCs w:val="22"/>
          <w:lang w:val="es-ES_tradnl"/>
        </w:rPr>
      </w:pPr>
    </w:p>
    <w:p w:rsidR="00E47A3E" w:rsidRPr="001F0847" w:rsidRDefault="00E47A3E" w:rsidP="00DC6497">
      <w:pPr>
        <w:spacing w:line="276" w:lineRule="auto"/>
        <w:rPr>
          <w:rFonts w:ascii="Arial" w:hAnsi="Arial" w:cs="Arial"/>
          <w:color w:val="000000" w:themeColor="text1"/>
          <w:sz w:val="22"/>
          <w:szCs w:val="22"/>
          <w:lang w:val="es-ES"/>
        </w:rPr>
      </w:pPr>
      <w:r w:rsidRPr="001F0847">
        <w:rPr>
          <w:rFonts w:ascii="Arial" w:hAnsi="Arial" w:cs="Arial"/>
          <w:b/>
          <w:bCs/>
          <w:color w:val="000000" w:themeColor="text1"/>
          <w:sz w:val="22"/>
          <w:szCs w:val="22"/>
          <w:u w:color="548DD4" w:themeColor="text2" w:themeTint="99"/>
          <w:lang w:val="es-ES_tradnl"/>
        </w:rPr>
        <w:t xml:space="preserve">Responsable de ejecución: </w:t>
      </w:r>
      <w:r w:rsidRPr="001F0847">
        <w:rPr>
          <w:rFonts w:ascii="Arial" w:hAnsi="Arial" w:cs="Arial"/>
          <w:color w:val="000000" w:themeColor="text1"/>
          <w:sz w:val="22"/>
          <w:szCs w:val="22"/>
          <w:lang w:val="es-ES_tradnl"/>
        </w:rPr>
        <w:t>Ingeniero Encargado de la obra.</w:t>
      </w:r>
    </w:p>
    <w:p w:rsidR="00E47A3E" w:rsidRPr="001F0847" w:rsidRDefault="00E47A3E" w:rsidP="00DC6497">
      <w:pPr>
        <w:spacing w:line="276" w:lineRule="auto"/>
        <w:rPr>
          <w:rFonts w:ascii="Arial" w:hAnsi="Arial" w:cs="Arial"/>
          <w:color w:val="000000" w:themeColor="text1"/>
          <w:sz w:val="22"/>
          <w:szCs w:val="22"/>
          <w:lang w:val="es-ES"/>
        </w:rPr>
      </w:pPr>
      <w:r w:rsidRPr="001F0847">
        <w:rPr>
          <w:rFonts w:ascii="Arial" w:hAnsi="Arial" w:cs="Arial"/>
          <w:b/>
          <w:bCs/>
          <w:color w:val="000000" w:themeColor="text1"/>
          <w:sz w:val="22"/>
          <w:szCs w:val="22"/>
          <w:u w:color="548DD4" w:themeColor="text2" w:themeTint="99"/>
          <w:lang w:val="es-ES_tradnl"/>
        </w:rPr>
        <w:t xml:space="preserve">Seguimiento de la medida: </w:t>
      </w:r>
    </w:p>
    <w:p w:rsidR="00E47A3E" w:rsidRPr="001F0847" w:rsidRDefault="00E47A3E" w:rsidP="00DC6497">
      <w:pPr>
        <w:spacing w:line="276" w:lineRule="auto"/>
        <w:rPr>
          <w:rFonts w:ascii="Arial" w:hAnsi="Arial" w:cs="Arial"/>
          <w:color w:val="000000" w:themeColor="text1"/>
          <w:sz w:val="22"/>
          <w:szCs w:val="22"/>
          <w:u w:val="single"/>
          <w:lang w:val="es-ES_tradnl"/>
        </w:rPr>
      </w:pPr>
    </w:p>
    <w:p w:rsidR="00E47A3E" w:rsidRPr="001F0847" w:rsidRDefault="00E47A3E" w:rsidP="00DC6497">
      <w:pPr>
        <w:spacing w:line="276" w:lineRule="auto"/>
        <w:rPr>
          <w:rFonts w:ascii="Arial" w:hAnsi="Arial" w:cs="Arial"/>
          <w:color w:val="000000" w:themeColor="text1"/>
          <w:sz w:val="22"/>
          <w:szCs w:val="22"/>
          <w:lang w:val="es-ES"/>
        </w:rPr>
      </w:pPr>
      <w:r w:rsidRPr="001F0847">
        <w:rPr>
          <w:rFonts w:ascii="Arial" w:hAnsi="Arial" w:cs="Arial"/>
          <w:b/>
          <w:color w:val="000000" w:themeColor="text1"/>
          <w:sz w:val="22"/>
          <w:szCs w:val="22"/>
          <w:u w:color="FFFFFF" w:themeColor="background1"/>
          <w:lang w:val="es-ES_tradnl"/>
        </w:rPr>
        <w:t xml:space="preserve">Parámetros de gestión: </w:t>
      </w:r>
    </w:p>
    <w:p w:rsidR="00E47A3E" w:rsidRPr="001F0847" w:rsidRDefault="00E47A3E" w:rsidP="00DC6497">
      <w:pPr>
        <w:tabs>
          <w:tab w:val="left" w:pos="450"/>
        </w:tabs>
        <w:spacing w:line="276" w:lineRule="auto"/>
        <w:ind w:left="450" w:hanging="450"/>
        <w:jc w:val="both"/>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a.- Verificación de que se realice el humedecimiento de los viales internos del campamento temporal y la obra.</w:t>
      </w:r>
    </w:p>
    <w:p w:rsidR="00E47A3E" w:rsidRPr="001F0847" w:rsidRDefault="00E47A3E" w:rsidP="00DC6497">
      <w:pPr>
        <w:tabs>
          <w:tab w:val="left" w:pos="450"/>
        </w:tabs>
        <w:spacing w:line="276" w:lineRule="auto"/>
        <w:ind w:left="450" w:hanging="450"/>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b.-</w:t>
      </w:r>
      <w:r w:rsidR="00117D69" w:rsidRPr="001F0847">
        <w:rPr>
          <w:rFonts w:ascii="Arial" w:hAnsi="Arial" w:cs="Arial"/>
          <w:color w:val="000000" w:themeColor="text1"/>
          <w:sz w:val="22"/>
          <w:szCs w:val="22"/>
          <w:lang w:val="es-ES_tradnl"/>
        </w:rPr>
        <w:t xml:space="preserve"> </w:t>
      </w:r>
      <w:r w:rsidRPr="001F0847">
        <w:rPr>
          <w:rFonts w:ascii="Arial" w:hAnsi="Arial" w:cs="Arial"/>
          <w:color w:val="000000" w:themeColor="text1"/>
          <w:sz w:val="22"/>
          <w:szCs w:val="22"/>
          <w:lang w:val="es-ES_tradnl"/>
        </w:rPr>
        <w:t>Verificación de los camiones a la salida de los puntos de carga.</w:t>
      </w:r>
    </w:p>
    <w:p w:rsidR="00E47A3E" w:rsidRPr="001F0847" w:rsidRDefault="00E47A3E" w:rsidP="00DC6497">
      <w:pPr>
        <w:tabs>
          <w:tab w:val="left" w:pos="450"/>
        </w:tabs>
        <w:spacing w:line="276" w:lineRule="auto"/>
        <w:ind w:left="450" w:hanging="450"/>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c.-</w:t>
      </w:r>
      <w:r w:rsidR="00117D69" w:rsidRPr="001F0847">
        <w:rPr>
          <w:rFonts w:ascii="Arial" w:hAnsi="Arial" w:cs="Arial"/>
          <w:color w:val="000000" w:themeColor="text1"/>
          <w:sz w:val="22"/>
          <w:szCs w:val="22"/>
          <w:lang w:val="es-ES_tradnl"/>
        </w:rPr>
        <w:t xml:space="preserve"> </w:t>
      </w:r>
      <w:r w:rsidRPr="001F0847">
        <w:rPr>
          <w:rFonts w:ascii="Arial" w:hAnsi="Arial" w:cs="Arial"/>
          <w:color w:val="000000" w:themeColor="text1"/>
          <w:sz w:val="22"/>
          <w:szCs w:val="22"/>
          <w:lang w:val="es-ES_tradnl"/>
        </w:rPr>
        <w:t>Verificación de que se cumplan los horarios y límites de velocidad.</w:t>
      </w:r>
    </w:p>
    <w:p w:rsidR="00E47A3E" w:rsidRPr="001F0847" w:rsidRDefault="00E47A3E" w:rsidP="00DC6497">
      <w:pPr>
        <w:tabs>
          <w:tab w:val="left" w:pos="450"/>
        </w:tabs>
        <w:spacing w:line="276" w:lineRule="auto"/>
        <w:ind w:left="450" w:hanging="450"/>
        <w:rPr>
          <w:rFonts w:ascii="Arial" w:hAnsi="Arial" w:cs="Arial"/>
          <w:color w:val="000000" w:themeColor="text1"/>
          <w:sz w:val="22"/>
          <w:szCs w:val="22"/>
          <w:lang w:val="es-ES_tradnl"/>
        </w:rPr>
      </w:pPr>
      <w:r w:rsidRPr="001F0847">
        <w:rPr>
          <w:rFonts w:ascii="Arial" w:hAnsi="Arial" w:cs="Arial"/>
          <w:color w:val="000000" w:themeColor="text1"/>
          <w:sz w:val="22"/>
          <w:szCs w:val="22"/>
          <w:lang w:val="es-ES_tradnl"/>
        </w:rPr>
        <w:t>d.-</w:t>
      </w:r>
      <w:r w:rsidR="00117D69" w:rsidRPr="001F0847">
        <w:rPr>
          <w:rFonts w:ascii="Arial" w:hAnsi="Arial" w:cs="Arial"/>
          <w:color w:val="000000" w:themeColor="text1"/>
          <w:sz w:val="22"/>
          <w:szCs w:val="22"/>
          <w:lang w:val="es-ES_tradnl"/>
        </w:rPr>
        <w:t xml:space="preserve"> </w:t>
      </w:r>
      <w:r w:rsidRPr="001F0847">
        <w:rPr>
          <w:rFonts w:ascii="Arial" w:hAnsi="Arial" w:cs="Arial"/>
          <w:color w:val="000000" w:themeColor="text1"/>
          <w:sz w:val="22"/>
          <w:szCs w:val="22"/>
          <w:lang w:val="es-ES_tradnl"/>
        </w:rPr>
        <w:t>Verificación de la realización del mantenimiento de acuerdo con el tipo de camiones, generadores eléctricos, equipos pesados, entre otros y las normas de fabricantes de estos equipos.</w:t>
      </w:r>
    </w:p>
    <w:p w:rsidR="00E47A3E" w:rsidRPr="001F0847" w:rsidRDefault="00E47A3E" w:rsidP="00DC6497">
      <w:pPr>
        <w:tabs>
          <w:tab w:val="left" w:pos="450"/>
        </w:tabs>
        <w:spacing w:line="276" w:lineRule="auto"/>
        <w:ind w:left="450" w:hanging="450"/>
        <w:rPr>
          <w:rFonts w:ascii="Arial" w:hAnsi="Arial" w:cs="Arial"/>
          <w:color w:val="000000" w:themeColor="text1"/>
          <w:sz w:val="22"/>
          <w:szCs w:val="22"/>
          <w:lang w:val="es-ES_tradnl"/>
        </w:rPr>
      </w:pPr>
    </w:p>
    <w:p w:rsidR="00E47A3E" w:rsidRPr="001F0847" w:rsidRDefault="00E47A3E" w:rsidP="00DC6497">
      <w:pPr>
        <w:spacing w:line="276" w:lineRule="auto"/>
        <w:rPr>
          <w:rFonts w:ascii="Arial" w:hAnsi="Arial" w:cs="Arial"/>
          <w:color w:val="000000" w:themeColor="text1"/>
          <w:sz w:val="22"/>
          <w:szCs w:val="22"/>
          <w:lang w:val="es-ES"/>
        </w:rPr>
      </w:pPr>
      <w:r w:rsidRPr="001F0847">
        <w:rPr>
          <w:rFonts w:ascii="Arial" w:hAnsi="Arial" w:cs="Arial"/>
          <w:b/>
          <w:color w:val="000000" w:themeColor="text1"/>
          <w:sz w:val="22"/>
          <w:szCs w:val="22"/>
          <w:u w:color="FFFFFF" w:themeColor="background1"/>
          <w:lang w:val="es-ES_tradnl"/>
        </w:rPr>
        <w:lastRenderedPageBreak/>
        <w:t xml:space="preserve">Parámetro de indicador de seguimiento: </w:t>
      </w:r>
    </w:p>
    <w:p w:rsidR="00E47A3E" w:rsidRPr="001F0847" w:rsidRDefault="00E47A3E" w:rsidP="00BA3294">
      <w:pPr>
        <w:pStyle w:val="Prrafodelista"/>
        <w:widowControl w:val="0"/>
        <w:numPr>
          <w:ilvl w:val="0"/>
          <w:numId w:val="55"/>
        </w:numPr>
        <w:tabs>
          <w:tab w:val="left" w:pos="720"/>
        </w:tabs>
        <w:autoSpaceDE w:val="0"/>
        <w:autoSpaceDN w:val="0"/>
        <w:adjustRightInd w:val="0"/>
        <w:spacing w:line="276" w:lineRule="auto"/>
        <w:rPr>
          <w:rFonts w:ascii="Arial" w:hAnsi="Arial" w:cs="Arial"/>
          <w:color w:val="000000" w:themeColor="text1"/>
          <w:sz w:val="22"/>
          <w:szCs w:val="22"/>
        </w:rPr>
      </w:pPr>
      <w:r w:rsidRPr="001F0847">
        <w:rPr>
          <w:rFonts w:ascii="Arial" w:hAnsi="Arial" w:cs="Arial"/>
          <w:color w:val="000000" w:themeColor="text1"/>
          <w:sz w:val="22"/>
          <w:szCs w:val="22"/>
        </w:rPr>
        <w:t>Partículas suspendidas (PST y PM-10,).</w:t>
      </w:r>
    </w:p>
    <w:p w:rsidR="00E47A3E" w:rsidRPr="001F0847" w:rsidRDefault="00E47A3E" w:rsidP="00BA3294">
      <w:pPr>
        <w:pStyle w:val="Prrafodelista"/>
        <w:widowControl w:val="0"/>
        <w:numPr>
          <w:ilvl w:val="0"/>
          <w:numId w:val="55"/>
        </w:numPr>
        <w:tabs>
          <w:tab w:val="left" w:pos="720"/>
        </w:tabs>
        <w:autoSpaceDE w:val="0"/>
        <w:autoSpaceDN w:val="0"/>
        <w:adjustRightInd w:val="0"/>
        <w:spacing w:line="276" w:lineRule="auto"/>
        <w:rPr>
          <w:rFonts w:ascii="Arial" w:hAnsi="Arial" w:cs="Arial"/>
          <w:color w:val="000000" w:themeColor="text1"/>
          <w:sz w:val="22"/>
          <w:szCs w:val="22"/>
        </w:rPr>
      </w:pPr>
      <w:r w:rsidRPr="001F0847">
        <w:rPr>
          <w:rFonts w:ascii="Arial" w:hAnsi="Arial" w:cs="Arial"/>
          <w:color w:val="000000" w:themeColor="text1"/>
          <w:sz w:val="22"/>
          <w:szCs w:val="22"/>
        </w:rPr>
        <w:t>Gases de combustión (</w:t>
      </w:r>
      <w:proofErr w:type="spellStart"/>
      <w:r w:rsidRPr="001F0847">
        <w:rPr>
          <w:rFonts w:ascii="Arial" w:hAnsi="Arial" w:cs="Arial"/>
          <w:color w:val="000000" w:themeColor="text1"/>
          <w:sz w:val="22"/>
          <w:szCs w:val="22"/>
        </w:rPr>
        <w:t>SOx</w:t>
      </w:r>
      <w:proofErr w:type="spellEnd"/>
      <w:r w:rsidRPr="001F0847">
        <w:rPr>
          <w:rFonts w:ascii="Arial" w:hAnsi="Arial" w:cs="Arial"/>
          <w:color w:val="000000" w:themeColor="text1"/>
          <w:sz w:val="22"/>
          <w:szCs w:val="22"/>
        </w:rPr>
        <w:t xml:space="preserve">, </w:t>
      </w:r>
      <w:proofErr w:type="spellStart"/>
      <w:r w:rsidRPr="001F0847">
        <w:rPr>
          <w:rFonts w:ascii="Arial" w:hAnsi="Arial" w:cs="Arial"/>
          <w:color w:val="000000" w:themeColor="text1"/>
          <w:sz w:val="22"/>
          <w:szCs w:val="22"/>
        </w:rPr>
        <w:t>NOx</w:t>
      </w:r>
      <w:proofErr w:type="spellEnd"/>
      <w:r w:rsidRPr="001F0847">
        <w:rPr>
          <w:rFonts w:ascii="Arial" w:hAnsi="Arial" w:cs="Arial"/>
          <w:color w:val="000000" w:themeColor="text1"/>
          <w:sz w:val="22"/>
          <w:szCs w:val="22"/>
        </w:rPr>
        <w:t>, CO</w:t>
      </w:r>
      <w:r w:rsidRPr="001F0847">
        <w:rPr>
          <w:rFonts w:ascii="Arial" w:hAnsi="Arial" w:cs="Arial"/>
          <w:color w:val="000000" w:themeColor="text1"/>
          <w:sz w:val="22"/>
          <w:szCs w:val="22"/>
          <w:vertAlign w:val="subscript"/>
        </w:rPr>
        <w:t>2</w:t>
      </w:r>
      <w:r w:rsidRPr="001F0847">
        <w:rPr>
          <w:rFonts w:ascii="Arial" w:hAnsi="Arial" w:cs="Arial"/>
          <w:color w:val="000000" w:themeColor="text1"/>
          <w:sz w:val="22"/>
          <w:szCs w:val="22"/>
        </w:rPr>
        <w:t>, CO)</w:t>
      </w:r>
    </w:p>
    <w:p w:rsidR="00E47A3E" w:rsidRPr="001F0847" w:rsidRDefault="00E47A3E" w:rsidP="00BA3294">
      <w:pPr>
        <w:pStyle w:val="Prrafodelista"/>
        <w:widowControl w:val="0"/>
        <w:numPr>
          <w:ilvl w:val="0"/>
          <w:numId w:val="55"/>
        </w:numPr>
        <w:tabs>
          <w:tab w:val="left" w:pos="720"/>
        </w:tabs>
        <w:autoSpaceDE w:val="0"/>
        <w:autoSpaceDN w:val="0"/>
        <w:adjustRightInd w:val="0"/>
        <w:spacing w:line="276" w:lineRule="auto"/>
        <w:rPr>
          <w:rFonts w:ascii="Arial" w:hAnsi="Arial" w:cs="Arial"/>
          <w:color w:val="000000" w:themeColor="text1"/>
          <w:sz w:val="22"/>
          <w:szCs w:val="22"/>
        </w:rPr>
      </w:pPr>
      <w:r w:rsidRPr="001F0847">
        <w:rPr>
          <w:rFonts w:ascii="Arial" w:hAnsi="Arial" w:cs="Arial"/>
          <w:color w:val="000000" w:themeColor="text1"/>
          <w:sz w:val="22"/>
          <w:szCs w:val="22"/>
        </w:rPr>
        <w:t>Niveles de ruido DB(A).</w:t>
      </w:r>
    </w:p>
    <w:p w:rsidR="00E47A3E" w:rsidRPr="001F0847" w:rsidRDefault="00E47A3E" w:rsidP="00DC6497">
      <w:pPr>
        <w:spacing w:line="276" w:lineRule="auto"/>
        <w:rPr>
          <w:rFonts w:ascii="Arial" w:hAnsi="Arial" w:cs="Arial"/>
          <w:color w:val="000000" w:themeColor="text1"/>
          <w:sz w:val="22"/>
          <w:szCs w:val="22"/>
          <w:u w:val="single"/>
          <w:lang w:val="es-ES_tradnl"/>
        </w:rPr>
      </w:pPr>
    </w:p>
    <w:p w:rsidR="00E47A3E" w:rsidRPr="001F0847" w:rsidRDefault="00E47A3E" w:rsidP="00DC6497">
      <w:pPr>
        <w:spacing w:line="276" w:lineRule="auto"/>
        <w:rPr>
          <w:rFonts w:ascii="Arial" w:hAnsi="Arial" w:cs="Arial"/>
          <w:color w:val="000000" w:themeColor="text1"/>
          <w:sz w:val="22"/>
          <w:szCs w:val="22"/>
          <w:lang w:val="es-ES"/>
        </w:rPr>
      </w:pPr>
      <w:r w:rsidRPr="001F0847">
        <w:rPr>
          <w:rFonts w:ascii="Arial" w:hAnsi="Arial" w:cs="Arial"/>
          <w:b/>
          <w:color w:val="000000" w:themeColor="text1"/>
          <w:sz w:val="22"/>
          <w:szCs w:val="22"/>
          <w:u w:color="FFFFFF" w:themeColor="background1"/>
          <w:lang w:val="es-ES_tradnl"/>
        </w:rPr>
        <w:t xml:space="preserve">Frecuencia: </w:t>
      </w:r>
      <w:r w:rsidRPr="001F0847">
        <w:rPr>
          <w:rFonts w:ascii="Arial" w:hAnsi="Arial" w:cs="Arial"/>
          <w:color w:val="000000" w:themeColor="text1"/>
          <w:sz w:val="22"/>
          <w:szCs w:val="22"/>
          <w:lang w:val="es-ES_tradnl"/>
        </w:rPr>
        <w:t>Cada mes.</w:t>
      </w:r>
    </w:p>
    <w:p w:rsidR="00E47A3E" w:rsidRPr="001F0847" w:rsidRDefault="00E47A3E" w:rsidP="00DC6497">
      <w:pPr>
        <w:spacing w:line="276" w:lineRule="auto"/>
        <w:jc w:val="both"/>
        <w:rPr>
          <w:rFonts w:ascii="Arial" w:hAnsi="Arial" w:cs="Arial"/>
          <w:color w:val="000000" w:themeColor="text1"/>
          <w:sz w:val="22"/>
          <w:szCs w:val="22"/>
          <w:u w:val="single"/>
          <w:lang w:val="es-ES_tradnl"/>
        </w:rPr>
      </w:pPr>
    </w:p>
    <w:p w:rsidR="00E47A3E" w:rsidRPr="001F0847" w:rsidRDefault="00E47A3E" w:rsidP="00DC6497">
      <w:pPr>
        <w:spacing w:line="276" w:lineRule="auto"/>
        <w:jc w:val="both"/>
        <w:rPr>
          <w:rFonts w:ascii="Arial" w:hAnsi="Arial" w:cs="Arial"/>
          <w:color w:val="000000" w:themeColor="text1"/>
          <w:sz w:val="22"/>
          <w:szCs w:val="22"/>
          <w:lang w:val="es-ES_tradnl"/>
        </w:rPr>
      </w:pPr>
      <w:r w:rsidRPr="001F0847">
        <w:rPr>
          <w:rFonts w:ascii="Arial" w:hAnsi="Arial" w:cs="Arial"/>
          <w:b/>
          <w:color w:val="000000" w:themeColor="text1"/>
          <w:sz w:val="22"/>
          <w:szCs w:val="22"/>
          <w:u w:color="FFFFFF" w:themeColor="background1"/>
          <w:lang w:val="es-ES_tradnl"/>
        </w:rPr>
        <w:t xml:space="preserve">Registros necesarios: </w:t>
      </w:r>
      <w:r w:rsidRPr="001F0847">
        <w:rPr>
          <w:rFonts w:ascii="Arial" w:hAnsi="Arial" w:cs="Arial"/>
          <w:color w:val="000000" w:themeColor="text1"/>
          <w:sz w:val="22"/>
          <w:szCs w:val="22"/>
          <w:lang w:val="es-ES_tradnl"/>
        </w:rPr>
        <w:t>Se habilitará un de registro con los resultados de las mediciones de las partículas suspendidas, niveles de emisiones y niveles de ruido.</w:t>
      </w:r>
    </w:p>
    <w:p w:rsidR="00E47A3E" w:rsidRPr="001F0847" w:rsidRDefault="00E47A3E" w:rsidP="00DC6497">
      <w:pPr>
        <w:spacing w:line="276" w:lineRule="auto"/>
        <w:rPr>
          <w:rFonts w:ascii="Arial" w:hAnsi="Arial" w:cs="Arial"/>
          <w:b/>
          <w:color w:val="000000" w:themeColor="text1"/>
          <w:sz w:val="22"/>
          <w:szCs w:val="22"/>
          <w:u w:color="FFFFFF" w:themeColor="background1"/>
          <w:lang w:val="es-ES_tradnl"/>
        </w:rPr>
      </w:pPr>
    </w:p>
    <w:p w:rsidR="00E47A3E" w:rsidRPr="001F0847" w:rsidRDefault="00E47A3E" w:rsidP="00DC6497">
      <w:pPr>
        <w:spacing w:line="276" w:lineRule="auto"/>
        <w:rPr>
          <w:rFonts w:ascii="Arial" w:hAnsi="Arial" w:cs="Arial"/>
          <w:color w:val="000000" w:themeColor="text1"/>
          <w:sz w:val="22"/>
          <w:szCs w:val="22"/>
          <w:lang w:val="es-ES"/>
        </w:rPr>
      </w:pPr>
      <w:r w:rsidRPr="001F0847">
        <w:rPr>
          <w:rFonts w:ascii="Arial" w:hAnsi="Arial" w:cs="Arial"/>
          <w:b/>
          <w:color w:val="000000" w:themeColor="text1"/>
          <w:sz w:val="22"/>
          <w:szCs w:val="22"/>
          <w:u w:color="FFFFFF" w:themeColor="background1"/>
          <w:lang w:val="es-ES_tradnl"/>
        </w:rPr>
        <w:t xml:space="preserve">Norma para comprobar resultados: </w:t>
      </w:r>
    </w:p>
    <w:p w:rsidR="00E47A3E" w:rsidRPr="001F0847" w:rsidRDefault="00E47A3E" w:rsidP="00DC6497">
      <w:pPr>
        <w:spacing w:line="276" w:lineRule="auto"/>
        <w:jc w:val="both"/>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Norma Ambiental de calidad del Aire (NA-AI-001-03). Norma Ambiental para la protección contra Ruidos (NA-RU-001-03) y Normas de especificaciones técnicas de cada equipo.</w:t>
      </w:r>
    </w:p>
    <w:p w:rsidR="00E47A3E" w:rsidRPr="001F0847" w:rsidRDefault="00E47A3E" w:rsidP="00DC6497">
      <w:pPr>
        <w:spacing w:line="276" w:lineRule="auto"/>
        <w:rPr>
          <w:rFonts w:ascii="Arial" w:hAnsi="Arial" w:cs="Arial"/>
          <w:b/>
          <w:bCs/>
          <w:color w:val="000000" w:themeColor="text1"/>
          <w:sz w:val="22"/>
          <w:szCs w:val="22"/>
          <w:lang w:val="es-ES_tradnl"/>
        </w:rPr>
      </w:pPr>
    </w:p>
    <w:p w:rsidR="00E47A3E" w:rsidRPr="001F0847" w:rsidRDefault="00E47A3E" w:rsidP="00DC6497">
      <w:pPr>
        <w:spacing w:line="276" w:lineRule="auto"/>
        <w:rPr>
          <w:rFonts w:ascii="Arial" w:hAnsi="Arial" w:cs="Arial"/>
          <w:color w:val="000000" w:themeColor="text1"/>
          <w:sz w:val="22"/>
          <w:szCs w:val="22"/>
        </w:rPr>
      </w:pPr>
      <w:r w:rsidRPr="001F0847">
        <w:rPr>
          <w:rFonts w:ascii="Arial" w:hAnsi="Arial" w:cs="Arial"/>
          <w:b/>
          <w:bCs/>
          <w:color w:val="000000" w:themeColor="text1"/>
          <w:sz w:val="22"/>
          <w:szCs w:val="22"/>
          <w:u w:color="FFFFFF" w:themeColor="background1"/>
          <w:lang w:val="es-ES_tradnl"/>
        </w:rPr>
        <w:t xml:space="preserve">Medidas correctivas: </w:t>
      </w:r>
    </w:p>
    <w:p w:rsidR="00E47A3E" w:rsidRPr="001F0847" w:rsidRDefault="00E47A3E" w:rsidP="00BA3294">
      <w:pPr>
        <w:pStyle w:val="Prrafodelista"/>
        <w:widowControl w:val="0"/>
        <w:numPr>
          <w:ilvl w:val="0"/>
          <w:numId w:val="56"/>
        </w:numPr>
        <w:tabs>
          <w:tab w:val="left" w:pos="720"/>
        </w:tabs>
        <w:autoSpaceDE w:val="0"/>
        <w:autoSpaceDN w:val="0"/>
        <w:adjustRightInd w:val="0"/>
        <w:spacing w:line="276" w:lineRule="auto"/>
        <w:jc w:val="both"/>
        <w:rPr>
          <w:rFonts w:ascii="Arial" w:hAnsi="Arial" w:cs="Arial"/>
          <w:color w:val="000000" w:themeColor="text1"/>
          <w:sz w:val="22"/>
          <w:szCs w:val="22"/>
        </w:rPr>
      </w:pPr>
      <w:r w:rsidRPr="001F0847">
        <w:rPr>
          <w:rFonts w:ascii="Arial" w:hAnsi="Arial" w:cs="Arial"/>
          <w:color w:val="000000" w:themeColor="text1"/>
          <w:sz w:val="22"/>
          <w:szCs w:val="22"/>
        </w:rPr>
        <w:t xml:space="preserve">Si los resultados de las mediciones están por encima de los límites permisibles, después de un mes de aplicación de la medida, se aumentará a dos veces al día el humedecimiento de los caminos internos de la obra y se aplicarán sanciones a los chóferes que no cumplan con cubrir la carga con una lona cuando salgan de la parcela donde se </w:t>
      </w:r>
      <w:proofErr w:type="spellStart"/>
      <w:r w:rsidRPr="001F0847">
        <w:rPr>
          <w:rFonts w:ascii="Arial" w:hAnsi="Arial" w:cs="Arial"/>
          <w:color w:val="000000" w:themeColor="text1"/>
          <w:sz w:val="22"/>
          <w:szCs w:val="22"/>
        </w:rPr>
        <w:t>esta</w:t>
      </w:r>
      <w:proofErr w:type="spellEnd"/>
      <w:r w:rsidRPr="001F0847">
        <w:rPr>
          <w:rFonts w:ascii="Arial" w:hAnsi="Arial" w:cs="Arial"/>
          <w:color w:val="000000" w:themeColor="text1"/>
          <w:sz w:val="22"/>
          <w:szCs w:val="22"/>
        </w:rPr>
        <w:t xml:space="preserve"> construyendo el </w:t>
      </w:r>
      <w:r w:rsidRPr="001F0847">
        <w:rPr>
          <w:rFonts w:ascii="Arial" w:hAnsi="Arial" w:cs="Arial"/>
          <w:b/>
          <w:color w:val="000000" w:themeColor="text1"/>
          <w:sz w:val="22"/>
          <w:szCs w:val="22"/>
        </w:rPr>
        <w:t>“</w:t>
      </w:r>
      <w:r w:rsidR="006F2DA3" w:rsidRPr="001F0847">
        <w:rPr>
          <w:rFonts w:ascii="Arial" w:hAnsi="Arial" w:cs="Arial"/>
          <w:b/>
          <w:color w:val="000000" w:themeColor="text1"/>
          <w:sz w:val="22"/>
          <w:szCs w:val="22"/>
        </w:rPr>
        <w:t>RESIDENCIAL CORAL VIEW</w:t>
      </w:r>
      <w:r w:rsidRPr="001F0847">
        <w:rPr>
          <w:rFonts w:ascii="Arial" w:hAnsi="Arial" w:cs="Arial"/>
          <w:b/>
          <w:color w:val="000000" w:themeColor="text1"/>
          <w:sz w:val="22"/>
          <w:szCs w:val="22"/>
        </w:rPr>
        <w:t>”</w:t>
      </w:r>
    </w:p>
    <w:p w:rsidR="00E47A3E" w:rsidRPr="001F0847" w:rsidRDefault="00E47A3E" w:rsidP="00BA3294">
      <w:pPr>
        <w:pStyle w:val="Prrafodelista"/>
        <w:widowControl w:val="0"/>
        <w:numPr>
          <w:ilvl w:val="0"/>
          <w:numId w:val="56"/>
        </w:numPr>
        <w:tabs>
          <w:tab w:val="left" w:pos="720"/>
        </w:tabs>
        <w:autoSpaceDE w:val="0"/>
        <w:autoSpaceDN w:val="0"/>
        <w:adjustRightInd w:val="0"/>
        <w:spacing w:line="276" w:lineRule="auto"/>
        <w:rPr>
          <w:rFonts w:ascii="Arial" w:hAnsi="Arial" w:cs="Arial"/>
          <w:color w:val="000000" w:themeColor="text1"/>
          <w:sz w:val="22"/>
          <w:szCs w:val="22"/>
        </w:rPr>
      </w:pPr>
      <w:r w:rsidRPr="001F0847">
        <w:rPr>
          <w:rFonts w:ascii="Arial" w:hAnsi="Arial" w:cs="Arial"/>
          <w:color w:val="000000" w:themeColor="text1"/>
          <w:sz w:val="22"/>
          <w:szCs w:val="22"/>
        </w:rPr>
        <w:t>Disminuir los límites máximos de velocidad establecidos.</w:t>
      </w:r>
    </w:p>
    <w:p w:rsidR="00E47A3E" w:rsidRPr="001F0847" w:rsidRDefault="00E47A3E" w:rsidP="00BA3294">
      <w:pPr>
        <w:pStyle w:val="Prrafodelista"/>
        <w:widowControl w:val="0"/>
        <w:numPr>
          <w:ilvl w:val="0"/>
          <w:numId w:val="56"/>
        </w:numPr>
        <w:tabs>
          <w:tab w:val="left" w:pos="720"/>
        </w:tabs>
        <w:autoSpaceDE w:val="0"/>
        <w:autoSpaceDN w:val="0"/>
        <w:adjustRightInd w:val="0"/>
        <w:spacing w:line="276" w:lineRule="auto"/>
        <w:jc w:val="both"/>
        <w:rPr>
          <w:rFonts w:ascii="Arial" w:hAnsi="Arial" w:cs="Arial"/>
          <w:color w:val="000000" w:themeColor="text1"/>
          <w:sz w:val="22"/>
          <w:szCs w:val="22"/>
        </w:rPr>
      </w:pPr>
      <w:r w:rsidRPr="001F0847">
        <w:rPr>
          <w:rFonts w:ascii="Arial" w:hAnsi="Arial" w:cs="Arial"/>
          <w:color w:val="000000" w:themeColor="text1"/>
          <w:sz w:val="22"/>
          <w:szCs w:val="22"/>
        </w:rPr>
        <w:t>Si el ruido de los equipos pesados, camiones, patanas, generadores de electricidad móviles, etc., sobrepasa los límites máximos permisibles establecidos por los estándares para la protección contra ruidos y emisiones de gases de combustión interna, después de varios mantenimientos serán sustituidos por equipamiento en buen estado.</w:t>
      </w:r>
    </w:p>
    <w:p w:rsidR="00B13F47" w:rsidRPr="001F0847" w:rsidRDefault="00B13F47" w:rsidP="00DC6497">
      <w:pPr>
        <w:suppressAutoHyphens w:val="0"/>
        <w:spacing w:line="276" w:lineRule="auto"/>
        <w:rPr>
          <w:rFonts w:ascii="Arial" w:hAnsi="Arial" w:cs="Arial"/>
          <w:b/>
          <w:bCs/>
          <w:color w:val="000000" w:themeColor="text1"/>
          <w:sz w:val="22"/>
          <w:szCs w:val="22"/>
          <w:lang w:val="es-ES_tradnl"/>
        </w:rPr>
      </w:pPr>
      <w:bookmarkStart w:id="203" w:name="_Toc245569492"/>
      <w:r w:rsidRPr="001F0847">
        <w:rPr>
          <w:rFonts w:ascii="Arial" w:hAnsi="Arial" w:cs="Arial"/>
          <w:color w:val="000000" w:themeColor="text1"/>
          <w:sz w:val="22"/>
          <w:szCs w:val="22"/>
          <w:lang w:val="es-ES_tradnl"/>
        </w:rPr>
        <w:br w:type="page"/>
      </w:r>
    </w:p>
    <w:p w:rsidR="00E47A3E" w:rsidRPr="001F0847" w:rsidRDefault="00E47A3E" w:rsidP="00DC6497">
      <w:pPr>
        <w:pStyle w:val="Ttulo3"/>
        <w:spacing w:line="276" w:lineRule="auto"/>
        <w:rPr>
          <w:color w:val="000000" w:themeColor="text1"/>
          <w:sz w:val="22"/>
          <w:szCs w:val="22"/>
          <w:lang w:val="es-ES"/>
        </w:rPr>
      </w:pPr>
      <w:bookmarkStart w:id="204" w:name="_Toc155246402"/>
      <w:r w:rsidRPr="001F0847">
        <w:rPr>
          <w:color w:val="000000" w:themeColor="text1"/>
          <w:sz w:val="22"/>
          <w:szCs w:val="22"/>
          <w:lang w:val="es-ES_tradnl"/>
        </w:rPr>
        <w:lastRenderedPageBreak/>
        <w:t>6.2.</w:t>
      </w:r>
      <w:r w:rsidR="00DC6497" w:rsidRPr="001F0847">
        <w:rPr>
          <w:color w:val="000000" w:themeColor="text1"/>
          <w:sz w:val="22"/>
          <w:szCs w:val="22"/>
          <w:lang w:val="es-ES_tradnl"/>
        </w:rPr>
        <w:t>3</w:t>
      </w:r>
      <w:r w:rsidRPr="001F0847">
        <w:rPr>
          <w:color w:val="000000" w:themeColor="text1"/>
          <w:sz w:val="22"/>
          <w:szCs w:val="22"/>
          <w:lang w:val="es-ES_tradnl"/>
        </w:rPr>
        <w:t xml:space="preserve">.- Subprograma para el tratamiento de los residuales líquidos domésticos durante la operación </w:t>
      </w:r>
      <w:r w:rsidR="007D3F09" w:rsidRPr="001F0847">
        <w:rPr>
          <w:color w:val="000000" w:themeColor="text1"/>
          <w:sz w:val="22"/>
          <w:szCs w:val="22"/>
          <w:lang w:val="es-ES_tradnl"/>
        </w:rPr>
        <w:t>del proyecto “</w:t>
      </w:r>
      <w:r w:rsidR="006F2DA3" w:rsidRPr="001F0847">
        <w:rPr>
          <w:color w:val="000000" w:themeColor="text1"/>
          <w:sz w:val="22"/>
          <w:szCs w:val="22"/>
          <w:lang w:val="es-ES_tradnl"/>
        </w:rPr>
        <w:t>RESIDENCIAL CORAL VIEW</w:t>
      </w:r>
      <w:r w:rsidR="007D3F09" w:rsidRPr="001F0847">
        <w:rPr>
          <w:color w:val="000000" w:themeColor="text1"/>
          <w:sz w:val="22"/>
          <w:szCs w:val="22"/>
          <w:lang w:val="es-ES_tradnl"/>
        </w:rPr>
        <w:t>”</w:t>
      </w:r>
      <w:bookmarkEnd w:id="203"/>
      <w:bookmarkEnd w:id="204"/>
    </w:p>
    <w:p w:rsidR="00E47A3E" w:rsidRPr="001F0847" w:rsidRDefault="00E47A3E" w:rsidP="00DC6497">
      <w:pPr>
        <w:spacing w:line="276" w:lineRule="auto"/>
        <w:jc w:val="both"/>
        <w:rPr>
          <w:rFonts w:ascii="Arial" w:hAnsi="Arial" w:cs="Arial"/>
          <w:b/>
          <w:bCs/>
          <w:color w:val="000000" w:themeColor="text1"/>
          <w:spacing w:val="-1"/>
          <w:sz w:val="22"/>
          <w:szCs w:val="22"/>
          <w:lang w:val="es-ES_tradnl"/>
        </w:rPr>
      </w:pPr>
    </w:p>
    <w:p w:rsidR="00E47A3E" w:rsidRPr="001F0847" w:rsidRDefault="00E47A3E" w:rsidP="00DC6497">
      <w:pPr>
        <w:spacing w:line="276" w:lineRule="auto"/>
        <w:jc w:val="both"/>
        <w:rPr>
          <w:rFonts w:ascii="Arial" w:hAnsi="Arial" w:cs="Arial"/>
          <w:color w:val="000000" w:themeColor="text1"/>
          <w:sz w:val="22"/>
          <w:szCs w:val="22"/>
          <w:lang w:val="es-ES"/>
        </w:rPr>
      </w:pPr>
      <w:r w:rsidRPr="001F0847">
        <w:rPr>
          <w:rFonts w:ascii="Arial" w:hAnsi="Arial" w:cs="Arial"/>
          <w:color w:val="000000" w:themeColor="text1"/>
          <w:spacing w:val="-1"/>
          <w:sz w:val="22"/>
          <w:szCs w:val="22"/>
          <w:lang w:val="es-ES_tradnl"/>
        </w:rPr>
        <w:t xml:space="preserve">El </w:t>
      </w:r>
      <w:r w:rsidRPr="001F0847">
        <w:rPr>
          <w:rFonts w:ascii="Arial" w:hAnsi="Arial" w:cs="Arial"/>
          <w:b/>
          <w:color w:val="000000" w:themeColor="text1"/>
          <w:sz w:val="22"/>
          <w:szCs w:val="22"/>
          <w:lang w:val="es-ES_tradnl"/>
        </w:rPr>
        <w:t>“</w:t>
      </w:r>
      <w:r w:rsidR="006F2DA3" w:rsidRPr="001F0847">
        <w:rPr>
          <w:rFonts w:ascii="Arial" w:hAnsi="Arial" w:cs="Arial"/>
          <w:b/>
          <w:color w:val="000000" w:themeColor="text1"/>
          <w:sz w:val="22"/>
          <w:szCs w:val="22"/>
          <w:lang w:val="es-ES_tradnl"/>
        </w:rPr>
        <w:t>RESIDENCIAL CORAL VIEW</w:t>
      </w:r>
      <w:r w:rsidRPr="001F0847">
        <w:rPr>
          <w:rFonts w:ascii="Arial" w:hAnsi="Arial" w:cs="Arial"/>
          <w:b/>
          <w:color w:val="000000" w:themeColor="text1"/>
          <w:sz w:val="22"/>
          <w:szCs w:val="22"/>
          <w:lang w:val="es-ES_tradnl"/>
        </w:rPr>
        <w:t>”</w:t>
      </w:r>
      <w:r w:rsidRPr="001F0847">
        <w:rPr>
          <w:rFonts w:ascii="Arial" w:hAnsi="Arial" w:cs="Arial"/>
          <w:color w:val="000000" w:themeColor="text1"/>
          <w:sz w:val="22"/>
          <w:szCs w:val="22"/>
          <w:lang w:val="es-ES_tradnl"/>
        </w:rPr>
        <w:t xml:space="preserve">, </w:t>
      </w:r>
      <w:r w:rsidRPr="001F0847">
        <w:rPr>
          <w:rFonts w:ascii="Arial" w:hAnsi="Arial" w:cs="Arial"/>
          <w:color w:val="000000" w:themeColor="text1"/>
          <w:spacing w:val="-1"/>
          <w:sz w:val="22"/>
          <w:szCs w:val="22"/>
          <w:lang w:val="es-ES_tradnl"/>
        </w:rPr>
        <w:t xml:space="preserve">consiste en el desarrollo de un </w:t>
      </w:r>
      <w:r w:rsidRPr="001F0847">
        <w:rPr>
          <w:rFonts w:ascii="Arial" w:hAnsi="Arial" w:cs="Arial"/>
          <w:color w:val="000000" w:themeColor="text1"/>
          <w:sz w:val="22"/>
          <w:szCs w:val="22"/>
          <w:lang w:val="es-ES_tradnl"/>
        </w:rPr>
        <w:t xml:space="preserve">proyecto inmobiliario, basado en la lotificación de </w:t>
      </w:r>
      <w:r w:rsidR="006F2DA3" w:rsidRPr="001F0847">
        <w:rPr>
          <w:rFonts w:ascii="Arial" w:hAnsi="Arial" w:cs="Arial"/>
          <w:color w:val="000000" w:themeColor="text1"/>
          <w:sz w:val="22"/>
          <w:szCs w:val="22"/>
          <w:lang w:val="es-ES_tradnl"/>
        </w:rPr>
        <w:t>489 lotes</w:t>
      </w:r>
      <w:r w:rsidRPr="001F0847">
        <w:rPr>
          <w:rFonts w:ascii="Arial" w:hAnsi="Arial" w:cs="Arial"/>
          <w:color w:val="000000" w:themeColor="text1"/>
          <w:sz w:val="22"/>
          <w:szCs w:val="22"/>
          <w:lang w:val="es-ES_tradnl"/>
        </w:rPr>
        <w:t xml:space="preserve"> para viviendas, los que generarán residuales, para lo cual será necesario construir un sistema de tratamiento de residuales líquidos mediante varios sistemas de digestores anaeróbicos de flujo ascendentes y luego descargara las aguas tratadas mediante un filtrante, los cuales serán instaladas y distribuidas en redes entre varias viviendas.</w:t>
      </w:r>
    </w:p>
    <w:p w:rsidR="00E47A3E" w:rsidRPr="001F0847" w:rsidRDefault="00E47A3E" w:rsidP="00DC6497">
      <w:pPr>
        <w:spacing w:line="276" w:lineRule="auto"/>
        <w:rPr>
          <w:rFonts w:ascii="Arial" w:hAnsi="Arial" w:cs="Arial"/>
          <w:b/>
          <w:bCs/>
          <w:color w:val="000000" w:themeColor="text1"/>
          <w:spacing w:val="-2"/>
          <w:sz w:val="22"/>
          <w:szCs w:val="22"/>
          <w:lang w:val="es-ES_tradnl"/>
        </w:rPr>
      </w:pPr>
    </w:p>
    <w:p w:rsidR="00E47A3E" w:rsidRPr="001F0847" w:rsidRDefault="00E47A3E" w:rsidP="00DC6497">
      <w:pPr>
        <w:spacing w:line="276" w:lineRule="auto"/>
        <w:rPr>
          <w:rFonts w:ascii="Arial" w:hAnsi="Arial" w:cs="Arial"/>
          <w:color w:val="000000" w:themeColor="text1"/>
          <w:spacing w:val="-2"/>
          <w:sz w:val="22"/>
          <w:szCs w:val="22"/>
          <w:lang w:val="es-ES_tradnl"/>
        </w:rPr>
      </w:pPr>
      <w:r w:rsidRPr="001F0847">
        <w:rPr>
          <w:rFonts w:ascii="Arial" w:hAnsi="Arial" w:cs="Arial"/>
          <w:b/>
          <w:bCs/>
          <w:color w:val="000000" w:themeColor="text1"/>
          <w:spacing w:val="-2"/>
          <w:sz w:val="22"/>
          <w:szCs w:val="22"/>
          <w:u w:color="548DD4" w:themeColor="text2" w:themeTint="99"/>
          <w:lang w:val="es-ES_tradnl"/>
        </w:rPr>
        <w:t xml:space="preserve">Objetivos: </w:t>
      </w:r>
      <w:r w:rsidRPr="001F0847">
        <w:rPr>
          <w:rFonts w:ascii="Arial" w:hAnsi="Arial" w:cs="Arial"/>
          <w:color w:val="000000" w:themeColor="text1"/>
          <w:spacing w:val="-2"/>
          <w:sz w:val="22"/>
          <w:szCs w:val="22"/>
          <w:lang w:val="es-ES_tradnl"/>
        </w:rPr>
        <w:t xml:space="preserve">Tratar los residuales líquidos domésticos. </w:t>
      </w:r>
    </w:p>
    <w:p w:rsidR="00E47A3E" w:rsidRPr="001F0847" w:rsidRDefault="00E47A3E" w:rsidP="00DC6497">
      <w:pPr>
        <w:spacing w:line="276" w:lineRule="auto"/>
        <w:rPr>
          <w:rFonts w:ascii="Arial" w:hAnsi="Arial" w:cs="Arial"/>
          <w:b/>
          <w:bCs/>
          <w:color w:val="000000" w:themeColor="text1"/>
          <w:sz w:val="22"/>
          <w:szCs w:val="22"/>
          <w:lang w:val="es-ES_tradnl"/>
        </w:rPr>
      </w:pPr>
    </w:p>
    <w:p w:rsidR="00E47A3E" w:rsidRPr="001F0847" w:rsidRDefault="00E47A3E" w:rsidP="00DC6497">
      <w:pPr>
        <w:spacing w:line="276" w:lineRule="auto"/>
        <w:jc w:val="both"/>
        <w:rPr>
          <w:rFonts w:ascii="Arial" w:hAnsi="Arial" w:cs="Arial"/>
          <w:color w:val="000000" w:themeColor="text1"/>
          <w:sz w:val="22"/>
          <w:szCs w:val="22"/>
          <w:lang w:val="es-ES"/>
        </w:rPr>
      </w:pPr>
      <w:r w:rsidRPr="001F0847">
        <w:rPr>
          <w:rFonts w:ascii="Arial" w:hAnsi="Arial" w:cs="Arial"/>
          <w:b/>
          <w:bCs/>
          <w:color w:val="000000" w:themeColor="text1"/>
          <w:sz w:val="22"/>
          <w:szCs w:val="22"/>
          <w:u w:color="FFFFFF" w:themeColor="background1"/>
          <w:lang w:val="es-ES_tradnl"/>
        </w:rPr>
        <w:t xml:space="preserve">Medida que integra este subprograma: </w:t>
      </w:r>
      <w:r w:rsidRPr="001F0847">
        <w:rPr>
          <w:rFonts w:ascii="Arial" w:hAnsi="Arial" w:cs="Arial"/>
          <w:color w:val="000000" w:themeColor="text1"/>
          <w:sz w:val="22"/>
          <w:szCs w:val="22"/>
          <w:lang w:val="es-ES_tradnl"/>
        </w:rPr>
        <w:t xml:space="preserve">Construcción de varios sistemas de digestores anaeróbicos de flujo ascendentes y luego descargara las aguas tratadas mediante un filtrante. </w:t>
      </w:r>
    </w:p>
    <w:p w:rsidR="00E47A3E" w:rsidRPr="001F0847" w:rsidRDefault="00E47A3E" w:rsidP="00DC6497">
      <w:pPr>
        <w:spacing w:line="276" w:lineRule="auto"/>
        <w:jc w:val="both"/>
        <w:rPr>
          <w:rFonts w:ascii="Arial" w:hAnsi="Arial" w:cs="Arial"/>
          <w:b/>
          <w:bCs/>
          <w:color w:val="000000" w:themeColor="text1"/>
          <w:sz w:val="22"/>
          <w:szCs w:val="22"/>
          <w:lang w:val="es-ES_tradnl"/>
        </w:rPr>
      </w:pPr>
    </w:p>
    <w:p w:rsidR="00E47A3E" w:rsidRPr="001F0847" w:rsidRDefault="00E47A3E" w:rsidP="00DC6497">
      <w:pPr>
        <w:spacing w:line="276" w:lineRule="auto"/>
        <w:jc w:val="both"/>
        <w:rPr>
          <w:rFonts w:ascii="Arial" w:hAnsi="Arial" w:cs="Arial"/>
          <w:color w:val="000000" w:themeColor="text1"/>
          <w:sz w:val="22"/>
          <w:szCs w:val="22"/>
          <w:lang w:val="es-ES"/>
        </w:rPr>
      </w:pPr>
      <w:r w:rsidRPr="001F0847">
        <w:rPr>
          <w:rFonts w:ascii="Arial" w:hAnsi="Arial" w:cs="Arial"/>
          <w:b/>
          <w:bCs/>
          <w:color w:val="000000" w:themeColor="text1"/>
          <w:sz w:val="22"/>
          <w:szCs w:val="22"/>
          <w:u w:color="548DD4" w:themeColor="text2" w:themeTint="99"/>
          <w:lang w:val="es-ES_tradnl"/>
        </w:rPr>
        <w:t xml:space="preserve">Impacto al que va dirigida la medida: </w:t>
      </w:r>
      <w:r w:rsidRPr="001F0847">
        <w:rPr>
          <w:rFonts w:ascii="Arial" w:hAnsi="Arial" w:cs="Arial"/>
          <w:color w:val="000000" w:themeColor="text1"/>
          <w:sz w:val="22"/>
          <w:szCs w:val="22"/>
          <w:lang w:val="es-ES_tradnl"/>
        </w:rPr>
        <w:t>Posibilidad de contaminación de las aguas subterráneas por los residuales líquidos domésticos. (Fase de Operación).</w:t>
      </w:r>
    </w:p>
    <w:p w:rsidR="00E47A3E" w:rsidRPr="001F0847" w:rsidRDefault="00E47A3E" w:rsidP="00DC6497">
      <w:pPr>
        <w:spacing w:line="276" w:lineRule="auto"/>
        <w:rPr>
          <w:rFonts w:ascii="Arial" w:hAnsi="Arial" w:cs="Arial"/>
          <w:b/>
          <w:bCs/>
          <w:color w:val="000000" w:themeColor="text1"/>
          <w:sz w:val="22"/>
          <w:szCs w:val="22"/>
          <w:lang w:val="es-ES_tradnl"/>
        </w:rPr>
      </w:pPr>
    </w:p>
    <w:p w:rsidR="00E47A3E" w:rsidRPr="001F0847" w:rsidRDefault="00E47A3E" w:rsidP="00DC6497">
      <w:pPr>
        <w:spacing w:line="276" w:lineRule="auto"/>
        <w:rPr>
          <w:rFonts w:ascii="Arial" w:hAnsi="Arial" w:cs="Arial"/>
          <w:color w:val="000000" w:themeColor="text1"/>
          <w:sz w:val="22"/>
          <w:szCs w:val="22"/>
          <w:lang w:val="es-ES"/>
        </w:rPr>
      </w:pPr>
      <w:r w:rsidRPr="001F0847">
        <w:rPr>
          <w:rFonts w:ascii="Arial" w:hAnsi="Arial" w:cs="Arial"/>
          <w:b/>
          <w:bCs/>
          <w:color w:val="000000" w:themeColor="text1"/>
          <w:sz w:val="22"/>
          <w:szCs w:val="22"/>
          <w:u w:color="FFFFFF" w:themeColor="background1"/>
          <w:lang w:val="es-ES_tradnl"/>
        </w:rPr>
        <w:t xml:space="preserve">Lugar o punto del impacto: </w:t>
      </w:r>
      <w:r w:rsidRPr="001F0847">
        <w:rPr>
          <w:rFonts w:ascii="Arial" w:hAnsi="Arial" w:cs="Arial"/>
          <w:color w:val="000000" w:themeColor="text1"/>
          <w:sz w:val="22"/>
          <w:szCs w:val="22"/>
          <w:lang w:val="es-ES_tradnl"/>
        </w:rPr>
        <w:t>Sistema de tratamiento de residuales líquidos.</w:t>
      </w:r>
    </w:p>
    <w:p w:rsidR="00E47A3E" w:rsidRPr="001F0847" w:rsidRDefault="00E47A3E" w:rsidP="00DC6497">
      <w:pPr>
        <w:spacing w:line="276" w:lineRule="auto"/>
        <w:rPr>
          <w:rFonts w:ascii="Arial" w:hAnsi="Arial" w:cs="Arial"/>
          <w:b/>
          <w:bCs/>
          <w:color w:val="000000" w:themeColor="text1"/>
          <w:sz w:val="22"/>
          <w:szCs w:val="22"/>
          <w:lang w:val="es-ES"/>
        </w:rPr>
      </w:pPr>
    </w:p>
    <w:p w:rsidR="00E47A3E" w:rsidRPr="001F0847" w:rsidRDefault="00E47A3E" w:rsidP="00DC6497">
      <w:pPr>
        <w:spacing w:line="276" w:lineRule="auto"/>
        <w:rPr>
          <w:rFonts w:ascii="Arial" w:hAnsi="Arial" w:cs="Arial"/>
          <w:color w:val="000000" w:themeColor="text1"/>
          <w:sz w:val="22"/>
          <w:szCs w:val="22"/>
          <w:lang w:val="es-ES"/>
        </w:rPr>
      </w:pPr>
      <w:r w:rsidRPr="001F0847">
        <w:rPr>
          <w:rFonts w:ascii="Arial" w:hAnsi="Arial" w:cs="Arial"/>
          <w:b/>
          <w:bCs/>
          <w:color w:val="000000" w:themeColor="text1"/>
          <w:sz w:val="22"/>
          <w:szCs w:val="22"/>
          <w:u w:color="548DD4" w:themeColor="text2" w:themeTint="99"/>
          <w:lang w:val="es-ES_tradnl"/>
        </w:rPr>
        <w:t xml:space="preserve">Tecnología de manejo y adecuación: </w:t>
      </w:r>
    </w:p>
    <w:p w:rsidR="00E47A3E" w:rsidRPr="001F0847" w:rsidRDefault="00E47A3E" w:rsidP="00DC6497">
      <w:pPr>
        <w:spacing w:line="276" w:lineRule="auto"/>
        <w:rPr>
          <w:rFonts w:ascii="Arial" w:hAnsi="Arial" w:cs="Arial"/>
          <w:b/>
          <w:bCs/>
          <w:color w:val="000000" w:themeColor="text1"/>
          <w:sz w:val="22"/>
          <w:szCs w:val="22"/>
          <w:lang w:val="es-ES_tradnl"/>
        </w:rPr>
      </w:pPr>
    </w:p>
    <w:p w:rsidR="00E47A3E" w:rsidRPr="001F0847" w:rsidRDefault="00E47A3E" w:rsidP="00DC6497">
      <w:pPr>
        <w:spacing w:line="276" w:lineRule="auto"/>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 xml:space="preserve">a.- Construcción de un sistema de tratamiento de residuales líquidos. </w:t>
      </w:r>
    </w:p>
    <w:p w:rsidR="00E47A3E" w:rsidRPr="001F0847" w:rsidRDefault="00E47A3E" w:rsidP="00DC6497">
      <w:pPr>
        <w:spacing w:line="276" w:lineRule="auto"/>
        <w:jc w:val="both"/>
        <w:rPr>
          <w:rFonts w:ascii="Arial" w:hAnsi="Arial" w:cs="Arial"/>
          <w:color w:val="000000" w:themeColor="text1"/>
          <w:sz w:val="22"/>
          <w:szCs w:val="22"/>
          <w:lang w:val="es-ES_tradnl"/>
        </w:rPr>
      </w:pPr>
    </w:p>
    <w:p w:rsidR="00E47A3E" w:rsidRPr="001F0847" w:rsidRDefault="00E47A3E" w:rsidP="00DC6497">
      <w:pPr>
        <w:spacing w:line="276" w:lineRule="auto"/>
        <w:jc w:val="both"/>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 xml:space="preserve">Se construirá un sistema de tratamiento de residuales líquidos (Ver descripción del sistema de tratamiento de residuales líquidos en el Capítulo de Descripción </w:t>
      </w:r>
      <w:r w:rsidR="007D3F09" w:rsidRPr="001F0847">
        <w:rPr>
          <w:rFonts w:ascii="Arial" w:hAnsi="Arial" w:cs="Arial"/>
          <w:color w:val="000000" w:themeColor="text1"/>
          <w:sz w:val="22"/>
          <w:szCs w:val="22"/>
          <w:lang w:val="es-ES_tradnl"/>
        </w:rPr>
        <w:t>del proyecto “</w:t>
      </w:r>
      <w:r w:rsidR="006F2DA3" w:rsidRPr="001F0847">
        <w:rPr>
          <w:rFonts w:ascii="Arial" w:hAnsi="Arial" w:cs="Arial"/>
          <w:color w:val="000000" w:themeColor="text1"/>
          <w:sz w:val="22"/>
          <w:szCs w:val="22"/>
          <w:lang w:val="es-ES_tradnl"/>
        </w:rPr>
        <w:t>RESIDENCIAL CORAL VIEW</w:t>
      </w:r>
      <w:r w:rsidR="007D3F09" w:rsidRPr="001F0847">
        <w:rPr>
          <w:rFonts w:ascii="Arial" w:hAnsi="Arial" w:cs="Arial"/>
          <w:color w:val="000000" w:themeColor="text1"/>
          <w:sz w:val="22"/>
          <w:szCs w:val="22"/>
          <w:lang w:val="es-ES_tradnl"/>
        </w:rPr>
        <w:t>”</w:t>
      </w:r>
      <w:r w:rsidRPr="001F0847">
        <w:rPr>
          <w:rFonts w:ascii="Arial" w:hAnsi="Arial" w:cs="Arial"/>
          <w:color w:val="000000" w:themeColor="text1"/>
          <w:sz w:val="22"/>
          <w:szCs w:val="22"/>
          <w:lang w:val="es-ES_tradnl"/>
        </w:rPr>
        <w:t xml:space="preserve">), tomando en cuenta la permeabilidad del terreno. Para tales fines, cada unidad de tratamiento se fabricará incorporándole al hormigón un aditivo que actúa como material sellante que evite la infiltración de aguas hacia dentro y hacia fuera de las unidades de </w:t>
      </w:r>
      <w:r w:rsidR="004E058D" w:rsidRPr="001F0847">
        <w:rPr>
          <w:rFonts w:ascii="Arial" w:hAnsi="Arial" w:cs="Arial"/>
          <w:color w:val="000000" w:themeColor="text1"/>
          <w:sz w:val="22"/>
          <w:szCs w:val="22"/>
          <w:lang w:val="es-ES_tradnl"/>
        </w:rPr>
        <w:t>tratamiento de aguas residuales</w:t>
      </w:r>
      <w:r w:rsidRPr="001F0847">
        <w:rPr>
          <w:rFonts w:ascii="Arial" w:hAnsi="Arial" w:cs="Arial"/>
          <w:color w:val="000000" w:themeColor="text1"/>
          <w:sz w:val="22"/>
          <w:szCs w:val="22"/>
          <w:lang w:val="es-ES_tradnl"/>
        </w:rPr>
        <w:t>.</w:t>
      </w:r>
    </w:p>
    <w:p w:rsidR="00E47A3E" w:rsidRPr="001F0847" w:rsidRDefault="00E47A3E" w:rsidP="00DC6497">
      <w:pPr>
        <w:spacing w:line="276" w:lineRule="auto"/>
        <w:jc w:val="both"/>
        <w:rPr>
          <w:rFonts w:ascii="Arial" w:hAnsi="Arial" w:cs="Arial"/>
          <w:b/>
          <w:bCs/>
          <w:color w:val="000000" w:themeColor="text1"/>
          <w:sz w:val="22"/>
          <w:szCs w:val="22"/>
          <w:lang w:val="es-ES"/>
        </w:rPr>
      </w:pPr>
    </w:p>
    <w:p w:rsidR="00E47A3E" w:rsidRPr="001F0847" w:rsidRDefault="00E47A3E" w:rsidP="00DC6497">
      <w:pPr>
        <w:spacing w:line="276" w:lineRule="auto"/>
        <w:jc w:val="both"/>
        <w:rPr>
          <w:rFonts w:ascii="Arial" w:hAnsi="Arial" w:cs="Arial"/>
          <w:color w:val="000000" w:themeColor="text1"/>
          <w:sz w:val="22"/>
          <w:szCs w:val="22"/>
          <w:lang w:val="es-ES"/>
        </w:rPr>
      </w:pPr>
      <w:r w:rsidRPr="001F0847">
        <w:rPr>
          <w:rFonts w:ascii="Arial" w:hAnsi="Arial" w:cs="Arial"/>
          <w:b/>
          <w:bCs/>
          <w:color w:val="000000" w:themeColor="text1"/>
          <w:sz w:val="22"/>
          <w:szCs w:val="22"/>
          <w:u w:color="548DD4" w:themeColor="text2" w:themeTint="99"/>
          <w:lang w:val="es-ES_tradnl"/>
        </w:rPr>
        <w:t xml:space="preserve">Personal requerido: </w:t>
      </w:r>
      <w:r w:rsidRPr="001F0847">
        <w:rPr>
          <w:rFonts w:ascii="Arial" w:hAnsi="Arial" w:cs="Arial"/>
          <w:color w:val="000000" w:themeColor="text1"/>
          <w:sz w:val="22"/>
          <w:szCs w:val="22"/>
          <w:lang w:val="es-ES_tradnl"/>
        </w:rPr>
        <w:t>Trabajadores para construir la infraestructura e instalar el sistema de tratamiento de residuales líquidos.</w:t>
      </w:r>
    </w:p>
    <w:p w:rsidR="00E47A3E" w:rsidRPr="001F0847" w:rsidRDefault="00E47A3E" w:rsidP="00DC6497">
      <w:pPr>
        <w:spacing w:line="276" w:lineRule="auto"/>
        <w:jc w:val="both"/>
        <w:rPr>
          <w:rFonts w:ascii="Arial" w:hAnsi="Arial" w:cs="Arial"/>
          <w:b/>
          <w:bCs/>
          <w:color w:val="000000" w:themeColor="text1"/>
          <w:sz w:val="22"/>
          <w:szCs w:val="22"/>
          <w:lang w:val="es-ES"/>
        </w:rPr>
      </w:pPr>
    </w:p>
    <w:p w:rsidR="00E47A3E" w:rsidRPr="001F0847" w:rsidRDefault="00E47A3E" w:rsidP="00DC6497">
      <w:pPr>
        <w:spacing w:line="276" w:lineRule="auto"/>
        <w:rPr>
          <w:rFonts w:ascii="Arial" w:hAnsi="Arial" w:cs="Arial"/>
          <w:color w:val="000000" w:themeColor="text1"/>
          <w:sz w:val="22"/>
          <w:szCs w:val="22"/>
          <w:lang w:val="es-ES"/>
        </w:rPr>
      </w:pPr>
      <w:r w:rsidRPr="001F0847">
        <w:rPr>
          <w:rFonts w:ascii="Arial" w:hAnsi="Arial" w:cs="Arial"/>
          <w:b/>
          <w:bCs/>
          <w:color w:val="000000" w:themeColor="text1"/>
          <w:sz w:val="22"/>
          <w:szCs w:val="22"/>
          <w:u w:color="548DD4" w:themeColor="text2" w:themeTint="99"/>
          <w:lang w:val="es-ES_tradnl"/>
        </w:rPr>
        <w:t xml:space="preserve">Apoyo logístico: </w:t>
      </w:r>
      <w:r w:rsidRPr="001F0847">
        <w:rPr>
          <w:rFonts w:ascii="Arial" w:hAnsi="Arial" w:cs="Arial"/>
          <w:color w:val="000000" w:themeColor="text1"/>
          <w:sz w:val="22"/>
          <w:szCs w:val="22"/>
          <w:lang w:val="es-ES_tradnl"/>
        </w:rPr>
        <w:t>Equipamiento para la instalación de la red y sistema de tratamiento de aguas residuales, materiales para la construcción de la infraestructura, tuberías para las redes, trampas de grasas y registros.</w:t>
      </w:r>
    </w:p>
    <w:p w:rsidR="00E47A3E" w:rsidRPr="001F0847" w:rsidRDefault="00E47A3E" w:rsidP="00DC6497">
      <w:pPr>
        <w:spacing w:line="276" w:lineRule="auto"/>
        <w:rPr>
          <w:rFonts w:ascii="Arial" w:hAnsi="Arial" w:cs="Arial"/>
          <w:b/>
          <w:bCs/>
          <w:color w:val="000000" w:themeColor="text1"/>
          <w:sz w:val="22"/>
          <w:szCs w:val="22"/>
          <w:lang w:val="es-ES_tradnl"/>
        </w:rPr>
      </w:pPr>
    </w:p>
    <w:p w:rsidR="00E47A3E" w:rsidRPr="001F0847" w:rsidRDefault="00E47A3E" w:rsidP="00DC6497">
      <w:pPr>
        <w:spacing w:line="276" w:lineRule="auto"/>
        <w:rPr>
          <w:rFonts w:ascii="Arial" w:hAnsi="Arial" w:cs="Arial"/>
          <w:color w:val="000000" w:themeColor="text1"/>
          <w:sz w:val="22"/>
          <w:szCs w:val="22"/>
          <w:lang w:val="es-ES"/>
        </w:rPr>
      </w:pPr>
      <w:r w:rsidRPr="001F0847">
        <w:rPr>
          <w:rFonts w:ascii="Arial" w:hAnsi="Arial" w:cs="Arial"/>
          <w:b/>
          <w:bCs/>
          <w:color w:val="000000" w:themeColor="text1"/>
          <w:sz w:val="22"/>
          <w:szCs w:val="22"/>
          <w:u w:color="548DD4" w:themeColor="text2" w:themeTint="99"/>
          <w:lang w:val="es-ES_tradnl"/>
        </w:rPr>
        <w:t xml:space="preserve">Responsable de ejecución: </w:t>
      </w:r>
      <w:r w:rsidRPr="001F0847">
        <w:rPr>
          <w:rFonts w:ascii="Arial" w:hAnsi="Arial" w:cs="Arial"/>
          <w:color w:val="000000" w:themeColor="text1"/>
          <w:sz w:val="22"/>
          <w:szCs w:val="22"/>
          <w:lang w:val="es-ES_tradnl"/>
        </w:rPr>
        <w:t>Ingeniero Encargado de la obra Sanitaria</w:t>
      </w:r>
    </w:p>
    <w:p w:rsidR="00E47A3E" w:rsidRPr="001F0847" w:rsidRDefault="00E47A3E" w:rsidP="00DC6497">
      <w:pPr>
        <w:spacing w:line="276" w:lineRule="auto"/>
        <w:rPr>
          <w:rFonts w:ascii="Arial" w:hAnsi="Arial" w:cs="Arial"/>
          <w:b/>
          <w:bCs/>
          <w:color w:val="000000" w:themeColor="text1"/>
          <w:sz w:val="22"/>
          <w:szCs w:val="22"/>
          <w:lang w:val="es-ES_tradnl"/>
        </w:rPr>
      </w:pPr>
    </w:p>
    <w:p w:rsidR="00E47A3E" w:rsidRPr="001F0847" w:rsidRDefault="00E47A3E" w:rsidP="00DC6497">
      <w:pPr>
        <w:spacing w:line="276" w:lineRule="auto"/>
        <w:rPr>
          <w:rFonts w:ascii="Arial" w:hAnsi="Arial" w:cs="Arial"/>
          <w:color w:val="000000" w:themeColor="text1"/>
          <w:sz w:val="22"/>
          <w:szCs w:val="22"/>
          <w:lang w:val="es-ES"/>
        </w:rPr>
      </w:pPr>
      <w:r w:rsidRPr="001F0847">
        <w:rPr>
          <w:rFonts w:ascii="Arial" w:hAnsi="Arial" w:cs="Arial"/>
          <w:b/>
          <w:bCs/>
          <w:color w:val="000000" w:themeColor="text1"/>
          <w:sz w:val="22"/>
          <w:szCs w:val="22"/>
          <w:u w:color="548DD4" w:themeColor="text2" w:themeTint="99"/>
          <w:lang w:val="es-ES_tradnl"/>
        </w:rPr>
        <w:t>Seguimiento de la medida</w:t>
      </w:r>
    </w:p>
    <w:p w:rsidR="00E47A3E" w:rsidRPr="001F0847" w:rsidRDefault="00E47A3E" w:rsidP="00DC6497">
      <w:pPr>
        <w:spacing w:line="276" w:lineRule="auto"/>
        <w:jc w:val="both"/>
        <w:rPr>
          <w:rFonts w:ascii="Arial" w:hAnsi="Arial" w:cs="Arial"/>
          <w:color w:val="000000" w:themeColor="text1"/>
          <w:sz w:val="22"/>
          <w:szCs w:val="22"/>
          <w:u w:val="single"/>
          <w:lang w:val="es-ES_tradnl"/>
        </w:rPr>
      </w:pPr>
    </w:p>
    <w:p w:rsidR="00E47A3E" w:rsidRPr="001F0847" w:rsidRDefault="00E47A3E" w:rsidP="00DC6497">
      <w:pPr>
        <w:spacing w:line="276" w:lineRule="auto"/>
        <w:jc w:val="both"/>
        <w:rPr>
          <w:rFonts w:ascii="Arial" w:hAnsi="Arial" w:cs="Arial"/>
          <w:color w:val="000000" w:themeColor="text1"/>
          <w:sz w:val="22"/>
          <w:szCs w:val="22"/>
          <w:lang w:val="es-ES"/>
        </w:rPr>
      </w:pPr>
      <w:r w:rsidRPr="001F0847">
        <w:rPr>
          <w:rFonts w:ascii="Arial" w:hAnsi="Arial" w:cs="Arial"/>
          <w:b/>
          <w:color w:val="000000" w:themeColor="text1"/>
          <w:sz w:val="22"/>
          <w:szCs w:val="22"/>
          <w:u w:color="FFFFFF" w:themeColor="background1"/>
          <w:lang w:val="es-ES_tradnl"/>
        </w:rPr>
        <w:t xml:space="preserve">Parámetros de gestión: </w:t>
      </w:r>
      <w:r w:rsidRPr="001F0847">
        <w:rPr>
          <w:rFonts w:ascii="Arial" w:hAnsi="Arial" w:cs="Arial"/>
          <w:color w:val="000000" w:themeColor="text1"/>
          <w:sz w:val="22"/>
          <w:szCs w:val="22"/>
          <w:lang w:val="es-ES_tradnl"/>
        </w:rPr>
        <w:t>Verificación que se construya el sistema de tratamiento de residuales con el diseño proyectado.</w:t>
      </w:r>
    </w:p>
    <w:p w:rsidR="00E47A3E" w:rsidRPr="001F0847" w:rsidRDefault="00E47A3E" w:rsidP="00DC6497">
      <w:pPr>
        <w:spacing w:line="276" w:lineRule="auto"/>
        <w:jc w:val="both"/>
        <w:rPr>
          <w:rFonts w:ascii="Arial" w:hAnsi="Arial" w:cs="Arial"/>
          <w:color w:val="000000" w:themeColor="text1"/>
          <w:sz w:val="22"/>
          <w:szCs w:val="22"/>
          <w:u w:val="single"/>
          <w:lang w:val="es-ES_tradnl"/>
        </w:rPr>
      </w:pPr>
    </w:p>
    <w:p w:rsidR="00E47A3E" w:rsidRPr="001F0847" w:rsidRDefault="00E47A3E" w:rsidP="00DC6497">
      <w:pPr>
        <w:spacing w:line="276" w:lineRule="auto"/>
        <w:jc w:val="both"/>
        <w:rPr>
          <w:rFonts w:ascii="Arial" w:hAnsi="Arial" w:cs="Arial"/>
          <w:color w:val="000000" w:themeColor="text1"/>
          <w:sz w:val="22"/>
          <w:szCs w:val="22"/>
          <w:lang w:val="es-ES_tradnl"/>
        </w:rPr>
      </w:pPr>
      <w:r w:rsidRPr="001F0847">
        <w:rPr>
          <w:rFonts w:ascii="Arial" w:hAnsi="Arial" w:cs="Arial"/>
          <w:b/>
          <w:color w:val="000000" w:themeColor="text1"/>
          <w:sz w:val="22"/>
          <w:szCs w:val="22"/>
          <w:u w:color="FFFFFF" w:themeColor="background1"/>
          <w:lang w:val="es-ES_tradnl"/>
        </w:rPr>
        <w:t xml:space="preserve">Parámetros de seguimiento: </w:t>
      </w:r>
      <w:r w:rsidRPr="001F0847">
        <w:rPr>
          <w:rFonts w:ascii="Arial" w:hAnsi="Arial" w:cs="Arial"/>
          <w:color w:val="000000" w:themeColor="text1"/>
          <w:sz w:val="22"/>
          <w:szCs w:val="22"/>
          <w:lang w:val="es-ES_tradnl"/>
        </w:rPr>
        <w:t xml:space="preserve">Los parámetros serán controlados en la fase de operación </w:t>
      </w:r>
      <w:r w:rsidR="007D3F09" w:rsidRPr="001F0847">
        <w:rPr>
          <w:rFonts w:ascii="Arial" w:hAnsi="Arial" w:cs="Arial"/>
          <w:color w:val="000000" w:themeColor="text1"/>
          <w:sz w:val="22"/>
          <w:szCs w:val="22"/>
          <w:lang w:val="es-ES_tradnl"/>
        </w:rPr>
        <w:t>del proyecto “</w:t>
      </w:r>
      <w:r w:rsidR="006F2DA3" w:rsidRPr="001F0847">
        <w:rPr>
          <w:rFonts w:ascii="Arial" w:hAnsi="Arial" w:cs="Arial"/>
          <w:color w:val="000000" w:themeColor="text1"/>
          <w:sz w:val="22"/>
          <w:szCs w:val="22"/>
          <w:lang w:val="es-ES_tradnl"/>
        </w:rPr>
        <w:t>RESIDENCIAL CORAL VIEW</w:t>
      </w:r>
      <w:r w:rsidR="007D3F09" w:rsidRPr="001F0847">
        <w:rPr>
          <w:rFonts w:ascii="Arial" w:hAnsi="Arial" w:cs="Arial"/>
          <w:color w:val="000000" w:themeColor="text1"/>
          <w:sz w:val="22"/>
          <w:szCs w:val="22"/>
          <w:lang w:val="es-ES_tradnl"/>
        </w:rPr>
        <w:t>”</w:t>
      </w:r>
    </w:p>
    <w:p w:rsidR="00E47A3E" w:rsidRPr="001F0847" w:rsidRDefault="00E47A3E" w:rsidP="00DC6497">
      <w:pPr>
        <w:spacing w:line="276" w:lineRule="auto"/>
        <w:jc w:val="both"/>
        <w:rPr>
          <w:rFonts w:ascii="Arial" w:hAnsi="Arial" w:cs="Arial"/>
          <w:color w:val="000000" w:themeColor="text1"/>
          <w:sz w:val="22"/>
          <w:szCs w:val="22"/>
          <w:u w:val="single"/>
          <w:lang w:val="es-ES_tradnl"/>
        </w:rPr>
      </w:pPr>
    </w:p>
    <w:p w:rsidR="00E47A3E" w:rsidRPr="001F0847" w:rsidRDefault="00E47A3E" w:rsidP="00DC6497">
      <w:pPr>
        <w:spacing w:line="276" w:lineRule="auto"/>
        <w:jc w:val="both"/>
        <w:rPr>
          <w:rFonts w:ascii="Arial" w:hAnsi="Arial" w:cs="Arial"/>
          <w:color w:val="000000" w:themeColor="text1"/>
          <w:sz w:val="22"/>
          <w:szCs w:val="22"/>
          <w:lang w:val="es-ES"/>
        </w:rPr>
      </w:pPr>
      <w:r w:rsidRPr="001F0847">
        <w:rPr>
          <w:rFonts w:ascii="Arial" w:hAnsi="Arial" w:cs="Arial"/>
          <w:b/>
          <w:color w:val="000000" w:themeColor="text1"/>
          <w:sz w:val="22"/>
          <w:szCs w:val="22"/>
          <w:u w:color="FFFFFF" w:themeColor="background1"/>
          <w:lang w:val="es-ES_tradnl"/>
        </w:rPr>
        <w:t xml:space="preserve">Frecuencias: </w:t>
      </w:r>
      <w:r w:rsidRPr="001F0847">
        <w:rPr>
          <w:rFonts w:ascii="Arial" w:hAnsi="Arial" w:cs="Arial"/>
          <w:color w:val="000000" w:themeColor="text1"/>
          <w:sz w:val="22"/>
          <w:szCs w:val="22"/>
          <w:lang w:val="es-ES_tradnl"/>
        </w:rPr>
        <w:t>Trimestral</w:t>
      </w:r>
    </w:p>
    <w:p w:rsidR="00E47A3E" w:rsidRPr="001F0847" w:rsidRDefault="00E47A3E" w:rsidP="00DC6497">
      <w:pPr>
        <w:spacing w:line="276" w:lineRule="auto"/>
        <w:jc w:val="both"/>
        <w:rPr>
          <w:rFonts w:ascii="Arial" w:hAnsi="Arial" w:cs="Arial"/>
          <w:color w:val="000000" w:themeColor="text1"/>
          <w:sz w:val="22"/>
          <w:szCs w:val="22"/>
          <w:u w:val="single"/>
          <w:lang w:val="es-ES_tradnl"/>
        </w:rPr>
      </w:pPr>
    </w:p>
    <w:p w:rsidR="00E47A3E" w:rsidRPr="001F0847" w:rsidRDefault="00E47A3E" w:rsidP="00DC6497">
      <w:pPr>
        <w:spacing w:line="276" w:lineRule="auto"/>
        <w:jc w:val="both"/>
        <w:rPr>
          <w:rFonts w:ascii="Arial" w:hAnsi="Arial" w:cs="Arial"/>
          <w:color w:val="000000" w:themeColor="text1"/>
          <w:sz w:val="22"/>
          <w:szCs w:val="22"/>
          <w:lang w:val="es-ES"/>
        </w:rPr>
      </w:pPr>
      <w:r w:rsidRPr="001F0847">
        <w:rPr>
          <w:rFonts w:ascii="Arial" w:hAnsi="Arial" w:cs="Arial"/>
          <w:b/>
          <w:color w:val="000000" w:themeColor="text1"/>
          <w:sz w:val="22"/>
          <w:szCs w:val="22"/>
          <w:u w:color="FFFFFF" w:themeColor="background1"/>
          <w:lang w:val="es-ES_tradnl"/>
        </w:rPr>
        <w:t xml:space="preserve">Registros necesarios: </w:t>
      </w:r>
      <w:r w:rsidRPr="001F0847">
        <w:rPr>
          <w:rFonts w:ascii="Arial" w:hAnsi="Arial" w:cs="Arial"/>
          <w:color w:val="000000" w:themeColor="text1"/>
          <w:sz w:val="22"/>
          <w:szCs w:val="22"/>
          <w:lang w:val="es-ES_tradnl"/>
        </w:rPr>
        <w:t>Se habilitará un libro de registro de cumplimiento de las medidas del PMAA, donde se reflejarán las incidencias del cumplimiento de la medida.</w:t>
      </w:r>
    </w:p>
    <w:p w:rsidR="00E47A3E" w:rsidRPr="001F0847" w:rsidRDefault="00E47A3E" w:rsidP="00DC6497">
      <w:pPr>
        <w:spacing w:line="276" w:lineRule="auto"/>
        <w:rPr>
          <w:rFonts w:ascii="Arial" w:hAnsi="Arial" w:cs="Arial"/>
          <w:color w:val="000000" w:themeColor="text1"/>
          <w:sz w:val="22"/>
          <w:szCs w:val="22"/>
          <w:u w:val="single"/>
          <w:lang w:val="es-ES_tradnl"/>
        </w:rPr>
      </w:pPr>
    </w:p>
    <w:p w:rsidR="00E47A3E" w:rsidRPr="001F0847" w:rsidRDefault="00E47A3E" w:rsidP="00DC6497">
      <w:pPr>
        <w:spacing w:line="276" w:lineRule="auto"/>
        <w:rPr>
          <w:rFonts w:ascii="Arial" w:hAnsi="Arial" w:cs="Arial"/>
          <w:color w:val="000000" w:themeColor="text1"/>
          <w:sz w:val="22"/>
          <w:szCs w:val="22"/>
          <w:lang w:val="es-ES"/>
        </w:rPr>
      </w:pPr>
      <w:r w:rsidRPr="001F0847">
        <w:rPr>
          <w:rFonts w:ascii="Arial" w:hAnsi="Arial" w:cs="Arial"/>
          <w:b/>
          <w:color w:val="000000" w:themeColor="text1"/>
          <w:sz w:val="22"/>
          <w:szCs w:val="22"/>
          <w:u w:color="FFFFFF" w:themeColor="background1"/>
          <w:lang w:val="es-ES_tradnl"/>
        </w:rPr>
        <w:t xml:space="preserve">Norma para comprobar resultado: </w:t>
      </w:r>
      <w:r w:rsidRPr="001F0847">
        <w:rPr>
          <w:rFonts w:ascii="Arial" w:hAnsi="Arial" w:cs="Arial"/>
          <w:color w:val="000000" w:themeColor="text1"/>
          <w:sz w:val="22"/>
          <w:szCs w:val="22"/>
          <w:lang w:val="es-ES_tradnl"/>
        </w:rPr>
        <w:t>No aplica para esta fase.</w:t>
      </w:r>
    </w:p>
    <w:p w:rsidR="00E47A3E" w:rsidRPr="001F0847" w:rsidRDefault="00E47A3E" w:rsidP="00DC6497">
      <w:pPr>
        <w:spacing w:line="276" w:lineRule="auto"/>
        <w:rPr>
          <w:rFonts w:ascii="Arial" w:hAnsi="Arial" w:cs="Arial"/>
          <w:b/>
          <w:bCs/>
          <w:color w:val="000000" w:themeColor="text1"/>
          <w:sz w:val="22"/>
          <w:szCs w:val="22"/>
          <w:u w:color="548DD4" w:themeColor="text2" w:themeTint="99"/>
          <w:lang w:val="es-ES_tradnl"/>
        </w:rPr>
      </w:pPr>
    </w:p>
    <w:p w:rsidR="00E47A3E" w:rsidRPr="001F0847" w:rsidRDefault="00E47A3E" w:rsidP="00DC6497">
      <w:pPr>
        <w:spacing w:line="276" w:lineRule="auto"/>
        <w:rPr>
          <w:rFonts w:ascii="Arial" w:hAnsi="Arial" w:cs="Arial"/>
          <w:b/>
          <w:color w:val="000000" w:themeColor="text1"/>
          <w:sz w:val="22"/>
          <w:szCs w:val="22"/>
          <w:lang w:val="es-ES_tradnl"/>
        </w:rPr>
      </w:pPr>
      <w:r w:rsidRPr="001F0847">
        <w:rPr>
          <w:rFonts w:ascii="Arial" w:hAnsi="Arial" w:cs="Arial"/>
          <w:b/>
          <w:bCs/>
          <w:color w:val="000000" w:themeColor="text1"/>
          <w:sz w:val="22"/>
          <w:szCs w:val="22"/>
          <w:u w:color="FFFFFF" w:themeColor="background1"/>
          <w:lang w:val="es-ES_tradnl"/>
        </w:rPr>
        <w:t xml:space="preserve">Medidas correctivas: </w:t>
      </w:r>
      <w:r w:rsidRPr="001F0847">
        <w:rPr>
          <w:rFonts w:ascii="Arial" w:hAnsi="Arial" w:cs="Arial"/>
          <w:color w:val="000000" w:themeColor="text1"/>
          <w:sz w:val="22"/>
          <w:szCs w:val="22"/>
          <w:lang w:val="es-ES_tradnl"/>
        </w:rPr>
        <w:t xml:space="preserve">Rectificación si existieran modificaciones al </w:t>
      </w:r>
      <w:r w:rsidRPr="001F0847">
        <w:rPr>
          <w:rFonts w:ascii="Arial" w:hAnsi="Arial" w:cs="Arial"/>
          <w:b/>
          <w:color w:val="000000" w:themeColor="text1"/>
          <w:sz w:val="22"/>
          <w:szCs w:val="22"/>
          <w:lang w:val="es-ES_tradnl"/>
        </w:rPr>
        <w:t>“</w:t>
      </w:r>
      <w:r w:rsidR="006F2DA3" w:rsidRPr="001F0847">
        <w:rPr>
          <w:rFonts w:ascii="Arial" w:hAnsi="Arial" w:cs="Arial"/>
          <w:b/>
          <w:color w:val="000000" w:themeColor="text1"/>
          <w:sz w:val="22"/>
          <w:szCs w:val="22"/>
          <w:lang w:val="es-ES_tradnl"/>
        </w:rPr>
        <w:t>RESIDENCIAL CORAL VIEW</w:t>
      </w:r>
      <w:r w:rsidRPr="001F0847">
        <w:rPr>
          <w:rFonts w:ascii="Arial" w:hAnsi="Arial" w:cs="Arial"/>
          <w:b/>
          <w:color w:val="000000" w:themeColor="text1"/>
          <w:sz w:val="22"/>
          <w:szCs w:val="22"/>
          <w:lang w:val="es-ES_tradnl"/>
        </w:rPr>
        <w:t>”</w:t>
      </w:r>
    </w:p>
    <w:p w:rsidR="00E47A3E" w:rsidRPr="001F0847" w:rsidRDefault="00E47A3E" w:rsidP="00DC6497">
      <w:pPr>
        <w:spacing w:line="276" w:lineRule="auto"/>
        <w:rPr>
          <w:rFonts w:ascii="Arial" w:hAnsi="Arial" w:cs="Arial"/>
          <w:b/>
          <w:bCs/>
          <w:color w:val="000000" w:themeColor="text1"/>
          <w:sz w:val="22"/>
          <w:szCs w:val="22"/>
          <w:lang w:val="es-ES_tradnl"/>
        </w:rPr>
      </w:pPr>
    </w:p>
    <w:p w:rsidR="00E47A3E" w:rsidRPr="001F0847" w:rsidRDefault="00E47A3E" w:rsidP="00DC6497">
      <w:pPr>
        <w:spacing w:after="200" w:line="276" w:lineRule="auto"/>
        <w:rPr>
          <w:rFonts w:ascii="Arial" w:eastAsiaTheme="majorEastAsia" w:hAnsi="Arial" w:cs="Arial"/>
          <w:b/>
          <w:bCs/>
          <w:color w:val="000000" w:themeColor="text1"/>
          <w:sz w:val="22"/>
          <w:szCs w:val="22"/>
          <w:lang w:val="es-ES_tradnl"/>
        </w:rPr>
      </w:pPr>
      <w:bookmarkStart w:id="205" w:name="_Toc245569493"/>
      <w:r w:rsidRPr="001F0847">
        <w:rPr>
          <w:rFonts w:ascii="Arial" w:hAnsi="Arial" w:cs="Arial"/>
          <w:color w:val="000000" w:themeColor="text1"/>
          <w:sz w:val="22"/>
          <w:szCs w:val="22"/>
          <w:lang w:val="es-ES_tradnl"/>
        </w:rPr>
        <w:br w:type="page"/>
      </w:r>
    </w:p>
    <w:p w:rsidR="00E47A3E" w:rsidRPr="001F0847" w:rsidRDefault="00E47A3E" w:rsidP="00DC6497">
      <w:pPr>
        <w:pStyle w:val="Ttulo3"/>
        <w:spacing w:line="276" w:lineRule="auto"/>
        <w:rPr>
          <w:color w:val="000000" w:themeColor="text1"/>
          <w:sz w:val="22"/>
          <w:szCs w:val="22"/>
          <w:lang w:val="es-ES"/>
        </w:rPr>
      </w:pPr>
      <w:bookmarkStart w:id="206" w:name="_Toc155246403"/>
      <w:r w:rsidRPr="001F0847">
        <w:rPr>
          <w:color w:val="000000" w:themeColor="text1"/>
          <w:sz w:val="22"/>
          <w:szCs w:val="22"/>
          <w:lang w:val="es-ES_tradnl"/>
        </w:rPr>
        <w:lastRenderedPageBreak/>
        <w:t>6.2.</w:t>
      </w:r>
      <w:r w:rsidR="00DC6497" w:rsidRPr="001F0847">
        <w:rPr>
          <w:color w:val="000000" w:themeColor="text1"/>
          <w:sz w:val="22"/>
          <w:szCs w:val="22"/>
          <w:lang w:val="es-ES_tradnl"/>
        </w:rPr>
        <w:t>4</w:t>
      </w:r>
      <w:r w:rsidRPr="001F0847">
        <w:rPr>
          <w:color w:val="000000" w:themeColor="text1"/>
          <w:sz w:val="22"/>
          <w:szCs w:val="22"/>
          <w:lang w:val="es-ES_tradnl"/>
        </w:rPr>
        <w:t xml:space="preserve">.- Subprograma de medidas para el manejo de los desechos sólidos peligrosos y no peligrosos en la fase de construcción </w:t>
      </w:r>
      <w:r w:rsidR="007D3F09" w:rsidRPr="001F0847">
        <w:rPr>
          <w:color w:val="000000" w:themeColor="text1"/>
          <w:sz w:val="22"/>
          <w:szCs w:val="22"/>
          <w:lang w:val="es-ES_tradnl"/>
        </w:rPr>
        <w:t>del proyecto “</w:t>
      </w:r>
      <w:r w:rsidR="006F2DA3" w:rsidRPr="001F0847">
        <w:rPr>
          <w:color w:val="000000" w:themeColor="text1"/>
          <w:sz w:val="22"/>
          <w:szCs w:val="22"/>
          <w:lang w:val="es-ES_tradnl"/>
        </w:rPr>
        <w:t>RESIDENCIAL CORAL VIEW</w:t>
      </w:r>
      <w:r w:rsidR="007D3F09" w:rsidRPr="001F0847">
        <w:rPr>
          <w:color w:val="000000" w:themeColor="text1"/>
          <w:sz w:val="22"/>
          <w:szCs w:val="22"/>
          <w:lang w:val="es-ES_tradnl"/>
        </w:rPr>
        <w:t>”</w:t>
      </w:r>
      <w:bookmarkEnd w:id="205"/>
      <w:bookmarkEnd w:id="206"/>
    </w:p>
    <w:p w:rsidR="00E47A3E" w:rsidRPr="001F0847" w:rsidRDefault="00E47A3E" w:rsidP="00DC6497">
      <w:pPr>
        <w:spacing w:line="276" w:lineRule="auto"/>
        <w:jc w:val="both"/>
        <w:rPr>
          <w:rFonts w:ascii="Arial" w:hAnsi="Arial" w:cs="Arial"/>
          <w:b/>
          <w:bCs/>
          <w:color w:val="000000" w:themeColor="text1"/>
          <w:sz w:val="22"/>
          <w:szCs w:val="22"/>
          <w:lang w:val="es-ES_tradnl"/>
        </w:rPr>
      </w:pPr>
    </w:p>
    <w:p w:rsidR="00E47A3E" w:rsidRPr="001F0847" w:rsidRDefault="00E47A3E" w:rsidP="00DC6497">
      <w:pPr>
        <w:spacing w:line="276" w:lineRule="auto"/>
        <w:jc w:val="both"/>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 xml:space="preserve">Durante el proceso de construcción </w:t>
      </w:r>
      <w:r w:rsidR="007D3F09" w:rsidRPr="001F0847">
        <w:rPr>
          <w:rFonts w:ascii="Arial" w:hAnsi="Arial" w:cs="Arial"/>
          <w:color w:val="000000" w:themeColor="text1"/>
          <w:sz w:val="22"/>
          <w:szCs w:val="22"/>
          <w:lang w:val="es-ES_tradnl"/>
        </w:rPr>
        <w:t>del proyecto “</w:t>
      </w:r>
      <w:r w:rsidR="006F2DA3" w:rsidRPr="001F0847">
        <w:rPr>
          <w:rFonts w:ascii="Arial" w:hAnsi="Arial" w:cs="Arial"/>
          <w:color w:val="000000" w:themeColor="text1"/>
          <w:sz w:val="22"/>
          <w:szCs w:val="22"/>
          <w:lang w:val="es-ES_tradnl"/>
        </w:rPr>
        <w:t>RESIDENCIAL CORAL VIEW</w:t>
      </w:r>
      <w:r w:rsidR="007D3F09" w:rsidRPr="001F0847">
        <w:rPr>
          <w:rFonts w:ascii="Arial" w:hAnsi="Arial" w:cs="Arial"/>
          <w:color w:val="000000" w:themeColor="text1"/>
          <w:sz w:val="22"/>
          <w:szCs w:val="22"/>
          <w:lang w:val="es-ES_tradnl"/>
        </w:rPr>
        <w:t>”</w:t>
      </w:r>
      <w:r w:rsidRPr="001F0847">
        <w:rPr>
          <w:rFonts w:ascii="Arial" w:hAnsi="Arial" w:cs="Arial"/>
          <w:color w:val="000000" w:themeColor="text1"/>
          <w:sz w:val="22"/>
          <w:szCs w:val="22"/>
          <w:lang w:val="es-ES_tradnl"/>
        </w:rPr>
        <w:t xml:space="preserve">, </w:t>
      </w:r>
      <w:r w:rsidRPr="001F0847">
        <w:rPr>
          <w:rFonts w:ascii="Arial" w:hAnsi="Arial" w:cs="Arial"/>
          <w:color w:val="000000" w:themeColor="text1"/>
          <w:spacing w:val="-1"/>
          <w:sz w:val="22"/>
          <w:szCs w:val="22"/>
          <w:lang w:val="es-ES_tradnl"/>
        </w:rPr>
        <w:t xml:space="preserve">se realizarán acciones que generarán desechos sólidos peligrosos y no peligrosos, </w:t>
      </w:r>
      <w:r w:rsidRPr="001F0847">
        <w:rPr>
          <w:rFonts w:ascii="Arial" w:hAnsi="Arial" w:cs="Arial"/>
          <w:color w:val="000000" w:themeColor="text1"/>
          <w:sz w:val="22"/>
          <w:szCs w:val="22"/>
          <w:lang w:val="es-ES_tradnl"/>
        </w:rPr>
        <w:t>por efectos de los trabajos en la obra, escombros, envases de pinturas y solventes, entre otros. Además de los generados por la presencia de una fuerza de trabajo de 25 trabajadores y personal de apoyo en la obra.</w:t>
      </w:r>
    </w:p>
    <w:p w:rsidR="00E47A3E" w:rsidRPr="001F0847" w:rsidRDefault="00E47A3E" w:rsidP="00DC6497">
      <w:pPr>
        <w:spacing w:line="276" w:lineRule="auto"/>
        <w:jc w:val="both"/>
        <w:rPr>
          <w:rFonts w:ascii="Arial" w:hAnsi="Arial" w:cs="Arial"/>
          <w:b/>
          <w:bCs/>
          <w:color w:val="000000" w:themeColor="text1"/>
          <w:sz w:val="22"/>
          <w:szCs w:val="22"/>
          <w:lang w:val="es-ES_tradnl"/>
        </w:rPr>
      </w:pPr>
    </w:p>
    <w:p w:rsidR="00E47A3E" w:rsidRPr="001F0847" w:rsidRDefault="00E47A3E" w:rsidP="00DC6497">
      <w:pPr>
        <w:spacing w:line="276" w:lineRule="auto"/>
        <w:jc w:val="both"/>
        <w:rPr>
          <w:rFonts w:ascii="Arial" w:hAnsi="Arial" w:cs="Arial"/>
          <w:b/>
          <w:bCs/>
          <w:color w:val="000000" w:themeColor="text1"/>
          <w:sz w:val="22"/>
          <w:szCs w:val="22"/>
          <w:lang w:val="es-ES_tradnl"/>
        </w:rPr>
      </w:pPr>
      <w:r w:rsidRPr="001F0847">
        <w:rPr>
          <w:rFonts w:ascii="Arial" w:hAnsi="Arial" w:cs="Arial"/>
          <w:b/>
          <w:bCs/>
          <w:color w:val="000000" w:themeColor="text1"/>
          <w:sz w:val="22"/>
          <w:szCs w:val="22"/>
          <w:u w:color="548DD4" w:themeColor="text2" w:themeTint="99"/>
          <w:lang w:val="es-ES_tradnl"/>
        </w:rPr>
        <w:t xml:space="preserve">Objetivos: </w:t>
      </w:r>
    </w:p>
    <w:p w:rsidR="00E47A3E" w:rsidRPr="001F0847" w:rsidRDefault="00E47A3E" w:rsidP="00DC6497">
      <w:pPr>
        <w:spacing w:line="276" w:lineRule="auto"/>
        <w:jc w:val="both"/>
        <w:rPr>
          <w:rFonts w:ascii="Arial" w:hAnsi="Arial" w:cs="Arial"/>
          <w:b/>
          <w:bCs/>
          <w:color w:val="000000" w:themeColor="text1"/>
          <w:sz w:val="22"/>
          <w:szCs w:val="22"/>
          <w:lang w:val="es-ES_tradnl"/>
        </w:rPr>
      </w:pPr>
    </w:p>
    <w:p w:rsidR="00E47A3E" w:rsidRPr="001F0847" w:rsidRDefault="00E47A3E" w:rsidP="00DC6497">
      <w:pPr>
        <w:spacing w:line="276" w:lineRule="auto"/>
        <w:jc w:val="both"/>
        <w:rPr>
          <w:rFonts w:ascii="Arial" w:hAnsi="Arial" w:cs="Arial"/>
          <w:b/>
          <w:color w:val="000000" w:themeColor="text1"/>
          <w:sz w:val="22"/>
          <w:szCs w:val="22"/>
          <w:lang w:val="es-ES_tradnl"/>
        </w:rPr>
      </w:pPr>
      <w:r w:rsidRPr="001F0847">
        <w:rPr>
          <w:rFonts w:ascii="Arial" w:hAnsi="Arial" w:cs="Arial"/>
          <w:color w:val="000000" w:themeColor="text1"/>
          <w:sz w:val="22"/>
          <w:szCs w:val="22"/>
          <w:lang w:val="es-ES_tradnl"/>
        </w:rPr>
        <w:t xml:space="preserve">Evitar la contaminación del Medio Ambiente y los Recursos Naturales por deficiencias en el manejo de los desechos sólidos peligrosos y no peligrosos, dentro del área </w:t>
      </w:r>
      <w:r w:rsidR="007D3F09" w:rsidRPr="001F0847">
        <w:rPr>
          <w:rFonts w:ascii="Arial" w:hAnsi="Arial" w:cs="Arial"/>
          <w:color w:val="000000" w:themeColor="text1"/>
          <w:sz w:val="22"/>
          <w:szCs w:val="22"/>
          <w:lang w:val="es-ES_tradnl"/>
        </w:rPr>
        <w:t>del proyecto “</w:t>
      </w:r>
      <w:r w:rsidR="006F2DA3" w:rsidRPr="001F0847">
        <w:rPr>
          <w:rFonts w:ascii="Arial" w:hAnsi="Arial" w:cs="Arial"/>
          <w:color w:val="000000" w:themeColor="text1"/>
          <w:sz w:val="22"/>
          <w:szCs w:val="22"/>
          <w:lang w:val="es-ES_tradnl"/>
        </w:rPr>
        <w:t>RESIDENCIAL CORAL VIEW</w:t>
      </w:r>
      <w:r w:rsidR="007D3F09" w:rsidRPr="001F0847">
        <w:rPr>
          <w:rFonts w:ascii="Arial" w:hAnsi="Arial" w:cs="Arial"/>
          <w:color w:val="000000" w:themeColor="text1"/>
          <w:sz w:val="22"/>
          <w:szCs w:val="22"/>
          <w:lang w:val="es-ES_tradnl"/>
        </w:rPr>
        <w:t>”</w:t>
      </w:r>
    </w:p>
    <w:p w:rsidR="00E47A3E" w:rsidRPr="001F0847" w:rsidRDefault="00E47A3E" w:rsidP="00DC6497">
      <w:pPr>
        <w:spacing w:line="276" w:lineRule="auto"/>
        <w:jc w:val="both"/>
        <w:rPr>
          <w:rFonts w:ascii="Arial" w:hAnsi="Arial" w:cs="Arial"/>
          <w:b/>
          <w:bCs/>
          <w:color w:val="000000" w:themeColor="text1"/>
          <w:sz w:val="22"/>
          <w:szCs w:val="22"/>
          <w:lang w:val="es-ES_tradnl"/>
        </w:rPr>
      </w:pPr>
    </w:p>
    <w:p w:rsidR="00E47A3E" w:rsidRPr="001F0847" w:rsidRDefault="00E47A3E" w:rsidP="00DC6497">
      <w:pPr>
        <w:spacing w:line="276" w:lineRule="auto"/>
        <w:jc w:val="both"/>
        <w:rPr>
          <w:rFonts w:ascii="Arial" w:hAnsi="Arial" w:cs="Arial"/>
          <w:color w:val="000000" w:themeColor="text1"/>
          <w:sz w:val="22"/>
          <w:szCs w:val="22"/>
          <w:lang w:val="es-ES"/>
        </w:rPr>
      </w:pPr>
      <w:r w:rsidRPr="001F0847">
        <w:rPr>
          <w:rFonts w:ascii="Arial" w:hAnsi="Arial" w:cs="Arial"/>
          <w:b/>
          <w:bCs/>
          <w:color w:val="000000" w:themeColor="text1"/>
          <w:sz w:val="22"/>
          <w:szCs w:val="22"/>
          <w:u w:color="548DD4" w:themeColor="text2" w:themeTint="99"/>
          <w:lang w:val="es-ES_tradnl"/>
        </w:rPr>
        <w:t xml:space="preserve">Medidas que integran este subprograma: </w:t>
      </w:r>
    </w:p>
    <w:p w:rsidR="00E47A3E" w:rsidRPr="001F0847" w:rsidRDefault="00E47A3E" w:rsidP="00DC6497">
      <w:pPr>
        <w:spacing w:line="276" w:lineRule="auto"/>
        <w:rPr>
          <w:rFonts w:ascii="Arial" w:hAnsi="Arial" w:cs="Arial"/>
          <w:color w:val="000000" w:themeColor="text1"/>
          <w:sz w:val="22"/>
          <w:szCs w:val="22"/>
          <w:lang w:val="es-ES"/>
        </w:rPr>
      </w:pPr>
    </w:p>
    <w:p w:rsidR="00E47A3E" w:rsidRPr="001F0847" w:rsidRDefault="00E47A3E" w:rsidP="00DC6497">
      <w:pPr>
        <w:spacing w:line="276" w:lineRule="auto"/>
        <w:rPr>
          <w:rFonts w:ascii="Arial" w:hAnsi="Arial" w:cs="Arial"/>
          <w:color w:val="000000" w:themeColor="text1"/>
          <w:sz w:val="22"/>
          <w:szCs w:val="22"/>
          <w:lang w:val="es-ES_tradnl"/>
        </w:rPr>
      </w:pPr>
      <w:r w:rsidRPr="001F0847">
        <w:rPr>
          <w:rFonts w:ascii="Arial" w:hAnsi="Arial" w:cs="Arial"/>
          <w:color w:val="000000" w:themeColor="text1"/>
          <w:sz w:val="22"/>
          <w:szCs w:val="22"/>
          <w:lang w:val="es-ES_tradnl"/>
        </w:rPr>
        <w:t xml:space="preserve">a.- Manejo de los desechos sólidos peligrosos. </w:t>
      </w:r>
    </w:p>
    <w:p w:rsidR="00E47A3E" w:rsidRPr="001F0847" w:rsidRDefault="00E47A3E" w:rsidP="00DC6497">
      <w:pPr>
        <w:spacing w:line="276" w:lineRule="auto"/>
        <w:rPr>
          <w:rFonts w:ascii="Arial" w:hAnsi="Arial" w:cs="Arial"/>
          <w:color w:val="000000" w:themeColor="text1"/>
          <w:sz w:val="22"/>
          <w:szCs w:val="22"/>
          <w:lang w:val="es-ES"/>
        </w:rPr>
      </w:pPr>
      <w:r w:rsidRPr="001F0847">
        <w:rPr>
          <w:rFonts w:ascii="Arial" w:hAnsi="Arial" w:cs="Arial"/>
          <w:color w:val="000000" w:themeColor="text1"/>
          <w:spacing w:val="-2"/>
          <w:sz w:val="22"/>
          <w:szCs w:val="22"/>
          <w:lang w:val="es-ES_tradnl"/>
        </w:rPr>
        <w:t>b.- Manejo de los desechos sólidos no peligrosos.</w:t>
      </w:r>
    </w:p>
    <w:p w:rsidR="00E47A3E" w:rsidRPr="001F0847" w:rsidRDefault="00E47A3E" w:rsidP="00DC6497">
      <w:pPr>
        <w:spacing w:line="276" w:lineRule="auto"/>
        <w:jc w:val="both"/>
        <w:rPr>
          <w:rFonts w:ascii="Arial" w:hAnsi="Arial" w:cs="Arial"/>
          <w:b/>
          <w:bCs/>
          <w:color w:val="000000" w:themeColor="text1"/>
          <w:sz w:val="22"/>
          <w:szCs w:val="22"/>
          <w:lang w:val="es-ES_tradnl"/>
        </w:rPr>
      </w:pPr>
    </w:p>
    <w:p w:rsidR="00E47A3E" w:rsidRPr="001F0847" w:rsidRDefault="00E47A3E" w:rsidP="00DC6497">
      <w:pPr>
        <w:spacing w:line="276" w:lineRule="auto"/>
        <w:jc w:val="both"/>
        <w:rPr>
          <w:rFonts w:ascii="Arial" w:hAnsi="Arial" w:cs="Arial"/>
          <w:b/>
          <w:bCs/>
          <w:color w:val="000000" w:themeColor="text1"/>
          <w:sz w:val="22"/>
          <w:szCs w:val="22"/>
          <w:lang w:val="es-ES_tradnl"/>
        </w:rPr>
      </w:pPr>
      <w:r w:rsidRPr="001F0847">
        <w:rPr>
          <w:rFonts w:ascii="Arial" w:hAnsi="Arial" w:cs="Arial"/>
          <w:b/>
          <w:bCs/>
          <w:color w:val="000000" w:themeColor="text1"/>
          <w:sz w:val="22"/>
          <w:szCs w:val="22"/>
          <w:u w:color="548DD4" w:themeColor="text2" w:themeTint="99"/>
          <w:lang w:val="es-ES_tradnl"/>
        </w:rPr>
        <w:t xml:space="preserve">Impacto al que va dirigida la medida: </w:t>
      </w:r>
    </w:p>
    <w:p w:rsidR="00E47A3E" w:rsidRPr="001F0847" w:rsidRDefault="00E47A3E" w:rsidP="00DC6497">
      <w:pPr>
        <w:spacing w:line="276" w:lineRule="auto"/>
        <w:jc w:val="both"/>
        <w:rPr>
          <w:rFonts w:ascii="Arial" w:hAnsi="Arial" w:cs="Arial"/>
          <w:b/>
          <w:bCs/>
          <w:color w:val="000000" w:themeColor="text1"/>
          <w:sz w:val="22"/>
          <w:szCs w:val="22"/>
          <w:lang w:val="es-ES_tradnl"/>
        </w:rPr>
      </w:pPr>
    </w:p>
    <w:p w:rsidR="00E47A3E" w:rsidRPr="001F0847" w:rsidRDefault="00E47A3E" w:rsidP="00DC6497">
      <w:pPr>
        <w:spacing w:line="276" w:lineRule="auto"/>
        <w:jc w:val="both"/>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Contaminación de los suelos arenosos por la manipulación de los desechos sólidos peligrosos y no peligrosos del proceso constructivo.</w:t>
      </w:r>
    </w:p>
    <w:p w:rsidR="00E47A3E" w:rsidRPr="001F0847" w:rsidRDefault="00E47A3E" w:rsidP="00DC6497">
      <w:pPr>
        <w:spacing w:line="276" w:lineRule="auto"/>
        <w:jc w:val="both"/>
        <w:rPr>
          <w:rFonts w:ascii="Arial" w:hAnsi="Arial" w:cs="Arial"/>
          <w:b/>
          <w:bCs/>
          <w:color w:val="000000" w:themeColor="text1"/>
          <w:sz w:val="22"/>
          <w:szCs w:val="22"/>
          <w:lang w:val="es-ES_tradnl"/>
        </w:rPr>
      </w:pPr>
    </w:p>
    <w:p w:rsidR="00E47A3E" w:rsidRPr="001F0847" w:rsidRDefault="00E47A3E" w:rsidP="00DC6497">
      <w:pPr>
        <w:spacing w:line="276" w:lineRule="auto"/>
        <w:jc w:val="both"/>
        <w:rPr>
          <w:rFonts w:ascii="Arial" w:hAnsi="Arial" w:cs="Arial"/>
          <w:color w:val="000000" w:themeColor="text1"/>
          <w:sz w:val="22"/>
          <w:szCs w:val="22"/>
          <w:lang w:val="es-ES_tradnl"/>
        </w:rPr>
      </w:pPr>
      <w:r w:rsidRPr="001F0847">
        <w:rPr>
          <w:rFonts w:ascii="Arial" w:hAnsi="Arial" w:cs="Arial"/>
          <w:b/>
          <w:bCs/>
          <w:color w:val="000000" w:themeColor="text1"/>
          <w:sz w:val="22"/>
          <w:szCs w:val="22"/>
          <w:u w:color="FFFFFF" w:themeColor="background1"/>
          <w:lang w:val="es-ES_tradnl"/>
        </w:rPr>
        <w:t xml:space="preserve">Lugar o punto del impacto: </w:t>
      </w:r>
      <w:r w:rsidRPr="001F0847">
        <w:rPr>
          <w:rFonts w:ascii="Arial" w:hAnsi="Arial" w:cs="Arial"/>
          <w:color w:val="000000" w:themeColor="text1"/>
          <w:sz w:val="22"/>
          <w:szCs w:val="22"/>
          <w:lang w:val="es-ES_tradnl"/>
        </w:rPr>
        <w:t xml:space="preserve">Áreas donde se construirán las diferentes infraestructuras </w:t>
      </w:r>
      <w:r w:rsidR="007D3F09" w:rsidRPr="001F0847">
        <w:rPr>
          <w:rFonts w:ascii="Arial" w:hAnsi="Arial" w:cs="Arial"/>
          <w:color w:val="000000" w:themeColor="text1"/>
          <w:sz w:val="22"/>
          <w:szCs w:val="22"/>
          <w:lang w:val="es-ES_tradnl"/>
        </w:rPr>
        <w:t>del proyecto “</w:t>
      </w:r>
      <w:r w:rsidR="006F2DA3" w:rsidRPr="001F0847">
        <w:rPr>
          <w:rFonts w:ascii="Arial" w:hAnsi="Arial" w:cs="Arial"/>
          <w:color w:val="000000" w:themeColor="text1"/>
          <w:sz w:val="22"/>
          <w:szCs w:val="22"/>
          <w:lang w:val="es-ES_tradnl"/>
        </w:rPr>
        <w:t>RESIDENCIAL CORAL VIEW</w:t>
      </w:r>
      <w:r w:rsidR="007D3F09" w:rsidRPr="001F0847">
        <w:rPr>
          <w:rFonts w:ascii="Arial" w:hAnsi="Arial" w:cs="Arial"/>
          <w:color w:val="000000" w:themeColor="text1"/>
          <w:sz w:val="22"/>
          <w:szCs w:val="22"/>
          <w:lang w:val="es-ES_tradnl"/>
        </w:rPr>
        <w:t>”</w:t>
      </w:r>
    </w:p>
    <w:p w:rsidR="00E47A3E" w:rsidRPr="001F0847" w:rsidRDefault="00E47A3E" w:rsidP="00DC6497">
      <w:pPr>
        <w:spacing w:line="276" w:lineRule="auto"/>
        <w:jc w:val="both"/>
        <w:rPr>
          <w:rFonts w:ascii="Arial" w:hAnsi="Arial" w:cs="Arial"/>
          <w:b/>
          <w:bCs/>
          <w:color w:val="000000" w:themeColor="text1"/>
          <w:sz w:val="22"/>
          <w:szCs w:val="22"/>
          <w:lang w:val="es-ES_tradnl"/>
        </w:rPr>
      </w:pPr>
    </w:p>
    <w:p w:rsidR="00E47A3E" w:rsidRPr="001F0847" w:rsidRDefault="00E47A3E" w:rsidP="00DC6497">
      <w:pPr>
        <w:spacing w:line="276" w:lineRule="auto"/>
        <w:jc w:val="both"/>
        <w:rPr>
          <w:rFonts w:ascii="Arial" w:hAnsi="Arial" w:cs="Arial"/>
          <w:b/>
          <w:bCs/>
          <w:color w:val="000000" w:themeColor="text1"/>
          <w:sz w:val="22"/>
          <w:szCs w:val="22"/>
          <w:lang w:val="es-ES_tradnl"/>
        </w:rPr>
      </w:pPr>
    </w:p>
    <w:p w:rsidR="00E47A3E" w:rsidRPr="001F0847" w:rsidRDefault="00E47A3E" w:rsidP="00DC6497">
      <w:pPr>
        <w:spacing w:line="276" w:lineRule="auto"/>
        <w:jc w:val="both"/>
        <w:rPr>
          <w:rFonts w:ascii="Arial" w:hAnsi="Arial" w:cs="Arial"/>
          <w:color w:val="000000" w:themeColor="text1"/>
          <w:sz w:val="22"/>
          <w:szCs w:val="22"/>
          <w:lang w:val="es-ES"/>
        </w:rPr>
      </w:pPr>
      <w:r w:rsidRPr="001F0847">
        <w:rPr>
          <w:rFonts w:ascii="Arial" w:hAnsi="Arial" w:cs="Arial"/>
          <w:b/>
          <w:bCs/>
          <w:color w:val="000000" w:themeColor="text1"/>
          <w:sz w:val="22"/>
          <w:szCs w:val="22"/>
          <w:u w:color="548DD4" w:themeColor="text2" w:themeTint="99"/>
          <w:lang w:val="es-ES_tradnl"/>
        </w:rPr>
        <w:t xml:space="preserve">Tecnología de manejo y adecuación: </w:t>
      </w:r>
    </w:p>
    <w:p w:rsidR="00E47A3E" w:rsidRPr="001F0847" w:rsidRDefault="00E47A3E" w:rsidP="00DC6497">
      <w:pPr>
        <w:spacing w:line="276" w:lineRule="auto"/>
        <w:rPr>
          <w:rFonts w:ascii="Arial" w:hAnsi="Arial" w:cs="Arial"/>
          <w:b/>
          <w:bCs/>
          <w:color w:val="000000" w:themeColor="text1"/>
          <w:sz w:val="22"/>
          <w:szCs w:val="22"/>
          <w:lang w:val="es-ES"/>
        </w:rPr>
      </w:pPr>
    </w:p>
    <w:p w:rsidR="00E47A3E" w:rsidRPr="001F0847" w:rsidRDefault="00E47A3E" w:rsidP="00DC6497">
      <w:pPr>
        <w:spacing w:line="276" w:lineRule="auto"/>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a.- Manejo de los desechos sólidos peligrosos.</w:t>
      </w:r>
    </w:p>
    <w:p w:rsidR="00E47A3E" w:rsidRPr="001F0847" w:rsidRDefault="00E47A3E" w:rsidP="00DC6497">
      <w:pPr>
        <w:spacing w:line="276" w:lineRule="auto"/>
        <w:rPr>
          <w:rFonts w:ascii="Arial" w:hAnsi="Arial" w:cs="Arial"/>
          <w:color w:val="000000" w:themeColor="text1"/>
          <w:sz w:val="22"/>
          <w:szCs w:val="22"/>
          <w:lang w:val="es-ES_tradnl"/>
        </w:rPr>
      </w:pPr>
    </w:p>
    <w:p w:rsidR="00E47A3E" w:rsidRPr="001F0847" w:rsidRDefault="00E47A3E" w:rsidP="00DC6497">
      <w:pPr>
        <w:spacing w:line="276" w:lineRule="auto"/>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 xml:space="preserve">El manejo de los desechos peligrosos será el siguiente: </w:t>
      </w:r>
    </w:p>
    <w:p w:rsidR="00E47A3E" w:rsidRPr="001F0847" w:rsidRDefault="00E47A3E" w:rsidP="00BA3294">
      <w:pPr>
        <w:pStyle w:val="Prrafodelista"/>
        <w:widowControl w:val="0"/>
        <w:numPr>
          <w:ilvl w:val="0"/>
          <w:numId w:val="57"/>
        </w:numPr>
        <w:tabs>
          <w:tab w:val="left" w:pos="720"/>
        </w:tabs>
        <w:autoSpaceDE w:val="0"/>
        <w:autoSpaceDN w:val="0"/>
        <w:adjustRightInd w:val="0"/>
        <w:spacing w:line="276" w:lineRule="auto"/>
        <w:jc w:val="both"/>
        <w:rPr>
          <w:rFonts w:ascii="Arial" w:hAnsi="Arial" w:cs="Arial"/>
          <w:color w:val="000000" w:themeColor="text1"/>
          <w:sz w:val="22"/>
          <w:szCs w:val="22"/>
        </w:rPr>
      </w:pPr>
      <w:r w:rsidRPr="001F0847">
        <w:rPr>
          <w:rFonts w:ascii="Arial" w:hAnsi="Arial" w:cs="Arial"/>
          <w:color w:val="000000" w:themeColor="text1"/>
          <w:sz w:val="22"/>
          <w:szCs w:val="22"/>
        </w:rPr>
        <w:t>Las baterías, las latas de pinturas entre otros, se almacenarán, se agruparán y cuando se tenga una cantidad considerable, o cuando termine el proyecto, se dispondrá los residuos. Las baterías se regresaran al suplidor y los restos que realizara mediante las empresas que dan servicios para la disposición de los mismos.</w:t>
      </w:r>
    </w:p>
    <w:p w:rsidR="00E47A3E" w:rsidRPr="001F0847" w:rsidRDefault="00E47A3E" w:rsidP="00BA3294">
      <w:pPr>
        <w:pStyle w:val="Prrafodelista"/>
        <w:widowControl w:val="0"/>
        <w:numPr>
          <w:ilvl w:val="0"/>
          <w:numId w:val="57"/>
        </w:numPr>
        <w:tabs>
          <w:tab w:val="left" w:pos="720"/>
        </w:tabs>
        <w:autoSpaceDE w:val="0"/>
        <w:autoSpaceDN w:val="0"/>
        <w:adjustRightInd w:val="0"/>
        <w:spacing w:line="276" w:lineRule="auto"/>
        <w:jc w:val="both"/>
        <w:rPr>
          <w:rFonts w:ascii="Arial" w:hAnsi="Arial" w:cs="Arial"/>
          <w:color w:val="000000" w:themeColor="text1"/>
          <w:sz w:val="22"/>
          <w:szCs w:val="22"/>
        </w:rPr>
      </w:pPr>
      <w:r w:rsidRPr="001F0847">
        <w:rPr>
          <w:rFonts w:ascii="Arial" w:hAnsi="Arial" w:cs="Arial"/>
          <w:color w:val="000000" w:themeColor="text1"/>
          <w:sz w:val="22"/>
          <w:szCs w:val="22"/>
        </w:rPr>
        <w:t xml:space="preserve">La retirada </w:t>
      </w:r>
      <w:r w:rsidR="007D3F09" w:rsidRPr="001F0847">
        <w:rPr>
          <w:rFonts w:ascii="Arial" w:hAnsi="Arial" w:cs="Arial"/>
          <w:color w:val="000000" w:themeColor="text1"/>
          <w:sz w:val="22"/>
          <w:szCs w:val="22"/>
        </w:rPr>
        <w:t>del proyecto “</w:t>
      </w:r>
      <w:r w:rsidR="006F2DA3" w:rsidRPr="001F0847">
        <w:rPr>
          <w:rFonts w:ascii="Arial" w:hAnsi="Arial" w:cs="Arial"/>
          <w:color w:val="000000" w:themeColor="text1"/>
          <w:sz w:val="22"/>
          <w:szCs w:val="22"/>
        </w:rPr>
        <w:t>RESIDENCIAL CORAL VIEW</w:t>
      </w:r>
      <w:r w:rsidR="007D3F09" w:rsidRPr="001F0847">
        <w:rPr>
          <w:rFonts w:ascii="Arial" w:hAnsi="Arial" w:cs="Arial"/>
          <w:color w:val="000000" w:themeColor="text1"/>
          <w:sz w:val="22"/>
          <w:szCs w:val="22"/>
        </w:rPr>
        <w:t>”</w:t>
      </w:r>
      <w:r w:rsidRPr="001F0847">
        <w:rPr>
          <w:rFonts w:ascii="Arial" w:hAnsi="Arial" w:cs="Arial"/>
          <w:color w:val="000000" w:themeColor="text1"/>
          <w:sz w:val="22"/>
          <w:szCs w:val="22"/>
        </w:rPr>
        <w:t>, de este tipo de residuos sólidos peligrosos por su escaso volumen tendrá una sola salida, al final del proyecto en su etapa de construcción.</w:t>
      </w:r>
    </w:p>
    <w:p w:rsidR="00E47A3E" w:rsidRPr="001F0847" w:rsidRDefault="00E47A3E" w:rsidP="00DC6497">
      <w:pPr>
        <w:pStyle w:val="Prrafodelista"/>
        <w:tabs>
          <w:tab w:val="left" w:pos="720"/>
        </w:tabs>
        <w:spacing w:line="276" w:lineRule="auto"/>
        <w:jc w:val="both"/>
        <w:rPr>
          <w:rFonts w:ascii="Arial" w:hAnsi="Arial" w:cs="Arial"/>
          <w:color w:val="000000" w:themeColor="text1"/>
          <w:sz w:val="22"/>
          <w:szCs w:val="22"/>
        </w:rPr>
      </w:pPr>
    </w:p>
    <w:p w:rsidR="00E47A3E" w:rsidRPr="001F0847" w:rsidRDefault="00E47A3E" w:rsidP="00DC6497">
      <w:pPr>
        <w:spacing w:line="276" w:lineRule="auto"/>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b.- Manejo de los desechos sólidos no peligrosos.</w:t>
      </w:r>
    </w:p>
    <w:p w:rsidR="00E47A3E" w:rsidRPr="001F0847" w:rsidRDefault="00E47A3E" w:rsidP="00DC6497">
      <w:pPr>
        <w:spacing w:line="276" w:lineRule="auto"/>
        <w:rPr>
          <w:rFonts w:ascii="Arial" w:hAnsi="Arial" w:cs="Arial"/>
          <w:color w:val="000000" w:themeColor="text1"/>
          <w:sz w:val="22"/>
          <w:szCs w:val="22"/>
          <w:lang w:val="es-ES"/>
        </w:rPr>
      </w:pPr>
    </w:p>
    <w:p w:rsidR="00E47A3E" w:rsidRPr="001F0847" w:rsidRDefault="00E47A3E" w:rsidP="00DC6497">
      <w:pPr>
        <w:spacing w:line="276" w:lineRule="auto"/>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 xml:space="preserve">El manejo de los desechos no peligrosos será el siguiente: </w:t>
      </w:r>
    </w:p>
    <w:p w:rsidR="00E47A3E" w:rsidRPr="001F0847" w:rsidRDefault="00E47A3E" w:rsidP="00BA3294">
      <w:pPr>
        <w:pStyle w:val="Prrafodelista"/>
        <w:widowControl w:val="0"/>
        <w:numPr>
          <w:ilvl w:val="0"/>
          <w:numId w:val="58"/>
        </w:numPr>
        <w:tabs>
          <w:tab w:val="left" w:pos="720"/>
        </w:tabs>
        <w:autoSpaceDE w:val="0"/>
        <w:autoSpaceDN w:val="0"/>
        <w:adjustRightInd w:val="0"/>
        <w:spacing w:line="276" w:lineRule="auto"/>
        <w:jc w:val="both"/>
        <w:rPr>
          <w:rFonts w:ascii="Arial" w:hAnsi="Arial" w:cs="Arial"/>
          <w:color w:val="000000" w:themeColor="text1"/>
          <w:sz w:val="22"/>
          <w:szCs w:val="22"/>
        </w:rPr>
      </w:pPr>
      <w:r w:rsidRPr="001F0847">
        <w:rPr>
          <w:rFonts w:ascii="Arial" w:hAnsi="Arial" w:cs="Arial"/>
          <w:color w:val="000000" w:themeColor="text1"/>
          <w:sz w:val="22"/>
          <w:szCs w:val="22"/>
          <w:u w:val="single"/>
        </w:rPr>
        <w:lastRenderedPageBreak/>
        <w:t>Desechos producto del descapote</w:t>
      </w:r>
      <w:r w:rsidRPr="001F0847">
        <w:rPr>
          <w:rFonts w:ascii="Arial" w:hAnsi="Arial" w:cs="Arial"/>
          <w:color w:val="000000" w:themeColor="text1"/>
          <w:sz w:val="22"/>
          <w:szCs w:val="22"/>
        </w:rPr>
        <w:t>: Los desechos producto del descapote (cepas, raíces, material estéril y demás elementos) se cargarán en camiones y se transportarán al vertedero municipal.</w:t>
      </w:r>
    </w:p>
    <w:p w:rsidR="00E47A3E" w:rsidRPr="001F0847" w:rsidRDefault="00E47A3E" w:rsidP="00BA3294">
      <w:pPr>
        <w:pStyle w:val="Prrafodelista"/>
        <w:widowControl w:val="0"/>
        <w:numPr>
          <w:ilvl w:val="0"/>
          <w:numId w:val="58"/>
        </w:numPr>
        <w:tabs>
          <w:tab w:val="left" w:pos="720"/>
        </w:tabs>
        <w:autoSpaceDE w:val="0"/>
        <w:autoSpaceDN w:val="0"/>
        <w:adjustRightInd w:val="0"/>
        <w:spacing w:line="276" w:lineRule="auto"/>
        <w:jc w:val="both"/>
        <w:rPr>
          <w:rFonts w:ascii="Arial" w:hAnsi="Arial" w:cs="Arial"/>
          <w:color w:val="000000" w:themeColor="text1"/>
          <w:sz w:val="22"/>
          <w:szCs w:val="22"/>
        </w:rPr>
      </w:pPr>
      <w:r w:rsidRPr="001F0847">
        <w:rPr>
          <w:rFonts w:ascii="Arial" w:hAnsi="Arial" w:cs="Arial"/>
          <w:color w:val="000000" w:themeColor="text1"/>
          <w:sz w:val="22"/>
          <w:szCs w:val="22"/>
          <w:u w:val="single"/>
        </w:rPr>
        <w:t>Escombros</w:t>
      </w:r>
      <w:r w:rsidRPr="001F0847">
        <w:rPr>
          <w:rFonts w:ascii="Arial" w:hAnsi="Arial" w:cs="Arial"/>
          <w:color w:val="000000" w:themeColor="text1"/>
          <w:sz w:val="22"/>
          <w:szCs w:val="22"/>
        </w:rPr>
        <w:t>: Los escombros resultados de vaciados o elementos de concreto de los prefabricados se almacenarán se recogerán con palas mecánicas o a mano y se transportarán en camiones con una lona que recubra el contenido para evitar su dispersión en el trayecto al vertedero municipal.</w:t>
      </w:r>
    </w:p>
    <w:p w:rsidR="00E47A3E" w:rsidRPr="001F0847" w:rsidRDefault="00E47A3E" w:rsidP="00BA3294">
      <w:pPr>
        <w:pStyle w:val="Prrafodelista"/>
        <w:widowControl w:val="0"/>
        <w:numPr>
          <w:ilvl w:val="0"/>
          <w:numId w:val="93"/>
        </w:numPr>
        <w:tabs>
          <w:tab w:val="left" w:pos="720"/>
        </w:tabs>
        <w:autoSpaceDE w:val="0"/>
        <w:autoSpaceDN w:val="0"/>
        <w:adjustRightInd w:val="0"/>
        <w:spacing w:line="276" w:lineRule="auto"/>
        <w:jc w:val="both"/>
        <w:rPr>
          <w:rFonts w:ascii="Arial" w:hAnsi="Arial" w:cs="Arial"/>
          <w:color w:val="000000" w:themeColor="text1"/>
          <w:sz w:val="22"/>
          <w:szCs w:val="22"/>
          <w:lang w:val="es-ES"/>
        </w:rPr>
      </w:pPr>
      <w:r w:rsidRPr="001F0847">
        <w:rPr>
          <w:rFonts w:ascii="Arial" w:hAnsi="Arial" w:cs="Arial"/>
          <w:color w:val="000000" w:themeColor="text1"/>
          <w:sz w:val="22"/>
          <w:szCs w:val="22"/>
          <w:u w:val="single"/>
        </w:rPr>
        <w:t>Desechos sólidos domésticos</w:t>
      </w:r>
      <w:r w:rsidRPr="001F0847">
        <w:rPr>
          <w:rFonts w:ascii="Arial" w:hAnsi="Arial" w:cs="Arial"/>
          <w:color w:val="000000" w:themeColor="text1"/>
          <w:sz w:val="22"/>
          <w:szCs w:val="22"/>
        </w:rPr>
        <w:t>: Se colocarán tanques de 55 galones pintados de</w:t>
      </w:r>
      <w:r w:rsidRPr="001F0847">
        <w:rPr>
          <w:rFonts w:ascii="Arial" w:hAnsi="Arial" w:cs="Arial"/>
          <w:color w:val="000000" w:themeColor="text1"/>
          <w:sz w:val="22"/>
          <w:szCs w:val="22"/>
        </w:rPr>
        <w:br/>
        <w:t xml:space="preserve">amarillo y señalizados, la basura será retirada por obreros </w:t>
      </w:r>
      <w:r w:rsidR="007D3F09" w:rsidRPr="001F0847">
        <w:rPr>
          <w:rFonts w:ascii="Arial" w:hAnsi="Arial" w:cs="Arial"/>
          <w:color w:val="000000" w:themeColor="text1"/>
          <w:sz w:val="22"/>
          <w:szCs w:val="22"/>
        </w:rPr>
        <w:t>del proyecto “</w:t>
      </w:r>
      <w:r w:rsidR="006F2DA3" w:rsidRPr="001F0847">
        <w:rPr>
          <w:rFonts w:ascii="Arial" w:hAnsi="Arial" w:cs="Arial"/>
          <w:color w:val="000000" w:themeColor="text1"/>
          <w:sz w:val="22"/>
          <w:szCs w:val="22"/>
        </w:rPr>
        <w:t>RESIDENCIAL CORAL VIEW</w:t>
      </w:r>
      <w:r w:rsidR="007D3F09" w:rsidRPr="001F0847">
        <w:rPr>
          <w:rFonts w:ascii="Arial" w:hAnsi="Arial" w:cs="Arial"/>
          <w:color w:val="000000" w:themeColor="text1"/>
          <w:sz w:val="22"/>
          <w:szCs w:val="22"/>
        </w:rPr>
        <w:t>”</w:t>
      </w:r>
      <w:r w:rsidRPr="001F0847">
        <w:rPr>
          <w:rFonts w:ascii="Arial" w:hAnsi="Arial" w:cs="Arial"/>
          <w:color w:val="000000" w:themeColor="text1"/>
          <w:sz w:val="22"/>
          <w:szCs w:val="22"/>
        </w:rPr>
        <w:t>, y dispuesta en el vertedero municipal.</w:t>
      </w:r>
    </w:p>
    <w:p w:rsidR="00E47A3E" w:rsidRPr="001F0847" w:rsidRDefault="00E47A3E" w:rsidP="00BA3294">
      <w:pPr>
        <w:pStyle w:val="Prrafodelista"/>
        <w:widowControl w:val="0"/>
        <w:numPr>
          <w:ilvl w:val="0"/>
          <w:numId w:val="93"/>
        </w:numPr>
        <w:tabs>
          <w:tab w:val="left" w:pos="720"/>
        </w:tabs>
        <w:autoSpaceDE w:val="0"/>
        <w:autoSpaceDN w:val="0"/>
        <w:adjustRightInd w:val="0"/>
        <w:spacing w:line="276" w:lineRule="auto"/>
        <w:jc w:val="both"/>
        <w:rPr>
          <w:rFonts w:ascii="Arial" w:hAnsi="Arial" w:cs="Arial"/>
          <w:color w:val="000000" w:themeColor="text1"/>
          <w:sz w:val="22"/>
          <w:szCs w:val="22"/>
          <w:lang w:val="es-ES"/>
        </w:rPr>
      </w:pPr>
      <w:r w:rsidRPr="001F0847">
        <w:rPr>
          <w:rFonts w:ascii="Arial" w:hAnsi="Arial" w:cs="Arial"/>
          <w:color w:val="000000" w:themeColor="text1"/>
          <w:sz w:val="22"/>
          <w:szCs w:val="22"/>
        </w:rPr>
        <w:t>La retirada del proyecto de los desechos sólidos no peligrosos por su volumen tendrá una frecuencia semanal.</w:t>
      </w:r>
    </w:p>
    <w:p w:rsidR="00E47A3E" w:rsidRPr="001F0847" w:rsidRDefault="00E47A3E" w:rsidP="00DC6497">
      <w:pPr>
        <w:spacing w:line="276" w:lineRule="auto"/>
        <w:rPr>
          <w:rFonts w:ascii="Arial" w:hAnsi="Arial" w:cs="Arial"/>
          <w:b/>
          <w:bCs/>
          <w:color w:val="000000" w:themeColor="text1"/>
          <w:sz w:val="22"/>
          <w:szCs w:val="22"/>
          <w:lang w:val="es-ES_tradnl"/>
        </w:rPr>
      </w:pPr>
    </w:p>
    <w:p w:rsidR="00E47A3E" w:rsidRPr="001F0847" w:rsidRDefault="00E47A3E" w:rsidP="00DC6497">
      <w:pPr>
        <w:spacing w:line="276" w:lineRule="auto"/>
        <w:rPr>
          <w:rFonts w:ascii="Arial" w:hAnsi="Arial" w:cs="Arial"/>
          <w:color w:val="000000" w:themeColor="text1"/>
          <w:sz w:val="22"/>
          <w:szCs w:val="22"/>
          <w:lang w:val="es-ES"/>
        </w:rPr>
      </w:pPr>
      <w:r w:rsidRPr="001F0847">
        <w:rPr>
          <w:rFonts w:ascii="Arial" w:hAnsi="Arial" w:cs="Arial"/>
          <w:b/>
          <w:bCs/>
          <w:color w:val="000000" w:themeColor="text1"/>
          <w:sz w:val="22"/>
          <w:szCs w:val="22"/>
          <w:u w:color="548DD4" w:themeColor="text2" w:themeTint="99"/>
          <w:lang w:val="es-ES_tradnl"/>
        </w:rPr>
        <w:t xml:space="preserve">Personal requerido: </w:t>
      </w:r>
      <w:r w:rsidRPr="001F0847">
        <w:rPr>
          <w:rFonts w:ascii="Arial" w:hAnsi="Arial" w:cs="Arial"/>
          <w:color w:val="000000" w:themeColor="text1"/>
          <w:sz w:val="22"/>
          <w:szCs w:val="22"/>
          <w:lang w:val="es-ES_tradnl"/>
        </w:rPr>
        <w:t>1 a 2.- obreros para la recolección de los residuos sólidos.</w:t>
      </w:r>
    </w:p>
    <w:p w:rsidR="00E47A3E" w:rsidRPr="001F0847" w:rsidRDefault="00E47A3E" w:rsidP="00DC6497">
      <w:pPr>
        <w:spacing w:line="276" w:lineRule="auto"/>
        <w:rPr>
          <w:rFonts w:ascii="Arial" w:hAnsi="Arial" w:cs="Arial"/>
          <w:b/>
          <w:bCs/>
          <w:color w:val="000000" w:themeColor="text1"/>
          <w:sz w:val="22"/>
          <w:szCs w:val="22"/>
          <w:lang w:val="es-ES"/>
        </w:rPr>
      </w:pPr>
    </w:p>
    <w:p w:rsidR="00E47A3E" w:rsidRPr="001F0847" w:rsidRDefault="00E47A3E" w:rsidP="00DC6497">
      <w:pPr>
        <w:spacing w:line="276" w:lineRule="auto"/>
        <w:rPr>
          <w:rFonts w:ascii="Arial" w:hAnsi="Arial" w:cs="Arial"/>
          <w:color w:val="000000" w:themeColor="text1"/>
          <w:sz w:val="22"/>
          <w:szCs w:val="22"/>
          <w:lang w:val="es-ES"/>
        </w:rPr>
      </w:pPr>
      <w:r w:rsidRPr="001F0847">
        <w:rPr>
          <w:rFonts w:ascii="Arial" w:hAnsi="Arial" w:cs="Arial"/>
          <w:b/>
          <w:bCs/>
          <w:color w:val="000000" w:themeColor="text1"/>
          <w:sz w:val="22"/>
          <w:szCs w:val="22"/>
          <w:u w:color="548DD4" w:themeColor="text2" w:themeTint="99"/>
          <w:lang w:val="es-ES_tradnl"/>
        </w:rPr>
        <w:t xml:space="preserve">Apoyo logístico: </w:t>
      </w:r>
    </w:p>
    <w:p w:rsidR="00E47A3E" w:rsidRPr="001F0847" w:rsidRDefault="00E47A3E" w:rsidP="00DC6497">
      <w:pPr>
        <w:tabs>
          <w:tab w:val="left" w:pos="360"/>
        </w:tabs>
        <w:spacing w:line="276" w:lineRule="auto"/>
        <w:ind w:left="360" w:hanging="360"/>
        <w:jc w:val="both"/>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a.- Envases para el almacenamiento de los desechos sólidos peligrosos y materiales (cemento y arena para hacer mezcla para su confinamiento).</w:t>
      </w:r>
    </w:p>
    <w:p w:rsidR="00E47A3E" w:rsidRPr="001F0847" w:rsidRDefault="00E47A3E" w:rsidP="00DC6497">
      <w:pPr>
        <w:tabs>
          <w:tab w:val="left" w:pos="360"/>
        </w:tabs>
        <w:spacing w:line="276" w:lineRule="auto"/>
        <w:ind w:left="360" w:hanging="360"/>
        <w:rPr>
          <w:rFonts w:ascii="Arial" w:hAnsi="Arial" w:cs="Arial"/>
          <w:color w:val="000000" w:themeColor="text1"/>
          <w:sz w:val="22"/>
          <w:szCs w:val="22"/>
          <w:lang w:val="es-ES_tradnl"/>
        </w:rPr>
      </w:pPr>
      <w:r w:rsidRPr="001F0847">
        <w:rPr>
          <w:rFonts w:ascii="Arial" w:hAnsi="Arial" w:cs="Arial"/>
          <w:color w:val="000000" w:themeColor="text1"/>
          <w:sz w:val="22"/>
          <w:szCs w:val="22"/>
          <w:lang w:val="es-ES_tradnl"/>
        </w:rPr>
        <w:t>b.-</w:t>
      </w:r>
      <w:r w:rsidR="00F86E6B" w:rsidRPr="001F0847">
        <w:rPr>
          <w:rFonts w:ascii="Arial" w:hAnsi="Arial" w:cs="Arial"/>
          <w:color w:val="000000" w:themeColor="text1"/>
          <w:sz w:val="22"/>
          <w:szCs w:val="22"/>
          <w:lang w:val="es-ES_tradnl"/>
        </w:rPr>
        <w:t xml:space="preserve"> </w:t>
      </w:r>
      <w:r w:rsidRPr="001F0847">
        <w:rPr>
          <w:rFonts w:ascii="Arial" w:hAnsi="Arial" w:cs="Arial"/>
          <w:color w:val="000000" w:themeColor="text1"/>
          <w:sz w:val="22"/>
          <w:szCs w:val="22"/>
          <w:lang w:val="es-ES_tradnl"/>
        </w:rPr>
        <w:t>Tanques de 55 galones para el almacenamiento de los desechos sólidos domésticos.</w:t>
      </w:r>
    </w:p>
    <w:p w:rsidR="00E47A3E" w:rsidRPr="001F0847" w:rsidRDefault="00E47A3E" w:rsidP="00DC6497">
      <w:pPr>
        <w:tabs>
          <w:tab w:val="left" w:pos="360"/>
        </w:tabs>
        <w:spacing w:line="276" w:lineRule="auto"/>
        <w:ind w:left="360" w:hanging="360"/>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c.- Herramientas, camiones, pala mecánica, etc.</w:t>
      </w:r>
    </w:p>
    <w:p w:rsidR="00E47A3E" w:rsidRPr="001F0847" w:rsidRDefault="00E47A3E" w:rsidP="00DC6497">
      <w:pPr>
        <w:spacing w:line="276" w:lineRule="auto"/>
        <w:rPr>
          <w:rFonts w:ascii="Arial" w:hAnsi="Arial" w:cs="Arial"/>
          <w:b/>
          <w:bCs/>
          <w:color w:val="000000" w:themeColor="text1"/>
          <w:sz w:val="22"/>
          <w:szCs w:val="22"/>
          <w:lang w:val="es-ES"/>
        </w:rPr>
      </w:pPr>
    </w:p>
    <w:p w:rsidR="00E47A3E" w:rsidRPr="001F0847" w:rsidRDefault="00E47A3E" w:rsidP="00DC6497">
      <w:pPr>
        <w:spacing w:line="276" w:lineRule="auto"/>
        <w:rPr>
          <w:rFonts w:ascii="Arial" w:hAnsi="Arial" w:cs="Arial"/>
          <w:color w:val="000000" w:themeColor="text1"/>
          <w:sz w:val="22"/>
          <w:szCs w:val="22"/>
          <w:lang w:val="es-ES"/>
        </w:rPr>
      </w:pPr>
      <w:r w:rsidRPr="001F0847">
        <w:rPr>
          <w:rFonts w:ascii="Arial" w:hAnsi="Arial" w:cs="Arial"/>
          <w:b/>
          <w:bCs/>
          <w:color w:val="000000" w:themeColor="text1"/>
          <w:sz w:val="22"/>
          <w:szCs w:val="22"/>
          <w:u w:color="548DD4" w:themeColor="text2" w:themeTint="99"/>
          <w:lang w:val="es-ES_tradnl"/>
        </w:rPr>
        <w:t xml:space="preserve">Responsable de ejecución: </w:t>
      </w:r>
      <w:r w:rsidRPr="001F0847">
        <w:rPr>
          <w:rFonts w:ascii="Arial" w:hAnsi="Arial" w:cs="Arial"/>
          <w:color w:val="000000" w:themeColor="text1"/>
          <w:sz w:val="22"/>
          <w:szCs w:val="22"/>
          <w:lang w:val="es-ES_tradnl"/>
        </w:rPr>
        <w:t>Ingeniero Encargado de la obra.</w:t>
      </w:r>
    </w:p>
    <w:p w:rsidR="00E47A3E" w:rsidRPr="001F0847" w:rsidRDefault="00E47A3E" w:rsidP="00DC6497">
      <w:pPr>
        <w:spacing w:line="276" w:lineRule="auto"/>
        <w:rPr>
          <w:rFonts w:ascii="Arial" w:hAnsi="Arial" w:cs="Arial"/>
          <w:b/>
          <w:bCs/>
          <w:color w:val="000000" w:themeColor="text1"/>
          <w:sz w:val="22"/>
          <w:szCs w:val="22"/>
          <w:lang w:val="es-ES"/>
        </w:rPr>
      </w:pPr>
    </w:p>
    <w:p w:rsidR="00E47A3E" w:rsidRPr="001F0847" w:rsidRDefault="00E47A3E" w:rsidP="00DC6497">
      <w:pPr>
        <w:spacing w:line="276" w:lineRule="auto"/>
        <w:rPr>
          <w:rFonts w:ascii="Arial" w:hAnsi="Arial" w:cs="Arial"/>
          <w:color w:val="000000" w:themeColor="text1"/>
          <w:sz w:val="22"/>
          <w:szCs w:val="22"/>
          <w:lang w:val="es-ES"/>
        </w:rPr>
      </w:pPr>
      <w:r w:rsidRPr="001F0847">
        <w:rPr>
          <w:rFonts w:ascii="Arial" w:hAnsi="Arial" w:cs="Arial"/>
          <w:b/>
          <w:bCs/>
          <w:color w:val="000000" w:themeColor="text1"/>
          <w:sz w:val="22"/>
          <w:szCs w:val="22"/>
          <w:u w:color="548DD4" w:themeColor="text2" w:themeTint="99"/>
          <w:lang w:val="es-ES_tradnl"/>
        </w:rPr>
        <w:t>Seguimiento de la medida</w:t>
      </w:r>
    </w:p>
    <w:p w:rsidR="00E47A3E" w:rsidRPr="001F0847" w:rsidRDefault="00E47A3E" w:rsidP="00DC6497">
      <w:pPr>
        <w:spacing w:line="276" w:lineRule="auto"/>
        <w:rPr>
          <w:rFonts w:ascii="Arial" w:hAnsi="Arial" w:cs="Arial"/>
          <w:b/>
          <w:bCs/>
          <w:color w:val="000000" w:themeColor="text1"/>
          <w:sz w:val="22"/>
          <w:szCs w:val="22"/>
          <w:lang w:val="es-ES"/>
        </w:rPr>
      </w:pPr>
    </w:p>
    <w:p w:rsidR="00E47A3E" w:rsidRPr="001F0847" w:rsidRDefault="00E47A3E" w:rsidP="00DC6497">
      <w:pPr>
        <w:spacing w:line="276" w:lineRule="auto"/>
        <w:jc w:val="both"/>
        <w:rPr>
          <w:rFonts w:ascii="Arial" w:hAnsi="Arial" w:cs="Arial"/>
          <w:color w:val="000000" w:themeColor="text1"/>
          <w:sz w:val="22"/>
          <w:szCs w:val="22"/>
          <w:lang w:val="es-ES"/>
        </w:rPr>
      </w:pPr>
      <w:r w:rsidRPr="001F0847">
        <w:rPr>
          <w:rFonts w:ascii="Arial" w:hAnsi="Arial" w:cs="Arial"/>
          <w:b/>
          <w:color w:val="000000" w:themeColor="text1"/>
          <w:sz w:val="22"/>
          <w:szCs w:val="22"/>
          <w:u w:color="FFFFFF" w:themeColor="background1"/>
          <w:lang w:val="es-ES_tradnl"/>
        </w:rPr>
        <w:t xml:space="preserve">Parámetros de gestión: </w:t>
      </w:r>
      <w:r w:rsidRPr="001F0847">
        <w:rPr>
          <w:rFonts w:ascii="Arial" w:hAnsi="Arial" w:cs="Arial"/>
          <w:color w:val="000000" w:themeColor="text1"/>
          <w:sz w:val="22"/>
          <w:szCs w:val="22"/>
          <w:lang w:val="es-ES_tradnl"/>
        </w:rPr>
        <w:t>Verificación de que se recolecten, se traten y almacenen correctamente los desechos sólidos peligrosos y no peligrosos del proceso constructivo en la obra.</w:t>
      </w:r>
    </w:p>
    <w:p w:rsidR="00E47A3E" w:rsidRPr="001F0847" w:rsidRDefault="00E47A3E" w:rsidP="00DC6497">
      <w:pPr>
        <w:spacing w:line="276" w:lineRule="auto"/>
        <w:rPr>
          <w:rFonts w:ascii="Arial" w:hAnsi="Arial" w:cs="Arial"/>
          <w:b/>
          <w:bCs/>
          <w:color w:val="000000" w:themeColor="text1"/>
          <w:sz w:val="22"/>
          <w:szCs w:val="22"/>
          <w:lang w:val="es-ES"/>
        </w:rPr>
      </w:pPr>
    </w:p>
    <w:p w:rsidR="00E47A3E" w:rsidRPr="001F0847" w:rsidRDefault="00E47A3E" w:rsidP="00DC6497">
      <w:pPr>
        <w:spacing w:line="276" w:lineRule="auto"/>
        <w:jc w:val="both"/>
        <w:rPr>
          <w:rFonts w:ascii="Arial" w:hAnsi="Arial" w:cs="Arial"/>
          <w:color w:val="000000" w:themeColor="text1"/>
          <w:sz w:val="22"/>
          <w:szCs w:val="22"/>
          <w:lang w:val="es-ES"/>
        </w:rPr>
      </w:pPr>
      <w:r w:rsidRPr="001F0847">
        <w:rPr>
          <w:rFonts w:ascii="Arial" w:hAnsi="Arial" w:cs="Arial"/>
          <w:b/>
          <w:color w:val="000000" w:themeColor="text1"/>
          <w:sz w:val="22"/>
          <w:szCs w:val="22"/>
          <w:u w:color="FFFFFF" w:themeColor="background1"/>
          <w:lang w:val="es-ES_tradnl"/>
        </w:rPr>
        <w:t xml:space="preserve">Parámetro de indicador de seguimiento: </w:t>
      </w:r>
      <w:r w:rsidRPr="001F0847">
        <w:rPr>
          <w:rFonts w:ascii="Arial" w:hAnsi="Arial" w:cs="Arial"/>
          <w:color w:val="000000" w:themeColor="text1"/>
          <w:sz w:val="22"/>
          <w:szCs w:val="22"/>
          <w:lang w:val="es-ES_tradnl"/>
        </w:rPr>
        <w:t>Porcentaje de basura no manejada adecuadamente.</w:t>
      </w:r>
    </w:p>
    <w:p w:rsidR="00E47A3E" w:rsidRPr="001F0847" w:rsidRDefault="00E47A3E" w:rsidP="00DC6497">
      <w:pPr>
        <w:spacing w:line="276" w:lineRule="auto"/>
        <w:rPr>
          <w:rFonts w:ascii="Arial" w:hAnsi="Arial" w:cs="Arial"/>
          <w:b/>
          <w:bCs/>
          <w:color w:val="000000" w:themeColor="text1"/>
          <w:sz w:val="22"/>
          <w:szCs w:val="22"/>
          <w:lang w:val="es-ES"/>
        </w:rPr>
      </w:pPr>
    </w:p>
    <w:p w:rsidR="00E47A3E" w:rsidRPr="001F0847" w:rsidRDefault="00E47A3E" w:rsidP="00DC6497">
      <w:pPr>
        <w:spacing w:line="276" w:lineRule="auto"/>
        <w:rPr>
          <w:rFonts w:ascii="Arial" w:hAnsi="Arial" w:cs="Arial"/>
          <w:color w:val="000000" w:themeColor="text1"/>
          <w:sz w:val="22"/>
          <w:szCs w:val="22"/>
          <w:lang w:val="es-ES"/>
        </w:rPr>
      </w:pPr>
      <w:r w:rsidRPr="001F0847">
        <w:rPr>
          <w:rFonts w:ascii="Arial" w:hAnsi="Arial" w:cs="Arial"/>
          <w:b/>
          <w:color w:val="000000" w:themeColor="text1"/>
          <w:sz w:val="22"/>
          <w:szCs w:val="22"/>
          <w:u w:color="FFFFFF" w:themeColor="background1"/>
          <w:lang w:val="es-ES_tradnl"/>
        </w:rPr>
        <w:t xml:space="preserve">Frecuencia: </w:t>
      </w:r>
      <w:r w:rsidRPr="001F0847">
        <w:rPr>
          <w:rFonts w:ascii="Arial" w:hAnsi="Arial" w:cs="Arial"/>
          <w:color w:val="000000" w:themeColor="text1"/>
          <w:sz w:val="22"/>
          <w:szCs w:val="22"/>
          <w:lang w:val="es-ES_tradnl"/>
        </w:rPr>
        <w:t>Semanal.</w:t>
      </w:r>
    </w:p>
    <w:p w:rsidR="00E47A3E" w:rsidRPr="001F0847" w:rsidRDefault="00E47A3E" w:rsidP="00DC6497">
      <w:pPr>
        <w:spacing w:line="276" w:lineRule="auto"/>
        <w:rPr>
          <w:rFonts w:ascii="Arial" w:hAnsi="Arial" w:cs="Arial"/>
          <w:b/>
          <w:bCs/>
          <w:color w:val="000000" w:themeColor="text1"/>
          <w:sz w:val="22"/>
          <w:szCs w:val="22"/>
          <w:lang w:val="es-ES"/>
        </w:rPr>
      </w:pPr>
    </w:p>
    <w:p w:rsidR="00E47A3E" w:rsidRPr="001F0847" w:rsidRDefault="00E47A3E" w:rsidP="00DC6497">
      <w:pPr>
        <w:spacing w:line="276" w:lineRule="auto"/>
        <w:jc w:val="both"/>
        <w:rPr>
          <w:rFonts w:ascii="Arial" w:hAnsi="Arial" w:cs="Arial"/>
          <w:color w:val="000000" w:themeColor="text1"/>
          <w:sz w:val="22"/>
          <w:szCs w:val="22"/>
          <w:lang w:val="es-ES_tradnl"/>
        </w:rPr>
      </w:pPr>
      <w:r w:rsidRPr="001F0847">
        <w:rPr>
          <w:rFonts w:ascii="Arial" w:hAnsi="Arial" w:cs="Arial"/>
          <w:b/>
          <w:color w:val="000000" w:themeColor="text1"/>
          <w:sz w:val="22"/>
          <w:szCs w:val="22"/>
          <w:u w:color="FFFFFF" w:themeColor="background1"/>
          <w:lang w:val="es-ES_tradnl"/>
        </w:rPr>
        <w:t xml:space="preserve">Registros necesarios: </w:t>
      </w:r>
      <w:r w:rsidRPr="001F0847">
        <w:rPr>
          <w:rFonts w:ascii="Arial" w:hAnsi="Arial" w:cs="Arial"/>
          <w:color w:val="000000" w:themeColor="text1"/>
          <w:sz w:val="22"/>
          <w:szCs w:val="22"/>
          <w:lang w:val="es-ES_tradnl"/>
        </w:rPr>
        <w:t>Se habilitará un libro de registro para el control del volumen de los desechos generados y la frecuencia de su recogida y traslado al vertedero municipal.</w:t>
      </w:r>
    </w:p>
    <w:p w:rsidR="00E47A3E" w:rsidRPr="001F0847" w:rsidRDefault="00E47A3E" w:rsidP="00DC6497">
      <w:pPr>
        <w:spacing w:line="276" w:lineRule="auto"/>
        <w:rPr>
          <w:rFonts w:ascii="Arial" w:hAnsi="Arial" w:cs="Arial"/>
          <w:b/>
          <w:bCs/>
          <w:color w:val="000000" w:themeColor="text1"/>
          <w:sz w:val="22"/>
          <w:szCs w:val="22"/>
          <w:lang w:val="es-ES"/>
        </w:rPr>
      </w:pPr>
    </w:p>
    <w:p w:rsidR="00E47A3E" w:rsidRPr="001F0847" w:rsidRDefault="00E47A3E" w:rsidP="00DC6497">
      <w:pPr>
        <w:spacing w:line="276" w:lineRule="auto"/>
        <w:jc w:val="both"/>
        <w:rPr>
          <w:rFonts w:ascii="Arial" w:hAnsi="Arial" w:cs="Arial"/>
          <w:color w:val="000000" w:themeColor="text1"/>
          <w:sz w:val="22"/>
          <w:szCs w:val="22"/>
          <w:lang w:val="es-ES"/>
        </w:rPr>
      </w:pPr>
      <w:r w:rsidRPr="001F0847">
        <w:rPr>
          <w:rFonts w:ascii="Arial" w:hAnsi="Arial" w:cs="Arial"/>
          <w:b/>
          <w:color w:val="000000" w:themeColor="text1"/>
          <w:sz w:val="22"/>
          <w:szCs w:val="22"/>
          <w:u w:color="FFFFFF" w:themeColor="background1"/>
          <w:lang w:val="es-ES_tradnl"/>
        </w:rPr>
        <w:t xml:space="preserve">Norma para comprobar resultados: </w:t>
      </w:r>
      <w:r w:rsidRPr="001F0847">
        <w:rPr>
          <w:rFonts w:ascii="Arial" w:hAnsi="Arial" w:cs="Arial"/>
          <w:color w:val="000000" w:themeColor="text1"/>
          <w:sz w:val="22"/>
          <w:szCs w:val="22"/>
          <w:lang w:val="es-ES_tradnl"/>
        </w:rPr>
        <w:t xml:space="preserve">Norma para la Gestión Ambiental de Residuos Sólidos no Peligrosos (NA-RS-001-03). Norma de diseño </w:t>
      </w:r>
      <w:r w:rsidR="007D3F09" w:rsidRPr="001F0847">
        <w:rPr>
          <w:rFonts w:ascii="Arial" w:hAnsi="Arial" w:cs="Arial"/>
          <w:color w:val="000000" w:themeColor="text1"/>
          <w:sz w:val="22"/>
          <w:szCs w:val="22"/>
          <w:lang w:val="es-ES_tradnl"/>
        </w:rPr>
        <w:t>del proyecto “</w:t>
      </w:r>
      <w:r w:rsidR="006F2DA3" w:rsidRPr="001F0847">
        <w:rPr>
          <w:rFonts w:ascii="Arial" w:hAnsi="Arial" w:cs="Arial"/>
          <w:color w:val="000000" w:themeColor="text1"/>
          <w:sz w:val="22"/>
          <w:szCs w:val="22"/>
          <w:lang w:val="es-ES_tradnl"/>
        </w:rPr>
        <w:t>RESIDENCIAL CORAL VIEW</w:t>
      </w:r>
      <w:r w:rsidR="007D3F09" w:rsidRPr="001F0847">
        <w:rPr>
          <w:rFonts w:ascii="Arial" w:hAnsi="Arial" w:cs="Arial"/>
          <w:color w:val="000000" w:themeColor="text1"/>
          <w:sz w:val="22"/>
          <w:szCs w:val="22"/>
          <w:lang w:val="es-ES_tradnl"/>
        </w:rPr>
        <w:t>”</w:t>
      </w:r>
    </w:p>
    <w:p w:rsidR="00E47A3E" w:rsidRPr="001F0847" w:rsidRDefault="00E47A3E" w:rsidP="00DC6497">
      <w:pPr>
        <w:spacing w:line="276" w:lineRule="auto"/>
        <w:rPr>
          <w:rFonts w:ascii="Arial" w:hAnsi="Arial" w:cs="Arial"/>
          <w:b/>
          <w:bCs/>
          <w:color w:val="000000" w:themeColor="text1"/>
          <w:sz w:val="22"/>
          <w:szCs w:val="22"/>
          <w:lang w:val="es-ES"/>
        </w:rPr>
      </w:pPr>
    </w:p>
    <w:p w:rsidR="00E47A3E" w:rsidRPr="001F0847" w:rsidRDefault="00E47A3E" w:rsidP="00DC6497">
      <w:pPr>
        <w:spacing w:line="276" w:lineRule="auto"/>
        <w:jc w:val="both"/>
        <w:rPr>
          <w:rFonts w:ascii="Arial" w:hAnsi="Arial" w:cs="Arial"/>
          <w:b/>
          <w:bCs/>
          <w:color w:val="000000" w:themeColor="text1"/>
          <w:sz w:val="22"/>
          <w:szCs w:val="22"/>
          <w:lang w:val="es-ES_tradnl"/>
        </w:rPr>
      </w:pPr>
      <w:r w:rsidRPr="001F0847">
        <w:rPr>
          <w:rFonts w:ascii="Arial" w:hAnsi="Arial" w:cs="Arial"/>
          <w:b/>
          <w:bCs/>
          <w:color w:val="000000" w:themeColor="text1"/>
          <w:sz w:val="22"/>
          <w:szCs w:val="22"/>
          <w:u w:color="FFFFFF" w:themeColor="background1"/>
          <w:lang w:val="es-ES_tradnl"/>
        </w:rPr>
        <w:t xml:space="preserve">Medidas correctivas: </w:t>
      </w:r>
      <w:r w:rsidRPr="001F0847">
        <w:rPr>
          <w:rFonts w:ascii="Arial" w:hAnsi="Arial" w:cs="Arial"/>
          <w:color w:val="000000" w:themeColor="text1"/>
          <w:sz w:val="22"/>
          <w:szCs w:val="22"/>
          <w:lang w:val="es-ES_tradnl"/>
        </w:rPr>
        <w:t>Se rectificará cualquier procedimiento que no se realice de acuerdo con lo que se indica para el cumplimiento de las medidas de este subprograma.</w:t>
      </w:r>
    </w:p>
    <w:p w:rsidR="00E47A3E" w:rsidRPr="001F0847" w:rsidRDefault="00E47A3E" w:rsidP="00DC6497">
      <w:pPr>
        <w:pStyle w:val="Ttulo3"/>
        <w:spacing w:line="276" w:lineRule="auto"/>
        <w:rPr>
          <w:color w:val="000000" w:themeColor="text1"/>
          <w:sz w:val="22"/>
          <w:szCs w:val="22"/>
          <w:lang w:val="es-ES"/>
        </w:rPr>
      </w:pPr>
      <w:bookmarkStart w:id="207" w:name="_Toc245569494"/>
      <w:bookmarkStart w:id="208" w:name="_Toc155246404"/>
      <w:r w:rsidRPr="001F0847">
        <w:rPr>
          <w:color w:val="000000" w:themeColor="text1"/>
          <w:sz w:val="22"/>
          <w:szCs w:val="22"/>
          <w:lang w:val="es-ES_tradnl"/>
        </w:rPr>
        <w:lastRenderedPageBreak/>
        <w:t>6.2.</w:t>
      </w:r>
      <w:r w:rsidR="00DC6497" w:rsidRPr="001F0847">
        <w:rPr>
          <w:color w:val="000000" w:themeColor="text1"/>
          <w:sz w:val="22"/>
          <w:szCs w:val="22"/>
          <w:lang w:val="es-ES_tradnl"/>
        </w:rPr>
        <w:t>5</w:t>
      </w:r>
      <w:r w:rsidRPr="001F0847">
        <w:rPr>
          <w:color w:val="000000" w:themeColor="text1"/>
          <w:sz w:val="22"/>
          <w:szCs w:val="22"/>
          <w:lang w:val="es-ES_tradnl"/>
        </w:rPr>
        <w:t xml:space="preserve">.- Subprograma de medidas para garantizar el manejo de los desechos sólidos domésticos en la fase de operación </w:t>
      </w:r>
      <w:r w:rsidR="007D3F09" w:rsidRPr="001F0847">
        <w:rPr>
          <w:color w:val="000000" w:themeColor="text1"/>
          <w:sz w:val="22"/>
          <w:szCs w:val="22"/>
          <w:lang w:val="es-ES_tradnl"/>
        </w:rPr>
        <w:t>del proyecto “</w:t>
      </w:r>
      <w:r w:rsidR="006F2DA3" w:rsidRPr="001F0847">
        <w:rPr>
          <w:color w:val="000000" w:themeColor="text1"/>
          <w:sz w:val="22"/>
          <w:szCs w:val="22"/>
          <w:lang w:val="es-ES_tradnl"/>
        </w:rPr>
        <w:t>RESIDENCIAL CORAL VIEW</w:t>
      </w:r>
      <w:r w:rsidR="007D3F09" w:rsidRPr="001F0847">
        <w:rPr>
          <w:color w:val="000000" w:themeColor="text1"/>
          <w:sz w:val="22"/>
          <w:szCs w:val="22"/>
          <w:lang w:val="es-ES_tradnl"/>
        </w:rPr>
        <w:t>”</w:t>
      </w:r>
      <w:bookmarkEnd w:id="207"/>
      <w:bookmarkEnd w:id="208"/>
    </w:p>
    <w:p w:rsidR="00E47A3E" w:rsidRPr="001F0847" w:rsidRDefault="00E47A3E" w:rsidP="00DC6497">
      <w:pPr>
        <w:spacing w:line="276" w:lineRule="auto"/>
        <w:jc w:val="both"/>
        <w:rPr>
          <w:rFonts w:ascii="Arial" w:hAnsi="Arial" w:cs="Arial"/>
          <w:b/>
          <w:bCs/>
          <w:color w:val="000000" w:themeColor="text1"/>
          <w:sz w:val="22"/>
          <w:szCs w:val="22"/>
          <w:lang w:val="es-ES_tradnl"/>
        </w:rPr>
      </w:pPr>
    </w:p>
    <w:p w:rsidR="00E47A3E" w:rsidRPr="001F0847" w:rsidRDefault="00E47A3E" w:rsidP="00DC6497">
      <w:pPr>
        <w:spacing w:line="276" w:lineRule="auto"/>
        <w:jc w:val="both"/>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 xml:space="preserve">El </w:t>
      </w:r>
      <w:r w:rsidRPr="001F0847">
        <w:rPr>
          <w:rFonts w:ascii="Arial" w:hAnsi="Arial" w:cs="Arial"/>
          <w:b/>
          <w:color w:val="000000" w:themeColor="text1"/>
          <w:sz w:val="22"/>
          <w:szCs w:val="22"/>
          <w:lang w:val="es-ES_tradnl"/>
        </w:rPr>
        <w:t>“</w:t>
      </w:r>
      <w:r w:rsidR="006F2DA3" w:rsidRPr="001F0847">
        <w:rPr>
          <w:rFonts w:ascii="Arial" w:hAnsi="Arial" w:cs="Arial"/>
          <w:b/>
          <w:color w:val="000000" w:themeColor="text1"/>
          <w:sz w:val="22"/>
          <w:szCs w:val="22"/>
          <w:lang w:val="es-ES_tradnl"/>
        </w:rPr>
        <w:t>RESIDENCIAL CORAL VIEW</w:t>
      </w:r>
      <w:r w:rsidRPr="001F0847">
        <w:rPr>
          <w:rFonts w:ascii="Arial" w:hAnsi="Arial" w:cs="Arial"/>
          <w:b/>
          <w:color w:val="000000" w:themeColor="text1"/>
          <w:sz w:val="22"/>
          <w:szCs w:val="22"/>
          <w:lang w:val="es-ES_tradnl"/>
        </w:rPr>
        <w:t>”</w:t>
      </w:r>
      <w:r w:rsidRPr="001F0847">
        <w:rPr>
          <w:rFonts w:ascii="Arial" w:hAnsi="Arial" w:cs="Arial"/>
          <w:color w:val="000000" w:themeColor="text1"/>
          <w:sz w:val="22"/>
          <w:szCs w:val="22"/>
          <w:lang w:val="es-ES_tradnl"/>
        </w:rPr>
        <w:t xml:space="preserve">, generará </w:t>
      </w:r>
      <w:r w:rsidR="00C258DB" w:rsidRPr="001F0847">
        <w:rPr>
          <w:rFonts w:ascii="Arial" w:hAnsi="Arial" w:cs="Arial"/>
          <w:color w:val="000000" w:themeColor="text1"/>
          <w:sz w:val="22"/>
          <w:szCs w:val="22"/>
          <w:lang w:val="es-ES_tradnl"/>
        </w:rPr>
        <w:t>4</w:t>
      </w:r>
      <w:r w:rsidRPr="001F0847">
        <w:rPr>
          <w:rFonts w:ascii="Arial" w:hAnsi="Arial" w:cs="Arial"/>
          <w:color w:val="000000" w:themeColor="text1"/>
          <w:sz w:val="22"/>
          <w:szCs w:val="22"/>
          <w:lang w:val="es-ES_tradnl"/>
        </w:rPr>
        <w:t xml:space="preserve"> </w:t>
      </w:r>
      <w:r w:rsidR="00C258DB" w:rsidRPr="001F0847">
        <w:rPr>
          <w:rFonts w:ascii="Arial" w:hAnsi="Arial" w:cs="Arial"/>
          <w:color w:val="000000" w:themeColor="text1"/>
          <w:sz w:val="22"/>
          <w:szCs w:val="22"/>
          <w:lang w:val="es-ES_tradnl"/>
        </w:rPr>
        <w:t>ton</w:t>
      </w:r>
      <w:r w:rsidRPr="001F0847">
        <w:rPr>
          <w:rFonts w:ascii="Arial" w:hAnsi="Arial" w:cs="Arial"/>
          <w:color w:val="000000" w:themeColor="text1"/>
          <w:sz w:val="22"/>
          <w:szCs w:val="22"/>
          <w:lang w:val="es-ES_tradnl"/>
        </w:rPr>
        <w:t>/día de desechos sólidos domésticos, que serán retirados por el ayuntamiento municipal para ser llevados al vertedero.</w:t>
      </w:r>
    </w:p>
    <w:p w:rsidR="00E47A3E" w:rsidRPr="001F0847" w:rsidRDefault="00E47A3E" w:rsidP="00DC6497">
      <w:pPr>
        <w:spacing w:line="276" w:lineRule="auto"/>
        <w:jc w:val="both"/>
        <w:rPr>
          <w:rFonts w:ascii="Arial" w:hAnsi="Arial" w:cs="Arial"/>
          <w:b/>
          <w:bCs/>
          <w:color w:val="000000" w:themeColor="text1"/>
          <w:sz w:val="22"/>
          <w:szCs w:val="22"/>
          <w:lang w:val="es-ES_tradnl"/>
        </w:rPr>
      </w:pPr>
    </w:p>
    <w:p w:rsidR="00E47A3E" w:rsidRPr="001F0847" w:rsidRDefault="00E47A3E" w:rsidP="00DC6497">
      <w:pPr>
        <w:spacing w:line="276" w:lineRule="auto"/>
        <w:jc w:val="both"/>
        <w:rPr>
          <w:rFonts w:ascii="Arial" w:hAnsi="Arial" w:cs="Arial"/>
          <w:color w:val="000000" w:themeColor="text1"/>
          <w:sz w:val="22"/>
          <w:szCs w:val="22"/>
          <w:lang w:val="es-ES"/>
        </w:rPr>
      </w:pPr>
      <w:r w:rsidRPr="001F0847">
        <w:rPr>
          <w:rFonts w:ascii="Arial" w:hAnsi="Arial" w:cs="Arial"/>
          <w:b/>
          <w:bCs/>
          <w:color w:val="000000" w:themeColor="text1"/>
          <w:sz w:val="22"/>
          <w:szCs w:val="22"/>
          <w:u w:color="548DD4" w:themeColor="text2" w:themeTint="99"/>
          <w:lang w:val="es-ES_tradnl"/>
        </w:rPr>
        <w:t xml:space="preserve">Objetivos: </w:t>
      </w:r>
      <w:r w:rsidRPr="001F0847">
        <w:rPr>
          <w:rFonts w:ascii="Arial" w:hAnsi="Arial" w:cs="Arial"/>
          <w:color w:val="000000" w:themeColor="text1"/>
          <w:sz w:val="22"/>
          <w:szCs w:val="22"/>
          <w:lang w:val="es-ES_tradnl"/>
        </w:rPr>
        <w:t xml:space="preserve">Evitar la contaminación del Medio Ambiente y los Recursos naturales por deficiencias en el manejo de los desechos sólidos dentro del área </w:t>
      </w:r>
      <w:r w:rsidR="007D3F09" w:rsidRPr="001F0847">
        <w:rPr>
          <w:rFonts w:ascii="Arial" w:hAnsi="Arial" w:cs="Arial"/>
          <w:color w:val="000000" w:themeColor="text1"/>
          <w:sz w:val="22"/>
          <w:szCs w:val="22"/>
          <w:lang w:val="es-ES_tradnl"/>
        </w:rPr>
        <w:t>del proyecto “</w:t>
      </w:r>
      <w:r w:rsidR="006F2DA3" w:rsidRPr="001F0847">
        <w:rPr>
          <w:rFonts w:ascii="Arial" w:hAnsi="Arial" w:cs="Arial"/>
          <w:color w:val="000000" w:themeColor="text1"/>
          <w:sz w:val="22"/>
          <w:szCs w:val="22"/>
          <w:lang w:val="es-ES_tradnl"/>
        </w:rPr>
        <w:t>RESIDENCIAL CORAL VIEW</w:t>
      </w:r>
      <w:r w:rsidR="007D3F09" w:rsidRPr="001F0847">
        <w:rPr>
          <w:rFonts w:ascii="Arial" w:hAnsi="Arial" w:cs="Arial"/>
          <w:color w:val="000000" w:themeColor="text1"/>
          <w:sz w:val="22"/>
          <w:szCs w:val="22"/>
          <w:lang w:val="es-ES_tradnl"/>
        </w:rPr>
        <w:t>”</w:t>
      </w:r>
    </w:p>
    <w:p w:rsidR="00E47A3E" w:rsidRPr="001F0847" w:rsidRDefault="00E47A3E" w:rsidP="00DC6497">
      <w:pPr>
        <w:spacing w:line="276" w:lineRule="auto"/>
        <w:rPr>
          <w:rFonts w:ascii="Arial" w:hAnsi="Arial" w:cs="Arial"/>
          <w:b/>
          <w:bCs/>
          <w:color w:val="000000" w:themeColor="text1"/>
          <w:sz w:val="22"/>
          <w:szCs w:val="22"/>
          <w:lang w:val="es-ES"/>
        </w:rPr>
      </w:pPr>
    </w:p>
    <w:p w:rsidR="00E47A3E" w:rsidRPr="001F0847" w:rsidRDefault="00E47A3E" w:rsidP="00DC6497">
      <w:pPr>
        <w:spacing w:line="276" w:lineRule="auto"/>
        <w:rPr>
          <w:rFonts w:ascii="Arial" w:hAnsi="Arial" w:cs="Arial"/>
          <w:color w:val="000000" w:themeColor="text1"/>
          <w:sz w:val="22"/>
          <w:szCs w:val="22"/>
          <w:lang w:val="es-ES"/>
        </w:rPr>
      </w:pPr>
      <w:r w:rsidRPr="001F0847">
        <w:rPr>
          <w:rFonts w:ascii="Arial" w:hAnsi="Arial" w:cs="Arial"/>
          <w:b/>
          <w:bCs/>
          <w:color w:val="000000" w:themeColor="text1"/>
          <w:sz w:val="22"/>
          <w:szCs w:val="22"/>
          <w:u w:color="548DD4" w:themeColor="text2" w:themeTint="99"/>
          <w:lang w:val="es-ES_tradnl"/>
        </w:rPr>
        <w:t xml:space="preserve">Medidas que integran este subprograma: </w:t>
      </w:r>
      <w:r w:rsidRPr="001F0847">
        <w:rPr>
          <w:rFonts w:ascii="Arial" w:hAnsi="Arial" w:cs="Arial"/>
          <w:color w:val="000000" w:themeColor="text1"/>
          <w:sz w:val="22"/>
          <w:szCs w:val="22"/>
          <w:lang w:val="es-ES_tradnl"/>
        </w:rPr>
        <w:t>Construcción de un área para el almacenamiento temporal de los desechos sólidos domésticos.</w:t>
      </w:r>
    </w:p>
    <w:p w:rsidR="00E47A3E" w:rsidRPr="001F0847" w:rsidRDefault="00E47A3E" w:rsidP="00DC6497">
      <w:pPr>
        <w:spacing w:line="276" w:lineRule="auto"/>
        <w:jc w:val="both"/>
        <w:rPr>
          <w:rFonts w:ascii="Arial" w:hAnsi="Arial" w:cs="Arial"/>
          <w:b/>
          <w:bCs/>
          <w:color w:val="000000" w:themeColor="text1"/>
          <w:spacing w:val="-1"/>
          <w:sz w:val="22"/>
          <w:szCs w:val="22"/>
          <w:lang w:val="es-ES"/>
        </w:rPr>
      </w:pPr>
    </w:p>
    <w:p w:rsidR="00E47A3E" w:rsidRPr="001F0847" w:rsidRDefault="00E47A3E" w:rsidP="00DC6497">
      <w:pPr>
        <w:spacing w:line="276" w:lineRule="auto"/>
        <w:jc w:val="both"/>
        <w:rPr>
          <w:rFonts w:ascii="Arial" w:hAnsi="Arial" w:cs="Arial"/>
          <w:color w:val="000000" w:themeColor="text1"/>
          <w:sz w:val="22"/>
          <w:szCs w:val="22"/>
          <w:lang w:val="es-ES"/>
        </w:rPr>
      </w:pPr>
      <w:r w:rsidRPr="001F0847">
        <w:rPr>
          <w:rFonts w:ascii="Arial" w:hAnsi="Arial" w:cs="Arial"/>
          <w:b/>
          <w:bCs/>
          <w:color w:val="000000" w:themeColor="text1"/>
          <w:spacing w:val="-1"/>
          <w:sz w:val="22"/>
          <w:szCs w:val="22"/>
          <w:u w:color="548DD4" w:themeColor="text2" w:themeTint="99"/>
          <w:lang w:val="es-ES_tradnl"/>
        </w:rPr>
        <w:t xml:space="preserve">Impacto al que va dirigida la medida: </w:t>
      </w:r>
      <w:r w:rsidRPr="001F0847">
        <w:rPr>
          <w:rFonts w:ascii="Arial" w:hAnsi="Arial" w:cs="Arial"/>
          <w:color w:val="000000" w:themeColor="text1"/>
          <w:spacing w:val="-1"/>
          <w:sz w:val="22"/>
          <w:szCs w:val="22"/>
          <w:lang w:val="es-ES_tradnl"/>
        </w:rPr>
        <w:t xml:space="preserve">Posibilidad de incremento de plagas de vectores por </w:t>
      </w:r>
      <w:r w:rsidRPr="001F0847">
        <w:rPr>
          <w:rFonts w:ascii="Arial" w:hAnsi="Arial" w:cs="Arial"/>
          <w:color w:val="000000" w:themeColor="text1"/>
          <w:sz w:val="22"/>
          <w:szCs w:val="22"/>
          <w:lang w:val="es-ES_tradnl"/>
        </w:rPr>
        <w:t xml:space="preserve">el mal manejo de los desechos sólidos domésticos, durante la fase de operación </w:t>
      </w:r>
      <w:r w:rsidR="007D3F09" w:rsidRPr="001F0847">
        <w:rPr>
          <w:rFonts w:ascii="Arial" w:hAnsi="Arial" w:cs="Arial"/>
          <w:color w:val="000000" w:themeColor="text1"/>
          <w:sz w:val="22"/>
          <w:szCs w:val="22"/>
          <w:lang w:val="es-ES_tradnl"/>
        </w:rPr>
        <w:t>del proyecto “</w:t>
      </w:r>
      <w:r w:rsidR="006F2DA3" w:rsidRPr="001F0847">
        <w:rPr>
          <w:rFonts w:ascii="Arial" w:hAnsi="Arial" w:cs="Arial"/>
          <w:color w:val="000000" w:themeColor="text1"/>
          <w:sz w:val="22"/>
          <w:szCs w:val="22"/>
          <w:lang w:val="es-ES_tradnl"/>
        </w:rPr>
        <w:t>RESIDENCIAL CORAL VIEW</w:t>
      </w:r>
      <w:r w:rsidR="007D3F09" w:rsidRPr="001F0847">
        <w:rPr>
          <w:rFonts w:ascii="Arial" w:hAnsi="Arial" w:cs="Arial"/>
          <w:color w:val="000000" w:themeColor="text1"/>
          <w:sz w:val="22"/>
          <w:szCs w:val="22"/>
          <w:lang w:val="es-ES_tradnl"/>
        </w:rPr>
        <w:t>”</w:t>
      </w:r>
    </w:p>
    <w:p w:rsidR="00E47A3E" w:rsidRPr="001F0847" w:rsidRDefault="00E47A3E" w:rsidP="00DC6497">
      <w:pPr>
        <w:spacing w:line="276" w:lineRule="auto"/>
        <w:rPr>
          <w:rFonts w:ascii="Arial" w:hAnsi="Arial" w:cs="Arial"/>
          <w:b/>
          <w:bCs/>
          <w:color w:val="000000" w:themeColor="text1"/>
          <w:sz w:val="22"/>
          <w:szCs w:val="22"/>
          <w:lang w:val="es-ES"/>
        </w:rPr>
      </w:pPr>
    </w:p>
    <w:p w:rsidR="00E47A3E" w:rsidRPr="001F0847" w:rsidRDefault="00E47A3E" w:rsidP="00DC6497">
      <w:pPr>
        <w:spacing w:line="276" w:lineRule="auto"/>
        <w:rPr>
          <w:rFonts w:ascii="Arial" w:hAnsi="Arial" w:cs="Arial"/>
          <w:color w:val="000000" w:themeColor="text1"/>
          <w:sz w:val="22"/>
          <w:szCs w:val="22"/>
          <w:lang w:val="es-ES"/>
        </w:rPr>
      </w:pPr>
      <w:r w:rsidRPr="001F0847">
        <w:rPr>
          <w:rFonts w:ascii="Arial" w:hAnsi="Arial" w:cs="Arial"/>
          <w:b/>
          <w:bCs/>
          <w:color w:val="000000" w:themeColor="text1"/>
          <w:sz w:val="22"/>
          <w:szCs w:val="22"/>
          <w:u w:color="FFFFFF" w:themeColor="background1"/>
          <w:lang w:val="es-ES_tradnl"/>
        </w:rPr>
        <w:t xml:space="preserve">Lugar o punto del impacto: </w:t>
      </w:r>
      <w:r w:rsidRPr="001F0847">
        <w:rPr>
          <w:rFonts w:ascii="Arial" w:hAnsi="Arial" w:cs="Arial"/>
          <w:color w:val="000000" w:themeColor="text1"/>
          <w:sz w:val="22"/>
          <w:szCs w:val="22"/>
          <w:lang w:val="es-ES_tradnl"/>
        </w:rPr>
        <w:t>Zona de transferencia.</w:t>
      </w:r>
    </w:p>
    <w:p w:rsidR="00E47A3E" w:rsidRPr="001F0847" w:rsidRDefault="00E47A3E" w:rsidP="00DC6497">
      <w:pPr>
        <w:spacing w:line="276" w:lineRule="auto"/>
        <w:rPr>
          <w:rFonts w:ascii="Arial" w:hAnsi="Arial" w:cs="Arial"/>
          <w:b/>
          <w:bCs/>
          <w:color w:val="000000" w:themeColor="text1"/>
          <w:sz w:val="22"/>
          <w:szCs w:val="22"/>
          <w:lang w:val="es-ES_tradnl"/>
        </w:rPr>
      </w:pPr>
    </w:p>
    <w:p w:rsidR="00E47A3E" w:rsidRPr="001F0847" w:rsidRDefault="00E47A3E" w:rsidP="00DC6497">
      <w:pPr>
        <w:spacing w:line="276" w:lineRule="auto"/>
        <w:rPr>
          <w:rFonts w:ascii="Arial" w:hAnsi="Arial" w:cs="Arial"/>
          <w:color w:val="000000" w:themeColor="text1"/>
          <w:sz w:val="22"/>
          <w:szCs w:val="22"/>
          <w:lang w:val="es-ES"/>
        </w:rPr>
      </w:pPr>
      <w:r w:rsidRPr="001F0847">
        <w:rPr>
          <w:rFonts w:ascii="Arial" w:hAnsi="Arial" w:cs="Arial"/>
          <w:b/>
          <w:bCs/>
          <w:color w:val="000000" w:themeColor="text1"/>
          <w:sz w:val="22"/>
          <w:szCs w:val="22"/>
          <w:u w:color="548DD4" w:themeColor="text2" w:themeTint="99"/>
          <w:lang w:val="es-ES_tradnl"/>
        </w:rPr>
        <w:t xml:space="preserve">Tecnología de manejo y adecuación: </w:t>
      </w:r>
    </w:p>
    <w:p w:rsidR="00E47A3E" w:rsidRPr="001F0847" w:rsidRDefault="00E47A3E" w:rsidP="00DC6497">
      <w:pPr>
        <w:spacing w:line="276" w:lineRule="auto"/>
        <w:jc w:val="both"/>
        <w:rPr>
          <w:rFonts w:ascii="Arial" w:hAnsi="Arial" w:cs="Arial"/>
          <w:b/>
          <w:bCs/>
          <w:color w:val="000000" w:themeColor="text1"/>
          <w:spacing w:val="-1"/>
          <w:sz w:val="22"/>
          <w:szCs w:val="22"/>
          <w:lang w:val="es-ES_tradnl"/>
        </w:rPr>
      </w:pPr>
    </w:p>
    <w:p w:rsidR="00E47A3E" w:rsidRPr="001F0847" w:rsidRDefault="00E47A3E" w:rsidP="00DC6497">
      <w:pPr>
        <w:spacing w:line="276" w:lineRule="auto"/>
        <w:jc w:val="both"/>
        <w:rPr>
          <w:rFonts w:ascii="Arial" w:hAnsi="Arial" w:cs="Arial"/>
          <w:color w:val="000000" w:themeColor="text1"/>
          <w:sz w:val="22"/>
          <w:szCs w:val="22"/>
          <w:lang w:val="es-ES"/>
        </w:rPr>
      </w:pPr>
      <w:r w:rsidRPr="001F0847">
        <w:rPr>
          <w:rFonts w:ascii="Arial" w:hAnsi="Arial" w:cs="Arial"/>
          <w:b/>
          <w:bCs/>
          <w:color w:val="000000" w:themeColor="text1"/>
          <w:spacing w:val="-1"/>
          <w:sz w:val="22"/>
          <w:szCs w:val="22"/>
          <w:lang w:val="es-ES_tradnl"/>
        </w:rPr>
        <w:t xml:space="preserve">a.- Construcción de un área para el almacenamiento temporal de los desechos sólidos </w:t>
      </w:r>
      <w:r w:rsidRPr="001F0847">
        <w:rPr>
          <w:rFonts w:ascii="Arial" w:hAnsi="Arial" w:cs="Arial"/>
          <w:b/>
          <w:bCs/>
          <w:color w:val="000000" w:themeColor="text1"/>
          <w:sz w:val="22"/>
          <w:szCs w:val="22"/>
          <w:lang w:val="es-ES_tradnl"/>
        </w:rPr>
        <w:t>domésticos.</w:t>
      </w:r>
    </w:p>
    <w:p w:rsidR="00E47A3E" w:rsidRPr="001F0847" w:rsidRDefault="00E47A3E" w:rsidP="00DC6497">
      <w:pPr>
        <w:spacing w:line="276" w:lineRule="auto"/>
        <w:jc w:val="both"/>
        <w:rPr>
          <w:rFonts w:ascii="Arial" w:hAnsi="Arial" w:cs="Arial"/>
          <w:color w:val="000000" w:themeColor="text1"/>
          <w:spacing w:val="-2"/>
          <w:sz w:val="22"/>
          <w:szCs w:val="22"/>
          <w:lang w:val="es-ES_tradnl"/>
        </w:rPr>
      </w:pPr>
    </w:p>
    <w:p w:rsidR="00E47A3E" w:rsidRPr="001F0847" w:rsidRDefault="00E47A3E" w:rsidP="00DC6497">
      <w:pPr>
        <w:spacing w:line="276" w:lineRule="auto"/>
        <w:jc w:val="both"/>
        <w:rPr>
          <w:rFonts w:ascii="Arial" w:hAnsi="Arial" w:cs="Arial"/>
          <w:color w:val="000000" w:themeColor="text1"/>
          <w:spacing w:val="-3"/>
          <w:sz w:val="22"/>
          <w:szCs w:val="22"/>
          <w:lang w:val="es-ES_tradnl"/>
        </w:rPr>
      </w:pPr>
      <w:r w:rsidRPr="001F0847">
        <w:rPr>
          <w:rFonts w:ascii="Arial" w:hAnsi="Arial" w:cs="Arial"/>
          <w:color w:val="000000" w:themeColor="text1"/>
          <w:spacing w:val="-2"/>
          <w:sz w:val="22"/>
          <w:szCs w:val="22"/>
          <w:lang w:val="es-ES_tradnl"/>
        </w:rPr>
        <w:t xml:space="preserve">En la zona de servicios se construirá un área cerrada con piso, paredes y techos de hormigón </w:t>
      </w:r>
      <w:r w:rsidRPr="001F0847">
        <w:rPr>
          <w:rFonts w:ascii="Arial" w:hAnsi="Arial" w:cs="Arial"/>
          <w:color w:val="000000" w:themeColor="text1"/>
          <w:spacing w:val="-3"/>
          <w:sz w:val="22"/>
          <w:szCs w:val="22"/>
          <w:lang w:val="es-ES_tradnl"/>
        </w:rPr>
        <w:t xml:space="preserve">fácilmente lavables y canalización de desagüe, la cual estará </w:t>
      </w:r>
      <w:proofErr w:type="spellStart"/>
      <w:r w:rsidRPr="001F0847">
        <w:rPr>
          <w:rFonts w:ascii="Arial" w:hAnsi="Arial" w:cs="Arial"/>
          <w:color w:val="000000" w:themeColor="text1"/>
          <w:spacing w:val="-3"/>
          <w:sz w:val="22"/>
          <w:szCs w:val="22"/>
          <w:lang w:val="es-ES_tradnl"/>
        </w:rPr>
        <w:t>camuflajeada</w:t>
      </w:r>
      <w:proofErr w:type="spellEnd"/>
      <w:r w:rsidRPr="001F0847">
        <w:rPr>
          <w:rFonts w:ascii="Arial" w:hAnsi="Arial" w:cs="Arial"/>
          <w:color w:val="000000" w:themeColor="text1"/>
          <w:spacing w:val="-3"/>
          <w:sz w:val="22"/>
          <w:szCs w:val="22"/>
          <w:lang w:val="es-ES_tradnl"/>
        </w:rPr>
        <w:t xml:space="preserve"> con seto vivo.</w:t>
      </w:r>
    </w:p>
    <w:p w:rsidR="00E47A3E" w:rsidRPr="001F0847" w:rsidRDefault="00E47A3E" w:rsidP="00DC6497">
      <w:pPr>
        <w:spacing w:line="276" w:lineRule="auto"/>
        <w:jc w:val="both"/>
        <w:rPr>
          <w:rFonts w:ascii="Arial" w:hAnsi="Arial" w:cs="Arial"/>
          <w:color w:val="000000" w:themeColor="text1"/>
          <w:sz w:val="22"/>
          <w:szCs w:val="22"/>
          <w:lang w:val="es-ES"/>
        </w:rPr>
      </w:pPr>
    </w:p>
    <w:p w:rsidR="00E47A3E" w:rsidRPr="001F0847" w:rsidRDefault="00E47A3E" w:rsidP="00DC6497">
      <w:pPr>
        <w:spacing w:line="276" w:lineRule="auto"/>
        <w:rPr>
          <w:rFonts w:ascii="Arial" w:hAnsi="Arial" w:cs="Arial"/>
          <w:color w:val="000000" w:themeColor="text1"/>
          <w:sz w:val="22"/>
          <w:szCs w:val="22"/>
          <w:lang w:val="es-ES"/>
        </w:rPr>
      </w:pPr>
      <w:r w:rsidRPr="001F0847">
        <w:rPr>
          <w:rFonts w:ascii="Arial" w:hAnsi="Arial" w:cs="Arial"/>
          <w:b/>
          <w:bCs/>
          <w:color w:val="000000" w:themeColor="text1"/>
          <w:sz w:val="22"/>
          <w:szCs w:val="22"/>
          <w:u w:color="548DD4" w:themeColor="text2" w:themeTint="99"/>
          <w:lang w:val="es-ES_tradnl"/>
        </w:rPr>
        <w:t xml:space="preserve">Personal requerido: </w:t>
      </w:r>
    </w:p>
    <w:p w:rsidR="00E47A3E" w:rsidRPr="001F0847" w:rsidRDefault="00E47A3E" w:rsidP="00DC6497">
      <w:pPr>
        <w:spacing w:line="276" w:lineRule="auto"/>
        <w:jc w:val="both"/>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a.- Técnicos para la construcción del área para el almacenamiento temporal de los desechos sólidos domésticos.</w:t>
      </w:r>
    </w:p>
    <w:p w:rsidR="00E47A3E" w:rsidRPr="001F0847" w:rsidRDefault="00E47A3E" w:rsidP="00DC6497">
      <w:pPr>
        <w:spacing w:line="276" w:lineRule="auto"/>
        <w:rPr>
          <w:rFonts w:ascii="Arial" w:hAnsi="Arial" w:cs="Arial"/>
          <w:b/>
          <w:bCs/>
          <w:color w:val="000000" w:themeColor="text1"/>
          <w:sz w:val="22"/>
          <w:szCs w:val="22"/>
          <w:lang w:val="es-ES_tradnl"/>
        </w:rPr>
      </w:pPr>
    </w:p>
    <w:p w:rsidR="00E47A3E" w:rsidRPr="001F0847" w:rsidRDefault="00E47A3E" w:rsidP="00DC6497">
      <w:pPr>
        <w:spacing w:line="276" w:lineRule="auto"/>
        <w:rPr>
          <w:rFonts w:ascii="Arial" w:hAnsi="Arial" w:cs="Arial"/>
          <w:color w:val="000000" w:themeColor="text1"/>
          <w:sz w:val="22"/>
          <w:szCs w:val="22"/>
          <w:lang w:val="es-ES"/>
        </w:rPr>
      </w:pPr>
      <w:r w:rsidRPr="001F0847">
        <w:rPr>
          <w:rFonts w:ascii="Arial" w:hAnsi="Arial" w:cs="Arial"/>
          <w:b/>
          <w:bCs/>
          <w:color w:val="000000" w:themeColor="text1"/>
          <w:sz w:val="22"/>
          <w:szCs w:val="22"/>
          <w:u w:color="548DD4" w:themeColor="text2" w:themeTint="99"/>
          <w:lang w:val="es-ES_tradnl"/>
        </w:rPr>
        <w:t xml:space="preserve">Apoyo logístico: </w:t>
      </w:r>
    </w:p>
    <w:p w:rsidR="00E47A3E" w:rsidRPr="001F0847" w:rsidRDefault="00E47A3E" w:rsidP="00DC6497">
      <w:pPr>
        <w:spacing w:line="276" w:lineRule="auto"/>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a.- Materiales para la construcción (cemento, bloques, pintura, entre otros)</w:t>
      </w:r>
    </w:p>
    <w:p w:rsidR="00E47A3E" w:rsidRPr="001F0847" w:rsidRDefault="00E47A3E" w:rsidP="00DC6497">
      <w:pPr>
        <w:spacing w:line="276" w:lineRule="auto"/>
        <w:rPr>
          <w:rFonts w:ascii="Arial" w:hAnsi="Arial" w:cs="Arial"/>
          <w:b/>
          <w:bCs/>
          <w:color w:val="000000" w:themeColor="text1"/>
          <w:sz w:val="22"/>
          <w:szCs w:val="22"/>
          <w:lang w:val="es-ES_tradnl"/>
        </w:rPr>
      </w:pPr>
    </w:p>
    <w:p w:rsidR="00E47A3E" w:rsidRPr="001F0847" w:rsidRDefault="00E47A3E" w:rsidP="00DC6497">
      <w:pPr>
        <w:spacing w:line="276" w:lineRule="auto"/>
        <w:rPr>
          <w:rFonts w:ascii="Arial" w:hAnsi="Arial" w:cs="Arial"/>
          <w:color w:val="000000" w:themeColor="text1"/>
          <w:sz w:val="22"/>
          <w:szCs w:val="22"/>
          <w:lang w:val="es-ES"/>
        </w:rPr>
      </w:pPr>
      <w:r w:rsidRPr="001F0847">
        <w:rPr>
          <w:rFonts w:ascii="Arial" w:hAnsi="Arial" w:cs="Arial"/>
          <w:b/>
          <w:bCs/>
          <w:color w:val="000000" w:themeColor="text1"/>
          <w:sz w:val="22"/>
          <w:szCs w:val="22"/>
          <w:u w:color="548DD4" w:themeColor="text2" w:themeTint="99"/>
          <w:lang w:val="es-ES_tradnl"/>
        </w:rPr>
        <w:t xml:space="preserve">Responsable de ejecución: </w:t>
      </w:r>
      <w:r w:rsidRPr="001F0847">
        <w:rPr>
          <w:rFonts w:ascii="Arial" w:hAnsi="Arial" w:cs="Arial"/>
          <w:color w:val="000000" w:themeColor="text1"/>
          <w:sz w:val="22"/>
          <w:szCs w:val="22"/>
          <w:lang w:val="es-ES_tradnl"/>
        </w:rPr>
        <w:t>Ingeniero Encargado de la obra.</w:t>
      </w:r>
    </w:p>
    <w:p w:rsidR="00E47A3E" w:rsidRPr="001F0847" w:rsidRDefault="00E47A3E" w:rsidP="00DC6497">
      <w:pPr>
        <w:spacing w:line="276" w:lineRule="auto"/>
        <w:rPr>
          <w:rFonts w:ascii="Arial" w:hAnsi="Arial" w:cs="Arial"/>
          <w:b/>
          <w:bCs/>
          <w:color w:val="000000" w:themeColor="text1"/>
          <w:sz w:val="22"/>
          <w:szCs w:val="22"/>
          <w:lang w:val="es-ES_tradnl"/>
        </w:rPr>
      </w:pPr>
    </w:p>
    <w:p w:rsidR="00E47A3E" w:rsidRPr="001F0847" w:rsidRDefault="00E47A3E" w:rsidP="00DC6497">
      <w:pPr>
        <w:spacing w:line="276" w:lineRule="auto"/>
        <w:rPr>
          <w:rFonts w:ascii="Arial" w:hAnsi="Arial" w:cs="Arial"/>
          <w:color w:val="000000" w:themeColor="text1"/>
          <w:sz w:val="22"/>
          <w:szCs w:val="22"/>
          <w:lang w:val="es-ES"/>
        </w:rPr>
      </w:pPr>
      <w:r w:rsidRPr="001F0847">
        <w:rPr>
          <w:rFonts w:ascii="Arial" w:hAnsi="Arial" w:cs="Arial"/>
          <w:b/>
          <w:bCs/>
          <w:color w:val="000000" w:themeColor="text1"/>
          <w:sz w:val="22"/>
          <w:szCs w:val="22"/>
          <w:u w:color="548DD4" w:themeColor="text2" w:themeTint="99"/>
          <w:lang w:val="es-ES_tradnl"/>
        </w:rPr>
        <w:t>Seguimiento de la medida</w:t>
      </w:r>
    </w:p>
    <w:p w:rsidR="00E47A3E" w:rsidRPr="001F0847" w:rsidRDefault="00E47A3E" w:rsidP="00DC6497">
      <w:pPr>
        <w:spacing w:line="276" w:lineRule="auto"/>
        <w:rPr>
          <w:rFonts w:ascii="Arial" w:hAnsi="Arial" w:cs="Arial"/>
          <w:color w:val="000000" w:themeColor="text1"/>
          <w:spacing w:val="-1"/>
          <w:sz w:val="22"/>
          <w:szCs w:val="22"/>
          <w:u w:val="single"/>
          <w:lang w:val="es-ES_tradnl"/>
        </w:rPr>
      </w:pPr>
    </w:p>
    <w:p w:rsidR="00E47A3E" w:rsidRPr="001F0847" w:rsidRDefault="00E47A3E" w:rsidP="00DC6497">
      <w:pPr>
        <w:spacing w:line="276" w:lineRule="auto"/>
        <w:rPr>
          <w:rFonts w:ascii="Arial" w:hAnsi="Arial" w:cs="Arial"/>
          <w:color w:val="000000" w:themeColor="text1"/>
          <w:sz w:val="22"/>
          <w:szCs w:val="22"/>
          <w:lang w:val="es-ES"/>
        </w:rPr>
      </w:pPr>
      <w:r w:rsidRPr="001F0847">
        <w:rPr>
          <w:rFonts w:ascii="Arial" w:hAnsi="Arial" w:cs="Arial"/>
          <w:b/>
          <w:color w:val="000000" w:themeColor="text1"/>
          <w:spacing w:val="-1"/>
          <w:sz w:val="22"/>
          <w:szCs w:val="22"/>
          <w:u w:color="FFFFFF" w:themeColor="background1"/>
          <w:lang w:val="es-ES_tradnl"/>
        </w:rPr>
        <w:t xml:space="preserve">Parámetros de gestión: </w:t>
      </w:r>
      <w:r w:rsidRPr="001F0847">
        <w:rPr>
          <w:rFonts w:ascii="Arial" w:hAnsi="Arial" w:cs="Arial"/>
          <w:color w:val="000000" w:themeColor="text1"/>
          <w:spacing w:val="-1"/>
          <w:sz w:val="22"/>
          <w:szCs w:val="22"/>
          <w:lang w:val="es-ES_tradnl"/>
        </w:rPr>
        <w:t xml:space="preserve">Verificación de que se haya construido el área de almacenamiento </w:t>
      </w:r>
      <w:r w:rsidRPr="001F0847">
        <w:rPr>
          <w:rFonts w:ascii="Arial" w:hAnsi="Arial" w:cs="Arial"/>
          <w:color w:val="000000" w:themeColor="text1"/>
          <w:sz w:val="22"/>
          <w:szCs w:val="22"/>
          <w:lang w:val="es-ES_tradnl"/>
        </w:rPr>
        <w:t>temporal.</w:t>
      </w:r>
    </w:p>
    <w:p w:rsidR="00E47A3E" w:rsidRPr="001F0847" w:rsidRDefault="00E47A3E" w:rsidP="00DC6497">
      <w:pPr>
        <w:spacing w:line="276" w:lineRule="auto"/>
        <w:rPr>
          <w:rFonts w:ascii="Arial" w:hAnsi="Arial" w:cs="Arial"/>
          <w:color w:val="000000" w:themeColor="text1"/>
          <w:sz w:val="22"/>
          <w:szCs w:val="22"/>
          <w:u w:val="single"/>
          <w:lang w:val="es-ES_tradnl"/>
        </w:rPr>
      </w:pPr>
    </w:p>
    <w:p w:rsidR="00E47A3E" w:rsidRPr="001F0847" w:rsidRDefault="00E47A3E" w:rsidP="00DC6497">
      <w:pPr>
        <w:spacing w:line="276" w:lineRule="auto"/>
        <w:rPr>
          <w:rFonts w:ascii="Arial" w:hAnsi="Arial" w:cs="Arial"/>
          <w:color w:val="000000" w:themeColor="text1"/>
          <w:sz w:val="22"/>
          <w:szCs w:val="22"/>
          <w:lang w:val="es-ES"/>
        </w:rPr>
      </w:pPr>
      <w:r w:rsidRPr="001F0847">
        <w:rPr>
          <w:rFonts w:ascii="Arial" w:hAnsi="Arial" w:cs="Arial"/>
          <w:b/>
          <w:color w:val="000000" w:themeColor="text1"/>
          <w:sz w:val="22"/>
          <w:szCs w:val="22"/>
          <w:u w:color="FFFFFF" w:themeColor="background1"/>
          <w:lang w:val="es-ES_tradnl"/>
        </w:rPr>
        <w:t xml:space="preserve">Parámetro de indicador de seguimiento: </w:t>
      </w:r>
      <w:r w:rsidRPr="001F0847">
        <w:rPr>
          <w:rFonts w:ascii="Arial" w:hAnsi="Arial" w:cs="Arial"/>
          <w:color w:val="000000" w:themeColor="text1"/>
          <w:sz w:val="22"/>
          <w:szCs w:val="22"/>
          <w:lang w:val="es-ES_tradnl"/>
        </w:rPr>
        <w:t xml:space="preserve">Se medirá en la fase de operación </w:t>
      </w:r>
      <w:r w:rsidR="007D3F09" w:rsidRPr="001F0847">
        <w:rPr>
          <w:rFonts w:ascii="Arial" w:hAnsi="Arial" w:cs="Arial"/>
          <w:color w:val="000000" w:themeColor="text1"/>
          <w:sz w:val="22"/>
          <w:szCs w:val="22"/>
          <w:lang w:val="es-ES_tradnl"/>
        </w:rPr>
        <w:t>del proyecto “</w:t>
      </w:r>
      <w:r w:rsidR="006F2DA3" w:rsidRPr="001F0847">
        <w:rPr>
          <w:rFonts w:ascii="Arial" w:hAnsi="Arial" w:cs="Arial"/>
          <w:color w:val="000000" w:themeColor="text1"/>
          <w:sz w:val="22"/>
          <w:szCs w:val="22"/>
          <w:lang w:val="es-ES_tradnl"/>
        </w:rPr>
        <w:t>RESIDENCIAL CORAL VIEW</w:t>
      </w:r>
      <w:r w:rsidR="007D3F09" w:rsidRPr="001F0847">
        <w:rPr>
          <w:rFonts w:ascii="Arial" w:hAnsi="Arial" w:cs="Arial"/>
          <w:color w:val="000000" w:themeColor="text1"/>
          <w:sz w:val="22"/>
          <w:szCs w:val="22"/>
          <w:lang w:val="es-ES_tradnl"/>
        </w:rPr>
        <w:t>”</w:t>
      </w:r>
    </w:p>
    <w:p w:rsidR="00E47A3E" w:rsidRPr="001F0847" w:rsidRDefault="00E47A3E" w:rsidP="00DC6497">
      <w:pPr>
        <w:spacing w:line="276" w:lineRule="auto"/>
        <w:rPr>
          <w:rFonts w:ascii="Arial" w:hAnsi="Arial" w:cs="Arial"/>
          <w:color w:val="000000" w:themeColor="text1"/>
          <w:sz w:val="22"/>
          <w:szCs w:val="22"/>
          <w:u w:val="single"/>
          <w:lang w:val="es-ES"/>
        </w:rPr>
      </w:pPr>
    </w:p>
    <w:p w:rsidR="00E47A3E" w:rsidRPr="001F0847" w:rsidRDefault="00E47A3E" w:rsidP="00DC6497">
      <w:pPr>
        <w:spacing w:line="276" w:lineRule="auto"/>
        <w:rPr>
          <w:rFonts w:ascii="Arial" w:hAnsi="Arial" w:cs="Arial"/>
          <w:color w:val="000000" w:themeColor="text1"/>
          <w:sz w:val="22"/>
          <w:szCs w:val="22"/>
          <w:lang w:val="es-ES"/>
        </w:rPr>
      </w:pPr>
      <w:r w:rsidRPr="001F0847">
        <w:rPr>
          <w:rFonts w:ascii="Arial" w:hAnsi="Arial" w:cs="Arial"/>
          <w:b/>
          <w:color w:val="000000" w:themeColor="text1"/>
          <w:sz w:val="22"/>
          <w:szCs w:val="22"/>
          <w:u w:color="FFFFFF" w:themeColor="background1"/>
          <w:lang w:val="es-ES_tradnl"/>
        </w:rPr>
        <w:lastRenderedPageBreak/>
        <w:t xml:space="preserve">Frecuencia: </w:t>
      </w:r>
      <w:r w:rsidRPr="001F0847">
        <w:rPr>
          <w:rFonts w:ascii="Arial" w:hAnsi="Arial" w:cs="Arial"/>
          <w:color w:val="000000" w:themeColor="text1"/>
          <w:sz w:val="22"/>
          <w:szCs w:val="22"/>
          <w:lang w:val="es-ES_tradnl"/>
        </w:rPr>
        <w:t>Cada mes durante el primer año.</w:t>
      </w:r>
    </w:p>
    <w:p w:rsidR="00E47A3E" w:rsidRPr="001F0847" w:rsidRDefault="00E47A3E" w:rsidP="00DC6497">
      <w:pPr>
        <w:spacing w:line="276" w:lineRule="auto"/>
        <w:jc w:val="both"/>
        <w:rPr>
          <w:rFonts w:ascii="Arial" w:hAnsi="Arial" w:cs="Arial"/>
          <w:color w:val="000000" w:themeColor="text1"/>
          <w:spacing w:val="-1"/>
          <w:sz w:val="22"/>
          <w:szCs w:val="22"/>
          <w:u w:val="single"/>
          <w:lang w:val="es-ES_tradnl"/>
        </w:rPr>
      </w:pPr>
    </w:p>
    <w:p w:rsidR="00E47A3E" w:rsidRPr="001F0847" w:rsidRDefault="00E47A3E" w:rsidP="00DC6497">
      <w:pPr>
        <w:spacing w:line="276" w:lineRule="auto"/>
        <w:jc w:val="both"/>
        <w:rPr>
          <w:rFonts w:ascii="Arial" w:hAnsi="Arial" w:cs="Arial"/>
          <w:color w:val="000000" w:themeColor="text1"/>
          <w:sz w:val="22"/>
          <w:szCs w:val="22"/>
          <w:lang w:val="es-ES"/>
        </w:rPr>
      </w:pPr>
      <w:r w:rsidRPr="001F0847">
        <w:rPr>
          <w:rFonts w:ascii="Arial" w:hAnsi="Arial" w:cs="Arial"/>
          <w:b/>
          <w:color w:val="000000" w:themeColor="text1"/>
          <w:spacing w:val="-1"/>
          <w:sz w:val="22"/>
          <w:szCs w:val="22"/>
          <w:u w:color="FFFFFF" w:themeColor="background1"/>
          <w:lang w:val="es-ES_tradnl"/>
        </w:rPr>
        <w:t xml:space="preserve">Registros necesarios: </w:t>
      </w:r>
      <w:r w:rsidRPr="001F0847">
        <w:rPr>
          <w:rFonts w:ascii="Arial" w:hAnsi="Arial" w:cs="Arial"/>
          <w:color w:val="000000" w:themeColor="text1"/>
          <w:spacing w:val="-1"/>
          <w:sz w:val="22"/>
          <w:szCs w:val="22"/>
          <w:lang w:val="es-ES_tradnl"/>
        </w:rPr>
        <w:t xml:space="preserve">Se llevará el control del cumplimiento de los parámetros de diseño, lo </w:t>
      </w:r>
      <w:r w:rsidRPr="001F0847">
        <w:rPr>
          <w:rFonts w:ascii="Arial" w:hAnsi="Arial" w:cs="Arial"/>
          <w:color w:val="000000" w:themeColor="text1"/>
          <w:sz w:val="22"/>
          <w:szCs w:val="22"/>
          <w:lang w:val="es-ES_tradnl"/>
        </w:rPr>
        <w:t>que se anotará en el libro de registro de cumplimiento del PMAA.</w:t>
      </w:r>
    </w:p>
    <w:p w:rsidR="00E47A3E" w:rsidRPr="001F0847" w:rsidRDefault="00E47A3E" w:rsidP="00DC6497">
      <w:pPr>
        <w:spacing w:line="276" w:lineRule="auto"/>
        <w:rPr>
          <w:rFonts w:ascii="Arial" w:hAnsi="Arial" w:cs="Arial"/>
          <w:color w:val="000000" w:themeColor="text1"/>
          <w:sz w:val="22"/>
          <w:szCs w:val="22"/>
          <w:u w:val="single"/>
          <w:lang w:val="es-ES_tradnl"/>
        </w:rPr>
      </w:pPr>
    </w:p>
    <w:p w:rsidR="00E47A3E" w:rsidRPr="001F0847" w:rsidRDefault="00E47A3E" w:rsidP="00DC6497">
      <w:pPr>
        <w:spacing w:line="276" w:lineRule="auto"/>
        <w:rPr>
          <w:rFonts w:ascii="Arial" w:hAnsi="Arial" w:cs="Arial"/>
          <w:color w:val="000000" w:themeColor="text1"/>
          <w:sz w:val="22"/>
          <w:szCs w:val="22"/>
          <w:lang w:val="es-ES"/>
        </w:rPr>
      </w:pPr>
      <w:r w:rsidRPr="001F0847">
        <w:rPr>
          <w:rFonts w:ascii="Arial" w:hAnsi="Arial" w:cs="Arial"/>
          <w:b/>
          <w:color w:val="000000" w:themeColor="text1"/>
          <w:sz w:val="22"/>
          <w:szCs w:val="22"/>
          <w:u w:color="FFFFFF" w:themeColor="background1"/>
          <w:lang w:val="es-ES_tradnl"/>
        </w:rPr>
        <w:t xml:space="preserve">Norma para comprobar resultados: </w:t>
      </w:r>
      <w:r w:rsidRPr="001F0847">
        <w:rPr>
          <w:rFonts w:ascii="Arial" w:hAnsi="Arial" w:cs="Arial"/>
          <w:color w:val="000000" w:themeColor="text1"/>
          <w:sz w:val="22"/>
          <w:szCs w:val="22"/>
          <w:lang w:val="es-ES_tradnl"/>
        </w:rPr>
        <w:t xml:space="preserve">Norma de diseño </w:t>
      </w:r>
      <w:r w:rsidR="007D3F09" w:rsidRPr="001F0847">
        <w:rPr>
          <w:rFonts w:ascii="Arial" w:hAnsi="Arial" w:cs="Arial"/>
          <w:color w:val="000000" w:themeColor="text1"/>
          <w:sz w:val="22"/>
          <w:szCs w:val="22"/>
          <w:lang w:val="es-ES_tradnl"/>
        </w:rPr>
        <w:t>del proyecto “</w:t>
      </w:r>
      <w:r w:rsidR="006F2DA3" w:rsidRPr="001F0847">
        <w:rPr>
          <w:rFonts w:ascii="Arial" w:hAnsi="Arial" w:cs="Arial"/>
          <w:color w:val="000000" w:themeColor="text1"/>
          <w:sz w:val="22"/>
          <w:szCs w:val="22"/>
          <w:lang w:val="es-ES_tradnl"/>
        </w:rPr>
        <w:t>RESIDENCIAL CORAL VIEW</w:t>
      </w:r>
      <w:r w:rsidR="007D3F09" w:rsidRPr="001F0847">
        <w:rPr>
          <w:rFonts w:ascii="Arial" w:hAnsi="Arial" w:cs="Arial"/>
          <w:color w:val="000000" w:themeColor="text1"/>
          <w:sz w:val="22"/>
          <w:szCs w:val="22"/>
          <w:lang w:val="es-ES_tradnl"/>
        </w:rPr>
        <w:t>”</w:t>
      </w:r>
    </w:p>
    <w:p w:rsidR="00E47A3E" w:rsidRPr="001F0847" w:rsidRDefault="00E47A3E" w:rsidP="00DC6497">
      <w:pPr>
        <w:spacing w:line="276" w:lineRule="auto"/>
        <w:jc w:val="both"/>
        <w:rPr>
          <w:rFonts w:ascii="Arial" w:hAnsi="Arial" w:cs="Arial"/>
          <w:b/>
          <w:bCs/>
          <w:color w:val="000000" w:themeColor="text1"/>
          <w:sz w:val="22"/>
          <w:szCs w:val="22"/>
          <w:lang w:val="es-ES_tradnl"/>
        </w:rPr>
      </w:pPr>
    </w:p>
    <w:p w:rsidR="00E47A3E" w:rsidRPr="001F0847" w:rsidRDefault="00E47A3E" w:rsidP="00DC6497">
      <w:pPr>
        <w:spacing w:line="276" w:lineRule="auto"/>
        <w:jc w:val="both"/>
        <w:rPr>
          <w:rFonts w:ascii="Arial" w:hAnsi="Arial" w:cs="Arial"/>
          <w:color w:val="000000" w:themeColor="text1"/>
          <w:sz w:val="22"/>
          <w:szCs w:val="22"/>
          <w:lang w:val="es-ES"/>
        </w:rPr>
      </w:pPr>
      <w:r w:rsidRPr="001F0847">
        <w:rPr>
          <w:rFonts w:ascii="Arial" w:hAnsi="Arial" w:cs="Arial"/>
          <w:b/>
          <w:bCs/>
          <w:color w:val="000000" w:themeColor="text1"/>
          <w:sz w:val="22"/>
          <w:szCs w:val="22"/>
          <w:u w:color="FFFFFF" w:themeColor="background1"/>
          <w:lang w:val="es-ES_tradnl"/>
        </w:rPr>
        <w:t xml:space="preserve">Medidas correctivas: </w:t>
      </w:r>
      <w:r w:rsidRPr="001F0847">
        <w:rPr>
          <w:rFonts w:ascii="Arial" w:hAnsi="Arial" w:cs="Arial"/>
          <w:color w:val="000000" w:themeColor="text1"/>
          <w:sz w:val="22"/>
          <w:szCs w:val="22"/>
          <w:lang w:val="es-ES_tradnl"/>
        </w:rPr>
        <w:t xml:space="preserve">Se rectificará cualquier parámetro de diseño que no se haya ejecutado de acuerdo con el </w:t>
      </w:r>
      <w:r w:rsidRPr="001F0847">
        <w:rPr>
          <w:rFonts w:ascii="Arial" w:hAnsi="Arial" w:cs="Arial"/>
          <w:b/>
          <w:color w:val="000000" w:themeColor="text1"/>
          <w:sz w:val="22"/>
          <w:szCs w:val="22"/>
          <w:lang w:val="es-ES_tradnl"/>
        </w:rPr>
        <w:t>“</w:t>
      </w:r>
      <w:r w:rsidR="006F2DA3" w:rsidRPr="001F0847">
        <w:rPr>
          <w:rFonts w:ascii="Arial" w:hAnsi="Arial" w:cs="Arial"/>
          <w:b/>
          <w:color w:val="000000" w:themeColor="text1"/>
          <w:sz w:val="22"/>
          <w:szCs w:val="22"/>
          <w:lang w:val="es-ES_tradnl"/>
        </w:rPr>
        <w:t>RESIDENCIAL CORAL VIEW</w:t>
      </w:r>
      <w:r w:rsidRPr="001F0847">
        <w:rPr>
          <w:rFonts w:ascii="Arial" w:hAnsi="Arial" w:cs="Arial"/>
          <w:b/>
          <w:color w:val="000000" w:themeColor="text1"/>
          <w:sz w:val="22"/>
          <w:szCs w:val="22"/>
          <w:lang w:val="es-ES_tradnl"/>
        </w:rPr>
        <w:t>”</w:t>
      </w:r>
    </w:p>
    <w:p w:rsidR="00E47A3E" w:rsidRPr="001F0847" w:rsidRDefault="00E47A3E" w:rsidP="00DC6497">
      <w:pPr>
        <w:spacing w:line="276" w:lineRule="auto"/>
        <w:jc w:val="both"/>
        <w:rPr>
          <w:rFonts w:ascii="Arial" w:hAnsi="Arial" w:cs="Arial"/>
          <w:b/>
          <w:bCs/>
          <w:color w:val="000000" w:themeColor="text1"/>
          <w:sz w:val="22"/>
          <w:szCs w:val="22"/>
          <w:lang w:val="es-ES"/>
        </w:rPr>
      </w:pPr>
    </w:p>
    <w:p w:rsidR="00E47A3E" w:rsidRPr="001F0847" w:rsidRDefault="00E47A3E" w:rsidP="00DC6497">
      <w:pPr>
        <w:spacing w:line="276" w:lineRule="auto"/>
        <w:jc w:val="both"/>
        <w:rPr>
          <w:rFonts w:ascii="Arial" w:hAnsi="Arial" w:cs="Arial"/>
          <w:b/>
          <w:bCs/>
          <w:color w:val="000000" w:themeColor="text1"/>
          <w:sz w:val="22"/>
          <w:szCs w:val="22"/>
          <w:lang w:val="es-ES"/>
        </w:rPr>
      </w:pPr>
    </w:p>
    <w:p w:rsidR="00E47A3E" w:rsidRPr="001F0847" w:rsidRDefault="00E47A3E" w:rsidP="00DC6497">
      <w:pPr>
        <w:spacing w:line="276" w:lineRule="auto"/>
        <w:jc w:val="both"/>
        <w:rPr>
          <w:rFonts w:ascii="Arial" w:hAnsi="Arial" w:cs="Arial"/>
          <w:b/>
          <w:bCs/>
          <w:color w:val="000000" w:themeColor="text1"/>
          <w:sz w:val="22"/>
          <w:szCs w:val="22"/>
          <w:lang w:val="es-ES"/>
        </w:rPr>
      </w:pPr>
    </w:p>
    <w:p w:rsidR="00E47A3E" w:rsidRPr="001F0847" w:rsidRDefault="00E47A3E" w:rsidP="00DC6497">
      <w:pPr>
        <w:spacing w:after="200" w:line="276" w:lineRule="auto"/>
        <w:rPr>
          <w:rFonts w:ascii="Arial" w:eastAsiaTheme="majorEastAsia" w:hAnsi="Arial" w:cs="Arial"/>
          <w:b/>
          <w:bCs/>
          <w:color w:val="000000" w:themeColor="text1"/>
          <w:sz w:val="22"/>
          <w:szCs w:val="22"/>
          <w:lang w:val="es-ES_tradnl"/>
        </w:rPr>
      </w:pPr>
      <w:bookmarkStart w:id="209" w:name="_Toc245569495"/>
      <w:r w:rsidRPr="001F0847">
        <w:rPr>
          <w:rFonts w:ascii="Arial" w:hAnsi="Arial" w:cs="Arial"/>
          <w:color w:val="000000" w:themeColor="text1"/>
          <w:sz w:val="22"/>
          <w:szCs w:val="22"/>
          <w:lang w:val="es-ES_tradnl"/>
        </w:rPr>
        <w:br w:type="page"/>
      </w:r>
    </w:p>
    <w:p w:rsidR="00E47A3E" w:rsidRPr="001F0847" w:rsidRDefault="00E47A3E" w:rsidP="00DC6497">
      <w:pPr>
        <w:pStyle w:val="Ttulo3"/>
        <w:spacing w:line="276" w:lineRule="auto"/>
        <w:rPr>
          <w:color w:val="000000" w:themeColor="text1"/>
          <w:sz w:val="22"/>
          <w:szCs w:val="22"/>
          <w:lang w:val="es-ES"/>
        </w:rPr>
      </w:pPr>
      <w:bookmarkStart w:id="210" w:name="_Toc155246405"/>
      <w:r w:rsidRPr="001F0847">
        <w:rPr>
          <w:color w:val="000000" w:themeColor="text1"/>
          <w:sz w:val="22"/>
          <w:szCs w:val="22"/>
          <w:lang w:val="es-ES_tradnl"/>
        </w:rPr>
        <w:lastRenderedPageBreak/>
        <w:t>6.2.</w:t>
      </w:r>
      <w:r w:rsidR="00DC6497" w:rsidRPr="001F0847">
        <w:rPr>
          <w:color w:val="000000" w:themeColor="text1"/>
          <w:sz w:val="22"/>
          <w:szCs w:val="22"/>
          <w:lang w:val="es-ES_tradnl"/>
        </w:rPr>
        <w:t>6</w:t>
      </w:r>
      <w:r w:rsidRPr="001F0847">
        <w:rPr>
          <w:color w:val="000000" w:themeColor="text1"/>
          <w:sz w:val="22"/>
          <w:szCs w:val="22"/>
          <w:lang w:val="es-ES_tradnl"/>
        </w:rPr>
        <w:t xml:space="preserve">.- Subprograma de medidas de compensación social durante la fase de construcción </w:t>
      </w:r>
      <w:r w:rsidR="007D3F09" w:rsidRPr="001F0847">
        <w:rPr>
          <w:color w:val="000000" w:themeColor="text1"/>
          <w:sz w:val="22"/>
          <w:szCs w:val="22"/>
          <w:lang w:val="es-ES_tradnl"/>
        </w:rPr>
        <w:t>del proyecto “</w:t>
      </w:r>
      <w:r w:rsidR="006F2DA3" w:rsidRPr="001F0847">
        <w:rPr>
          <w:color w:val="000000" w:themeColor="text1"/>
          <w:sz w:val="22"/>
          <w:szCs w:val="22"/>
          <w:lang w:val="es-ES_tradnl"/>
        </w:rPr>
        <w:t>RESIDENCIAL CORAL VIEW</w:t>
      </w:r>
      <w:r w:rsidR="007D3F09" w:rsidRPr="001F0847">
        <w:rPr>
          <w:color w:val="000000" w:themeColor="text1"/>
          <w:sz w:val="22"/>
          <w:szCs w:val="22"/>
          <w:lang w:val="es-ES_tradnl"/>
        </w:rPr>
        <w:t>”</w:t>
      </w:r>
      <w:bookmarkEnd w:id="209"/>
      <w:bookmarkEnd w:id="210"/>
    </w:p>
    <w:p w:rsidR="00E47A3E" w:rsidRPr="001F0847" w:rsidRDefault="00E47A3E" w:rsidP="00DC6497">
      <w:pPr>
        <w:spacing w:line="276" w:lineRule="auto"/>
        <w:jc w:val="both"/>
        <w:rPr>
          <w:rFonts w:ascii="Arial" w:hAnsi="Arial" w:cs="Arial"/>
          <w:b/>
          <w:bCs/>
          <w:color w:val="000000" w:themeColor="text1"/>
          <w:sz w:val="22"/>
          <w:szCs w:val="22"/>
          <w:lang w:val="es-ES_tradnl"/>
        </w:rPr>
      </w:pPr>
    </w:p>
    <w:p w:rsidR="00E47A3E" w:rsidRPr="001F0847" w:rsidRDefault="00E47A3E" w:rsidP="00DC6497">
      <w:pPr>
        <w:spacing w:line="276" w:lineRule="auto"/>
        <w:jc w:val="both"/>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 xml:space="preserve">Como elementos para la compensación a las comunidades del entorno del proyecto y en particular la comunidad </w:t>
      </w:r>
      <w:r w:rsidR="00AC032F" w:rsidRPr="001F0847">
        <w:rPr>
          <w:rFonts w:ascii="Arial" w:hAnsi="Arial" w:cs="Arial"/>
          <w:color w:val="000000" w:themeColor="text1"/>
          <w:sz w:val="22"/>
          <w:szCs w:val="22"/>
          <w:lang w:val="es-ES_tradnl"/>
        </w:rPr>
        <w:t xml:space="preserve">de </w:t>
      </w:r>
      <w:r w:rsidR="006F2DA3" w:rsidRPr="001F0847">
        <w:rPr>
          <w:rFonts w:ascii="Arial" w:hAnsi="Arial" w:cs="Arial"/>
          <w:color w:val="000000" w:themeColor="text1"/>
          <w:sz w:val="22"/>
          <w:szCs w:val="22"/>
          <w:lang w:val="es-ES_tradnl"/>
        </w:rPr>
        <w:t xml:space="preserve">San </w:t>
      </w:r>
      <w:proofErr w:type="spellStart"/>
      <w:r w:rsidR="006F2DA3" w:rsidRPr="001F0847">
        <w:rPr>
          <w:rFonts w:ascii="Arial" w:hAnsi="Arial" w:cs="Arial"/>
          <w:color w:val="000000" w:themeColor="text1"/>
          <w:sz w:val="22"/>
          <w:szCs w:val="22"/>
          <w:lang w:val="es-ES_tradnl"/>
        </w:rPr>
        <w:t>Cristobal</w:t>
      </w:r>
      <w:proofErr w:type="spellEnd"/>
      <w:r w:rsidRPr="001F0847">
        <w:rPr>
          <w:rFonts w:ascii="Arial" w:hAnsi="Arial" w:cs="Arial"/>
          <w:color w:val="000000" w:themeColor="text1"/>
          <w:sz w:val="22"/>
          <w:szCs w:val="22"/>
          <w:lang w:val="es-ES_tradnl"/>
        </w:rPr>
        <w:t xml:space="preserve">, </w:t>
      </w:r>
      <w:r w:rsidR="006F2DA3" w:rsidRPr="001F0847">
        <w:rPr>
          <w:rFonts w:ascii="Arial" w:hAnsi="Arial" w:cs="Arial"/>
          <w:color w:val="000000" w:themeColor="text1"/>
          <w:sz w:val="22"/>
          <w:szCs w:val="22"/>
          <w:lang w:val="es-ES_tradnl"/>
        </w:rPr>
        <w:t xml:space="preserve">San </w:t>
      </w:r>
      <w:proofErr w:type="spellStart"/>
      <w:r w:rsidR="006F2DA3" w:rsidRPr="001F0847">
        <w:rPr>
          <w:rFonts w:ascii="Arial" w:hAnsi="Arial" w:cs="Arial"/>
          <w:color w:val="000000" w:themeColor="text1"/>
          <w:sz w:val="22"/>
          <w:szCs w:val="22"/>
          <w:lang w:val="es-ES_tradnl"/>
        </w:rPr>
        <w:t>Cristobal</w:t>
      </w:r>
      <w:proofErr w:type="spellEnd"/>
      <w:r w:rsidRPr="001F0847">
        <w:rPr>
          <w:rFonts w:ascii="Arial" w:hAnsi="Arial" w:cs="Arial"/>
          <w:color w:val="000000" w:themeColor="text1"/>
          <w:sz w:val="22"/>
          <w:szCs w:val="22"/>
          <w:lang w:val="es-ES_tradnl"/>
        </w:rPr>
        <w:t xml:space="preserve">, el promotor </w:t>
      </w:r>
      <w:r w:rsidR="007D3F09" w:rsidRPr="001F0847">
        <w:rPr>
          <w:rFonts w:ascii="Arial" w:hAnsi="Arial" w:cs="Arial"/>
          <w:color w:val="000000" w:themeColor="text1"/>
          <w:sz w:val="22"/>
          <w:szCs w:val="22"/>
          <w:lang w:val="es-ES_tradnl"/>
        </w:rPr>
        <w:t>del proyecto “</w:t>
      </w:r>
      <w:r w:rsidR="006F2DA3" w:rsidRPr="001F0847">
        <w:rPr>
          <w:rFonts w:ascii="Arial" w:hAnsi="Arial" w:cs="Arial"/>
          <w:color w:val="000000" w:themeColor="text1"/>
          <w:sz w:val="22"/>
          <w:szCs w:val="22"/>
          <w:lang w:val="es-ES_tradnl"/>
        </w:rPr>
        <w:t>RESIDENCIAL CORAL VIEW</w:t>
      </w:r>
      <w:r w:rsidR="007D3F09" w:rsidRPr="001F0847">
        <w:rPr>
          <w:rFonts w:ascii="Arial" w:hAnsi="Arial" w:cs="Arial"/>
          <w:color w:val="000000" w:themeColor="text1"/>
          <w:sz w:val="22"/>
          <w:szCs w:val="22"/>
          <w:lang w:val="es-ES_tradnl"/>
        </w:rPr>
        <w:t>”</w:t>
      </w:r>
      <w:r w:rsidRPr="001F0847">
        <w:rPr>
          <w:rFonts w:ascii="Arial" w:hAnsi="Arial" w:cs="Arial"/>
          <w:color w:val="000000" w:themeColor="text1"/>
          <w:sz w:val="22"/>
          <w:szCs w:val="22"/>
          <w:lang w:val="es-ES_tradnl"/>
        </w:rPr>
        <w:t>, desarrollará toda una serie de acciones que redundarán en su beneficio. Estas actividades estarán vinculadas a la contratación de fuerza de trabajo y a la formación que se les puede dar a los trabajadores que viven en estas comunidades, para adiestrarlos en diferentes oficios de apoyo para la construcción del proyecto como son: ayudantes de carpinteros, albañiles, plomeros, pintores, electricista, entre otros.</w:t>
      </w:r>
    </w:p>
    <w:p w:rsidR="00E47A3E" w:rsidRPr="001F0847" w:rsidRDefault="00E47A3E" w:rsidP="00DC6497">
      <w:pPr>
        <w:spacing w:line="276" w:lineRule="auto"/>
        <w:rPr>
          <w:rFonts w:ascii="Arial" w:hAnsi="Arial" w:cs="Arial"/>
          <w:b/>
          <w:bCs/>
          <w:color w:val="000000" w:themeColor="text1"/>
          <w:sz w:val="22"/>
          <w:szCs w:val="22"/>
          <w:lang w:val="es-ES_tradnl"/>
        </w:rPr>
      </w:pPr>
    </w:p>
    <w:p w:rsidR="00E47A3E" w:rsidRPr="001F0847" w:rsidRDefault="00E47A3E" w:rsidP="00DC6497">
      <w:pPr>
        <w:spacing w:line="276" w:lineRule="auto"/>
        <w:rPr>
          <w:rFonts w:ascii="Arial" w:hAnsi="Arial" w:cs="Arial"/>
          <w:color w:val="000000" w:themeColor="text1"/>
          <w:sz w:val="22"/>
          <w:szCs w:val="22"/>
        </w:rPr>
      </w:pPr>
      <w:r w:rsidRPr="001F0847">
        <w:rPr>
          <w:rFonts w:ascii="Arial" w:hAnsi="Arial" w:cs="Arial"/>
          <w:b/>
          <w:bCs/>
          <w:color w:val="000000" w:themeColor="text1"/>
          <w:sz w:val="22"/>
          <w:szCs w:val="22"/>
          <w:u w:color="548DD4" w:themeColor="text2" w:themeTint="99"/>
          <w:lang w:val="es-ES_tradnl"/>
        </w:rPr>
        <w:t xml:space="preserve">Objetivos: </w:t>
      </w:r>
    </w:p>
    <w:p w:rsidR="00E47A3E" w:rsidRPr="001F0847" w:rsidRDefault="00E47A3E" w:rsidP="00BA3294">
      <w:pPr>
        <w:pStyle w:val="Prrafodelista"/>
        <w:widowControl w:val="0"/>
        <w:numPr>
          <w:ilvl w:val="0"/>
          <w:numId w:val="59"/>
        </w:numPr>
        <w:tabs>
          <w:tab w:val="left" w:pos="720"/>
        </w:tabs>
        <w:autoSpaceDE w:val="0"/>
        <w:autoSpaceDN w:val="0"/>
        <w:adjustRightInd w:val="0"/>
        <w:spacing w:line="276" w:lineRule="auto"/>
        <w:jc w:val="both"/>
        <w:rPr>
          <w:rFonts w:ascii="Arial" w:hAnsi="Arial" w:cs="Arial"/>
          <w:color w:val="000000" w:themeColor="text1"/>
          <w:sz w:val="22"/>
          <w:szCs w:val="22"/>
        </w:rPr>
      </w:pPr>
      <w:r w:rsidRPr="001F0847">
        <w:rPr>
          <w:rFonts w:ascii="Arial" w:hAnsi="Arial" w:cs="Arial"/>
          <w:color w:val="000000" w:themeColor="text1"/>
          <w:sz w:val="22"/>
          <w:szCs w:val="22"/>
        </w:rPr>
        <w:t xml:space="preserve">Mejorar la calidad de vida de los pobladores del </w:t>
      </w:r>
      <w:r w:rsidR="004134A2" w:rsidRPr="001F0847">
        <w:rPr>
          <w:rFonts w:ascii="Arial" w:hAnsi="Arial" w:cs="Arial"/>
          <w:color w:val="000000" w:themeColor="text1"/>
          <w:sz w:val="22"/>
          <w:szCs w:val="22"/>
        </w:rPr>
        <w:t xml:space="preserve">Municipio de </w:t>
      </w:r>
      <w:r w:rsidR="006F2DA3" w:rsidRPr="001F0847">
        <w:rPr>
          <w:rFonts w:ascii="Arial" w:hAnsi="Arial" w:cs="Arial"/>
          <w:color w:val="000000" w:themeColor="text1"/>
          <w:sz w:val="22"/>
          <w:szCs w:val="22"/>
        </w:rPr>
        <w:t xml:space="preserve">San </w:t>
      </w:r>
      <w:proofErr w:type="spellStart"/>
      <w:r w:rsidR="006F2DA3" w:rsidRPr="001F0847">
        <w:rPr>
          <w:rFonts w:ascii="Arial" w:hAnsi="Arial" w:cs="Arial"/>
          <w:color w:val="000000" w:themeColor="text1"/>
          <w:sz w:val="22"/>
          <w:szCs w:val="22"/>
        </w:rPr>
        <w:t>Cristobal</w:t>
      </w:r>
      <w:proofErr w:type="spellEnd"/>
      <w:r w:rsidRPr="001F0847">
        <w:rPr>
          <w:rFonts w:ascii="Arial" w:hAnsi="Arial" w:cs="Arial"/>
          <w:color w:val="000000" w:themeColor="text1"/>
          <w:sz w:val="22"/>
          <w:szCs w:val="22"/>
        </w:rPr>
        <w:t>.</w:t>
      </w:r>
    </w:p>
    <w:p w:rsidR="00E47A3E" w:rsidRPr="001F0847" w:rsidRDefault="00E47A3E" w:rsidP="00BA3294">
      <w:pPr>
        <w:pStyle w:val="Prrafodelista"/>
        <w:widowControl w:val="0"/>
        <w:numPr>
          <w:ilvl w:val="0"/>
          <w:numId w:val="59"/>
        </w:numPr>
        <w:tabs>
          <w:tab w:val="left" w:pos="720"/>
        </w:tabs>
        <w:autoSpaceDE w:val="0"/>
        <w:autoSpaceDN w:val="0"/>
        <w:adjustRightInd w:val="0"/>
        <w:spacing w:line="276" w:lineRule="auto"/>
        <w:jc w:val="both"/>
        <w:rPr>
          <w:rFonts w:ascii="Arial" w:hAnsi="Arial" w:cs="Arial"/>
          <w:color w:val="000000" w:themeColor="text1"/>
          <w:sz w:val="22"/>
          <w:szCs w:val="22"/>
        </w:rPr>
      </w:pPr>
      <w:r w:rsidRPr="001F0847">
        <w:rPr>
          <w:rFonts w:ascii="Arial" w:hAnsi="Arial" w:cs="Arial"/>
          <w:color w:val="000000" w:themeColor="text1"/>
          <w:sz w:val="22"/>
          <w:szCs w:val="22"/>
        </w:rPr>
        <w:t xml:space="preserve">Mejorar el poder adquisitivo de los trabajadores que participarán en la construcción </w:t>
      </w:r>
      <w:r w:rsidR="007D3F09" w:rsidRPr="001F0847">
        <w:rPr>
          <w:rFonts w:ascii="Arial" w:hAnsi="Arial" w:cs="Arial"/>
          <w:color w:val="000000" w:themeColor="text1"/>
          <w:sz w:val="22"/>
          <w:szCs w:val="22"/>
        </w:rPr>
        <w:t>del proyecto “</w:t>
      </w:r>
      <w:r w:rsidR="006F2DA3" w:rsidRPr="001F0847">
        <w:rPr>
          <w:rFonts w:ascii="Arial" w:hAnsi="Arial" w:cs="Arial"/>
          <w:color w:val="000000" w:themeColor="text1"/>
          <w:sz w:val="22"/>
          <w:szCs w:val="22"/>
        </w:rPr>
        <w:t>RESIDENCIAL CORAL VIEW</w:t>
      </w:r>
      <w:r w:rsidR="007D3F09" w:rsidRPr="001F0847">
        <w:rPr>
          <w:rFonts w:ascii="Arial" w:hAnsi="Arial" w:cs="Arial"/>
          <w:color w:val="000000" w:themeColor="text1"/>
          <w:sz w:val="22"/>
          <w:szCs w:val="22"/>
        </w:rPr>
        <w:t>”</w:t>
      </w:r>
    </w:p>
    <w:p w:rsidR="00E47A3E" w:rsidRPr="001F0847" w:rsidRDefault="00E47A3E" w:rsidP="00BA3294">
      <w:pPr>
        <w:pStyle w:val="Prrafodelista"/>
        <w:widowControl w:val="0"/>
        <w:numPr>
          <w:ilvl w:val="0"/>
          <w:numId w:val="59"/>
        </w:numPr>
        <w:tabs>
          <w:tab w:val="left" w:pos="720"/>
        </w:tabs>
        <w:autoSpaceDE w:val="0"/>
        <w:autoSpaceDN w:val="0"/>
        <w:adjustRightInd w:val="0"/>
        <w:spacing w:line="276" w:lineRule="auto"/>
        <w:jc w:val="both"/>
        <w:rPr>
          <w:rFonts w:ascii="Arial" w:hAnsi="Arial" w:cs="Arial"/>
          <w:color w:val="000000" w:themeColor="text1"/>
          <w:sz w:val="22"/>
          <w:szCs w:val="22"/>
        </w:rPr>
      </w:pPr>
      <w:r w:rsidRPr="001F0847">
        <w:rPr>
          <w:rFonts w:ascii="Arial" w:hAnsi="Arial" w:cs="Arial"/>
          <w:color w:val="000000" w:themeColor="text1"/>
          <w:sz w:val="22"/>
          <w:szCs w:val="22"/>
        </w:rPr>
        <w:t xml:space="preserve">Mejorar la capacitación y el nivel educacional de los trabajadores que pueden ser contratados en las </w:t>
      </w:r>
      <w:r w:rsidR="00597F2E" w:rsidRPr="001F0847">
        <w:rPr>
          <w:rFonts w:ascii="Arial" w:hAnsi="Arial" w:cs="Arial"/>
          <w:color w:val="000000" w:themeColor="text1"/>
          <w:sz w:val="22"/>
          <w:szCs w:val="22"/>
        </w:rPr>
        <w:t xml:space="preserve">comunidades de </w:t>
      </w:r>
      <w:proofErr w:type="spellStart"/>
      <w:r w:rsidR="006F2DA3" w:rsidRPr="001F0847">
        <w:rPr>
          <w:rFonts w:ascii="Arial" w:hAnsi="Arial" w:cs="Arial"/>
          <w:color w:val="000000" w:themeColor="text1"/>
          <w:sz w:val="22"/>
          <w:szCs w:val="22"/>
        </w:rPr>
        <w:t>Cambelen</w:t>
      </w:r>
      <w:proofErr w:type="spellEnd"/>
      <w:r w:rsidR="00597F2E" w:rsidRPr="001F0847">
        <w:rPr>
          <w:rFonts w:ascii="Arial" w:hAnsi="Arial" w:cs="Arial"/>
          <w:color w:val="000000" w:themeColor="text1"/>
          <w:sz w:val="22"/>
          <w:szCs w:val="22"/>
        </w:rPr>
        <w:t xml:space="preserve">, </w:t>
      </w:r>
      <w:r w:rsidR="006F2DA3" w:rsidRPr="001F0847">
        <w:rPr>
          <w:rFonts w:ascii="Arial" w:hAnsi="Arial" w:cs="Arial"/>
          <w:color w:val="000000" w:themeColor="text1"/>
          <w:sz w:val="22"/>
          <w:szCs w:val="22"/>
        </w:rPr>
        <w:t xml:space="preserve">San </w:t>
      </w:r>
      <w:proofErr w:type="spellStart"/>
      <w:r w:rsidR="006F2DA3" w:rsidRPr="001F0847">
        <w:rPr>
          <w:rFonts w:ascii="Arial" w:hAnsi="Arial" w:cs="Arial"/>
          <w:color w:val="000000" w:themeColor="text1"/>
          <w:sz w:val="22"/>
          <w:szCs w:val="22"/>
        </w:rPr>
        <w:t>Cristobal</w:t>
      </w:r>
      <w:proofErr w:type="spellEnd"/>
      <w:r w:rsidRPr="001F0847">
        <w:rPr>
          <w:rFonts w:ascii="Arial" w:hAnsi="Arial" w:cs="Arial"/>
          <w:color w:val="000000" w:themeColor="text1"/>
          <w:sz w:val="22"/>
          <w:szCs w:val="22"/>
        </w:rPr>
        <w:t>, que los preparará para trabajar en la construcción y para ser contratados en futuras obras.</w:t>
      </w:r>
    </w:p>
    <w:p w:rsidR="00E47A3E" w:rsidRPr="001F0847" w:rsidRDefault="00E47A3E" w:rsidP="00DC6497">
      <w:pPr>
        <w:spacing w:line="276" w:lineRule="auto"/>
        <w:rPr>
          <w:rFonts w:ascii="Arial" w:hAnsi="Arial" w:cs="Arial"/>
          <w:b/>
          <w:bCs/>
          <w:color w:val="000000" w:themeColor="text1"/>
          <w:sz w:val="22"/>
          <w:szCs w:val="22"/>
          <w:lang w:val="es-ES_tradnl"/>
        </w:rPr>
      </w:pPr>
    </w:p>
    <w:p w:rsidR="00E47A3E" w:rsidRPr="001F0847" w:rsidRDefault="00E47A3E" w:rsidP="00DC6497">
      <w:pPr>
        <w:spacing w:line="276" w:lineRule="auto"/>
        <w:rPr>
          <w:rFonts w:ascii="Arial" w:hAnsi="Arial" w:cs="Arial"/>
          <w:color w:val="000000" w:themeColor="text1"/>
          <w:sz w:val="22"/>
          <w:szCs w:val="22"/>
          <w:lang w:val="es-ES"/>
        </w:rPr>
      </w:pPr>
      <w:r w:rsidRPr="001F0847">
        <w:rPr>
          <w:rFonts w:ascii="Arial" w:hAnsi="Arial" w:cs="Arial"/>
          <w:b/>
          <w:bCs/>
          <w:color w:val="000000" w:themeColor="text1"/>
          <w:sz w:val="22"/>
          <w:szCs w:val="22"/>
          <w:u w:color="FFFFFF" w:themeColor="background1"/>
          <w:lang w:val="es-ES_tradnl"/>
        </w:rPr>
        <w:t xml:space="preserve">Medidas que integran el subprograma: </w:t>
      </w:r>
    </w:p>
    <w:p w:rsidR="00E47A3E" w:rsidRPr="001F0847" w:rsidRDefault="00E47A3E" w:rsidP="00DC6497">
      <w:pPr>
        <w:spacing w:line="276" w:lineRule="auto"/>
        <w:rPr>
          <w:rFonts w:ascii="Arial" w:hAnsi="Arial" w:cs="Arial"/>
          <w:color w:val="000000" w:themeColor="text1"/>
          <w:spacing w:val="-4"/>
          <w:sz w:val="22"/>
          <w:szCs w:val="22"/>
          <w:lang w:val="es-ES_tradnl"/>
        </w:rPr>
      </w:pPr>
      <w:r w:rsidRPr="001F0847">
        <w:rPr>
          <w:rFonts w:ascii="Arial" w:hAnsi="Arial" w:cs="Arial"/>
          <w:color w:val="000000" w:themeColor="text1"/>
          <w:spacing w:val="-4"/>
          <w:sz w:val="22"/>
          <w:szCs w:val="22"/>
          <w:lang w:val="es-ES_tradnl"/>
        </w:rPr>
        <w:t xml:space="preserve">a.- Contratación de mano de obra para la construcción de las obras. </w:t>
      </w:r>
    </w:p>
    <w:p w:rsidR="00E47A3E" w:rsidRPr="001F0847" w:rsidRDefault="00E47A3E" w:rsidP="00DC6497">
      <w:pPr>
        <w:spacing w:line="276" w:lineRule="auto"/>
        <w:rPr>
          <w:rFonts w:ascii="Arial" w:hAnsi="Arial" w:cs="Arial"/>
          <w:color w:val="000000" w:themeColor="text1"/>
          <w:sz w:val="22"/>
          <w:szCs w:val="22"/>
          <w:lang w:val="es-ES"/>
        </w:rPr>
      </w:pPr>
      <w:r w:rsidRPr="001F0847">
        <w:rPr>
          <w:rFonts w:ascii="Arial" w:hAnsi="Arial" w:cs="Arial"/>
          <w:color w:val="000000" w:themeColor="text1"/>
          <w:spacing w:val="-3"/>
          <w:sz w:val="22"/>
          <w:szCs w:val="22"/>
          <w:lang w:val="es-ES_tradnl"/>
        </w:rPr>
        <w:t>b.- Adiestramiento de los trabajadores seleccionados.</w:t>
      </w:r>
    </w:p>
    <w:p w:rsidR="00E47A3E" w:rsidRPr="001F0847" w:rsidRDefault="00E47A3E" w:rsidP="00DC6497">
      <w:pPr>
        <w:spacing w:line="276" w:lineRule="auto"/>
        <w:rPr>
          <w:rFonts w:ascii="Arial" w:hAnsi="Arial" w:cs="Arial"/>
          <w:b/>
          <w:bCs/>
          <w:color w:val="000000" w:themeColor="text1"/>
          <w:sz w:val="22"/>
          <w:szCs w:val="22"/>
          <w:lang w:val="es-ES_tradnl"/>
        </w:rPr>
      </w:pPr>
    </w:p>
    <w:p w:rsidR="00E47A3E" w:rsidRPr="001F0847" w:rsidRDefault="00E47A3E" w:rsidP="00DC6497">
      <w:pPr>
        <w:spacing w:line="276" w:lineRule="auto"/>
        <w:rPr>
          <w:rFonts w:ascii="Arial" w:hAnsi="Arial" w:cs="Arial"/>
          <w:color w:val="000000" w:themeColor="text1"/>
          <w:sz w:val="22"/>
          <w:szCs w:val="22"/>
          <w:lang w:val="es-ES"/>
        </w:rPr>
      </w:pPr>
      <w:r w:rsidRPr="001F0847">
        <w:rPr>
          <w:rFonts w:ascii="Arial" w:hAnsi="Arial" w:cs="Arial"/>
          <w:b/>
          <w:bCs/>
          <w:color w:val="000000" w:themeColor="text1"/>
          <w:sz w:val="22"/>
          <w:szCs w:val="22"/>
          <w:u w:color="FFFFFF" w:themeColor="background1"/>
          <w:lang w:val="es-ES_tradnl"/>
        </w:rPr>
        <w:t xml:space="preserve">Lugar o punto del impacto: </w:t>
      </w:r>
      <w:r w:rsidR="00597F2E" w:rsidRPr="001F0847">
        <w:rPr>
          <w:rFonts w:ascii="Arial" w:hAnsi="Arial" w:cs="Arial"/>
          <w:color w:val="000000" w:themeColor="text1"/>
          <w:sz w:val="22"/>
          <w:szCs w:val="22"/>
          <w:lang w:val="es-ES_tradnl"/>
        </w:rPr>
        <w:t xml:space="preserve">Comunidades de </w:t>
      </w:r>
      <w:proofErr w:type="spellStart"/>
      <w:r w:rsidR="006F2DA3" w:rsidRPr="001F0847">
        <w:rPr>
          <w:rFonts w:ascii="Arial" w:hAnsi="Arial" w:cs="Arial"/>
          <w:color w:val="000000" w:themeColor="text1"/>
          <w:sz w:val="22"/>
          <w:szCs w:val="22"/>
          <w:lang w:val="es-ES_tradnl"/>
        </w:rPr>
        <w:t>Cambelen</w:t>
      </w:r>
      <w:proofErr w:type="spellEnd"/>
      <w:r w:rsidR="00597F2E" w:rsidRPr="001F0847">
        <w:rPr>
          <w:rFonts w:ascii="Arial" w:hAnsi="Arial" w:cs="Arial"/>
          <w:color w:val="000000" w:themeColor="text1"/>
          <w:sz w:val="22"/>
          <w:szCs w:val="22"/>
          <w:lang w:val="es-ES_tradnl"/>
        </w:rPr>
        <w:t xml:space="preserve">, </w:t>
      </w:r>
      <w:r w:rsidR="006F2DA3" w:rsidRPr="001F0847">
        <w:rPr>
          <w:rFonts w:ascii="Arial" w:hAnsi="Arial" w:cs="Arial"/>
          <w:color w:val="000000" w:themeColor="text1"/>
          <w:sz w:val="22"/>
          <w:szCs w:val="22"/>
          <w:lang w:val="es-ES_tradnl"/>
        </w:rPr>
        <w:t xml:space="preserve">San </w:t>
      </w:r>
      <w:proofErr w:type="spellStart"/>
      <w:r w:rsidR="006F2DA3" w:rsidRPr="001F0847">
        <w:rPr>
          <w:rFonts w:ascii="Arial" w:hAnsi="Arial" w:cs="Arial"/>
          <w:color w:val="000000" w:themeColor="text1"/>
          <w:sz w:val="22"/>
          <w:szCs w:val="22"/>
          <w:lang w:val="es-ES_tradnl"/>
        </w:rPr>
        <w:t>Cristobal</w:t>
      </w:r>
      <w:proofErr w:type="spellEnd"/>
      <w:r w:rsidRPr="001F0847">
        <w:rPr>
          <w:rFonts w:ascii="Arial" w:hAnsi="Arial" w:cs="Arial"/>
          <w:color w:val="000000" w:themeColor="text1"/>
          <w:sz w:val="22"/>
          <w:szCs w:val="22"/>
          <w:lang w:val="es-ES_tradnl"/>
        </w:rPr>
        <w:t>.</w:t>
      </w:r>
    </w:p>
    <w:p w:rsidR="00E47A3E" w:rsidRPr="001F0847" w:rsidRDefault="00E47A3E" w:rsidP="00DC6497">
      <w:pPr>
        <w:spacing w:line="276" w:lineRule="auto"/>
        <w:rPr>
          <w:rFonts w:ascii="Arial" w:hAnsi="Arial" w:cs="Arial"/>
          <w:b/>
          <w:bCs/>
          <w:color w:val="000000" w:themeColor="text1"/>
          <w:sz w:val="22"/>
          <w:szCs w:val="22"/>
          <w:lang w:val="es-ES_tradnl"/>
        </w:rPr>
      </w:pPr>
    </w:p>
    <w:p w:rsidR="00E47A3E" w:rsidRPr="001F0847" w:rsidRDefault="00E47A3E" w:rsidP="00DC6497">
      <w:pPr>
        <w:spacing w:line="276" w:lineRule="auto"/>
        <w:rPr>
          <w:rFonts w:ascii="Arial" w:hAnsi="Arial" w:cs="Arial"/>
          <w:b/>
          <w:bCs/>
          <w:color w:val="000000" w:themeColor="text1"/>
          <w:sz w:val="22"/>
          <w:szCs w:val="22"/>
          <w:lang w:val="es-ES_tradnl"/>
        </w:rPr>
      </w:pPr>
      <w:r w:rsidRPr="001F0847">
        <w:rPr>
          <w:rFonts w:ascii="Arial" w:hAnsi="Arial" w:cs="Arial"/>
          <w:b/>
          <w:bCs/>
          <w:color w:val="000000" w:themeColor="text1"/>
          <w:sz w:val="22"/>
          <w:szCs w:val="22"/>
          <w:u w:color="FFFFFF" w:themeColor="background1"/>
          <w:lang w:val="es-ES_tradnl"/>
        </w:rPr>
        <w:t xml:space="preserve">Impactos a los que va dirigida la medida: </w:t>
      </w:r>
    </w:p>
    <w:p w:rsidR="00E47A3E" w:rsidRPr="001F0847" w:rsidRDefault="00E47A3E" w:rsidP="00BA3294">
      <w:pPr>
        <w:pStyle w:val="Prrafodelista"/>
        <w:widowControl w:val="0"/>
        <w:numPr>
          <w:ilvl w:val="0"/>
          <w:numId w:val="60"/>
        </w:numPr>
        <w:tabs>
          <w:tab w:val="left" w:pos="720"/>
        </w:tabs>
        <w:autoSpaceDE w:val="0"/>
        <w:autoSpaceDN w:val="0"/>
        <w:adjustRightInd w:val="0"/>
        <w:spacing w:line="276" w:lineRule="auto"/>
        <w:rPr>
          <w:rFonts w:ascii="Arial" w:hAnsi="Arial" w:cs="Arial"/>
          <w:color w:val="000000" w:themeColor="text1"/>
          <w:sz w:val="22"/>
          <w:szCs w:val="22"/>
        </w:rPr>
      </w:pPr>
      <w:r w:rsidRPr="001F0847">
        <w:rPr>
          <w:rFonts w:ascii="Arial" w:hAnsi="Arial" w:cs="Arial"/>
          <w:color w:val="000000" w:themeColor="text1"/>
          <w:spacing w:val="-3"/>
          <w:sz w:val="22"/>
          <w:szCs w:val="22"/>
        </w:rPr>
        <w:t>Creación de empleos temporales.</w:t>
      </w:r>
    </w:p>
    <w:p w:rsidR="00E47A3E" w:rsidRPr="001F0847" w:rsidRDefault="00E47A3E" w:rsidP="00BA3294">
      <w:pPr>
        <w:pStyle w:val="Prrafodelista"/>
        <w:widowControl w:val="0"/>
        <w:numPr>
          <w:ilvl w:val="0"/>
          <w:numId w:val="60"/>
        </w:numPr>
        <w:tabs>
          <w:tab w:val="left" w:pos="720"/>
        </w:tabs>
        <w:autoSpaceDE w:val="0"/>
        <w:autoSpaceDN w:val="0"/>
        <w:adjustRightInd w:val="0"/>
        <w:spacing w:line="276" w:lineRule="auto"/>
        <w:jc w:val="both"/>
        <w:rPr>
          <w:rFonts w:ascii="Arial" w:hAnsi="Arial" w:cs="Arial"/>
          <w:color w:val="000000" w:themeColor="text1"/>
          <w:sz w:val="22"/>
          <w:szCs w:val="22"/>
        </w:rPr>
      </w:pPr>
      <w:r w:rsidRPr="001F0847">
        <w:rPr>
          <w:rFonts w:ascii="Arial" w:hAnsi="Arial" w:cs="Arial"/>
          <w:color w:val="000000" w:themeColor="text1"/>
          <w:sz w:val="22"/>
          <w:szCs w:val="22"/>
        </w:rPr>
        <w:t xml:space="preserve">Mejoramiento de la calidad de vida y del poder adquisitivo de los trabajadores que </w:t>
      </w:r>
      <w:r w:rsidRPr="001F0847">
        <w:rPr>
          <w:rFonts w:ascii="Arial" w:hAnsi="Arial" w:cs="Arial"/>
          <w:color w:val="000000" w:themeColor="text1"/>
          <w:spacing w:val="-3"/>
          <w:sz w:val="22"/>
          <w:szCs w:val="22"/>
        </w:rPr>
        <w:t>construirán el proyecto</w:t>
      </w:r>
      <w:r w:rsidR="00DF4E0A" w:rsidRPr="001F0847">
        <w:rPr>
          <w:rFonts w:ascii="Arial" w:hAnsi="Arial" w:cs="Arial"/>
          <w:color w:val="000000" w:themeColor="text1"/>
          <w:spacing w:val="-3"/>
          <w:sz w:val="22"/>
          <w:szCs w:val="22"/>
        </w:rPr>
        <w:t xml:space="preserve"> </w:t>
      </w:r>
      <w:r w:rsidRPr="001F0847">
        <w:rPr>
          <w:rFonts w:ascii="Arial" w:hAnsi="Arial" w:cs="Arial"/>
          <w:color w:val="000000" w:themeColor="text1"/>
          <w:spacing w:val="-3"/>
          <w:sz w:val="22"/>
          <w:szCs w:val="22"/>
        </w:rPr>
        <w:t xml:space="preserve">inmobiliario </w:t>
      </w:r>
      <w:r w:rsidRPr="001F0847">
        <w:rPr>
          <w:rFonts w:ascii="Arial" w:hAnsi="Arial" w:cs="Arial"/>
          <w:b/>
          <w:color w:val="000000" w:themeColor="text1"/>
          <w:sz w:val="22"/>
          <w:szCs w:val="22"/>
        </w:rPr>
        <w:t>“</w:t>
      </w:r>
      <w:r w:rsidR="006F2DA3" w:rsidRPr="001F0847">
        <w:rPr>
          <w:rFonts w:ascii="Arial" w:hAnsi="Arial" w:cs="Arial"/>
          <w:b/>
          <w:color w:val="000000" w:themeColor="text1"/>
          <w:sz w:val="22"/>
          <w:szCs w:val="22"/>
        </w:rPr>
        <w:t>RESIDENCIAL CORAL VIEW</w:t>
      </w:r>
      <w:r w:rsidRPr="001F0847">
        <w:rPr>
          <w:rFonts w:ascii="Arial" w:hAnsi="Arial" w:cs="Arial"/>
          <w:b/>
          <w:color w:val="000000" w:themeColor="text1"/>
          <w:sz w:val="22"/>
          <w:szCs w:val="22"/>
        </w:rPr>
        <w:t>”</w:t>
      </w:r>
    </w:p>
    <w:p w:rsidR="00E47A3E" w:rsidRPr="001F0847" w:rsidRDefault="00E47A3E" w:rsidP="00BA3294">
      <w:pPr>
        <w:pStyle w:val="Prrafodelista"/>
        <w:widowControl w:val="0"/>
        <w:numPr>
          <w:ilvl w:val="0"/>
          <w:numId w:val="60"/>
        </w:numPr>
        <w:tabs>
          <w:tab w:val="left" w:pos="720"/>
        </w:tabs>
        <w:autoSpaceDE w:val="0"/>
        <w:autoSpaceDN w:val="0"/>
        <w:adjustRightInd w:val="0"/>
        <w:spacing w:line="276" w:lineRule="auto"/>
        <w:rPr>
          <w:rFonts w:ascii="Arial" w:hAnsi="Arial" w:cs="Arial"/>
          <w:color w:val="000000" w:themeColor="text1"/>
          <w:sz w:val="22"/>
          <w:szCs w:val="22"/>
        </w:rPr>
      </w:pPr>
      <w:r w:rsidRPr="001F0847">
        <w:rPr>
          <w:rFonts w:ascii="Arial" w:hAnsi="Arial" w:cs="Arial"/>
          <w:color w:val="000000" w:themeColor="text1"/>
          <w:spacing w:val="-3"/>
          <w:sz w:val="22"/>
          <w:szCs w:val="22"/>
        </w:rPr>
        <w:t xml:space="preserve">Incentivo al fortalecimiento del empleo indirecto e informal </w:t>
      </w:r>
      <w:r w:rsidR="00AC032F" w:rsidRPr="001F0847">
        <w:rPr>
          <w:rFonts w:ascii="Arial" w:hAnsi="Arial" w:cs="Arial"/>
          <w:color w:val="000000" w:themeColor="text1"/>
          <w:spacing w:val="-3"/>
          <w:sz w:val="22"/>
          <w:szCs w:val="22"/>
        </w:rPr>
        <w:t xml:space="preserve">en </w:t>
      </w:r>
      <w:r w:rsidR="006F2DA3" w:rsidRPr="001F0847">
        <w:rPr>
          <w:rFonts w:ascii="Arial" w:hAnsi="Arial" w:cs="Arial"/>
          <w:color w:val="000000" w:themeColor="text1"/>
          <w:spacing w:val="-3"/>
          <w:sz w:val="22"/>
          <w:szCs w:val="22"/>
        </w:rPr>
        <w:t xml:space="preserve">San </w:t>
      </w:r>
      <w:proofErr w:type="spellStart"/>
      <w:r w:rsidR="006F2DA3" w:rsidRPr="001F0847">
        <w:rPr>
          <w:rFonts w:ascii="Arial" w:hAnsi="Arial" w:cs="Arial"/>
          <w:color w:val="000000" w:themeColor="text1"/>
          <w:spacing w:val="-3"/>
          <w:sz w:val="22"/>
          <w:szCs w:val="22"/>
        </w:rPr>
        <w:t>Cristobal</w:t>
      </w:r>
      <w:proofErr w:type="spellEnd"/>
      <w:r w:rsidRPr="001F0847">
        <w:rPr>
          <w:rFonts w:ascii="Arial" w:hAnsi="Arial" w:cs="Arial"/>
          <w:color w:val="000000" w:themeColor="text1"/>
          <w:spacing w:val="-3"/>
          <w:sz w:val="22"/>
          <w:szCs w:val="22"/>
        </w:rPr>
        <w:t>.</w:t>
      </w:r>
    </w:p>
    <w:p w:rsidR="00E47A3E" w:rsidRPr="001F0847" w:rsidRDefault="00E47A3E" w:rsidP="00DC6497">
      <w:pPr>
        <w:spacing w:line="276" w:lineRule="auto"/>
        <w:rPr>
          <w:rFonts w:ascii="Arial" w:hAnsi="Arial" w:cs="Arial"/>
          <w:b/>
          <w:bCs/>
          <w:color w:val="000000" w:themeColor="text1"/>
          <w:sz w:val="22"/>
          <w:szCs w:val="22"/>
          <w:lang w:val="es-ES_tradnl"/>
        </w:rPr>
      </w:pPr>
    </w:p>
    <w:p w:rsidR="00E47A3E" w:rsidRPr="001F0847" w:rsidRDefault="00E47A3E" w:rsidP="00DC6497">
      <w:pPr>
        <w:spacing w:line="276" w:lineRule="auto"/>
        <w:rPr>
          <w:rFonts w:ascii="Arial" w:hAnsi="Arial" w:cs="Arial"/>
          <w:color w:val="000000" w:themeColor="text1"/>
          <w:sz w:val="22"/>
          <w:szCs w:val="22"/>
          <w:lang w:val="es-ES"/>
        </w:rPr>
      </w:pPr>
      <w:r w:rsidRPr="001F0847">
        <w:rPr>
          <w:rFonts w:ascii="Arial" w:hAnsi="Arial" w:cs="Arial"/>
          <w:b/>
          <w:bCs/>
          <w:color w:val="000000" w:themeColor="text1"/>
          <w:sz w:val="22"/>
          <w:szCs w:val="22"/>
          <w:u w:color="548DD4" w:themeColor="text2" w:themeTint="99"/>
          <w:lang w:val="es-ES_tradnl"/>
        </w:rPr>
        <w:t xml:space="preserve">Tecnología de manejo y adecuación: </w:t>
      </w:r>
    </w:p>
    <w:p w:rsidR="00E47A3E" w:rsidRPr="001F0847" w:rsidRDefault="00E47A3E" w:rsidP="00DC6497">
      <w:pPr>
        <w:spacing w:line="276" w:lineRule="auto"/>
        <w:jc w:val="both"/>
        <w:rPr>
          <w:rFonts w:ascii="Arial" w:hAnsi="Arial" w:cs="Arial"/>
          <w:b/>
          <w:bCs/>
          <w:color w:val="000000" w:themeColor="text1"/>
          <w:sz w:val="22"/>
          <w:szCs w:val="22"/>
          <w:lang w:val="es-ES"/>
        </w:rPr>
      </w:pPr>
    </w:p>
    <w:p w:rsidR="00E47A3E" w:rsidRPr="001F0847" w:rsidRDefault="00E47A3E" w:rsidP="00DC6497">
      <w:pPr>
        <w:spacing w:line="276" w:lineRule="auto"/>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 xml:space="preserve">a.- Contratación de mano de obra para la construcción de las obras </w:t>
      </w:r>
      <w:r w:rsidR="007D3F09" w:rsidRPr="001F0847">
        <w:rPr>
          <w:rFonts w:ascii="Arial" w:hAnsi="Arial" w:cs="Arial"/>
          <w:b/>
          <w:bCs/>
          <w:color w:val="000000" w:themeColor="text1"/>
          <w:sz w:val="22"/>
          <w:szCs w:val="22"/>
          <w:lang w:val="es-ES_tradnl"/>
        </w:rPr>
        <w:t>del proyecto “</w:t>
      </w:r>
      <w:r w:rsidR="006F2DA3" w:rsidRPr="001F0847">
        <w:rPr>
          <w:rFonts w:ascii="Arial" w:hAnsi="Arial" w:cs="Arial"/>
          <w:b/>
          <w:bCs/>
          <w:color w:val="000000" w:themeColor="text1"/>
          <w:sz w:val="22"/>
          <w:szCs w:val="22"/>
          <w:lang w:val="es-ES_tradnl"/>
        </w:rPr>
        <w:t>RESIDENCIAL CORAL VIEW</w:t>
      </w:r>
      <w:r w:rsidR="007D3F09" w:rsidRPr="001F0847">
        <w:rPr>
          <w:rFonts w:ascii="Arial" w:hAnsi="Arial" w:cs="Arial"/>
          <w:b/>
          <w:bCs/>
          <w:color w:val="000000" w:themeColor="text1"/>
          <w:sz w:val="22"/>
          <w:szCs w:val="22"/>
          <w:lang w:val="es-ES_tradnl"/>
        </w:rPr>
        <w:t>”</w:t>
      </w:r>
    </w:p>
    <w:p w:rsidR="00E47A3E" w:rsidRPr="001F0847" w:rsidRDefault="00E47A3E" w:rsidP="00DC6497">
      <w:pPr>
        <w:spacing w:line="276" w:lineRule="auto"/>
        <w:jc w:val="both"/>
        <w:rPr>
          <w:rFonts w:ascii="Arial" w:hAnsi="Arial" w:cs="Arial"/>
          <w:color w:val="000000" w:themeColor="text1"/>
          <w:sz w:val="22"/>
          <w:szCs w:val="22"/>
          <w:lang w:val="es-ES_tradnl"/>
        </w:rPr>
      </w:pPr>
    </w:p>
    <w:p w:rsidR="00E47A3E" w:rsidRPr="001F0847" w:rsidRDefault="00E47A3E" w:rsidP="00DC6497">
      <w:pPr>
        <w:spacing w:line="276" w:lineRule="auto"/>
        <w:jc w:val="both"/>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 xml:space="preserve">La medida en cuestión busca poner en marcha una política de contratación de mano de obra no calificada a partir de una base de datos de los solicitantes y selección para la contratación y por último un sistema de información que indique en las </w:t>
      </w:r>
      <w:r w:rsidR="00597F2E" w:rsidRPr="001F0847">
        <w:rPr>
          <w:rFonts w:ascii="Arial" w:hAnsi="Arial" w:cs="Arial"/>
          <w:color w:val="000000" w:themeColor="text1"/>
          <w:sz w:val="22"/>
          <w:szCs w:val="22"/>
          <w:lang w:val="es-ES_tradnl"/>
        </w:rPr>
        <w:t xml:space="preserve">comunidades de </w:t>
      </w:r>
      <w:proofErr w:type="spellStart"/>
      <w:r w:rsidR="006F2DA3" w:rsidRPr="001F0847">
        <w:rPr>
          <w:rFonts w:ascii="Arial" w:hAnsi="Arial" w:cs="Arial"/>
          <w:color w:val="000000" w:themeColor="text1"/>
          <w:sz w:val="22"/>
          <w:szCs w:val="22"/>
          <w:lang w:val="es-ES_tradnl"/>
        </w:rPr>
        <w:t>Cambelen</w:t>
      </w:r>
      <w:proofErr w:type="spellEnd"/>
      <w:r w:rsidR="00597F2E" w:rsidRPr="001F0847">
        <w:rPr>
          <w:rFonts w:ascii="Arial" w:hAnsi="Arial" w:cs="Arial"/>
          <w:color w:val="000000" w:themeColor="text1"/>
          <w:sz w:val="22"/>
          <w:szCs w:val="22"/>
          <w:lang w:val="es-ES_tradnl"/>
        </w:rPr>
        <w:t xml:space="preserve">, </w:t>
      </w:r>
      <w:r w:rsidR="006F2DA3" w:rsidRPr="001F0847">
        <w:rPr>
          <w:rFonts w:ascii="Arial" w:hAnsi="Arial" w:cs="Arial"/>
          <w:color w:val="000000" w:themeColor="text1"/>
          <w:sz w:val="22"/>
          <w:szCs w:val="22"/>
          <w:lang w:val="es-ES_tradnl"/>
        </w:rPr>
        <w:t xml:space="preserve">San </w:t>
      </w:r>
      <w:proofErr w:type="spellStart"/>
      <w:r w:rsidR="006F2DA3" w:rsidRPr="001F0847">
        <w:rPr>
          <w:rFonts w:ascii="Arial" w:hAnsi="Arial" w:cs="Arial"/>
          <w:color w:val="000000" w:themeColor="text1"/>
          <w:sz w:val="22"/>
          <w:szCs w:val="22"/>
          <w:lang w:val="es-ES_tradnl"/>
        </w:rPr>
        <w:t>Cristobal</w:t>
      </w:r>
      <w:proofErr w:type="spellEnd"/>
      <w:r w:rsidRPr="001F0847">
        <w:rPr>
          <w:rFonts w:ascii="Arial" w:hAnsi="Arial" w:cs="Arial"/>
          <w:color w:val="000000" w:themeColor="text1"/>
          <w:sz w:val="22"/>
          <w:szCs w:val="22"/>
          <w:lang w:val="es-ES_tradnl"/>
        </w:rPr>
        <w:t>, de los empleos disponibles.</w:t>
      </w:r>
    </w:p>
    <w:p w:rsidR="00E47A3E" w:rsidRPr="001F0847" w:rsidRDefault="00E47A3E" w:rsidP="00DC6497">
      <w:pPr>
        <w:spacing w:line="276" w:lineRule="auto"/>
        <w:jc w:val="both"/>
        <w:rPr>
          <w:rFonts w:ascii="Arial" w:hAnsi="Arial" w:cs="Arial"/>
          <w:color w:val="000000" w:themeColor="text1"/>
          <w:spacing w:val="-1"/>
          <w:sz w:val="22"/>
          <w:szCs w:val="22"/>
          <w:u w:val="single"/>
          <w:lang w:val="es-ES_tradnl"/>
        </w:rPr>
      </w:pPr>
    </w:p>
    <w:p w:rsidR="00E47A3E" w:rsidRPr="001F0847" w:rsidRDefault="00E47A3E" w:rsidP="00DC6497">
      <w:pPr>
        <w:spacing w:line="276" w:lineRule="auto"/>
        <w:jc w:val="both"/>
        <w:rPr>
          <w:rFonts w:ascii="Arial" w:hAnsi="Arial" w:cs="Arial"/>
          <w:color w:val="000000" w:themeColor="text1"/>
          <w:sz w:val="22"/>
          <w:szCs w:val="22"/>
          <w:lang w:val="es-ES"/>
        </w:rPr>
      </w:pPr>
      <w:r w:rsidRPr="001F0847">
        <w:rPr>
          <w:rFonts w:ascii="Arial" w:hAnsi="Arial" w:cs="Arial"/>
          <w:color w:val="000000" w:themeColor="text1"/>
          <w:spacing w:val="-1"/>
          <w:sz w:val="22"/>
          <w:szCs w:val="22"/>
          <w:u w:val="single"/>
          <w:lang w:val="es-ES_tradnl"/>
        </w:rPr>
        <w:t>Base de datos</w:t>
      </w:r>
      <w:r w:rsidRPr="001F0847">
        <w:rPr>
          <w:rFonts w:ascii="Arial" w:hAnsi="Arial" w:cs="Arial"/>
          <w:color w:val="000000" w:themeColor="text1"/>
          <w:spacing w:val="-1"/>
          <w:sz w:val="22"/>
          <w:szCs w:val="22"/>
          <w:lang w:val="es-ES_tradnl"/>
        </w:rPr>
        <w:t xml:space="preserve">: El encargado de recursos humanos creará una base de datos que registre la </w:t>
      </w:r>
      <w:r w:rsidRPr="001F0847">
        <w:rPr>
          <w:rFonts w:ascii="Arial" w:hAnsi="Arial" w:cs="Arial"/>
          <w:color w:val="000000" w:themeColor="text1"/>
          <w:sz w:val="22"/>
          <w:szCs w:val="22"/>
          <w:lang w:val="es-ES_tradnl"/>
        </w:rPr>
        <w:t xml:space="preserve">información suficiente (hoja de vida) de todas las personas que potencialmente pueden acceder a un empleo en la obra </w:t>
      </w:r>
      <w:r w:rsidR="007D3F09" w:rsidRPr="001F0847">
        <w:rPr>
          <w:rFonts w:ascii="Arial" w:hAnsi="Arial" w:cs="Arial"/>
          <w:color w:val="000000" w:themeColor="text1"/>
          <w:sz w:val="22"/>
          <w:szCs w:val="22"/>
          <w:lang w:val="es-ES_tradnl"/>
        </w:rPr>
        <w:t>del proyecto “</w:t>
      </w:r>
      <w:r w:rsidR="006F2DA3" w:rsidRPr="001F0847">
        <w:rPr>
          <w:rFonts w:ascii="Arial" w:hAnsi="Arial" w:cs="Arial"/>
          <w:color w:val="000000" w:themeColor="text1"/>
          <w:sz w:val="22"/>
          <w:szCs w:val="22"/>
          <w:lang w:val="es-ES_tradnl"/>
        </w:rPr>
        <w:t>RESIDENCIAL CORAL VIEW</w:t>
      </w:r>
      <w:r w:rsidR="007D3F09" w:rsidRPr="001F0847">
        <w:rPr>
          <w:rFonts w:ascii="Arial" w:hAnsi="Arial" w:cs="Arial"/>
          <w:color w:val="000000" w:themeColor="text1"/>
          <w:sz w:val="22"/>
          <w:szCs w:val="22"/>
          <w:lang w:val="es-ES_tradnl"/>
        </w:rPr>
        <w:t>”</w:t>
      </w:r>
    </w:p>
    <w:p w:rsidR="00E47A3E" w:rsidRPr="001F0847" w:rsidRDefault="00E47A3E" w:rsidP="00DC6497">
      <w:pPr>
        <w:spacing w:line="276" w:lineRule="auto"/>
        <w:jc w:val="both"/>
        <w:rPr>
          <w:rFonts w:ascii="Arial" w:hAnsi="Arial" w:cs="Arial"/>
          <w:color w:val="000000" w:themeColor="text1"/>
          <w:sz w:val="22"/>
          <w:szCs w:val="22"/>
          <w:u w:val="single"/>
          <w:lang w:val="es-ES"/>
        </w:rPr>
      </w:pPr>
    </w:p>
    <w:p w:rsidR="00E47A3E" w:rsidRPr="001F0847" w:rsidRDefault="00E47A3E" w:rsidP="00DC6497">
      <w:pPr>
        <w:spacing w:line="276" w:lineRule="auto"/>
        <w:jc w:val="both"/>
        <w:rPr>
          <w:rFonts w:ascii="Arial" w:hAnsi="Arial" w:cs="Arial"/>
          <w:color w:val="000000" w:themeColor="text1"/>
          <w:sz w:val="22"/>
          <w:szCs w:val="22"/>
          <w:lang w:val="es-ES_tradnl"/>
        </w:rPr>
      </w:pPr>
      <w:r w:rsidRPr="001F0847">
        <w:rPr>
          <w:rFonts w:ascii="Arial" w:hAnsi="Arial" w:cs="Arial"/>
          <w:color w:val="000000" w:themeColor="text1"/>
          <w:sz w:val="22"/>
          <w:szCs w:val="22"/>
          <w:u w:val="single"/>
          <w:lang w:val="es-ES_tradnl"/>
        </w:rPr>
        <w:t>Selección para contratación</w:t>
      </w:r>
      <w:r w:rsidRPr="001F0847">
        <w:rPr>
          <w:rFonts w:ascii="Arial" w:hAnsi="Arial" w:cs="Arial"/>
          <w:color w:val="000000" w:themeColor="text1"/>
          <w:sz w:val="22"/>
          <w:szCs w:val="22"/>
          <w:lang w:val="es-ES_tradnl"/>
        </w:rPr>
        <w:t xml:space="preserve">: Los Ingenieros Encargados de Infraestructura, Edificaciones y de Movimiento de Tierra, tramitarán su necesidad de trabajadores con sus especificaciones, y con la base de datos de los aspirantes a laborar en la construcción </w:t>
      </w:r>
      <w:r w:rsidR="007D3F09" w:rsidRPr="001F0847">
        <w:rPr>
          <w:rFonts w:ascii="Arial" w:hAnsi="Arial" w:cs="Arial"/>
          <w:color w:val="000000" w:themeColor="text1"/>
          <w:sz w:val="22"/>
          <w:szCs w:val="22"/>
          <w:lang w:val="es-ES_tradnl"/>
        </w:rPr>
        <w:t>del proyecto “</w:t>
      </w:r>
      <w:r w:rsidR="006F2DA3" w:rsidRPr="001F0847">
        <w:rPr>
          <w:rFonts w:ascii="Arial" w:hAnsi="Arial" w:cs="Arial"/>
          <w:color w:val="000000" w:themeColor="text1"/>
          <w:sz w:val="22"/>
          <w:szCs w:val="22"/>
          <w:lang w:val="es-ES_tradnl"/>
        </w:rPr>
        <w:t>RESIDENCIAL CORAL VIEW</w:t>
      </w:r>
      <w:r w:rsidR="007D3F09" w:rsidRPr="001F0847">
        <w:rPr>
          <w:rFonts w:ascii="Arial" w:hAnsi="Arial" w:cs="Arial"/>
          <w:color w:val="000000" w:themeColor="text1"/>
          <w:sz w:val="22"/>
          <w:szCs w:val="22"/>
          <w:lang w:val="es-ES_tradnl"/>
        </w:rPr>
        <w:t>”</w:t>
      </w:r>
      <w:r w:rsidRPr="001F0847">
        <w:rPr>
          <w:rFonts w:ascii="Arial" w:hAnsi="Arial" w:cs="Arial"/>
          <w:color w:val="000000" w:themeColor="text1"/>
          <w:sz w:val="22"/>
          <w:szCs w:val="22"/>
          <w:lang w:val="es-ES_tradnl"/>
        </w:rPr>
        <w:t>,</w:t>
      </w:r>
    </w:p>
    <w:p w:rsidR="00E47A3E" w:rsidRPr="001F0847" w:rsidRDefault="00E47A3E" w:rsidP="00DC6497">
      <w:pPr>
        <w:spacing w:line="276" w:lineRule="auto"/>
        <w:jc w:val="both"/>
        <w:rPr>
          <w:rFonts w:ascii="Arial" w:hAnsi="Arial" w:cs="Arial"/>
          <w:color w:val="000000" w:themeColor="text1"/>
          <w:sz w:val="22"/>
          <w:szCs w:val="22"/>
          <w:lang w:val="es-ES_tradnl"/>
        </w:rPr>
      </w:pPr>
    </w:p>
    <w:p w:rsidR="00E47A3E" w:rsidRPr="001F0847" w:rsidRDefault="00E47A3E" w:rsidP="00DC6497">
      <w:pPr>
        <w:spacing w:line="276" w:lineRule="auto"/>
        <w:jc w:val="both"/>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Los Ingenieros Encargados y el Encargado de Recursos Humanos seleccionarán los trabajadores que se contratarán.</w:t>
      </w:r>
    </w:p>
    <w:p w:rsidR="00E47A3E" w:rsidRPr="001F0847" w:rsidRDefault="00E47A3E" w:rsidP="00DC6497">
      <w:pPr>
        <w:spacing w:line="276" w:lineRule="auto"/>
        <w:jc w:val="both"/>
        <w:rPr>
          <w:rFonts w:ascii="Arial" w:hAnsi="Arial" w:cs="Arial"/>
          <w:color w:val="000000" w:themeColor="text1"/>
          <w:sz w:val="22"/>
          <w:szCs w:val="22"/>
          <w:lang w:val="es-ES_tradnl"/>
        </w:rPr>
      </w:pPr>
    </w:p>
    <w:p w:rsidR="00E47A3E" w:rsidRPr="001F0847" w:rsidRDefault="00E47A3E" w:rsidP="00DC6497">
      <w:pPr>
        <w:spacing w:line="276" w:lineRule="auto"/>
        <w:jc w:val="both"/>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 xml:space="preserve">Los criterios para la contratación serán los siguientes: Que sea apto para ejecutar el trabajo para el cual se necesita, residir preferiblemente en las </w:t>
      </w:r>
      <w:r w:rsidR="00597F2E" w:rsidRPr="001F0847">
        <w:rPr>
          <w:rFonts w:ascii="Arial" w:hAnsi="Arial" w:cs="Arial"/>
          <w:color w:val="000000" w:themeColor="text1"/>
          <w:sz w:val="22"/>
          <w:szCs w:val="22"/>
          <w:lang w:val="es-ES_tradnl"/>
        </w:rPr>
        <w:t xml:space="preserve">comunidades de </w:t>
      </w:r>
      <w:proofErr w:type="spellStart"/>
      <w:r w:rsidR="006F2DA3" w:rsidRPr="001F0847">
        <w:rPr>
          <w:rFonts w:ascii="Arial" w:hAnsi="Arial" w:cs="Arial"/>
          <w:color w:val="000000" w:themeColor="text1"/>
          <w:sz w:val="22"/>
          <w:szCs w:val="22"/>
          <w:lang w:val="es-ES_tradnl"/>
        </w:rPr>
        <w:t>Cambelen</w:t>
      </w:r>
      <w:proofErr w:type="spellEnd"/>
      <w:r w:rsidR="00597F2E" w:rsidRPr="001F0847">
        <w:rPr>
          <w:rFonts w:ascii="Arial" w:hAnsi="Arial" w:cs="Arial"/>
          <w:color w:val="000000" w:themeColor="text1"/>
          <w:sz w:val="22"/>
          <w:szCs w:val="22"/>
          <w:lang w:val="es-ES_tradnl"/>
        </w:rPr>
        <w:t xml:space="preserve">, </w:t>
      </w:r>
      <w:r w:rsidR="006F2DA3" w:rsidRPr="001F0847">
        <w:rPr>
          <w:rFonts w:ascii="Arial" w:hAnsi="Arial" w:cs="Arial"/>
          <w:color w:val="000000" w:themeColor="text1"/>
          <w:sz w:val="22"/>
          <w:szCs w:val="22"/>
          <w:lang w:val="es-ES_tradnl"/>
        </w:rPr>
        <w:t xml:space="preserve">San </w:t>
      </w:r>
      <w:proofErr w:type="spellStart"/>
      <w:r w:rsidR="006F2DA3" w:rsidRPr="001F0847">
        <w:rPr>
          <w:rFonts w:ascii="Arial" w:hAnsi="Arial" w:cs="Arial"/>
          <w:color w:val="000000" w:themeColor="text1"/>
          <w:sz w:val="22"/>
          <w:szCs w:val="22"/>
          <w:lang w:val="es-ES_tradnl"/>
        </w:rPr>
        <w:t>Cristobal</w:t>
      </w:r>
      <w:proofErr w:type="spellEnd"/>
      <w:r w:rsidRPr="001F0847">
        <w:rPr>
          <w:rFonts w:ascii="Arial" w:hAnsi="Arial" w:cs="Arial"/>
          <w:color w:val="000000" w:themeColor="text1"/>
          <w:sz w:val="22"/>
          <w:szCs w:val="22"/>
          <w:lang w:val="es-ES_tradnl"/>
        </w:rPr>
        <w:t>, reconocida solvencia mora</w:t>
      </w:r>
      <w:r w:rsidR="0010030B" w:rsidRPr="001F0847">
        <w:rPr>
          <w:rFonts w:ascii="Arial" w:hAnsi="Arial" w:cs="Arial"/>
          <w:color w:val="000000" w:themeColor="text1"/>
          <w:sz w:val="22"/>
          <w:szCs w:val="22"/>
          <w:lang w:val="es-ES_tradnl"/>
        </w:rPr>
        <w:t>l</w:t>
      </w:r>
      <w:r w:rsidRPr="001F0847">
        <w:rPr>
          <w:rFonts w:ascii="Arial" w:hAnsi="Arial" w:cs="Arial"/>
          <w:color w:val="000000" w:themeColor="text1"/>
          <w:sz w:val="22"/>
          <w:szCs w:val="22"/>
          <w:lang w:val="es-ES_tradnl"/>
        </w:rPr>
        <w:t>.</w:t>
      </w:r>
    </w:p>
    <w:p w:rsidR="00E47A3E" w:rsidRPr="001F0847" w:rsidRDefault="00E47A3E" w:rsidP="00DC6497">
      <w:pPr>
        <w:spacing w:line="276" w:lineRule="auto"/>
        <w:jc w:val="both"/>
        <w:rPr>
          <w:rFonts w:ascii="Arial" w:hAnsi="Arial" w:cs="Arial"/>
          <w:color w:val="000000" w:themeColor="text1"/>
          <w:sz w:val="22"/>
          <w:szCs w:val="22"/>
          <w:u w:val="single"/>
          <w:lang w:val="es-ES_tradnl"/>
        </w:rPr>
      </w:pPr>
    </w:p>
    <w:p w:rsidR="00E47A3E" w:rsidRPr="001F0847" w:rsidRDefault="00E47A3E" w:rsidP="00DC6497">
      <w:pPr>
        <w:spacing w:line="276" w:lineRule="auto"/>
        <w:jc w:val="both"/>
        <w:rPr>
          <w:rFonts w:ascii="Arial" w:hAnsi="Arial" w:cs="Arial"/>
          <w:color w:val="000000" w:themeColor="text1"/>
          <w:sz w:val="22"/>
          <w:szCs w:val="22"/>
          <w:lang w:val="es-ES"/>
        </w:rPr>
      </w:pPr>
      <w:r w:rsidRPr="001F0847">
        <w:rPr>
          <w:rFonts w:ascii="Arial" w:hAnsi="Arial" w:cs="Arial"/>
          <w:color w:val="000000" w:themeColor="text1"/>
          <w:sz w:val="22"/>
          <w:szCs w:val="22"/>
          <w:u w:val="single"/>
          <w:lang w:val="es-ES_tradnl"/>
        </w:rPr>
        <w:t>Sistema de información</w:t>
      </w:r>
      <w:r w:rsidRPr="001F0847">
        <w:rPr>
          <w:rFonts w:ascii="Arial" w:hAnsi="Arial" w:cs="Arial"/>
          <w:color w:val="000000" w:themeColor="text1"/>
          <w:sz w:val="22"/>
          <w:szCs w:val="22"/>
          <w:lang w:val="es-ES_tradnl"/>
        </w:rPr>
        <w:t xml:space="preserve">: Para la contratación del personal no especializado se establecerá un sistema de información en las </w:t>
      </w:r>
      <w:r w:rsidR="00597F2E" w:rsidRPr="001F0847">
        <w:rPr>
          <w:rFonts w:ascii="Arial" w:hAnsi="Arial" w:cs="Arial"/>
          <w:color w:val="000000" w:themeColor="text1"/>
          <w:sz w:val="22"/>
          <w:szCs w:val="22"/>
          <w:lang w:val="es-ES_tradnl"/>
        </w:rPr>
        <w:t xml:space="preserve">comunidades de </w:t>
      </w:r>
      <w:proofErr w:type="spellStart"/>
      <w:r w:rsidR="006F2DA3" w:rsidRPr="001F0847">
        <w:rPr>
          <w:rFonts w:ascii="Arial" w:hAnsi="Arial" w:cs="Arial"/>
          <w:color w:val="000000" w:themeColor="text1"/>
          <w:sz w:val="22"/>
          <w:szCs w:val="22"/>
          <w:lang w:val="es-ES_tradnl"/>
        </w:rPr>
        <w:t>Cambelen</w:t>
      </w:r>
      <w:proofErr w:type="spellEnd"/>
      <w:r w:rsidR="00597F2E" w:rsidRPr="001F0847">
        <w:rPr>
          <w:rFonts w:ascii="Arial" w:hAnsi="Arial" w:cs="Arial"/>
          <w:color w:val="000000" w:themeColor="text1"/>
          <w:sz w:val="22"/>
          <w:szCs w:val="22"/>
          <w:lang w:val="es-ES_tradnl"/>
        </w:rPr>
        <w:t xml:space="preserve">, </w:t>
      </w:r>
      <w:r w:rsidR="006F2DA3" w:rsidRPr="001F0847">
        <w:rPr>
          <w:rFonts w:ascii="Arial" w:hAnsi="Arial" w:cs="Arial"/>
          <w:color w:val="000000" w:themeColor="text1"/>
          <w:sz w:val="22"/>
          <w:szCs w:val="22"/>
          <w:lang w:val="es-ES_tradnl"/>
        </w:rPr>
        <w:t xml:space="preserve">San </w:t>
      </w:r>
      <w:proofErr w:type="spellStart"/>
      <w:r w:rsidR="006F2DA3" w:rsidRPr="001F0847">
        <w:rPr>
          <w:rFonts w:ascii="Arial" w:hAnsi="Arial" w:cs="Arial"/>
          <w:color w:val="000000" w:themeColor="text1"/>
          <w:sz w:val="22"/>
          <w:szCs w:val="22"/>
          <w:lang w:val="es-ES_tradnl"/>
        </w:rPr>
        <w:t>Cristobal</w:t>
      </w:r>
      <w:proofErr w:type="spellEnd"/>
      <w:r w:rsidRPr="001F0847">
        <w:rPr>
          <w:rFonts w:ascii="Arial" w:hAnsi="Arial" w:cs="Arial"/>
          <w:color w:val="000000" w:themeColor="text1"/>
          <w:sz w:val="22"/>
          <w:szCs w:val="22"/>
          <w:lang w:val="es-ES_tradnl"/>
        </w:rPr>
        <w:t>, para convocar a los interesados, para que todos puedan tener oportunidades de acceder a participar en la selección.</w:t>
      </w:r>
    </w:p>
    <w:p w:rsidR="00E47A3E" w:rsidRPr="001F0847" w:rsidRDefault="00E47A3E" w:rsidP="00DC6497">
      <w:pPr>
        <w:spacing w:line="276" w:lineRule="auto"/>
        <w:jc w:val="both"/>
        <w:rPr>
          <w:rFonts w:ascii="Arial" w:hAnsi="Arial" w:cs="Arial"/>
          <w:color w:val="000000" w:themeColor="text1"/>
          <w:sz w:val="22"/>
          <w:szCs w:val="22"/>
          <w:lang w:val="es-ES_tradnl"/>
        </w:rPr>
      </w:pPr>
    </w:p>
    <w:p w:rsidR="00E47A3E" w:rsidRPr="001F0847" w:rsidRDefault="00E47A3E" w:rsidP="00DC6497">
      <w:pPr>
        <w:spacing w:line="276" w:lineRule="auto"/>
        <w:jc w:val="both"/>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 xml:space="preserve">Este sistema de información lo creará el Encargado de Recursos Humanos, donde se </w:t>
      </w:r>
      <w:r w:rsidRPr="001F0847">
        <w:rPr>
          <w:rFonts w:ascii="Arial" w:hAnsi="Arial" w:cs="Arial"/>
          <w:color w:val="000000" w:themeColor="text1"/>
          <w:spacing w:val="-1"/>
          <w:sz w:val="22"/>
          <w:szCs w:val="22"/>
          <w:lang w:val="es-ES_tradnl"/>
        </w:rPr>
        <w:t xml:space="preserve">explicará los puestos vacantes, los requisitos para optar por los mismos, como acceder a los </w:t>
      </w:r>
      <w:r w:rsidRPr="001F0847">
        <w:rPr>
          <w:rFonts w:ascii="Arial" w:hAnsi="Arial" w:cs="Arial"/>
          <w:color w:val="000000" w:themeColor="text1"/>
          <w:sz w:val="22"/>
          <w:szCs w:val="22"/>
          <w:lang w:val="es-ES_tradnl"/>
        </w:rPr>
        <w:t>formularios de solicitud, donde acudir para ingresar en la base de datos, tiempos máximos para ingresar en la base de datos, la forma de selección, etc.</w:t>
      </w:r>
    </w:p>
    <w:p w:rsidR="00E47A3E" w:rsidRPr="001F0847" w:rsidRDefault="00E47A3E" w:rsidP="00DC6497">
      <w:pPr>
        <w:spacing w:line="276" w:lineRule="auto"/>
        <w:rPr>
          <w:rFonts w:ascii="Arial" w:hAnsi="Arial" w:cs="Arial"/>
          <w:b/>
          <w:bCs/>
          <w:color w:val="000000" w:themeColor="text1"/>
          <w:sz w:val="22"/>
          <w:szCs w:val="22"/>
          <w:lang w:val="es-ES_tradnl"/>
        </w:rPr>
      </w:pPr>
    </w:p>
    <w:p w:rsidR="00E47A3E" w:rsidRPr="001F0847" w:rsidRDefault="00E47A3E" w:rsidP="00DC6497">
      <w:pPr>
        <w:spacing w:line="276" w:lineRule="auto"/>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b.- Adiestramiento de los trabajadores seleccionados.</w:t>
      </w:r>
    </w:p>
    <w:p w:rsidR="00E47A3E" w:rsidRPr="001F0847" w:rsidRDefault="00E47A3E" w:rsidP="00DC6497">
      <w:pPr>
        <w:spacing w:line="276" w:lineRule="auto"/>
        <w:jc w:val="both"/>
        <w:rPr>
          <w:rFonts w:ascii="Arial" w:hAnsi="Arial" w:cs="Arial"/>
          <w:color w:val="000000" w:themeColor="text1"/>
          <w:sz w:val="22"/>
          <w:szCs w:val="22"/>
          <w:lang w:val="es-ES_tradnl"/>
        </w:rPr>
      </w:pPr>
    </w:p>
    <w:p w:rsidR="00E47A3E" w:rsidRPr="001F0847" w:rsidRDefault="00E47A3E" w:rsidP="00DC6497">
      <w:pPr>
        <w:spacing w:line="276" w:lineRule="auto"/>
        <w:jc w:val="both"/>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La medida pretende poner en marcha una política de capacitación de mano de obra no calificada a partir de la base de datos de los trabajadores contratados.</w:t>
      </w:r>
    </w:p>
    <w:p w:rsidR="00E47A3E" w:rsidRPr="001F0847" w:rsidRDefault="00E47A3E" w:rsidP="00DC6497">
      <w:pPr>
        <w:spacing w:line="276" w:lineRule="auto"/>
        <w:jc w:val="both"/>
        <w:rPr>
          <w:rFonts w:ascii="Arial" w:hAnsi="Arial" w:cs="Arial"/>
          <w:color w:val="000000" w:themeColor="text1"/>
          <w:sz w:val="22"/>
          <w:szCs w:val="22"/>
          <w:u w:val="single"/>
          <w:lang w:val="es-ES_tradnl"/>
        </w:rPr>
      </w:pPr>
    </w:p>
    <w:p w:rsidR="00E47A3E" w:rsidRPr="001F0847" w:rsidRDefault="00E47A3E" w:rsidP="00DC6497">
      <w:pPr>
        <w:spacing w:line="276" w:lineRule="auto"/>
        <w:jc w:val="both"/>
        <w:rPr>
          <w:rFonts w:ascii="Arial" w:hAnsi="Arial" w:cs="Arial"/>
          <w:color w:val="000000" w:themeColor="text1"/>
          <w:sz w:val="22"/>
          <w:szCs w:val="22"/>
          <w:lang w:val="es-ES"/>
        </w:rPr>
      </w:pPr>
      <w:r w:rsidRPr="001F0847">
        <w:rPr>
          <w:rFonts w:ascii="Arial" w:hAnsi="Arial" w:cs="Arial"/>
          <w:color w:val="000000" w:themeColor="text1"/>
          <w:sz w:val="22"/>
          <w:szCs w:val="22"/>
          <w:u w:val="single"/>
          <w:lang w:val="es-ES_tradnl"/>
        </w:rPr>
        <w:t>Base de datos</w:t>
      </w:r>
      <w:r w:rsidRPr="001F0847">
        <w:rPr>
          <w:rFonts w:ascii="Arial" w:hAnsi="Arial" w:cs="Arial"/>
          <w:color w:val="000000" w:themeColor="text1"/>
          <w:sz w:val="22"/>
          <w:szCs w:val="22"/>
          <w:lang w:val="es-ES_tradnl"/>
        </w:rPr>
        <w:t>: El Encargado de Recursos Humanos, a partir de la base de datos creada para la contratación de la fuerza de trabajo y las necesidades planteadas por los Ingenieros Encargados de Infraestructura, Edificaciones y de Movimiento de Tierra, identificará las diferentes actividades en las que hay que desarrollar la capacitación.</w:t>
      </w:r>
    </w:p>
    <w:p w:rsidR="00E47A3E" w:rsidRPr="001F0847" w:rsidRDefault="00E47A3E" w:rsidP="00DC6497">
      <w:pPr>
        <w:spacing w:line="276" w:lineRule="auto"/>
        <w:jc w:val="both"/>
        <w:rPr>
          <w:rFonts w:ascii="Arial" w:hAnsi="Arial" w:cs="Arial"/>
          <w:color w:val="000000" w:themeColor="text1"/>
          <w:sz w:val="22"/>
          <w:szCs w:val="22"/>
          <w:u w:val="single"/>
          <w:lang w:val="es-ES_tradnl"/>
        </w:rPr>
      </w:pPr>
    </w:p>
    <w:p w:rsidR="00E47A3E" w:rsidRPr="001F0847" w:rsidRDefault="00E47A3E" w:rsidP="00DC6497">
      <w:pPr>
        <w:spacing w:line="276" w:lineRule="auto"/>
        <w:jc w:val="both"/>
        <w:rPr>
          <w:rFonts w:ascii="Arial" w:hAnsi="Arial" w:cs="Arial"/>
          <w:color w:val="000000" w:themeColor="text1"/>
          <w:sz w:val="22"/>
          <w:szCs w:val="22"/>
          <w:lang w:val="es-ES"/>
        </w:rPr>
      </w:pPr>
      <w:r w:rsidRPr="001F0847">
        <w:rPr>
          <w:rFonts w:ascii="Arial" w:hAnsi="Arial" w:cs="Arial"/>
          <w:color w:val="000000" w:themeColor="text1"/>
          <w:sz w:val="22"/>
          <w:szCs w:val="22"/>
          <w:u w:val="single"/>
          <w:lang w:val="es-ES_tradnl"/>
        </w:rPr>
        <w:t>Estructuración de los grupos por tareas a desempeñar</w:t>
      </w:r>
      <w:r w:rsidRPr="001F0847">
        <w:rPr>
          <w:rFonts w:ascii="Arial" w:hAnsi="Arial" w:cs="Arial"/>
          <w:color w:val="000000" w:themeColor="text1"/>
          <w:sz w:val="22"/>
          <w:szCs w:val="22"/>
          <w:lang w:val="es-ES_tradnl"/>
        </w:rPr>
        <w:t xml:space="preserve">: El Encargado de Recursos Humanos estructurará los grupos a partir de las actividades que se desempeñarán en la construcción </w:t>
      </w:r>
      <w:r w:rsidR="007D3F09" w:rsidRPr="001F0847">
        <w:rPr>
          <w:rFonts w:ascii="Arial" w:hAnsi="Arial" w:cs="Arial"/>
          <w:color w:val="000000" w:themeColor="text1"/>
          <w:sz w:val="22"/>
          <w:szCs w:val="22"/>
          <w:lang w:val="es-ES_tradnl"/>
        </w:rPr>
        <w:t>del proyecto “</w:t>
      </w:r>
      <w:r w:rsidR="006F2DA3" w:rsidRPr="001F0847">
        <w:rPr>
          <w:rFonts w:ascii="Arial" w:hAnsi="Arial" w:cs="Arial"/>
          <w:color w:val="000000" w:themeColor="text1"/>
          <w:sz w:val="22"/>
          <w:szCs w:val="22"/>
          <w:lang w:val="es-ES_tradnl"/>
        </w:rPr>
        <w:t>RESIDENCIAL CORAL VIEW</w:t>
      </w:r>
      <w:r w:rsidR="007D3F09" w:rsidRPr="001F0847">
        <w:rPr>
          <w:rFonts w:ascii="Arial" w:hAnsi="Arial" w:cs="Arial"/>
          <w:color w:val="000000" w:themeColor="text1"/>
          <w:sz w:val="22"/>
          <w:szCs w:val="22"/>
          <w:lang w:val="es-ES_tradnl"/>
        </w:rPr>
        <w:t>”</w:t>
      </w:r>
    </w:p>
    <w:p w:rsidR="00E47A3E" w:rsidRPr="001F0847" w:rsidRDefault="00E47A3E" w:rsidP="00DC6497">
      <w:pPr>
        <w:spacing w:line="276" w:lineRule="auto"/>
        <w:jc w:val="both"/>
        <w:rPr>
          <w:rFonts w:ascii="Arial" w:hAnsi="Arial" w:cs="Arial"/>
          <w:color w:val="000000" w:themeColor="text1"/>
          <w:sz w:val="22"/>
          <w:szCs w:val="22"/>
          <w:u w:val="single"/>
          <w:lang w:val="es-ES_tradnl"/>
        </w:rPr>
      </w:pPr>
    </w:p>
    <w:p w:rsidR="00E47A3E" w:rsidRPr="001F0847" w:rsidRDefault="00E47A3E" w:rsidP="00DC6497">
      <w:pPr>
        <w:spacing w:line="276" w:lineRule="auto"/>
        <w:jc w:val="both"/>
        <w:rPr>
          <w:rFonts w:ascii="Arial" w:hAnsi="Arial" w:cs="Arial"/>
          <w:color w:val="000000" w:themeColor="text1"/>
          <w:sz w:val="22"/>
          <w:szCs w:val="22"/>
          <w:lang w:val="es-ES"/>
        </w:rPr>
      </w:pPr>
      <w:r w:rsidRPr="001F0847">
        <w:rPr>
          <w:rFonts w:ascii="Arial" w:hAnsi="Arial" w:cs="Arial"/>
          <w:color w:val="000000" w:themeColor="text1"/>
          <w:sz w:val="22"/>
          <w:szCs w:val="22"/>
          <w:u w:val="single"/>
          <w:lang w:val="es-ES_tradnl"/>
        </w:rPr>
        <w:t>Adiestramiento</w:t>
      </w:r>
      <w:r w:rsidRPr="001F0847">
        <w:rPr>
          <w:rFonts w:ascii="Arial" w:hAnsi="Arial" w:cs="Arial"/>
          <w:color w:val="000000" w:themeColor="text1"/>
          <w:sz w:val="22"/>
          <w:szCs w:val="22"/>
          <w:lang w:val="es-ES_tradnl"/>
        </w:rPr>
        <w:t>: Se impartirá el adiestramiento de forma práctica. El adiestramiento incluirá los aspectos de los procedimientos constructivos, uso de las herramientas y materiales; así como los medios de seguridad y protección.</w:t>
      </w:r>
    </w:p>
    <w:p w:rsidR="00E47A3E" w:rsidRPr="001F0847" w:rsidRDefault="00E47A3E" w:rsidP="00DC6497">
      <w:pPr>
        <w:spacing w:line="276" w:lineRule="auto"/>
        <w:rPr>
          <w:rFonts w:ascii="Arial" w:hAnsi="Arial" w:cs="Arial"/>
          <w:b/>
          <w:bCs/>
          <w:color w:val="000000" w:themeColor="text1"/>
          <w:sz w:val="22"/>
          <w:szCs w:val="22"/>
          <w:lang w:val="es-ES_tradnl"/>
        </w:rPr>
      </w:pPr>
    </w:p>
    <w:p w:rsidR="00E47A3E" w:rsidRPr="001F0847" w:rsidRDefault="00E47A3E" w:rsidP="00DC6497">
      <w:pPr>
        <w:spacing w:line="276" w:lineRule="auto"/>
        <w:rPr>
          <w:rFonts w:ascii="Arial" w:hAnsi="Arial" w:cs="Arial"/>
          <w:color w:val="000000" w:themeColor="text1"/>
          <w:sz w:val="22"/>
          <w:szCs w:val="22"/>
          <w:lang w:val="es-ES"/>
        </w:rPr>
      </w:pPr>
      <w:r w:rsidRPr="001F0847">
        <w:rPr>
          <w:rFonts w:ascii="Arial" w:hAnsi="Arial" w:cs="Arial"/>
          <w:b/>
          <w:bCs/>
          <w:color w:val="000000" w:themeColor="text1"/>
          <w:sz w:val="22"/>
          <w:szCs w:val="22"/>
          <w:u w:color="548DD4" w:themeColor="text2" w:themeTint="99"/>
          <w:lang w:val="es-ES_tradnl"/>
        </w:rPr>
        <w:t xml:space="preserve">Personal requerido: </w:t>
      </w:r>
    </w:p>
    <w:p w:rsidR="00E47A3E" w:rsidRPr="001F0847" w:rsidRDefault="00E47A3E" w:rsidP="00DC6497">
      <w:pPr>
        <w:spacing w:line="276" w:lineRule="auto"/>
        <w:rPr>
          <w:rFonts w:ascii="Arial" w:hAnsi="Arial" w:cs="Arial"/>
          <w:color w:val="000000" w:themeColor="text1"/>
          <w:sz w:val="22"/>
          <w:szCs w:val="22"/>
          <w:lang w:val="es-ES_tradnl"/>
        </w:rPr>
      </w:pPr>
      <w:r w:rsidRPr="001F0847">
        <w:rPr>
          <w:rFonts w:ascii="Arial" w:hAnsi="Arial" w:cs="Arial"/>
          <w:color w:val="000000" w:themeColor="text1"/>
          <w:sz w:val="22"/>
          <w:szCs w:val="22"/>
          <w:lang w:val="es-ES_tradnl"/>
        </w:rPr>
        <w:t>a.- Técnico de recursos humanos.</w:t>
      </w:r>
    </w:p>
    <w:p w:rsidR="00E47A3E" w:rsidRPr="001F0847" w:rsidRDefault="00E47A3E" w:rsidP="00DC6497">
      <w:pPr>
        <w:spacing w:line="276" w:lineRule="auto"/>
        <w:rPr>
          <w:rFonts w:ascii="Arial" w:hAnsi="Arial" w:cs="Arial"/>
          <w:color w:val="000000" w:themeColor="text1"/>
          <w:sz w:val="22"/>
          <w:szCs w:val="22"/>
          <w:lang w:val="es-ES"/>
        </w:rPr>
      </w:pPr>
      <w:r w:rsidRPr="001F0847">
        <w:rPr>
          <w:rFonts w:ascii="Arial" w:hAnsi="Arial" w:cs="Arial"/>
          <w:color w:val="000000" w:themeColor="text1"/>
          <w:spacing w:val="-2"/>
          <w:sz w:val="22"/>
          <w:szCs w:val="22"/>
          <w:lang w:val="es-ES_tradnl"/>
        </w:rPr>
        <w:t>b.- Maestros de los diferentes oficios.</w:t>
      </w:r>
    </w:p>
    <w:p w:rsidR="00E47A3E" w:rsidRPr="001F0847" w:rsidRDefault="00E47A3E" w:rsidP="00DC6497">
      <w:pPr>
        <w:spacing w:line="276" w:lineRule="auto"/>
        <w:rPr>
          <w:rFonts w:ascii="Arial" w:hAnsi="Arial" w:cs="Arial"/>
          <w:color w:val="000000" w:themeColor="text1"/>
          <w:sz w:val="22"/>
          <w:szCs w:val="22"/>
          <w:lang w:val="es-ES"/>
        </w:rPr>
      </w:pPr>
      <w:r w:rsidRPr="001F0847">
        <w:rPr>
          <w:rFonts w:ascii="Arial" w:hAnsi="Arial" w:cs="Arial"/>
          <w:b/>
          <w:bCs/>
          <w:color w:val="000000" w:themeColor="text1"/>
          <w:sz w:val="22"/>
          <w:szCs w:val="22"/>
          <w:u w:color="548DD4" w:themeColor="text2" w:themeTint="99"/>
          <w:lang w:val="es-ES_tradnl"/>
        </w:rPr>
        <w:lastRenderedPageBreak/>
        <w:t xml:space="preserve">Apoyo logístico: </w:t>
      </w:r>
    </w:p>
    <w:p w:rsidR="00E47A3E" w:rsidRPr="001F0847" w:rsidRDefault="00E47A3E" w:rsidP="00DC6497">
      <w:pPr>
        <w:spacing w:line="276" w:lineRule="auto"/>
        <w:rPr>
          <w:rFonts w:ascii="Arial" w:hAnsi="Arial" w:cs="Arial"/>
          <w:color w:val="000000" w:themeColor="text1"/>
          <w:spacing w:val="-1"/>
          <w:sz w:val="22"/>
          <w:szCs w:val="22"/>
          <w:lang w:val="es-ES_tradnl"/>
        </w:rPr>
      </w:pPr>
      <w:r w:rsidRPr="001F0847">
        <w:rPr>
          <w:rFonts w:ascii="Arial" w:hAnsi="Arial" w:cs="Arial"/>
          <w:color w:val="000000" w:themeColor="text1"/>
          <w:spacing w:val="-1"/>
          <w:sz w:val="22"/>
          <w:szCs w:val="22"/>
          <w:lang w:val="es-ES_tradnl"/>
        </w:rPr>
        <w:t>a.- Material de oficina para crear la base de datos.</w:t>
      </w:r>
    </w:p>
    <w:p w:rsidR="00E47A3E" w:rsidRPr="001F0847" w:rsidRDefault="00E47A3E" w:rsidP="00DC6497">
      <w:pPr>
        <w:spacing w:line="276" w:lineRule="auto"/>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b.- No aplica.</w:t>
      </w:r>
    </w:p>
    <w:p w:rsidR="00E47A3E" w:rsidRPr="001F0847" w:rsidRDefault="00E47A3E" w:rsidP="00DC6497">
      <w:pPr>
        <w:spacing w:line="276" w:lineRule="auto"/>
        <w:rPr>
          <w:rFonts w:ascii="Arial" w:hAnsi="Arial" w:cs="Arial"/>
          <w:b/>
          <w:bCs/>
          <w:color w:val="000000" w:themeColor="text1"/>
          <w:sz w:val="22"/>
          <w:szCs w:val="22"/>
          <w:lang w:val="es-ES_tradnl"/>
        </w:rPr>
      </w:pPr>
    </w:p>
    <w:p w:rsidR="00E47A3E" w:rsidRPr="001F0847" w:rsidRDefault="00E47A3E" w:rsidP="00DC6497">
      <w:pPr>
        <w:spacing w:line="276" w:lineRule="auto"/>
        <w:rPr>
          <w:rFonts w:ascii="Arial" w:hAnsi="Arial" w:cs="Arial"/>
          <w:color w:val="000000" w:themeColor="text1"/>
          <w:sz w:val="22"/>
          <w:szCs w:val="22"/>
          <w:lang w:val="es-ES"/>
        </w:rPr>
      </w:pPr>
      <w:r w:rsidRPr="001F0847">
        <w:rPr>
          <w:rFonts w:ascii="Arial" w:hAnsi="Arial" w:cs="Arial"/>
          <w:b/>
          <w:bCs/>
          <w:color w:val="000000" w:themeColor="text1"/>
          <w:sz w:val="22"/>
          <w:szCs w:val="22"/>
          <w:u w:color="548DD4" w:themeColor="text2" w:themeTint="99"/>
          <w:lang w:val="es-ES_tradnl"/>
        </w:rPr>
        <w:t xml:space="preserve">Responsable de ejecución: </w:t>
      </w:r>
      <w:r w:rsidRPr="001F0847">
        <w:rPr>
          <w:rFonts w:ascii="Arial" w:hAnsi="Arial" w:cs="Arial"/>
          <w:color w:val="000000" w:themeColor="text1"/>
          <w:sz w:val="22"/>
          <w:szCs w:val="22"/>
          <w:lang w:val="es-ES_tradnl"/>
        </w:rPr>
        <w:t>Ingeniero Encargado de la obra y de Recursos Humanos.</w:t>
      </w:r>
    </w:p>
    <w:p w:rsidR="00E47A3E" w:rsidRPr="001F0847" w:rsidRDefault="00E47A3E" w:rsidP="00DC6497">
      <w:pPr>
        <w:spacing w:line="276" w:lineRule="auto"/>
        <w:rPr>
          <w:rFonts w:ascii="Arial" w:hAnsi="Arial" w:cs="Arial"/>
          <w:b/>
          <w:bCs/>
          <w:color w:val="000000" w:themeColor="text1"/>
          <w:sz w:val="22"/>
          <w:szCs w:val="22"/>
          <w:u w:color="548DD4" w:themeColor="text2" w:themeTint="99"/>
          <w:lang w:val="es-ES_tradnl"/>
        </w:rPr>
      </w:pPr>
    </w:p>
    <w:p w:rsidR="00E47A3E" w:rsidRPr="001F0847" w:rsidRDefault="00E47A3E" w:rsidP="00DC6497">
      <w:pPr>
        <w:spacing w:line="276" w:lineRule="auto"/>
        <w:rPr>
          <w:rFonts w:ascii="Arial" w:hAnsi="Arial" w:cs="Arial"/>
          <w:color w:val="000000" w:themeColor="text1"/>
          <w:sz w:val="22"/>
          <w:szCs w:val="22"/>
          <w:lang w:val="es-ES"/>
        </w:rPr>
      </w:pPr>
      <w:r w:rsidRPr="001F0847">
        <w:rPr>
          <w:rFonts w:ascii="Arial" w:hAnsi="Arial" w:cs="Arial"/>
          <w:b/>
          <w:bCs/>
          <w:color w:val="000000" w:themeColor="text1"/>
          <w:sz w:val="22"/>
          <w:szCs w:val="22"/>
          <w:u w:color="548DD4" w:themeColor="text2" w:themeTint="99"/>
          <w:lang w:val="es-ES_tradnl"/>
        </w:rPr>
        <w:t>Seguimiento de la medida</w:t>
      </w:r>
      <w:r w:rsidRPr="001F0847">
        <w:rPr>
          <w:rFonts w:ascii="Arial" w:hAnsi="Arial" w:cs="Arial"/>
          <w:b/>
          <w:bCs/>
          <w:color w:val="000000" w:themeColor="text1"/>
          <w:sz w:val="22"/>
          <w:szCs w:val="22"/>
          <w:lang w:val="es-ES_tradnl"/>
        </w:rPr>
        <w:t xml:space="preserve">: </w:t>
      </w:r>
    </w:p>
    <w:p w:rsidR="00E47A3E" w:rsidRPr="001F0847" w:rsidRDefault="00E47A3E" w:rsidP="00DC6497">
      <w:pPr>
        <w:spacing w:line="276" w:lineRule="auto"/>
        <w:rPr>
          <w:rFonts w:ascii="Arial" w:hAnsi="Arial" w:cs="Arial"/>
          <w:color w:val="000000" w:themeColor="text1"/>
          <w:sz w:val="22"/>
          <w:szCs w:val="22"/>
          <w:u w:val="single"/>
          <w:lang w:val="es-ES_tradnl"/>
        </w:rPr>
      </w:pPr>
    </w:p>
    <w:p w:rsidR="00E47A3E" w:rsidRPr="001F0847" w:rsidRDefault="00E47A3E" w:rsidP="00DC6497">
      <w:pPr>
        <w:spacing w:line="276" w:lineRule="auto"/>
        <w:rPr>
          <w:rFonts w:ascii="Arial" w:hAnsi="Arial" w:cs="Arial"/>
          <w:color w:val="000000" w:themeColor="text1"/>
          <w:sz w:val="22"/>
          <w:szCs w:val="22"/>
          <w:lang w:val="es-ES"/>
        </w:rPr>
      </w:pPr>
      <w:r w:rsidRPr="001F0847">
        <w:rPr>
          <w:rFonts w:ascii="Arial" w:hAnsi="Arial" w:cs="Arial"/>
          <w:b/>
          <w:color w:val="000000" w:themeColor="text1"/>
          <w:sz w:val="22"/>
          <w:szCs w:val="22"/>
          <w:u w:color="FFFFFF" w:themeColor="background1"/>
          <w:lang w:val="es-ES_tradnl"/>
        </w:rPr>
        <w:t xml:space="preserve">Parámetros de gestión: </w:t>
      </w:r>
    </w:p>
    <w:p w:rsidR="00E47A3E" w:rsidRPr="001F0847" w:rsidRDefault="00E47A3E" w:rsidP="00BA3294">
      <w:pPr>
        <w:pStyle w:val="Prrafodelista"/>
        <w:widowControl w:val="0"/>
        <w:numPr>
          <w:ilvl w:val="0"/>
          <w:numId w:val="61"/>
        </w:numPr>
        <w:tabs>
          <w:tab w:val="left" w:pos="720"/>
        </w:tabs>
        <w:autoSpaceDE w:val="0"/>
        <w:autoSpaceDN w:val="0"/>
        <w:adjustRightInd w:val="0"/>
        <w:spacing w:line="276" w:lineRule="auto"/>
        <w:rPr>
          <w:rFonts w:ascii="Arial" w:hAnsi="Arial" w:cs="Arial"/>
          <w:color w:val="000000" w:themeColor="text1"/>
          <w:sz w:val="22"/>
          <w:szCs w:val="22"/>
        </w:rPr>
      </w:pPr>
      <w:r w:rsidRPr="001F0847">
        <w:rPr>
          <w:rFonts w:ascii="Arial" w:hAnsi="Arial" w:cs="Arial"/>
          <w:color w:val="000000" w:themeColor="text1"/>
          <w:sz w:val="22"/>
          <w:szCs w:val="22"/>
        </w:rPr>
        <w:t xml:space="preserve">Verificación de que se contrata a los pobladores de las </w:t>
      </w:r>
      <w:r w:rsidR="00597F2E" w:rsidRPr="001F0847">
        <w:rPr>
          <w:rFonts w:ascii="Arial" w:hAnsi="Arial" w:cs="Arial"/>
          <w:color w:val="000000" w:themeColor="text1"/>
          <w:sz w:val="22"/>
          <w:szCs w:val="22"/>
        </w:rPr>
        <w:t xml:space="preserve">comunidades de </w:t>
      </w:r>
      <w:proofErr w:type="spellStart"/>
      <w:r w:rsidR="006F2DA3" w:rsidRPr="001F0847">
        <w:rPr>
          <w:rFonts w:ascii="Arial" w:hAnsi="Arial" w:cs="Arial"/>
          <w:color w:val="000000" w:themeColor="text1"/>
          <w:sz w:val="22"/>
          <w:szCs w:val="22"/>
        </w:rPr>
        <w:t>Cambelen</w:t>
      </w:r>
      <w:proofErr w:type="spellEnd"/>
      <w:r w:rsidR="00597F2E" w:rsidRPr="001F0847">
        <w:rPr>
          <w:rFonts w:ascii="Arial" w:hAnsi="Arial" w:cs="Arial"/>
          <w:color w:val="000000" w:themeColor="text1"/>
          <w:sz w:val="22"/>
          <w:szCs w:val="22"/>
        </w:rPr>
        <w:t xml:space="preserve">, </w:t>
      </w:r>
      <w:r w:rsidR="006F2DA3" w:rsidRPr="001F0847">
        <w:rPr>
          <w:rFonts w:ascii="Arial" w:hAnsi="Arial" w:cs="Arial"/>
          <w:color w:val="000000" w:themeColor="text1"/>
          <w:sz w:val="22"/>
          <w:szCs w:val="22"/>
        </w:rPr>
        <w:t xml:space="preserve">San </w:t>
      </w:r>
      <w:proofErr w:type="spellStart"/>
      <w:r w:rsidR="006F2DA3" w:rsidRPr="001F0847">
        <w:rPr>
          <w:rFonts w:ascii="Arial" w:hAnsi="Arial" w:cs="Arial"/>
          <w:color w:val="000000" w:themeColor="text1"/>
          <w:sz w:val="22"/>
          <w:szCs w:val="22"/>
        </w:rPr>
        <w:t>Cristobal</w:t>
      </w:r>
      <w:proofErr w:type="spellEnd"/>
      <w:r w:rsidRPr="001F0847">
        <w:rPr>
          <w:rFonts w:ascii="Arial" w:hAnsi="Arial" w:cs="Arial"/>
          <w:color w:val="000000" w:themeColor="text1"/>
          <w:sz w:val="22"/>
          <w:szCs w:val="22"/>
        </w:rPr>
        <w:t>.</w:t>
      </w:r>
    </w:p>
    <w:p w:rsidR="00E47A3E" w:rsidRPr="001F0847" w:rsidRDefault="00E47A3E" w:rsidP="00BA3294">
      <w:pPr>
        <w:pStyle w:val="Prrafodelista"/>
        <w:widowControl w:val="0"/>
        <w:numPr>
          <w:ilvl w:val="0"/>
          <w:numId w:val="61"/>
        </w:numPr>
        <w:tabs>
          <w:tab w:val="left" w:pos="720"/>
        </w:tabs>
        <w:autoSpaceDE w:val="0"/>
        <w:autoSpaceDN w:val="0"/>
        <w:adjustRightInd w:val="0"/>
        <w:spacing w:line="276" w:lineRule="auto"/>
        <w:rPr>
          <w:rFonts w:ascii="Arial" w:hAnsi="Arial" w:cs="Arial"/>
          <w:color w:val="000000" w:themeColor="text1"/>
          <w:sz w:val="22"/>
          <w:szCs w:val="22"/>
        </w:rPr>
      </w:pPr>
      <w:r w:rsidRPr="001F0847">
        <w:rPr>
          <w:rFonts w:ascii="Arial" w:hAnsi="Arial" w:cs="Arial"/>
          <w:color w:val="000000" w:themeColor="text1"/>
          <w:sz w:val="22"/>
          <w:szCs w:val="22"/>
        </w:rPr>
        <w:t>Verificación de que se realizan los adiestramientos.</w:t>
      </w:r>
    </w:p>
    <w:p w:rsidR="00E47A3E" w:rsidRPr="001F0847" w:rsidRDefault="00E47A3E" w:rsidP="00DC6497">
      <w:pPr>
        <w:spacing w:line="276" w:lineRule="auto"/>
        <w:rPr>
          <w:rFonts w:ascii="Arial" w:hAnsi="Arial" w:cs="Arial"/>
          <w:b/>
          <w:bCs/>
          <w:color w:val="000000" w:themeColor="text1"/>
          <w:sz w:val="22"/>
          <w:szCs w:val="22"/>
          <w:lang w:val="es-ES_tradnl"/>
        </w:rPr>
      </w:pPr>
    </w:p>
    <w:p w:rsidR="00E47A3E" w:rsidRPr="001F0847" w:rsidRDefault="00E47A3E" w:rsidP="00DC6497">
      <w:pPr>
        <w:spacing w:line="276" w:lineRule="auto"/>
        <w:rPr>
          <w:rFonts w:ascii="Arial" w:hAnsi="Arial" w:cs="Arial"/>
          <w:color w:val="000000" w:themeColor="text1"/>
          <w:sz w:val="22"/>
          <w:szCs w:val="22"/>
          <w:lang w:val="es-ES"/>
        </w:rPr>
      </w:pPr>
      <w:r w:rsidRPr="001F0847">
        <w:rPr>
          <w:rFonts w:ascii="Arial" w:hAnsi="Arial" w:cs="Arial"/>
          <w:b/>
          <w:bCs/>
          <w:color w:val="000000" w:themeColor="text1"/>
          <w:sz w:val="22"/>
          <w:szCs w:val="22"/>
          <w:u w:color="FFFFFF" w:themeColor="background1"/>
          <w:lang w:val="es-ES_tradnl"/>
        </w:rPr>
        <w:t xml:space="preserve">Parámetro de indicador de seguimiento: </w:t>
      </w:r>
    </w:p>
    <w:p w:rsidR="00E47A3E" w:rsidRPr="001F0847" w:rsidRDefault="00E47A3E" w:rsidP="00BA3294">
      <w:pPr>
        <w:pStyle w:val="Prrafodelista"/>
        <w:widowControl w:val="0"/>
        <w:numPr>
          <w:ilvl w:val="0"/>
          <w:numId w:val="62"/>
        </w:numPr>
        <w:tabs>
          <w:tab w:val="left" w:pos="720"/>
        </w:tabs>
        <w:autoSpaceDE w:val="0"/>
        <w:autoSpaceDN w:val="0"/>
        <w:adjustRightInd w:val="0"/>
        <w:spacing w:line="276" w:lineRule="auto"/>
        <w:rPr>
          <w:rFonts w:ascii="Arial" w:hAnsi="Arial" w:cs="Arial"/>
          <w:color w:val="000000" w:themeColor="text1"/>
          <w:sz w:val="22"/>
          <w:szCs w:val="22"/>
        </w:rPr>
      </w:pPr>
      <w:r w:rsidRPr="001F0847">
        <w:rPr>
          <w:rFonts w:ascii="Arial" w:hAnsi="Arial" w:cs="Arial"/>
          <w:color w:val="000000" w:themeColor="text1"/>
          <w:sz w:val="22"/>
          <w:szCs w:val="22"/>
        </w:rPr>
        <w:t xml:space="preserve">Número de trabajadores contratados de las </w:t>
      </w:r>
      <w:r w:rsidR="00597F2E" w:rsidRPr="001F0847">
        <w:rPr>
          <w:rFonts w:ascii="Arial" w:hAnsi="Arial" w:cs="Arial"/>
          <w:color w:val="000000" w:themeColor="text1"/>
          <w:sz w:val="22"/>
          <w:szCs w:val="22"/>
        </w:rPr>
        <w:t xml:space="preserve">comunidades de </w:t>
      </w:r>
      <w:proofErr w:type="spellStart"/>
      <w:r w:rsidR="006F2DA3" w:rsidRPr="001F0847">
        <w:rPr>
          <w:rFonts w:ascii="Arial" w:hAnsi="Arial" w:cs="Arial"/>
          <w:color w:val="000000" w:themeColor="text1"/>
          <w:sz w:val="22"/>
          <w:szCs w:val="22"/>
        </w:rPr>
        <w:t>Cambelen</w:t>
      </w:r>
      <w:proofErr w:type="spellEnd"/>
      <w:r w:rsidR="00597F2E" w:rsidRPr="001F0847">
        <w:rPr>
          <w:rFonts w:ascii="Arial" w:hAnsi="Arial" w:cs="Arial"/>
          <w:color w:val="000000" w:themeColor="text1"/>
          <w:sz w:val="22"/>
          <w:szCs w:val="22"/>
        </w:rPr>
        <w:t xml:space="preserve">, </w:t>
      </w:r>
      <w:r w:rsidR="006F2DA3" w:rsidRPr="001F0847">
        <w:rPr>
          <w:rFonts w:ascii="Arial" w:hAnsi="Arial" w:cs="Arial"/>
          <w:color w:val="000000" w:themeColor="text1"/>
          <w:sz w:val="22"/>
          <w:szCs w:val="22"/>
        </w:rPr>
        <w:t xml:space="preserve">San </w:t>
      </w:r>
      <w:proofErr w:type="spellStart"/>
      <w:r w:rsidR="006F2DA3" w:rsidRPr="001F0847">
        <w:rPr>
          <w:rFonts w:ascii="Arial" w:hAnsi="Arial" w:cs="Arial"/>
          <w:color w:val="000000" w:themeColor="text1"/>
          <w:sz w:val="22"/>
          <w:szCs w:val="22"/>
        </w:rPr>
        <w:t>Cristobal</w:t>
      </w:r>
      <w:proofErr w:type="spellEnd"/>
      <w:r w:rsidRPr="001F0847">
        <w:rPr>
          <w:rFonts w:ascii="Arial" w:hAnsi="Arial" w:cs="Arial"/>
          <w:color w:val="000000" w:themeColor="text1"/>
          <w:sz w:val="22"/>
          <w:szCs w:val="22"/>
        </w:rPr>
        <w:t>.</w:t>
      </w:r>
    </w:p>
    <w:p w:rsidR="00E47A3E" w:rsidRPr="001F0847" w:rsidRDefault="00E47A3E" w:rsidP="00BA3294">
      <w:pPr>
        <w:pStyle w:val="Prrafodelista"/>
        <w:widowControl w:val="0"/>
        <w:numPr>
          <w:ilvl w:val="0"/>
          <w:numId w:val="62"/>
        </w:numPr>
        <w:tabs>
          <w:tab w:val="left" w:pos="720"/>
        </w:tabs>
        <w:autoSpaceDE w:val="0"/>
        <w:autoSpaceDN w:val="0"/>
        <w:adjustRightInd w:val="0"/>
        <w:spacing w:line="276" w:lineRule="auto"/>
        <w:rPr>
          <w:rFonts w:ascii="Arial" w:hAnsi="Arial" w:cs="Arial"/>
          <w:color w:val="000000" w:themeColor="text1"/>
          <w:sz w:val="22"/>
          <w:szCs w:val="22"/>
        </w:rPr>
      </w:pPr>
      <w:r w:rsidRPr="001F0847">
        <w:rPr>
          <w:rFonts w:ascii="Arial" w:hAnsi="Arial" w:cs="Arial"/>
          <w:color w:val="000000" w:themeColor="text1"/>
          <w:sz w:val="22"/>
          <w:szCs w:val="22"/>
        </w:rPr>
        <w:t>Número de trabajadores adiestrados y temas impartidos.</w:t>
      </w:r>
    </w:p>
    <w:p w:rsidR="00E47A3E" w:rsidRPr="001F0847" w:rsidRDefault="00E47A3E" w:rsidP="00DC6497">
      <w:pPr>
        <w:spacing w:line="276" w:lineRule="auto"/>
        <w:rPr>
          <w:rFonts w:ascii="Arial" w:hAnsi="Arial" w:cs="Arial"/>
          <w:color w:val="000000" w:themeColor="text1"/>
          <w:sz w:val="22"/>
          <w:szCs w:val="22"/>
          <w:u w:val="single"/>
          <w:lang w:val="es-ES_tradnl"/>
        </w:rPr>
      </w:pPr>
    </w:p>
    <w:p w:rsidR="00E47A3E" w:rsidRPr="001F0847" w:rsidRDefault="00E47A3E" w:rsidP="00DC6497">
      <w:pPr>
        <w:spacing w:line="276" w:lineRule="auto"/>
        <w:rPr>
          <w:rFonts w:ascii="Arial" w:hAnsi="Arial" w:cs="Arial"/>
          <w:color w:val="000000" w:themeColor="text1"/>
          <w:sz w:val="22"/>
          <w:szCs w:val="22"/>
          <w:lang w:val="es-ES"/>
        </w:rPr>
      </w:pPr>
      <w:r w:rsidRPr="001F0847">
        <w:rPr>
          <w:rFonts w:ascii="Arial" w:hAnsi="Arial" w:cs="Arial"/>
          <w:b/>
          <w:color w:val="000000" w:themeColor="text1"/>
          <w:sz w:val="22"/>
          <w:szCs w:val="22"/>
          <w:u w:color="FFFFFF" w:themeColor="background1"/>
          <w:lang w:val="es-ES_tradnl"/>
        </w:rPr>
        <w:t xml:space="preserve">Frecuencias: </w:t>
      </w:r>
      <w:r w:rsidRPr="001F0847">
        <w:rPr>
          <w:rFonts w:ascii="Arial" w:hAnsi="Arial" w:cs="Arial"/>
          <w:color w:val="000000" w:themeColor="text1"/>
          <w:sz w:val="22"/>
          <w:szCs w:val="22"/>
          <w:lang w:val="es-ES_tradnl"/>
        </w:rPr>
        <w:t>Cada cuatro meses.</w:t>
      </w:r>
    </w:p>
    <w:p w:rsidR="00E47A3E" w:rsidRPr="001F0847" w:rsidRDefault="00E47A3E" w:rsidP="00DC6497">
      <w:pPr>
        <w:spacing w:line="276" w:lineRule="auto"/>
        <w:jc w:val="both"/>
        <w:rPr>
          <w:rFonts w:ascii="Arial" w:hAnsi="Arial" w:cs="Arial"/>
          <w:color w:val="000000" w:themeColor="text1"/>
          <w:sz w:val="22"/>
          <w:szCs w:val="22"/>
          <w:u w:val="single"/>
          <w:lang w:val="es-ES_tradnl"/>
        </w:rPr>
      </w:pPr>
    </w:p>
    <w:p w:rsidR="00E47A3E" w:rsidRPr="001F0847" w:rsidRDefault="00E47A3E" w:rsidP="00DC6497">
      <w:pPr>
        <w:spacing w:line="276" w:lineRule="auto"/>
        <w:jc w:val="both"/>
        <w:rPr>
          <w:rFonts w:ascii="Arial" w:hAnsi="Arial" w:cs="Arial"/>
          <w:color w:val="000000" w:themeColor="text1"/>
          <w:sz w:val="22"/>
          <w:szCs w:val="22"/>
          <w:lang w:val="es-ES"/>
        </w:rPr>
      </w:pPr>
      <w:r w:rsidRPr="001F0847">
        <w:rPr>
          <w:rFonts w:ascii="Arial" w:hAnsi="Arial" w:cs="Arial"/>
          <w:b/>
          <w:color w:val="000000" w:themeColor="text1"/>
          <w:sz w:val="22"/>
          <w:szCs w:val="22"/>
          <w:u w:color="FFFFFF" w:themeColor="background1"/>
          <w:lang w:val="es-ES_tradnl"/>
        </w:rPr>
        <w:t xml:space="preserve">Registros necesarios: </w:t>
      </w:r>
      <w:r w:rsidRPr="001F0847">
        <w:rPr>
          <w:rFonts w:ascii="Arial" w:hAnsi="Arial" w:cs="Arial"/>
          <w:color w:val="000000" w:themeColor="text1"/>
          <w:sz w:val="22"/>
          <w:szCs w:val="22"/>
          <w:lang w:val="es-ES_tradnl"/>
        </w:rPr>
        <w:t>Establecer un registro de control de los resultados de la contratación, reflejando los lugares de procedencia de los trabajadores y número de trabajadores adiestrados.</w:t>
      </w:r>
    </w:p>
    <w:p w:rsidR="00E47A3E" w:rsidRPr="001F0847" w:rsidRDefault="00E47A3E" w:rsidP="00DC6497">
      <w:pPr>
        <w:spacing w:line="276" w:lineRule="auto"/>
        <w:rPr>
          <w:rFonts w:ascii="Arial" w:hAnsi="Arial" w:cs="Arial"/>
          <w:b/>
          <w:color w:val="000000" w:themeColor="text1"/>
          <w:sz w:val="22"/>
          <w:szCs w:val="22"/>
          <w:u w:color="FFFFFF" w:themeColor="background1"/>
          <w:lang w:val="es-ES_tradnl"/>
        </w:rPr>
      </w:pPr>
    </w:p>
    <w:p w:rsidR="00E47A3E" w:rsidRPr="001F0847" w:rsidRDefault="00E47A3E" w:rsidP="00DC6497">
      <w:pPr>
        <w:spacing w:line="276" w:lineRule="auto"/>
        <w:rPr>
          <w:rFonts w:ascii="Arial" w:hAnsi="Arial" w:cs="Arial"/>
          <w:color w:val="000000" w:themeColor="text1"/>
          <w:sz w:val="22"/>
          <w:szCs w:val="22"/>
          <w:lang w:val="es-ES"/>
        </w:rPr>
      </w:pPr>
      <w:r w:rsidRPr="001F0847">
        <w:rPr>
          <w:rFonts w:ascii="Arial" w:hAnsi="Arial" w:cs="Arial"/>
          <w:b/>
          <w:color w:val="000000" w:themeColor="text1"/>
          <w:sz w:val="22"/>
          <w:szCs w:val="22"/>
          <w:u w:color="FFFFFF" w:themeColor="background1"/>
          <w:lang w:val="es-ES_tradnl"/>
        </w:rPr>
        <w:t xml:space="preserve">Norma para comprobar resultado: </w:t>
      </w:r>
      <w:r w:rsidRPr="001F0847">
        <w:rPr>
          <w:rFonts w:ascii="Arial" w:hAnsi="Arial" w:cs="Arial"/>
          <w:color w:val="000000" w:themeColor="text1"/>
          <w:sz w:val="22"/>
          <w:szCs w:val="22"/>
          <w:lang w:val="es-ES_tradnl"/>
        </w:rPr>
        <w:t>No aplica.</w:t>
      </w:r>
    </w:p>
    <w:p w:rsidR="00E47A3E" w:rsidRPr="001F0847" w:rsidRDefault="00E47A3E" w:rsidP="00DC6497">
      <w:pPr>
        <w:spacing w:line="276" w:lineRule="auto"/>
        <w:rPr>
          <w:rFonts w:ascii="Arial" w:hAnsi="Arial" w:cs="Arial"/>
          <w:b/>
          <w:bCs/>
          <w:color w:val="000000" w:themeColor="text1"/>
          <w:sz w:val="22"/>
          <w:szCs w:val="22"/>
          <w:lang w:val="es-ES"/>
        </w:rPr>
      </w:pPr>
    </w:p>
    <w:p w:rsidR="00E47A3E" w:rsidRPr="001F0847" w:rsidRDefault="00E47A3E" w:rsidP="00DC6497">
      <w:pPr>
        <w:spacing w:line="276" w:lineRule="auto"/>
        <w:rPr>
          <w:rFonts w:ascii="Arial" w:hAnsi="Arial" w:cs="Arial"/>
          <w:color w:val="000000" w:themeColor="text1"/>
          <w:sz w:val="22"/>
          <w:szCs w:val="22"/>
          <w:lang w:val="es-ES"/>
        </w:rPr>
      </w:pPr>
      <w:r w:rsidRPr="001F0847">
        <w:rPr>
          <w:rFonts w:ascii="Arial" w:hAnsi="Arial" w:cs="Arial"/>
          <w:b/>
          <w:bCs/>
          <w:color w:val="000000" w:themeColor="text1"/>
          <w:sz w:val="22"/>
          <w:szCs w:val="22"/>
          <w:u w:color="FFFFFF" w:themeColor="background1"/>
          <w:lang w:val="es-ES_tradnl"/>
        </w:rPr>
        <w:t>Medidas correctivas</w:t>
      </w:r>
    </w:p>
    <w:p w:rsidR="00E47A3E" w:rsidRPr="001F0847" w:rsidRDefault="00E47A3E" w:rsidP="00DC6497">
      <w:pPr>
        <w:tabs>
          <w:tab w:val="left" w:pos="720"/>
        </w:tabs>
        <w:spacing w:line="276" w:lineRule="auto"/>
        <w:ind w:left="720" w:hanging="360"/>
        <w:rPr>
          <w:rFonts w:ascii="Arial" w:hAnsi="Arial" w:cs="Arial"/>
          <w:color w:val="000000" w:themeColor="text1"/>
          <w:sz w:val="22"/>
          <w:szCs w:val="22"/>
          <w:lang w:val="es-ES_tradnl"/>
        </w:rPr>
      </w:pPr>
      <w:r w:rsidRPr="001F0847">
        <w:rPr>
          <w:rFonts w:ascii="Arial" w:hAnsi="Arial" w:cs="Arial"/>
          <w:color w:val="000000" w:themeColor="text1"/>
          <w:sz w:val="22"/>
          <w:szCs w:val="22"/>
          <w:lang w:val="es-ES_tradnl"/>
        </w:rPr>
        <w:t>•</w:t>
      </w:r>
      <w:r w:rsidR="00F86E6B" w:rsidRPr="001F0847">
        <w:rPr>
          <w:rFonts w:ascii="Arial" w:hAnsi="Arial" w:cs="Arial"/>
          <w:color w:val="000000" w:themeColor="text1"/>
          <w:sz w:val="22"/>
          <w:szCs w:val="22"/>
          <w:lang w:val="es-ES_tradnl"/>
        </w:rPr>
        <w:t xml:space="preserve"> </w:t>
      </w:r>
      <w:r w:rsidRPr="001F0847">
        <w:rPr>
          <w:rFonts w:ascii="Arial" w:hAnsi="Arial" w:cs="Arial"/>
          <w:color w:val="000000" w:themeColor="text1"/>
          <w:spacing w:val="-1"/>
          <w:sz w:val="22"/>
          <w:szCs w:val="22"/>
          <w:lang w:val="es-ES_tradnl"/>
        </w:rPr>
        <w:t xml:space="preserve">Se rectificará si no existen causas justificadas, la contratación a los pobladores de las </w:t>
      </w:r>
      <w:r w:rsidR="00597F2E" w:rsidRPr="001F0847">
        <w:rPr>
          <w:rFonts w:ascii="Arial" w:hAnsi="Arial" w:cs="Arial"/>
          <w:color w:val="000000" w:themeColor="text1"/>
          <w:sz w:val="22"/>
          <w:szCs w:val="22"/>
          <w:lang w:val="es-ES_tradnl"/>
        </w:rPr>
        <w:t xml:space="preserve">comunidades de </w:t>
      </w:r>
      <w:proofErr w:type="spellStart"/>
      <w:r w:rsidR="006F2DA3" w:rsidRPr="001F0847">
        <w:rPr>
          <w:rFonts w:ascii="Arial" w:hAnsi="Arial" w:cs="Arial"/>
          <w:color w:val="000000" w:themeColor="text1"/>
          <w:sz w:val="22"/>
          <w:szCs w:val="22"/>
          <w:lang w:val="es-ES_tradnl"/>
        </w:rPr>
        <w:t>Cambelen</w:t>
      </w:r>
      <w:proofErr w:type="spellEnd"/>
      <w:r w:rsidR="00597F2E" w:rsidRPr="001F0847">
        <w:rPr>
          <w:rFonts w:ascii="Arial" w:hAnsi="Arial" w:cs="Arial"/>
          <w:color w:val="000000" w:themeColor="text1"/>
          <w:sz w:val="22"/>
          <w:szCs w:val="22"/>
          <w:lang w:val="es-ES_tradnl"/>
        </w:rPr>
        <w:t xml:space="preserve">, </w:t>
      </w:r>
      <w:r w:rsidR="006F2DA3" w:rsidRPr="001F0847">
        <w:rPr>
          <w:rFonts w:ascii="Arial" w:hAnsi="Arial" w:cs="Arial"/>
          <w:color w:val="000000" w:themeColor="text1"/>
          <w:sz w:val="22"/>
          <w:szCs w:val="22"/>
          <w:lang w:val="es-ES_tradnl"/>
        </w:rPr>
        <w:t xml:space="preserve">San </w:t>
      </w:r>
      <w:proofErr w:type="spellStart"/>
      <w:r w:rsidR="006F2DA3" w:rsidRPr="001F0847">
        <w:rPr>
          <w:rFonts w:ascii="Arial" w:hAnsi="Arial" w:cs="Arial"/>
          <w:color w:val="000000" w:themeColor="text1"/>
          <w:sz w:val="22"/>
          <w:szCs w:val="22"/>
          <w:lang w:val="es-ES_tradnl"/>
        </w:rPr>
        <w:t>Cristobal</w:t>
      </w:r>
      <w:proofErr w:type="spellEnd"/>
      <w:r w:rsidRPr="001F0847">
        <w:rPr>
          <w:rFonts w:ascii="Arial" w:hAnsi="Arial" w:cs="Arial"/>
          <w:color w:val="000000" w:themeColor="text1"/>
          <w:sz w:val="22"/>
          <w:szCs w:val="22"/>
          <w:lang w:val="es-ES_tradnl"/>
        </w:rPr>
        <w:t>.</w:t>
      </w:r>
    </w:p>
    <w:p w:rsidR="00E47A3E" w:rsidRPr="001F0847" w:rsidRDefault="00E47A3E" w:rsidP="00DC6497">
      <w:pPr>
        <w:tabs>
          <w:tab w:val="left" w:pos="720"/>
        </w:tabs>
        <w:spacing w:line="276" w:lineRule="auto"/>
        <w:ind w:left="720" w:hanging="360"/>
        <w:rPr>
          <w:rFonts w:ascii="Arial" w:hAnsi="Arial" w:cs="Arial"/>
          <w:b/>
          <w:bCs/>
          <w:color w:val="000000" w:themeColor="text1"/>
          <w:sz w:val="22"/>
          <w:szCs w:val="22"/>
          <w:lang w:val="es-ES_tradnl"/>
        </w:rPr>
      </w:pPr>
      <w:r w:rsidRPr="001F0847">
        <w:rPr>
          <w:rFonts w:ascii="Arial" w:hAnsi="Arial" w:cs="Arial"/>
          <w:color w:val="000000" w:themeColor="text1"/>
          <w:sz w:val="22"/>
          <w:szCs w:val="22"/>
          <w:lang w:val="es-ES_tradnl"/>
        </w:rPr>
        <w:t>•</w:t>
      </w:r>
      <w:r w:rsidR="00F86E6B" w:rsidRPr="001F0847">
        <w:rPr>
          <w:rFonts w:ascii="Arial" w:hAnsi="Arial" w:cs="Arial"/>
          <w:color w:val="000000" w:themeColor="text1"/>
          <w:sz w:val="22"/>
          <w:szCs w:val="22"/>
          <w:lang w:val="es-ES_tradnl"/>
        </w:rPr>
        <w:t xml:space="preserve"> </w:t>
      </w:r>
      <w:r w:rsidRPr="001F0847">
        <w:rPr>
          <w:rFonts w:ascii="Arial" w:hAnsi="Arial" w:cs="Arial"/>
          <w:color w:val="000000" w:themeColor="text1"/>
          <w:sz w:val="22"/>
          <w:szCs w:val="22"/>
          <w:lang w:val="es-ES_tradnl"/>
        </w:rPr>
        <w:t>Se volverán a realizar los adiestramientos si los trabajadores no muestran destreza en el desempeño de sus labores.</w:t>
      </w:r>
    </w:p>
    <w:p w:rsidR="00DC6497" w:rsidRPr="001F0847" w:rsidRDefault="00DC6497">
      <w:pPr>
        <w:suppressAutoHyphens w:val="0"/>
        <w:rPr>
          <w:rFonts w:ascii="Arial" w:hAnsi="Arial" w:cs="Arial"/>
          <w:b/>
          <w:bCs/>
          <w:i/>
          <w:iCs/>
          <w:color w:val="000000" w:themeColor="text1"/>
          <w:sz w:val="22"/>
          <w:szCs w:val="22"/>
          <w:lang w:val="es-ES_tradnl"/>
        </w:rPr>
      </w:pPr>
      <w:bookmarkStart w:id="211" w:name="_Toc245569498"/>
      <w:r w:rsidRPr="001F0847">
        <w:rPr>
          <w:color w:val="000000" w:themeColor="text1"/>
          <w:sz w:val="22"/>
          <w:szCs w:val="22"/>
          <w:lang w:val="es-ES_tradnl"/>
        </w:rPr>
        <w:br w:type="page"/>
      </w:r>
    </w:p>
    <w:p w:rsidR="00E47A3E" w:rsidRPr="001F0847" w:rsidRDefault="00E47A3E" w:rsidP="00DC6497">
      <w:pPr>
        <w:pStyle w:val="Ttulo2"/>
        <w:spacing w:line="276" w:lineRule="auto"/>
        <w:rPr>
          <w:color w:val="000000" w:themeColor="text1"/>
          <w:sz w:val="22"/>
          <w:szCs w:val="22"/>
          <w:lang w:val="es-ES"/>
        </w:rPr>
      </w:pPr>
      <w:bookmarkStart w:id="212" w:name="_Toc155246406"/>
      <w:r w:rsidRPr="001F0847">
        <w:rPr>
          <w:color w:val="000000" w:themeColor="text1"/>
          <w:sz w:val="22"/>
          <w:szCs w:val="22"/>
          <w:lang w:val="es-ES_tradnl"/>
        </w:rPr>
        <w:lastRenderedPageBreak/>
        <w:t xml:space="preserve">6.3.- </w:t>
      </w:r>
      <w:r w:rsidRPr="001F0847">
        <w:rPr>
          <w:color w:val="000000" w:themeColor="text1"/>
          <w:sz w:val="22"/>
          <w:szCs w:val="22"/>
        </w:rPr>
        <w:t xml:space="preserve">Subprogramas del Plan de Manejo y Adecuación Ambiental durante la </w:t>
      </w:r>
      <w:r w:rsidRPr="001F0847">
        <w:rPr>
          <w:color w:val="000000" w:themeColor="text1"/>
          <w:sz w:val="22"/>
          <w:szCs w:val="22"/>
          <w:lang w:val="es-ES_tradnl"/>
        </w:rPr>
        <w:t>Fase de Operación.</w:t>
      </w:r>
      <w:bookmarkEnd w:id="211"/>
      <w:bookmarkEnd w:id="212"/>
    </w:p>
    <w:p w:rsidR="00E47A3E" w:rsidRPr="001F0847" w:rsidRDefault="00E47A3E" w:rsidP="00DC6497">
      <w:pPr>
        <w:pStyle w:val="Ttulo3"/>
        <w:spacing w:line="276" w:lineRule="auto"/>
        <w:rPr>
          <w:color w:val="000000" w:themeColor="text1"/>
          <w:sz w:val="22"/>
          <w:szCs w:val="22"/>
          <w:lang w:val="es-ES_tradnl"/>
        </w:rPr>
      </w:pPr>
      <w:bookmarkStart w:id="213" w:name="_Toc245569499"/>
      <w:bookmarkStart w:id="214" w:name="_Toc155246407"/>
      <w:r w:rsidRPr="001F0847">
        <w:rPr>
          <w:color w:val="000000" w:themeColor="text1"/>
          <w:sz w:val="22"/>
          <w:szCs w:val="22"/>
          <w:lang w:val="es-ES_tradnl"/>
        </w:rPr>
        <w:t>6.3.1.- Subprograma de medidas para la conservación y mejoramiento de la cobertura vegetal creada.</w:t>
      </w:r>
      <w:bookmarkEnd w:id="213"/>
      <w:bookmarkEnd w:id="214"/>
    </w:p>
    <w:p w:rsidR="00E47A3E" w:rsidRPr="001F0847" w:rsidRDefault="00E47A3E" w:rsidP="00DC6497">
      <w:pPr>
        <w:spacing w:line="276" w:lineRule="auto"/>
        <w:jc w:val="both"/>
        <w:rPr>
          <w:rFonts w:ascii="Arial" w:hAnsi="Arial" w:cs="Arial"/>
          <w:i/>
          <w:color w:val="000000" w:themeColor="text1"/>
          <w:sz w:val="22"/>
          <w:szCs w:val="22"/>
          <w:lang w:val="es-ES"/>
        </w:rPr>
      </w:pPr>
    </w:p>
    <w:p w:rsidR="00E47A3E" w:rsidRPr="001F0847" w:rsidRDefault="00E47A3E" w:rsidP="00DC6497">
      <w:pPr>
        <w:spacing w:line="276" w:lineRule="auto"/>
        <w:jc w:val="both"/>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La creación de las áreas verdes, jardines con especies nativas y endémicas de la zona, atenúan los impactos acumulados sobre la biodiversidad, propician hábitats para el retorno de la fauna</w:t>
      </w:r>
      <w:r w:rsidR="00DF4E0A" w:rsidRPr="001F0847">
        <w:rPr>
          <w:rFonts w:ascii="Arial" w:hAnsi="Arial" w:cs="Arial"/>
          <w:color w:val="000000" w:themeColor="text1"/>
          <w:sz w:val="22"/>
          <w:szCs w:val="22"/>
          <w:lang w:val="es-ES_tradnl"/>
        </w:rPr>
        <w:t>.</w:t>
      </w:r>
    </w:p>
    <w:p w:rsidR="00E47A3E" w:rsidRPr="001F0847" w:rsidRDefault="00E47A3E" w:rsidP="00DC6497">
      <w:pPr>
        <w:spacing w:line="276" w:lineRule="auto"/>
        <w:rPr>
          <w:rFonts w:ascii="Arial" w:hAnsi="Arial" w:cs="Arial"/>
          <w:b/>
          <w:bCs/>
          <w:color w:val="000000" w:themeColor="text1"/>
          <w:sz w:val="22"/>
          <w:szCs w:val="22"/>
          <w:lang w:val="es-ES"/>
        </w:rPr>
      </w:pPr>
    </w:p>
    <w:p w:rsidR="00E47A3E" w:rsidRPr="001F0847" w:rsidRDefault="00E47A3E" w:rsidP="00DC6497">
      <w:pPr>
        <w:spacing w:line="276" w:lineRule="auto"/>
        <w:rPr>
          <w:rFonts w:ascii="Arial" w:hAnsi="Arial" w:cs="Arial"/>
          <w:color w:val="000000" w:themeColor="text1"/>
          <w:sz w:val="22"/>
          <w:szCs w:val="22"/>
        </w:rPr>
      </w:pPr>
      <w:r w:rsidRPr="001F0847">
        <w:rPr>
          <w:rFonts w:ascii="Arial" w:hAnsi="Arial" w:cs="Arial"/>
          <w:b/>
          <w:bCs/>
          <w:color w:val="000000" w:themeColor="text1"/>
          <w:sz w:val="22"/>
          <w:szCs w:val="22"/>
          <w:u w:color="548DD4" w:themeColor="text2" w:themeTint="99"/>
          <w:lang w:val="es-ES_tradnl"/>
        </w:rPr>
        <w:t xml:space="preserve">Objetivos: </w:t>
      </w:r>
    </w:p>
    <w:p w:rsidR="00E47A3E" w:rsidRPr="001F0847" w:rsidRDefault="00E47A3E" w:rsidP="00BA3294">
      <w:pPr>
        <w:pStyle w:val="Prrafodelista"/>
        <w:widowControl w:val="0"/>
        <w:numPr>
          <w:ilvl w:val="0"/>
          <w:numId w:val="63"/>
        </w:numPr>
        <w:tabs>
          <w:tab w:val="left" w:pos="720"/>
        </w:tabs>
        <w:autoSpaceDE w:val="0"/>
        <w:autoSpaceDN w:val="0"/>
        <w:adjustRightInd w:val="0"/>
        <w:spacing w:line="276" w:lineRule="auto"/>
        <w:rPr>
          <w:rFonts w:ascii="Arial" w:hAnsi="Arial" w:cs="Arial"/>
          <w:color w:val="000000" w:themeColor="text1"/>
          <w:sz w:val="22"/>
          <w:szCs w:val="22"/>
        </w:rPr>
      </w:pPr>
      <w:r w:rsidRPr="001F0847">
        <w:rPr>
          <w:rFonts w:ascii="Arial" w:hAnsi="Arial" w:cs="Arial"/>
          <w:color w:val="000000" w:themeColor="text1"/>
          <w:sz w:val="22"/>
          <w:szCs w:val="22"/>
        </w:rPr>
        <w:t>Mantener en buen estado las áreas verdes creadas.</w:t>
      </w:r>
    </w:p>
    <w:p w:rsidR="00E47A3E" w:rsidRPr="001F0847" w:rsidRDefault="00E47A3E" w:rsidP="00BA3294">
      <w:pPr>
        <w:pStyle w:val="Prrafodelista"/>
        <w:widowControl w:val="0"/>
        <w:numPr>
          <w:ilvl w:val="0"/>
          <w:numId w:val="63"/>
        </w:numPr>
        <w:tabs>
          <w:tab w:val="left" w:pos="720"/>
        </w:tabs>
        <w:autoSpaceDE w:val="0"/>
        <w:autoSpaceDN w:val="0"/>
        <w:adjustRightInd w:val="0"/>
        <w:spacing w:line="276" w:lineRule="auto"/>
        <w:rPr>
          <w:rFonts w:ascii="Arial" w:hAnsi="Arial" w:cs="Arial"/>
          <w:color w:val="000000" w:themeColor="text1"/>
          <w:sz w:val="22"/>
          <w:szCs w:val="22"/>
        </w:rPr>
      </w:pPr>
      <w:r w:rsidRPr="001F0847">
        <w:rPr>
          <w:rFonts w:ascii="Arial" w:hAnsi="Arial" w:cs="Arial"/>
          <w:color w:val="000000" w:themeColor="text1"/>
          <w:sz w:val="22"/>
          <w:szCs w:val="22"/>
        </w:rPr>
        <w:t>Informar a los trabajadores, residentes y visitantes sobre la importancia de proteger la flora y la vegetación.</w:t>
      </w:r>
    </w:p>
    <w:p w:rsidR="00E47A3E" w:rsidRPr="001F0847" w:rsidRDefault="00E47A3E" w:rsidP="00DC6497">
      <w:pPr>
        <w:spacing w:line="276" w:lineRule="auto"/>
        <w:rPr>
          <w:rFonts w:ascii="Arial" w:hAnsi="Arial" w:cs="Arial"/>
          <w:b/>
          <w:bCs/>
          <w:color w:val="000000" w:themeColor="text1"/>
          <w:sz w:val="22"/>
          <w:szCs w:val="22"/>
          <w:lang w:val="es-ES_tradnl"/>
        </w:rPr>
      </w:pPr>
    </w:p>
    <w:p w:rsidR="00E47A3E" w:rsidRPr="001F0847" w:rsidRDefault="00E47A3E" w:rsidP="00DC6497">
      <w:pPr>
        <w:spacing w:line="276" w:lineRule="auto"/>
        <w:rPr>
          <w:rFonts w:ascii="Arial" w:hAnsi="Arial" w:cs="Arial"/>
          <w:color w:val="000000" w:themeColor="text1"/>
          <w:sz w:val="22"/>
          <w:szCs w:val="22"/>
          <w:lang w:val="es-ES"/>
        </w:rPr>
      </w:pPr>
      <w:r w:rsidRPr="001F0847">
        <w:rPr>
          <w:rFonts w:ascii="Arial" w:hAnsi="Arial" w:cs="Arial"/>
          <w:b/>
          <w:bCs/>
          <w:color w:val="000000" w:themeColor="text1"/>
          <w:sz w:val="22"/>
          <w:szCs w:val="22"/>
          <w:u w:color="548DD4" w:themeColor="text2" w:themeTint="99"/>
          <w:lang w:val="es-ES_tradnl"/>
        </w:rPr>
        <w:t xml:space="preserve">Medidas que integran este subprograma: </w:t>
      </w:r>
    </w:p>
    <w:p w:rsidR="00E47A3E" w:rsidRPr="001F0847" w:rsidRDefault="00E47A3E" w:rsidP="00DC6497">
      <w:pPr>
        <w:spacing w:line="276" w:lineRule="auto"/>
        <w:ind w:left="360" w:hanging="360"/>
        <w:rPr>
          <w:rFonts w:ascii="Arial" w:hAnsi="Arial" w:cs="Arial"/>
          <w:color w:val="000000" w:themeColor="text1"/>
          <w:spacing w:val="-1"/>
          <w:sz w:val="22"/>
          <w:szCs w:val="22"/>
          <w:lang w:val="es-ES_tradnl"/>
        </w:rPr>
      </w:pPr>
      <w:r w:rsidRPr="001F0847">
        <w:rPr>
          <w:rFonts w:ascii="Arial" w:hAnsi="Arial" w:cs="Arial"/>
          <w:color w:val="000000" w:themeColor="text1"/>
          <w:spacing w:val="-1"/>
          <w:sz w:val="22"/>
          <w:szCs w:val="22"/>
          <w:lang w:val="es-ES_tradnl"/>
        </w:rPr>
        <w:t>a.- Mantenimiento de las áreas verdes y de la vegetación del proyecto.</w:t>
      </w:r>
    </w:p>
    <w:p w:rsidR="00E47A3E" w:rsidRPr="001F0847" w:rsidRDefault="00E47A3E" w:rsidP="00DC6497">
      <w:pPr>
        <w:spacing w:line="276" w:lineRule="auto"/>
        <w:ind w:left="360" w:hanging="360"/>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b.- Colocar carteles para identificar la vegetación y la flora y darles mantenimiento.</w:t>
      </w:r>
    </w:p>
    <w:p w:rsidR="00E47A3E" w:rsidRPr="001F0847" w:rsidRDefault="00E47A3E" w:rsidP="00DC6497">
      <w:pPr>
        <w:spacing w:line="276" w:lineRule="auto"/>
        <w:jc w:val="both"/>
        <w:rPr>
          <w:rFonts w:ascii="Arial" w:hAnsi="Arial" w:cs="Arial"/>
          <w:b/>
          <w:bCs/>
          <w:color w:val="000000" w:themeColor="text1"/>
          <w:sz w:val="22"/>
          <w:szCs w:val="22"/>
          <w:lang w:val="es-ES_tradnl"/>
        </w:rPr>
      </w:pPr>
    </w:p>
    <w:p w:rsidR="00E47A3E" w:rsidRPr="001F0847" w:rsidRDefault="00E47A3E" w:rsidP="00DC6497">
      <w:pPr>
        <w:spacing w:line="276" w:lineRule="auto"/>
        <w:jc w:val="both"/>
        <w:rPr>
          <w:rFonts w:ascii="Arial" w:hAnsi="Arial" w:cs="Arial"/>
          <w:b/>
          <w:bCs/>
          <w:color w:val="000000" w:themeColor="text1"/>
          <w:sz w:val="22"/>
          <w:szCs w:val="22"/>
          <w:lang w:val="es-ES_tradnl"/>
        </w:rPr>
      </w:pPr>
      <w:r w:rsidRPr="001F0847">
        <w:rPr>
          <w:rFonts w:ascii="Arial" w:hAnsi="Arial" w:cs="Arial"/>
          <w:b/>
          <w:bCs/>
          <w:color w:val="000000" w:themeColor="text1"/>
          <w:sz w:val="22"/>
          <w:szCs w:val="22"/>
          <w:u w:color="FFFFFF" w:themeColor="background1"/>
          <w:lang w:val="es-ES_tradnl"/>
        </w:rPr>
        <w:t xml:space="preserve">Impacto al que va dirigido la medida: </w:t>
      </w:r>
    </w:p>
    <w:p w:rsidR="00E47A3E" w:rsidRPr="001F0847" w:rsidRDefault="00E47A3E" w:rsidP="00DC6497">
      <w:pPr>
        <w:spacing w:line="276" w:lineRule="auto"/>
        <w:jc w:val="both"/>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Posibilidad de deterioro de las áreas verdes por falta de mantenimiento y cuidado.</w:t>
      </w:r>
    </w:p>
    <w:p w:rsidR="00E47A3E" w:rsidRPr="001F0847" w:rsidRDefault="00E47A3E" w:rsidP="00DC6497">
      <w:pPr>
        <w:spacing w:line="276" w:lineRule="auto"/>
        <w:rPr>
          <w:rFonts w:ascii="Arial" w:hAnsi="Arial" w:cs="Arial"/>
          <w:b/>
          <w:bCs/>
          <w:color w:val="000000" w:themeColor="text1"/>
          <w:sz w:val="22"/>
          <w:szCs w:val="22"/>
          <w:lang w:val="es-ES"/>
        </w:rPr>
      </w:pPr>
    </w:p>
    <w:p w:rsidR="00E47A3E" w:rsidRPr="001F0847" w:rsidRDefault="00E47A3E" w:rsidP="00DC6497">
      <w:pPr>
        <w:spacing w:line="276" w:lineRule="auto"/>
        <w:rPr>
          <w:rFonts w:ascii="Arial" w:hAnsi="Arial" w:cs="Arial"/>
          <w:b/>
          <w:bCs/>
          <w:color w:val="000000" w:themeColor="text1"/>
          <w:sz w:val="22"/>
          <w:szCs w:val="22"/>
          <w:lang w:val="es-ES_tradnl"/>
        </w:rPr>
      </w:pPr>
      <w:r w:rsidRPr="001F0847">
        <w:rPr>
          <w:rFonts w:ascii="Arial" w:hAnsi="Arial" w:cs="Arial"/>
          <w:b/>
          <w:bCs/>
          <w:color w:val="000000" w:themeColor="text1"/>
          <w:sz w:val="22"/>
          <w:szCs w:val="22"/>
          <w:u w:color="548DD4" w:themeColor="text2" w:themeTint="99"/>
          <w:lang w:val="es-ES_tradnl"/>
        </w:rPr>
        <w:t xml:space="preserve">Lugar o punto de Impacto: </w:t>
      </w:r>
    </w:p>
    <w:p w:rsidR="00E47A3E" w:rsidRPr="001F0847" w:rsidRDefault="00E47A3E" w:rsidP="00DC6497">
      <w:pPr>
        <w:spacing w:line="276" w:lineRule="auto"/>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Áreas verdes y vegetación del entorno.</w:t>
      </w:r>
    </w:p>
    <w:p w:rsidR="00E47A3E" w:rsidRPr="001F0847" w:rsidRDefault="00E47A3E" w:rsidP="00DC6497">
      <w:pPr>
        <w:spacing w:line="276" w:lineRule="auto"/>
        <w:rPr>
          <w:rFonts w:ascii="Arial" w:hAnsi="Arial" w:cs="Arial"/>
          <w:b/>
          <w:bCs/>
          <w:color w:val="000000" w:themeColor="text1"/>
          <w:sz w:val="22"/>
          <w:szCs w:val="22"/>
          <w:lang w:val="es-ES"/>
        </w:rPr>
      </w:pPr>
    </w:p>
    <w:p w:rsidR="00E47A3E" w:rsidRPr="001F0847" w:rsidRDefault="00E47A3E" w:rsidP="00DC6497">
      <w:pPr>
        <w:spacing w:line="276" w:lineRule="auto"/>
        <w:rPr>
          <w:rFonts w:ascii="Arial" w:hAnsi="Arial" w:cs="Arial"/>
          <w:b/>
          <w:bCs/>
          <w:color w:val="000000" w:themeColor="text1"/>
          <w:sz w:val="22"/>
          <w:szCs w:val="22"/>
          <w:u w:color="548DD4" w:themeColor="text2" w:themeTint="99"/>
          <w:lang w:val="es-ES_tradnl"/>
        </w:rPr>
      </w:pPr>
      <w:r w:rsidRPr="001F0847">
        <w:rPr>
          <w:rFonts w:ascii="Arial" w:hAnsi="Arial" w:cs="Arial"/>
          <w:b/>
          <w:bCs/>
          <w:color w:val="000000" w:themeColor="text1"/>
          <w:sz w:val="22"/>
          <w:szCs w:val="22"/>
          <w:u w:color="548DD4" w:themeColor="text2" w:themeTint="99"/>
          <w:lang w:val="es-ES_tradnl"/>
        </w:rPr>
        <w:t xml:space="preserve">Tecnología de manejo y adecuación: </w:t>
      </w:r>
    </w:p>
    <w:p w:rsidR="00E47A3E" w:rsidRPr="001F0847" w:rsidRDefault="00E47A3E" w:rsidP="00DC6497">
      <w:pPr>
        <w:spacing w:line="276" w:lineRule="auto"/>
        <w:rPr>
          <w:rFonts w:ascii="Arial" w:hAnsi="Arial" w:cs="Arial"/>
          <w:b/>
          <w:bCs/>
          <w:color w:val="000000" w:themeColor="text1"/>
          <w:sz w:val="22"/>
          <w:szCs w:val="22"/>
          <w:lang w:val="es-ES_tradnl"/>
        </w:rPr>
      </w:pPr>
    </w:p>
    <w:p w:rsidR="00E47A3E" w:rsidRPr="001F0847" w:rsidRDefault="00E47A3E" w:rsidP="00DC6497">
      <w:pPr>
        <w:spacing w:line="276" w:lineRule="auto"/>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 xml:space="preserve">a.- Mantenimiento de las áreas verdes y la vegetación del entorno al </w:t>
      </w:r>
      <w:r w:rsidRPr="001F0847">
        <w:rPr>
          <w:rFonts w:ascii="Arial" w:hAnsi="Arial" w:cs="Arial"/>
          <w:b/>
          <w:color w:val="000000" w:themeColor="text1"/>
          <w:sz w:val="22"/>
          <w:szCs w:val="22"/>
          <w:lang w:val="es-ES_tradnl"/>
        </w:rPr>
        <w:t>“</w:t>
      </w:r>
      <w:r w:rsidR="006F2DA3" w:rsidRPr="001F0847">
        <w:rPr>
          <w:rFonts w:ascii="Arial" w:hAnsi="Arial" w:cs="Arial"/>
          <w:b/>
          <w:color w:val="000000" w:themeColor="text1"/>
          <w:sz w:val="22"/>
          <w:szCs w:val="22"/>
          <w:lang w:val="es-ES_tradnl"/>
        </w:rPr>
        <w:t>RESIDENCIAL CORAL VIEW</w:t>
      </w:r>
      <w:r w:rsidRPr="001F0847">
        <w:rPr>
          <w:rFonts w:ascii="Arial" w:hAnsi="Arial" w:cs="Arial"/>
          <w:b/>
          <w:color w:val="000000" w:themeColor="text1"/>
          <w:sz w:val="22"/>
          <w:szCs w:val="22"/>
          <w:lang w:val="es-ES_tradnl"/>
        </w:rPr>
        <w:t>”</w:t>
      </w:r>
    </w:p>
    <w:p w:rsidR="00E47A3E" w:rsidRPr="001F0847" w:rsidRDefault="00E47A3E" w:rsidP="00DC6497">
      <w:pPr>
        <w:spacing w:line="276" w:lineRule="auto"/>
        <w:jc w:val="both"/>
        <w:rPr>
          <w:rFonts w:ascii="Arial" w:hAnsi="Arial" w:cs="Arial"/>
          <w:color w:val="000000" w:themeColor="text1"/>
          <w:sz w:val="22"/>
          <w:szCs w:val="22"/>
          <w:lang w:val="es-ES_tradnl"/>
        </w:rPr>
      </w:pPr>
    </w:p>
    <w:p w:rsidR="00E47A3E" w:rsidRPr="001F0847" w:rsidRDefault="00E47A3E" w:rsidP="00DC6497">
      <w:pPr>
        <w:spacing w:line="276" w:lineRule="auto"/>
        <w:jc w:val="both"/>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En la jardinería, áreas verdes y vegetación del entorno al proyecto se continuarán utilizando las especies que fueron sembradas en la creación de las áreas verdes como: palma real</w:t>
      </w:r>
      <w:r w:rsidRPr="001F0847">
        <w:rPr>
          <w:rFonts w:ascii="Arial" w:hAnsi="Arial" w:cs="Arial"/>
          <w:b/>
          <w:bCs/>
          <w:color w:val="000000" w:themeColor="text1"/>
          <w:sz w:val="22"/>
          <w:szCs w:val="22"/>
          <w:lang w:val="es-ES_tradnl"/>
        </w:rPr>
        <w:t xml:space="preserve">, </w:t>
      </w:r>
      <w:proofErr w:type="spellStart"/>
      <w:r w:rsidRPr="001F0847">
        <w:rPr>
          <w:rFonts w:ascii="Arial" w:hAnsi="Arial" w:cs="Arial"/>
          <w:b/>
          <w:bCs/>
          <w:i/>
          <w:iCs/>
          <w:color w:val="000000" w:themeColor="text1"/>
          <w:sz w:val="22"/>
          <w:szCs w:val="22"/>
          <w:lang w:val="es-ES_tradnl"/>
        </w:rPr>
        <w:t>Roystonea</w:t>
      </w:r>
      <w:proofErr w:type="spellEnd"/>
      <w:r w:rsidR="001E7295" w:rsidRPr="001F0847">
        <w:rPr>
          <w:rFonts w:ascii="Arial" w:hAnsi="Arial" w:cs="Arial"/>
          <w:b/>
          <w:bCs/>
          <w:i/>
          <w:iCs/>
          <w:color w:val="000000" w:themeColor="text1"/>
          <w:sz w:val="22"/>
          <w:szCs w:val="22"/>
          <w:lang w:val="es-ES_tradnl"/>
        </w:rPr>
        <w:t xml:space="preserve"> </w:t>
      </w:r>
      <w:proofErr w:type="spellStart"/>
      <w:r w:rsidRPr="001F0847">
        <w:rPr>
          <w:rFonts w:ascii="Arial" w:hAnsi="Arial" w:cs="Arial"/>
          <w:b/>
          <w:bCs/>
          <w:i/>
          <w:iCs/>
          <w:color w:val="000000" w:themeColor="text1"/>
          <w:sz w:val="22"/>
          <w:szCs w:val="22"/>
          <w:lang w:val="es-ES_tradnl"/>
        </w:rPr>
        <w:t>hispaniolana</w:t>
      </w:r>
      <w:proofErr w:type="spellEnd"/>
      <w:r w:rsidRPr="001F0847">
        <w:rPr>
          <w:rFonts w:ascii="Arial" w:hAnsi="Arial" w:cs="Arial"/>
          <w:i/>
          <w:iCs/>
          <w:color w:val="000000" w:themeColor="text1"/>
          <w:sz w:val="22"/>
          <w:szCs w:val="22"/>
          <w:lang w:val="es-ES_tradnl"/>
        </w:rPr>
        <w:t xml:space="preserve">; </w:t>
      </w:r>
      <w:r w:rsidRPr="001F0847">
        <w:rPr>
          <w:rFonts w:ascii="Arial" w:hAnsi="Arial" w:cs="Arial"/>
          <w:color w:val="000000" w:themeColor="text1"/>
          <w:sz w:val="22"/>
          <w:szCs w:val="22"/>
          <w:lang w:val="es-ES_tradnl"/>
        </w:rPr>
        <w:t xml:space="preserve">palma cana, </w:t>
      </w:r>
      <w:proofErr w:type="spellStart"/>
      <w:r w:rsidRPr="001F0847">
        <w:rPr>
          <w:rFonts w:ascii="Arial" w:hAnsi="Arial" w:cs="Arial"/>
          <w:b/>
          <w:bCs/>
          <w:i/>
          <w:iCs/>
          <w:color w:val="000000" w:themeColor="text1"/>
          <w:sz w:val="22"/>
          <w:szCs w:val="22"/>
          <w:lang w:val="es-ES_tradnl"/>
        </w:rPr>
        <w:t>Sabal</w:t>
      </w:r>
      <w:proofErr w:type="spellEnd"/>
      <w:r w:rsidR="001E7295" w:rsidRPr="001F0847">
        <w:rPr>
          <w:rFonts w:ascii="Arial" w:hAnsi="Arial" w:cs="Arial"/>
          <w:b/>
          <w:bCs/>
          <w:i/>
          <w:iCs/>
          <w:color w:val="000000" w:themeColor="text1"/>
          <w:sz w:val="22"/>
          <w:szCs w:val="22"/>
          <w:lang w:val="es-ES_tradnl"/>
        </w:rPr>
        <w:t xml:space="preserve"> </w:t>
      </w:r>
      <w:proofErr w:type="spellStart"/>
      <w:r w:rsidRPr="001F0847">
        <w:rPr>
          <w:rFonts w:ascii="Arial" w:hAnsi="Arial" w:cs="Arial"/>
          <w:b/>
          <w:bCs/>
          <w:i/>
          <w:iCs/>
          <w:color w:val="000000" w:themeColor="text1"/>
          <w:sz w:val="22"/>
          <w:szCs w:val="22"/>
          <w:lang w:val="es-ES_tradnl"/>
        </w:rPr>
        <w:t>causiarum</w:t>
      </w:r>
      <w:proofErr w:type="spellEnd"/>
      <w:r w:rsidRPr="001F0847">
        <w:rPr>
          <w:rFonts w:ascii="Arial" w:hAnsi="Arial" w:cs="Arial"/>
          <w:color w:val="000000" w:themeColor="text1"/>
          <w:sz w:val="22"/>
          <w:szCs w:val="22"/>
          <w:lang w:val="es-ES_tradnl"/>
        </w:rPr>
        <w:t xml:space="preserve">; caoba </w:t>
      </w:r>
      <w:proofErr w:type="spellStart"/>
      <w:r w:rsidRPr="001F0847">
        <w:rPr>
          <w:rFonts w:ascii="Arial" w:hAnsi="Arial" w:cs="Arial"/>
          <w:b/>
          <w:bCs/>
          <w:i/>
          <w:iCs/>
          <w:color w:val="000000" w:themeColor="text1"/>
          <w:sz w:val="22"/>
          <w:szCs w:val="22"/>
          <w:lang w:val="es-ES_tradnl"/>
        </w:rPr>
        <w:t>Swietenia</w:t>
      </w:r>
      <w:proofErr w:type="spellEnd"/>
      <w:r w:rsidR="001E7295" w:rsidRPr="001F0847">
        <w:rPr>
          <w:rFonts w:ascii="Arial" w:hAnsi="Arial" w:cs="Arial"/>
          <w:b/>
          <w:bCs/>
          <w:i/>
          <w:iCs/>
          <w:color w:val="000000" w:themeColor="text1"/>
          <w:sz w:val="22"/>
          <w:szCs w:val="22"/>
          <w:lang w:val="es-ES_tradnl"/>
        </w:rPr>
        <w:t xml:space="preserve"> </w:t>
      </w:r>
      <w:proofErr w:type="spellStart"/>
      <w:proofErr w:type="gramStart"/>
      <w:r w:rsidRPr="001F0847">
        <w:rPr>
          <w:rFonts w:ascii="Arial" w:hAnsi="Arial" w:cs="Arial"/>
          <w:b/>
          <w:bCs/>
          <w:i/>
          <w:iCs/>
          <w:color w:val="000000" w:themeColor="text1"/>
          <w:sz w:val="22"/>
          <w:szCs w:val="22"/>
          <w:lang w:val="es-ES_tradnl"/>
        </w:rPr>
        <w:t>mahagoni</w:t>
      </w:r>
      <w:proofErr w:type="spellEnd"/>
      <w:r w:rsidRPr="001F0847">
        <w:rPr>
          <w:rFonts w:ascii="Arial" w:hAnsi="Arial" w:cs="Arial"/>
          <w:color w:val="000000" w:themeColor="text1"/>
          <w:sz w:val="22"/>
          <w:szCs w:val="22"/>
          <w:lang w:val="es-ES_tradnl"/>
        </w:rPr>
        <w:t xml:space="preserve"> ,</w:t>
      </w:r>
      <w:proofErr w:type="gramEnd"/>
      <w:r w:rsidRPr="001F0847">
        <w:rPr>
          <w:rFonts w:ascii="Arial" w:hAnsi="Arial" w:cs="Arial"/>
          <w:color w:val="000000" w:themeColor="text1"/>
          <w:sz w:val="22"/>
          <w:szCs w:val="22"/>
          <w:lang w:val="es-ES_tradnl"/>
        </w:rPr>
        <w:t xml:space="preserve"> entre otros.</w:t>
      </w:r>
    </w:p>
    <w:p w:rsidR="00E47A3E" w:rsidRPr="001F0847" w:rsidRDefault="00E47A3E" w:rsidP="00DC6497">
      <w:pPr>
        <w:spacing w:line="276" w:lineRule="auto"/>
        <w:jc w:val="both"/>
        <w:rPr>
          <w:rFonts w:ascii="Arial" w:hAnsi="Arial" w:cs="Arial"/>
          <w:color w:val="000000" w:themeColor="text1"/>
          <w:sz w:val="22"/>
          <w:szCs w:val="22"/>
          <w:lang w:val="es-ES_tradnl"/>
        </w:rPr>
      </w:pPr>
    </w:p>
    <w:p w:rsidR="00E47A3E" w:rsidRPr="001F0847" w:rsidRDefault="00E47A3E" w:rsidP="00DC6497">
      <w:pPr>
        <w:spacing w:line="276" w:lineRule="auto"/>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b.- Colocar carteles para identificar la vegetación y la flora y darles mantenimiento.</w:t>
      </w:r>
    </w:p>
    <w:p w:rsidR="00E47A3E" w:rsidRPr="001F0847" w:rsidRDefault="00E47A3E" w:rsidP="00BA3294">
      <w:pPr>
        <w:pStyle w:val="Prrafodelista"/>
        <w:widowControl w:val="0"/>
        <w:numPr>
          <w:ilvl w:val="0"/>
          <w:numId w:val="64"/>
        </w:numPr>
        <w:tabs>
          <w:tab w:val="left" w:pos="720"/>
        </w:tabs>
        <w:autoSpaceDE w:val="0"/>
        <w:autoSpaceDN w:val="0"/>
        <w:adjustRightInd w:val="0"/>
        <w:spacing w:line="276" w:lineRule="auto"/>
        <w:rPr>
          <w:rFonts w:ascii="Arial" w:hAnsi="Arial" w:cs="Arial"/>
          <w:color w:val="000000" w:themeColor="text1"/>
          <w:sz w:val="22"/>
          <w:szCs w:val="22"/>
        </w:rPr>
      </w:pPr>
      <w:r w:rsidRPr="001F0847">
        <w:rPr>
          <w:rFonts w:ascii="Arial" w:hAnsi="Arial" w:cs="Arial"/>
          <w:color w:val="000000" w:themeColor="text1"/>
          <w:sz w:val="22"/>
          <w:szCs w:val="22"/>
        </w:rPr>
        <w:t>Se colocarán carteles con las especies de plantas con su nombre científico y vulgar, además de sus propiedades.</w:t>
      </w:r>
    </w:p>
    <w:p w:rsidR="00E47A3E" w:rsidRPr="001F0847" w:rsidRDefault="00E47A3E" w:rsidP="00BA3294">
      <w:pPr>
        <w:pStyle w:val="Prrafodelista"/>
        <w:widowControl w:val="0"/>
        <w:numPr>
          <w:ilvl w:val="0"/>
          <w:numId w:val="64"/>
        </w:numPr>
        <w:tabs>
          <w:tab w:val="left" w:pos="720"/>
        </w:tabs>
        <w:autoSpaceDE w:val="0"/>
        <w:autoSpaceDN w:val="0"/>
        <w:adjustRightInd w:val="0"/>
        <w:spacing w:line="276" w:lineRule="auto"/>
        <w:rPr>
          <w:rFonts w:ascii="Arial" w:hAnsi="Arial" w:cs="Arial"/>
          <w:color w:val="000000" w:themeColor="text1"/>
          <w:sz w:val="22"/>
          <w:szCs w:val="22"/>
        </w:rPr>
      </w:pPr>
      <w:r w:rsidRPr="001F0847">
        <w:rPr>
          <w:rFonts w:ascii="Arial" w:hAnsi="Arial" w:cs="Arial"/>
          <w:color w:val="000000" w:themeColor="text1"/>
          <w:sz w:val="22"/>
          <w:szCs w:val="22"/>
        </w:rPr>
        <w:t>Los carteles se pondrán en las plantas que se encuentren más visibles desde los caminos peatonales.</w:t>
      </w:r>
    </w:p>
    <w:p w:rsidR="00E47A3E" w:rsidRPr="001F0847" w:rsidRDefault="00E47A3E" w:rsidP="00BA3294">
      <w:pPr>
        <w:pStyle w:val="Prrafodelista"/>
        <w:widowControl w:val="0"/>
        <w:numPr>
          <w:ilvl w:val="0"/>
          <w:numId w:val="64"/>
        </w:numPr>
        <w:tabs>
          <w:tab w:val="left" w:pos="720"/>
        </w:tabs>
        <w:autoSpaceDE w:val="0"/>
        <w:autoSpaceDN w:val="0"/>
        <w:adjustRightInd w:val="0"/>
        <w:spacing w:line="276" w:lineRule="auto"/>
        <w:rPr>
          <w:rFonts w:ascii="Arial" w:hAnsi="Arial" w:cs="Arial"/>
          <w:color w:val="000000" w:themeColor="text1"/>
          <w:sz w:val="22"/>
          <w:szCs w:val="22"/>
        </w:rPr>
      </w:pPr>
      <w:r w:rsidRPr="001F0847">
        <w:rPr>
          <w:rFonts w:ascii="Arial" w:hAnsi="Arial" w:cs="Arial"/>
          <w:color w:val="000000" w:themeColor="text1"/>
          <w:sz w:val="22"/>
          <w:szCs w:val="22"/>
        </w:rPr>
        <w:t>Los materiales para colocar los carteles serán duraderos y las letras serán bien visibles y en diferentes idiomas.</w:t>
      </w:r>
    </w:p>
    <w:p w:rsidR="00E47A3E" w:rsidRPr="001F0847" w:rsidRDefault="00E47A3E" w:rsidP="00DC6497">
      <w:pPr>
        <w:spacing w:line="276" w:lineRule="auto"/>
        <w:rPr>
          <w:rFonts w:ascii="Arial" w:hAnsi="Arial" w:cs="Arial"/>
          <w:b/>
          <w:bCs/>
          <w:color w:val="000000" w:themeColor="text1"/>
          <w:sz w:val="22"/>
          <w:szCs w:val="22"/>
          <w:lang w:val="es-ES_tradnl"/>
        </w:rPr>
      </w:pPr>
    </w:p>
    <w:p w:rsidR="00DC6497" w:rsidRPr="001F0847" w:rsidRDefault="00DC6497" w:rsidP="00DC6497">
      <w:pPr>
        <w:spacing w:line="276" w:lineRule="auto"/>
        <w:rPr>
          <w:rFonts w:ascii="Arial" w:hAnsi="Arial" w:cs="Arial"/>
          <w:b/>
          <w:bCs/>
          <w:color w:val="000000" w:themeColor="text1"/>
          <w:sz w:val="22"/>
          <w:szCs w:val="22"/>
          <w:lang w:val="es-ES_tradnl"/>
        </w:rPr>
      </w:pPr>
    </w:p>
    <w:p w:rsidR="00E47A3E" w:rsidRPr="001F0847" w:rsidRDefault="00E47A3E" w:rsidP="00DC6497">
      <w:pPr>
        <w:spacing w:line="276" w:lineRule="auto"/>
        <w:rPr>
          <w:rFonts w:ascii="Arial" w:hAnsi="Arial" w:cs="Arial"/>
          <w:color w:val="000000" w:themeColor="text1"/>
          <w:sz w:val="22"/>
          <w:szCs w:val="22"/>
          <w:lang w:val="es-ES"/>
        </w:rPr>
      </w:pPr>
      <w:r w:rsidRPr="001F0847">
        <w:rPr>
          <w:rFonts w:ascii="Arial" w:hAnsi="Arial" w:cs="Arial"/>
          <w:b/>
          <w:bCs/>
          <w:color w:val="000000" w:themeColor="text1"/>
          <w:sz w:val="22"/>
          <w:szCs w:val="22"/>
          <w:u w:color="548DD4" w:themeColor="text2" w:themeTint="99"/>
          <w:lang w:val="es-ES_tradnl"/>
        </w:rPr>
        <w:lastRenderedPageBreak/>
        <w:t xml:space="preserve">Personal requerido: </w:t>
      </w:r>
    </w:p>
    <w:p w:rsidR="00E47A3E" w:rsidRPr="001F0847" w:rsidRDefault="00E47A3E" w:rsidP="00DC6497">
      <w:pPr>
        <w:spacing w:line="276" w:lineRule="auto"/>
        <w:rPr>
          <w:rFonts w:ascii="Arial" w:hAnsi="Arial" w:cs="Arial"/>
          <w:color w:val="000000" w:themeColor="text1"/>
          <w:sz w:val="22"/>
          <w:szCs w:val="22"/>
          <w:lang w:val="es-ES_tradnl"/>
        </w:rPr>
      </w:pPr>
    </w:p>
    <w:p w:rsidR="00E47A3E" w:rsidRPr="001F0847" w:rsidRDefault="00E47A3E" w:rsidP="00DC6497">
      <w:pPr>
        <w:spacing w:line="276" w:lineRule="auto"/>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a.- Obreros para dar mantenimiento a las áreas verdes.</w:t>
      </w:r>
    </w:p>
    <w:p w:rsidR="00E47A3E" w:rsidRPr="001F0847" w:rsidRDefault="00E47A3E" w:rsidP="00DC6497">
      <w:pPr>
        <w:spacing w:line="276" w:lineRule="auto"/>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b.- Obreros para colocar carteles en las áreas verdes y darles mantenimiento.</w:t>
      </w:r>
    </w:p>
    <w:p w:rsidR="00E47A3E" w:rsidRPr="001F0847" w:rsidRDefault="00E47A3E" w:rsidP="00DC6497">
      <w:pPr>
        <w:spacing w:line="276" w:lineRule="auto"/>
        <w:rPr>
          <w:rFonts w:ascii="Arial" w:hAnsi="Arial" w:cs="Arial"/>
          <w:b/>
          <w:bCs/>
          <w:color w:val="000000" w:themeColor="text1"/>
          <w:sz w:val="22"/>
          <w:szCs w:val="22"/>
          <w:lang w:val="es-ES_tradnl"/>
        </w:rPr>
      </w:pPr>
    </w:p>
    <w:p w:rsidR="00E47A3E" w:rsidRPr="001F0847" w:rsidRDefault="00E47A3E" w:rsidP="00DC6497">
      <w:pPr>
        <w:spacing w:line="276" w:lineRule="auto"/>
        <w:rPr>
          <w:rFonts w:ascii="Arial" w:hAnsi="Arial" w:cs="Arial"/>
          <w:color w:val="000000" w:themeColor="text1"/>
          <w:sz w:val="22"/>
          <w:szCs w:val="22"/>
          <w:lang w:val="es-ES"/>
        </w:rPr>
      </w:pPr>
      <w:r w:rsidRPr="001F0847">
        <w:rPr>
          <w:rFonts w:ascii="Arial" w:hAnsi="Arial" w:cs="Arial"/>
          <w:b/>
          <w:bCs/>
          <w:color w:val="000000" w:themeColor="text1"/>
          <w:sz w:val="22"/>
          <w:szCs w:val="22"/>
          <w:u w:color="548DD4" w:themeColor="text2" w:themeTint="99"/>
          <w:lang w:val="es-ES_tradnl"/>
        </w:rPr>
        <w:t xml:space="preserve">Apoyo logístico: </w:t>
      </w:r>
    </w:p>
    <w:p w:rsidR="00E47A3E" w:rsidRPr="001F0847" w:rsidRDefault="00E47A3E" w:rsidP="00DC6497">
      <w:pPr>
        <w:spacing w:line="276" w:lineRule="auto"/>
        <w:rPr>
          <w:rFonts w:ascii="Arial" w:hAnsi="Arial" w:cs="Arial"/>
          <w:color w:val="000000" w:themeColor="text1"/>
          <w:spacing w:val="-1"/>
          <w:sz w:val="22"/>
          <w:szCs w:val="22"/>
          <w:lang w:val="es-ES_tradnl"/>
        </w:rPr>
      </w:pPr>
    </w:p>
    <w:p w:rsidR="00E47A3E" w:rsidRPr="001F0847" w:rsidRDefault="00E47A3E" w:rsidP="00DC6497">
      <w:pPr>
        <w:spacing w:line="276" w:lineRule="auto"/>
        <w:rPr>
          <w:rFonts w:ascii="Arial" w:hAnsi="Arial" w:cs="Arial"/>
          <w:color w:val="000000" w:themeColor="text1"/>
          <w:spacing w:val="-1"/>
          <w:sz w:val="22"/>
          <w:szCs w:val="22"/>
          <w:lang w:val="es-ES_tradnl"/>
        </w:rPr>
      </w:pPr>
      <w:r w:rsidRPr="001F0847">
        <w:rPr>
          <w:rFonts w:ascii="Arial" w:hAnsi="Arial" w:cs="Arial"/>
          <w:color w:val="000000" w:themeColor="text1"/>
          <w:spacing w:val="-1"/>
          <w:sz w:val="22"/>
          <w:szCs w:val="22"/>
          <w:lang w:val="es-ES_tradnl"/>
        </w:rPr>
        <w:t xml:space="preserve">a.- Herramientas para realizar la resiembra y posturas de las especies antes señaladas. </w:t>
      </w:r>
    </w:p>
    <w:p w:rsidR="00E47A3E" w:rsidRPr="001F0847" w:rsidRDefault="00E47A3E" w:rsidP="00DC6497">
      <w:pPr>
        <w:spacing w:line="276" w:lineRule="auto"/>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b.- Herramientas para colocar los carteles y materiales para dar mantenimiento.</w:t>
      </w:r>
    </w:p>
    <w:p w:rsidR="00E47A3E" w:rsidRPr="001F0847" w:rsidRDefault="00E47A3E" w:rsidP="00DC6497">
      <w:pPr>
        <w:spacing w:line="276" w:lineRule="auto"/>
        <w:rPr>
          <w:rFonts w:ascii="Arial" w:hAnsi="Arial" w:cs="Arial"/>
          <w:b/>
          <w:bCs/>
          <w:color w:val="000000" w:themeColor="text1"/>
          <w:sz w:val="22"/>
          <w:szCs w:val="22"/>
          <w:lang w:val="es-ES_tradnl"/>
        </w:rPr>
      </w:pPr>
    </w:p>
    <w:p w:rsidR="00E47A3E" w:rsidRPr="001F0847" w:rsidRDefault="00E47A3E" w:rsidP="00DC6497">
      <w:pPr>
        <w:spacing w:line="276" w:lineRule="auto"/>
        <w:rPr>
          <w:rFonts w:ascii="Arial" w:hAnsi="Arial" w:cs="Arial"/>
          <w:color w:val="000000" w:themeColor="text1"/>
          <w:sz w:val="22"/>
          <w:szCs w:val="22"/>
          <w:lang w:val="es-ES"/>
        </w:rPr>
      </w:pPr>
      <w:r w:rsidRPr="001F0847">
        <w:rPr>
          <w:rFonts w:ascii="Arial" w:hAnsi="Arial" w:cs="Arial"/>
          <w:b/>
          <w:bCs/>
          <w:color w:val="000000" w:themeColor="text1"/>
          <w:sz w:val="22"/>
          <w:szCs w:val="22"/>
          <w:u w:color="548DD4" w:themeColor="text2" w:themeTint="99"/>
          <w:lang w:val="es-ES_tradnl"/>
        </w:rPr>
        <w:t xml:space="preserve">Responsable de ejecución: </w:t>
      </w:r>
      <w:r w:rsidRPr="001F0847">
        <w:rPr>
          <w:rFonts w:ascii="Arial" w:hAnsi="Arial" w:cs="Arial"/>
          <w:color w:val="000000" w:themeColor="text1"/>
          <w:sz w:val="22"/>
          <w:szCs w:val="22"/>
          <w:lang w:val="es-ES_tradnl"/>
        </w:rPr>
        <w:t xml:space="preserve">Encargado de Mantenimiento </w:t>
      </w:r>
      <w:r w:rsidR="007D3F09" w:rsidRPr="001F0847">
        <w:rPr>
          <w:rFonts w:ascii="Arial" w:hAnsi="Arial" w:cs="Arial"/>
          <w:color w:val="000000" w:themeColor="text1"/>
          <w:sz w:val="22"/>
          <w:szCs w:val="22"/>
          <w:lang w:val="es-ES_tradnl"/>
        </w:rPr>
        <w:t>del proyecto “</w:t>
      </w:r>
      <w:r w:rsidR="006F2DA3" w:rsidRPr="001F0847">
        <w:rPr>
          <w:rFonts w:ascii="Arial" w:hAnsi="Arial" w:cs="Arial"/>
          <w:color w:val="000000" w:themeColor="text1"/>
          <w:sz w:val="22"/>
          <w:szCs w:val="22"/>
          <w:lang w:val="es-ES_tradnl"/>
        </w:rPr>
        <w:t>RESIDENCIAL CORAL VIEW</w:t>
      </w:r>
      <w:r w:rsidR="007D3F09" w:rsidRPr="001F0847">
        <w:rPr>
          <w:rFonts w:ascii="Arial" w:hAnsi="Arial" w:cs="Arial"/>
          <w:color w:val="000000" w:themeColor="text1"/>
          <w:sz w:val="22"/>
          <w:szCs w:val="22"/>
          <w:lang w:val="es-ES_tradnl"/>
        </w:rPr>
        <w:t>”</w:t>
      </w:r>
      <w:r w:rsidRPr="001F0847">
        <w:rPr>
          <w:rFonts w:ascii="Arial" w:hAnsi="Arial" w:cs="Arial"/>
          <w:color w:val="000000" w:themeColor="text1"/>
          <w:sz w:val="22"/>
          <w:szCs w:val="22"/>
          <w:lang w:val="es-ES_tradnl"/>
        </w:rPr>
        <w:t>.</w:t>
      </w:r>
    </w:p>
    <w:p w:rsidR="00E47A3E" w:rsidRPr="001F0847" w:rsidRDefault="00E47A3E" w:rsidP="00DC6497">
      <w:pPr>
        <w:spacing w:line="276" w:lineRule="auto"/>
        <w:rPr>
          <w:rFonts w:ascii="Arial" w:hAnsi="Arial" w:cs="Arial"/>
          <w:b/>
          <w:bCs/>
          <w:color w:val="000000" w:themeColor="text1"/>
          <w:sz w:val="22"/>
          <w:szCs w:val="22"/>
          <w:u w:color="548DD4" w:themeColor="text2" w:themeTint="99"/>
          <w:lang w:val="es-ES_tradnl"/>
        </w:rPr>
      </w:pPr>
    </w:p>
    <w:p w:rsidR="00E47A3E" w:rsidRPr="001F0847" w:rsidRDefault="00E47A3E" w:rsidP="00DC6497">
      <w:pPr>
        <w:spacing w:line="276" w:lineRule="auto"/>
        <w:rPr>
          <w:rFonts w:ascii="Arial" w:hAnsi="Arial" w:cs="Arial"/>
          <w:b/>
          <w:color w:val="000000" w:themeColor="text1"/>
          <w:sz w:val="22"/>
          <w:szCs w:val="22"/>
          <w:u w:color="FFFFFF" w:themeColor="background1"/>
          <w:lang w:val="es-ES_tradnl"/>
        </w:rPr>
      </w:pPr>
      <w:r w:rsidRPr="001F0847">
        <w:rPr>
          <w:rFonts w:ascii="Arial" w:hAnsi="Arial" w:cs="Arial"/>
          <w:b/>
          <w:color w:val="000000" w:themeColor="text1"/>
          <w:sz w:val="22"/>
          <w:szCs w:val="22"/>
          <w:u w:color="FFFFFF" w:themeColor="background1"/>
          <w:lang w:val="es-ES_tradnl"/>
        </w:rPr>
        <w:t xml:space="preserve">Parámetros de gestión: </w:t>
      </w:r>
    </w:p>
    <w:p w:rsidR="00E47A3E" w:rsidRPr="001F0847" w:rsidRDefault="00E47A3E" w:rsidP="00DC6497">
      <w:pPr>
        <w:spacing w:line="276" w:lineRule="auto"/>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a.- Verificar la supervivencia de las posturas.</w:t>
      </w:r>
    </w:p>
    <w:p w:rsidR="00E47A3E" w:rsidRPr="001F0847" w:rsidRDefault="00E47A3E" w:rsidP="00DC6497">
      <w:pPr>
        <w:spacing w:line="276" w:lineRule="auto"/>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b.- Verificación del mantenimiento de los carteles y efectividad de los mismos.</w:t>
      </w:r>
    </w:p>
    <w:p w:rsidR="00E47A3E" w:rsidRPr="001F0847" w:rsidRDefault="00E47A3E" w:rsidP="00DC6497">
      <w:pPr>
        <w:spacing w:line="276" w:lineRule="auto"/>
        <w:rPr>
          <w:rFonts w:ascii="Arial" w:hAnsi="Arial" w:cs="Arial"/>
          <w:color w:val="000000" w:themeColor="text1"/>
          <w:sz w:val="22"/>
          <w:szCs w:val="22"/>
          <w:u w:val="single"/>
          <w:lang w:val="es-ES_tradnl"/>
        </w:rPr>
      </w:pPr>
    </w:p>
    <w:p w:rsidR="00E47A3E" w:rsidRPr="001F0847" w:rsidRDefault="00E47A3E" w:rsidP="00DC6497">
      <w:pPr>
        <w:spacing w:line="276" w:lineRule="auto"/>
        <w:rPr>
          <w:rFonts w:ascii="Arial" w:hAnsi="Arial" w:cs="Arial"/>
          <w:color w:val="000000" w:themeColor="text1"/>
          <w:sz w:val="22"/>
          <w:szCs w:val="22"/>
          <w:lang w:val="es-ES"/>
        </w:rPr>
      </w:pPr>
      <w:r w:rsidRPr="001F0847">
        <w:rPr>
          <w:rFonts w:ascii="Arial" w:hAnsi="Arial" w:cs="Arial"/>
          <w:b/>
          <w:color w:val="000000" w:themeColor="text1"/>
          <w:sz w:val="22"/>
          <w:szCs w:val="22"/>
          <w:u w:color="FFFFFF" w:themeColor="background1"/>
          <w:lang w:val="es-ES_tradnl"/>
        </w:rPr>
        <w:t xml:space="preserve">Parámetro de indicador de seguimiento: </w:t>
      </w:r>
    </w:p>
    <w:p w:rsidR="00E47A3E" w:rsidRPr="001F0847" w:rsidRDefault="00E47A3E" w:rsidP="00DC6497">
      <w:pPr>
        <w:spacing w:line="276" w:lineRule="auto"/>
        <w:rPr>
          <w:rFonts w:ascii="Arial" w:hAnsi="Arial" w:cs="Arial"/>
          <w:color w:val="000000" w:themeColor="text1"/>
          <w:spacing w:val="-2"/>
          <w:sz w:val="22"/>
          <w:szCs w:val="22"/>
          <w:lang w:val="es-ES_tradnl"/>
        </w:rPr>
      </w:pPr>
      <w:r w:rsidRPr="001F0847">
        <w:rPr>
          <w:rFonts w:ascii="Arial" w:hAnsi="Arial" w:cs="Arial"/>
          <w:color w:val="000000" w:themeColor="text1"/>
          <w:spacing w:val="-2"/>
          <w:sz w:val="22"/>
          <w:szCs w:val="22"/>
          <w:lang w:val="es-ES_tradnl"/>
        </w:rPr>
        <w:t xml:space="preserve">a.- Número de especies resembradas. </w:t>
      </w:r>
    </w:p>
    <w:p w:rsidR="00E47A3E" w:rsidRPr="001F0847" w:rsidRDefault="00E47A3E" w:rsidP="00DC6497">
      <w:pPr>
        <w:spacing w:line="276" w:lineRule="auto"/>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b.- Número de carteles colocados.</w:t>
      </w:r>
    </w:p>
    <w:p w:rsidR="00E47A3E" w:rsidRPr="001F0847" w:rsidRDefault="00E47A3E" w:rsidP="00DC6497">
      <w:pPr>
        <w:spacing w:line="276" w:lineRule="auto"/>
        <w:rPr>
          <w:rFonts w:ascii="Arial" w:hAnsi="Arial" w:cs="Arial"/>
          <w:color w:val="000000" w:themeColor="text1"/>
          <w:sz w:val="22"/>
          <w:szCs w:val="22"/>
          <w:u w:val="single"/>
          <w:lang w:val="es-ES_tradnl"/>
        </w:rPr>
      </w:pPr>
    </w:p>
    <w:p w:rsidR="00E47A3E" w:rsidRPr="001F0847" w:rsidRDefault="00E47A3E" w:rsidP="00DC6497">
      <w:pPr>
        <w:spacing w:line="276" w:lineRule="auto"/>
        <w:rPr>
          <w:rFonts w:ascii="Arial" w:hAnsi="Arial" w:cs="Arial"/>
          <w:color w:val="000000" w:themeColor="text1"/>
          <w:sz w:val="22"/>
          <w:szCs w:val="22"/>
          <w:lang w:val="es-ES"/>
        </w:rPr>
      </w:pPr>
      <w:r w:rsidRPr="001F0847">
        <w:rPr>
          <w:rFonts w:ascii="Arial" w:hAnsi="Arial" w:cs="Arial"/>
          <w:b/>
          <w:color w:val="000000" w:themeColor="text1"/>
          <w:sz w:val="22"/>
          <w:szCs w:val="22"/>
          <w:u w:color="FFFFFF" w:themeColor="background1"/>
          <w:lang w:val="es-ES_tradnl"/>
        </w:rPr>
        <w:t xml:space="preserve">Frecuencia: </w:t>
      </w:r>
      <w:r w:rsidRPr="001F0847">
        <w:rPr>
          <w:rFonts w:ascii="Arial" w:hAnsi="Arial" w:cs="Arial"/>
          <w:color w:val="000000" w:themeColor="text1"/>
          <w:sz w:val="22"/>
          <w:szCs w:val="22"/>
          <w:lang w:val="es-ES_tradnl"/>
        </w:rPr>
        <w:t>Semestral.</w:t>
      </w:r>
    </w:p>
    <w:p w:rsidR="00E47A3E" w:rsidRPr="001F0847" w:rsidRDefault="00E47A3E" w:rsidP="00DC6497">
      <w:pPr>
        <w:spacing w:line="276" w:lineRule="auto"/>
        <w:jc w:val="both"/>
        <w:rPr>
          <w:rFonts w:ascii="Arial" w:hAnsi="Arial" w:cs="Arial"/>
          <w:color w:val="000000" w:themeColor="text1"/>
          <w:sz w:val="22"/>
          <w:szCs w:val="22"/>
          <w:u w:val="single"/>
          <w:lang w:val="es-ES_tradnl"/>
        </w:rPr>
      </w:pPr>
    </w:p>
    <w:p w:rsidR="00E47A3E" w:rsidRPr="001F0847" w:rsidRDefault="00E47A3E" w:rsidP="00DC6497">
      <w:pPr>
        <w:spacing w:line="276" w:lineRule="auto"/>
        <w:jc w:val="both"/>
        <w:rPr>
          <w:rFonts w:ascii="Arial" w:hAnsi="Arial" w:cs="Arial"/>
          <w:color w:val="000000" w:themeColor="text1"/>
          <w:sz w:val="22"/>
          <w:szCs w:val="22"/>
          <w:lang w:val="es-ES"/>
        </w:rPr>
      </w:pPr>
      <w:r w:rsidRPr="001F0847">
        <w:rPr>
          <w:rFonts w:ascii="Arial" w:hAnsi="Arial" w:cs="Arial"/>
          <w:b/>
          <w:color w:val="000000" w:themeColor="text1"/>
          <w:sz w:val="22"/>
          <w:szCs w:val="22"/>
          <w:u w:color="FFFFFF" w:themeColor="background1"/>
          <w:lang w:val="es-ES_tradnl"/>
        </w:rPr>
        <w:t xml:space="preserve">Registros necesarios: </w:t>
      </w:r>
      <w:r w:rsidRPr="001F0847">
        <w:rPr>
          <w:rFonts w:ascii="Arial" w:hAnsi="Arial" w:cs="Arial"/>
          <w:color w:val="000000" w:themeColor="text1"/>
          <w:sz w:val="22"/>
          <w:szCs w:val="22"/>
          <w:lang w:val="es-ES_tradnl"/>
        </w:rPr>
        <w:t>Se habilitará un registro para el control de las medidas del PMAA, con las anotaciones de evolución de las posturas y su supervivencia, el número de carteles colocados y tipos de especies.</w:t>
      </w:r>
    </w:p>
    <w:p w:rsidR="00E47A3E" w:rsidRPr="001F0847" w:rsidRDefault="00E47A3E" w:rsidP="00DC6497">
      <w:pPr>
        <w:spacing w:line="276" w:lineRule="auto"/>
        <w:rPr>
          <w:rFonts w:ascii="Arial" w:hAnsi="Arial" w:cs="Arial"/>
          <w:color w:val="000000" w:themeColor="text1"/>
          <w:sz w:val="22"/>
          <w:szCs w:val="22"/>
          <w:u w:val="single"/>
          <w:lang w:val="es-ES"/>
        </w:rPr>
      </w:pPr>
    </w:p>
    <w:p w:rsidR="00E47A3E" w:rsidRPr="001F0847" w:rsidRDefault="00E47A3E" w:rsidP="00DC6497">
      <w:pPr>
        <w:spacing w:line="276" w:lineRule="auto"/>
        <w:rPr>
          <w:rFonts w:ascii="Arial" w:hAnsi="Arial" w:cs="Arial"/>
          <w:color w:val="000000" w:themeColor="text1"/>
          <w:sz w:val="22"/>
          <w:szCs w:val="22"/>
          <w:lang w:val="es-ES"/>
        </w:rPr>
      </w:pPr>
      <w:r w:rsidRPr="001F0847">
        <w:rPr>
          <w:rFonts w:ascii="Arial" w:hAnsi="Arial" w:cs="Arial"/>
          <w:b/>
          <w:color w:val="000000" w:themeColor="text1"/>
          <w:sz w:val="22"/>
          <w:szCs w:val="22"/>
          <w:u w:color="FFFFFF" w:themeColor="background1"/>
          <w:lang w:val="es-ES_tradnl"/>
        </w:rPr>
        <w:t xml:space="preserve">Norma para comprobar resultados: </w:t>
      </w:r>
      <w:r w:rsidRPr="001F0847">
        <w:rPr>
          <w:rFonts w:ascii="Arial" w:hAnsi="Arial" w:cs="Arial"/>
          <w:color w:val="000000" w:themeColor="text1"/>
          <w:sz w:val="22"/>
          <w:szCs w:val="22"/>
          <w:lang w:val="es-ES_tradnl"/>
        </w:rPr>
        <w:t>No procede.</w:t>
      </w:r>
    </w:p>
    <w:p w:rsidR="00E47A3E" w:rsidRPr="001F0847" w:rsidRDefault="00E47A3E" w:rsidP="00DC6497">
      <w:pPr>
        <w:spacing w:line="276" w:lineRule="auto"/>
        <w:rPr>
          <w:rFonts w:ascii="Arial" w:hAnsi="Arial" w:cs="Arial"/>
          <w:b/>
          <w:bCs/>
          <w:color w:val="000000" w:themeColor="text1"/>
          <w:sz w:val="22"/>
          <w:szCs w:val="22"/>
          <w:lang w:val="es-ES_tradnl"/>
        </w:rPr>
      </w:pPr>
    </w:p>
    <w:p w:rsidR="00E47A3E" w:rsidRPr="001F0847" w:rsidRDefault="00E47A3E" w:rsidP="00DC6497">
      <w:pPr>
        <w:spacing w:line="276" w:lineRule="auto"/>
        <w:rPr>
          <w:rFonts w:ascii="Arial" w:hAnsi="Arial" w:cs="Arial"/>
          <w:color w:val="000000" w:themeColor="text1"/>
          <w:sz w:val="22"/>
          <w:szCs w:val="22"/>
          <w:lang w:val="es-ES"/>
        </w:rPr>
      </w:pPr>
      <w:r w:rsidRPr="001F0847">
        <w:rPr>
          <w:rFonts w:ascii="Arial" w:hAnsi="Arial" w:cs="Arial"/>
          <w:b/>
          <w:bCs/>
          <w:color w:val="000000" w:themeColor="text1"/>
          <w:sz w:val="22"/>
          <w:szCs w:val="22"/>
          <w:u w:color="FFFFFF" w:themeColor="background1"/>
          <w:lang w:val="es-ES_tradnl"/>
        </w:rPr>
        <w:t xml:space="preserve">Medidas correctivas: </w:t>
      </w:r>
      <w:r w:rsidRPr="001F0847">
        <w:rPr>
          <w:rFonts w:ascii="Arial" w:hAnsi="Arial" w:cs="Arial"/>
          <w:color w:val="000000" w:themeColor="text1"/>
          <w:sz w:val="22"/>
          <w:szCs w:val="22"/>
          <w:lang w:val="es-ES_tradnl"/>
        </w:rPr>
        <w:t>Se ampliará el plan de resiembra.</w:t>
      </w:r>
    </w:p>
    <w:p w:rsidR="00E47A3E" w:rsidRPr="001F0847" w:rsidRDefault="00E47A3E" w:rsidP="00DC6497">
      <w:pPr>
        <w:spacing w:line="276" w:lineRule="auto"/>
        <w:rPr>
          <w:rFonts w:ascii="Arial" w:hAnsi="Arial" w:cs="Arial"/>
          <w:b/>
          <w:bCs/>
          <w:color w:val="000000" w:themeColor="text1"/>
          <w:sz w:val="22"/>
          <w:szCs w:val="22"/>
          <w:lang w:val="es-ES"/>
        </w:rPr>
      </w:pPr>
    </w:p>
    <w:p w:rsidR="00E47A3E" w:rsidRPr="001F0847" w:rsidRDefault="00E47A3E" w:rsidP="00DC6497">
      <w:pPr>
        <w:spacing w:after="200" w:line="276" w:lineRule="auto"/>
        <w:rPr>
          <w:rFonts w:ascii="Arial" w:hAnsi="Arial" w:cs="Arial"/>
          <w:b/>
          <w:bCs/>
          <w:i/>
          <w:color w:val="000000" w:themeColor="text1"/>
          <w:sz w:val="22"/>
          <w:szCs w:val="22"/>
          <w:lang w:val="es-ES_tradnl"/>
        </w:rPr>
      </w:pPr>
      <w:r w:rsidRPr="001F0847">
        <w:rPr>
          <w:rFonts w:ascii="Arial" w:hAnsi="Arial" w:cs="Arial"/>
          <w:b/>
          <w:bCs/>
          <w:i/>
          <w:color w:val="000000" w:themeColor="text1"/>
          <w:sz w:val="22"/>
          <w:szCs w:val="22"/>
          <w:lang w:val="es-ES_tradnl"/>
        </w:rPr>
        <w:br w:type="page"/>
      </w:r>
    </w:p>
    <w:p w:rsidR="00E47A3E" w:rsidRPr="001F0847" w:rsidRDefault="00E47A3E" w:rsidP="00DC6497">
      <w:pPr>
        <w:pStyle w:val="Ttulo3"/>
        <w:spacing w:line="276" w:lineRule="auto"/>
        <w:rPr>
          <w:color w:val="000000" w:themeColor="text1"/>
          <w:sz w:val="22"/>
          <w:szCs w:val="22"/>
          <w:lang w:val="es-ES"/>
        </w:rPr>
      </w:pPr>
      <w:bookmarkStart w:id="215" w:name="_Toc245569501"/>
      <w:bookmarkStart w:id="216" w:name="_Toc155246408"/>
      <w:r w:rsidRPr="001F0847">
        <w:rPr>
          <w:color w:val="000000" w:themeColor="text1"/>
          <w:sz w:val="22"/>
          <w:szCs w:val="22"/>
          <w:lang w:val="es-ES_tradnl"/>
        </w:rPr>
        <w:lastRenderedPageBreak/>
        <w:t>6.3.3.- Subprogramas de medidas para el control del uso de productos químicos</w:t>
      </w:r>
      <w:bookmarkEnd w:id="215"/>
      <w:bookmarkEnd w:id="216"/>
    </w:p>
    <w:p w:rsidR="00E47A3E" w:rsidRPr="001F0847" w:rsidRDefault="00E47A3E" w:rsidP="00DC6497">
      <w:pPr>
        <w:spacing w:line="276" w:lineRule="auto"/>
        <w:jc w:val="both"/>
        <w:rPr>
          <w:rFonts w:ascii="Arial" w:hAnsi="Arial" w:cs="Arial"/>
          <w:b/>
          <w:bCs/>
          <w:color w:val="000000" w:themeColor="text1"/>
          <w:sz w:val="22"/>
          <w:szCs w:val="22"/>
          <w:lang w:val="es-ES_tradnl"/>
        </w:rPr>
      </w:pPr>
    </w:p>
    <w:p w:rsidR="00E47A3E" w:rsidRPr="001F0847" w:rsidRDefault="0010030B" w:rsidP="00DC6497">
      <w:pPr>
        <w:spacing w:line="276" w:lineRule="auto"/>
        <w:jc w:val="both"/>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Debido a la acumulación de desechos se incrementa</w:t>
      </w:r>
      <w:r w:rsidR="00E47A3E" w:rsidRPr="001F0847">
        <w:rPr>
          <w:rFonts w:ascii="Arial" w:hAnsi="Arial" w:cs="Arial"/>
          <w:color w:val="000000" w:themeColor="text1"/>
          <w:sz w:val="22"/>
          <w:szCs w:val="22"/>
          <w:lang w:val="es-ES_tradnl"/>
        </w:rPr>
        <w:t xml:space="preserve"> la </w:t>
      </w:r>
      <w:r w:rsidR="00E47A3E" w:rsidRPr="001F0847">
        <w:rPr>
          <w:rFonts w:ascii="Arial" w:hAnsi="Arial" w:cs="Arial"/>
          <w:color w:val="000000" w:themeColor="text1"/>
          <w:spacing w:val="-1"/>
          <w:sz w:val="22"/>
          <w:szCs w:val="22"/>
          <w:lang w:val="es-ES_tradnl"/>
        </w:rPr>
        <w:t>existencia de plagas</w:t>
      </w:r>
      <w:r w:rsidR="00E47A3E" w:rsidRPr="001F0847">
        <w:rPr>
          <w:rFonts w:ascii="Arial" w:hAnsi="Arial" w:cs="Arial"/>
          <w:color w:val="000000" w:themeColor="text1"/>
          <w:sz w:val="22"/>
          <w:szCs w:val="22"/>
          <w:lang w:val="es-ES_tradnl"/>
        </w:rPr>
        <w:t>. Por otra parte para controlar las plagas en las áreas verdes y jardines se utilizarán herbicidas y plaguicidas para su control, los cuales tendrán efecto no nocivo a la salud,</w:t>
      </w:r>
      <w:r w:rsidR="00DF4E0A" w:rsidRPr="001F0847">
        <w:rPr>
          <w:rFonts w:ascii="Arial" w:hAnsi="Arial" w:cs="Arial"/>
          <w:color w:val="000000" w:themeColor="text1"/>
          <w:sz w:val="22"/>
          <w:szCs w:val="22"/>
          <w:lang w:val="es-ES_tradnl"/>
        </w:rPr>
        <w:t xml:space="preserve"> considerados</w:t>
      </w:r>
      <w:r w:rsidR="00117D69" w:rsidRPr="001F0847">
        <w:rPr>
          <w:rFonts w:ascii="Arial" w:hAnsi="Arial" w:cs="Arial"/>
          <w:color w:val="000000" w:themeColor="text1"/>
          <w:sz w:val="22"/>
          <w:szCs w:val="22"/>
          <w:lang w:val="es-ES_tradnl"/>
        </w:rPr>
        <w:t xml:space="preserve"> </w:t>
      </w:r>
      <w:r w:rsidR="00E47A3E" w:rsidRPr="001F0847">
        <w:rPr>
          <w:rFonts w:ascii="Arial" w:hAnsi="Arial" w:cs="Arial"/>
          <w:color w:val="000000" w:themeColor="text1"/>
          <w:sz w:val="22"/>
          <w:szCs w:val="22"/>
          <w:lang w:val="es-ES_tradnl"/>
        </w:rPr>
        <w:t>amigable al medio ambiente y biodegradable.</w:t>
      </w:r>
    </w:p>
    <w:p w:rsidR="00E47A3E" w:rsidRPr="001F0847" w:rsidRDefault="00E47A3E" w:rsidP="00DC6497">
      <w:pPr>
        <w:spacing w:line="276" w:lineRule="auto"/>
        <w:jc w:val="both"/>
        <w:rPr>
          <w:rFonts w:ascii="Arial" w:hAnsi="Arial" w:cs="Arial"/>
          <w:b/>
          <w:bCs/>
          <w:color w:val="000000" w:themeColor="text1"/>
          <w:sz w:val="22"/>
          <w:szCs w:val="22"/>
          <w:lang w:val="es-ES_tradnl"/>
        </w:rPr>
      </w:pPr>
    </w:p>
    <w:p w:rsidR="00E47A3E" w:rsidRPr="001F0847" w:rsidRDefault="00E47A3E" w:rsidP="00DC6497">
      <w:pPr>
        <w:spacing w:line="276" w:lineRule="auto"/>
        <w:jc w:val="both"/>
        <w:rPr>
          <w:rFonts w:ascii="Arial" w:hAnsi="Arial" w:cs="Arial"/>
          <w:color w:val="000000" w:themeColor="text1"/>
          <w:sz w:val="22"/>
          <w:szCs w:val="22"/>
          <w:lang w:val="es-ES"/>
        </w:rPr>
      </w:pPr>
      <w:r w:rsidRPr="001F0847">
        <w:rPr>
          <w:rFonts w:ascii="Arial" w:hAnsi="Arial" w:cs="Arial"/>
          <w:b/>
          <w:bCs/>
          <w:color w:val="000000" w:themeColor="text1"/>
          <w:sz w:val="22"/>
          <w:szCs w:val="22"/>
          <w:u w:color="548DD4" w:themeColor="text2" w:themeTint="99"/>
          <w:lang w:val="es-ES_tradnl"/>
        </w:rPr>
        <w:t xml:space="preserve">Objetivos: </w:t>
      </w:r>
      <w:r w:rsidRPr="001F0847">
        <w:rPr>
          <w:rFonts w:ascii="Arial" w:hAnsi="Arial" w:cs="Arial"/>
          <w:color w:val="000000" w:themeColor="text1"/>
          <w:sz w:val="22"/>
          <w:szCs w:val="22"/>
          <w:lang w:val="es-ES_tradnl"/>
        </w:rPr>
        <w:t>Controlar las plagas y poblaciones de vectores utilizando métodos sostenibles de control que disminuyan las posibles afectaciones a la flora, la fauna y la salud del hombre.</w:t>
      </w:r>
    </w:p>
    <w:p w:rsidR="00E47A3E" w:rsidRPr="001F0847" w:rsidRDefault="00E47A3E" w:rsidP="00DC6497">
      <w:pPr>
        <w:spacing w:line="276" w:lineRule="auto"/>
        <w:rPr>
          <w:rFonts w:ascii="Arial" w:hAnsi="Arial" w:cs="Arial"/>
          <w:b/>
          <w:bCs/>
          <w:color w:val="000000" w:themeColor="text1"/>
          <w:sz w:val="22"/>
          <w:szCs w:val="22"/>
          <w:lang w:val="es-ES_tradnl"/>
        </w:rPr>
      </w:pPr>
    </w:p>
    <w:p w:rsidR="00E47A3E" w:rsidRPr="001F0847" w:rsidRDefault="00E47A3E" w:rsidP="00DC6497">
      <w:pPr>
        <w:spacing w:line="276" w:lineRule="auto"/>
        <w:rPr>
          <w:rFonts w:ascii="Arial" w:hAnsi="Arial" w:cs="Arial"/>
          <w:color w:val="000000" w:themeColor="text1"/>
          <w:sz w:val="22"/>
          <w:szCs w:val="22"/>
          <w:lang w:val="es-ES"/>
        </w:rPr>
      </w:pPr>
      <w:r w:rsidRPr="001F0847">
        <w:rPr>
          <w:rFonts w:ascii="Arial" w:hAnsi="Arial" w:cs="Arial"/>
          <w:b/>
          <w:bCs/>
          <w:color w:val="000000" w:themeColor="text1"/>
          <w:sz w:val="22"/>
          <w:szCs w:val="22"/>
          <w:u w:color="548DD4" w:themeColor="text2" w:themeTint="99"/>
          <w:lang w:val="es-ES_tradnl"/>
        </w:rPr>
        <w:t xml:space="preserve">Medidas que integran este subprograma: </w:t>
      </w:r>
    </w:p>
    <w:p w:rsidR="00E47A3E" w:rsidRPr="001F0847" w:rsidRDefault="00E47A3E" w:rsidP="00DC6497">
      <w:pPr>
        <w:spacing w:line="276" w:lineRule="auto"/>
        <w:rPr>
          <w:rFonts w:ascii="Arial" w:hAnsi="Arial" w:cs="Arial"/>
          <w:b/>
          <w:bCs/>
          <w:color w:val="000000" w:themeColor="text1"/>
          <w:sz w:val="22"/>
          <w:szCs w:val="22"/>
          <w:lang w:val="es-ES_tradnl"/>
        </w:rPr>
      </w:pPr>
    </w:p>
    <w:p w:rsidR="00E47A3E" w:rsidRPr="001F0847" w:rsidRDefault="00E47A3E" w:rsidP="00DC6497">
      <w:pPr>
        <w:spacing w:line="276" w:lineRule="auto"/>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 xml:space="preserve">a.- </w:t>
      </w:r>
      <w:r w:rsidRPr="001F0847">
        <w:rPr>
          <w:rFonts w:ascii="Arial" w:hAnsi="Arial" w:cs="Arial"/>
          <w:color w:val="000000" w:themeColor="text1"/>
          <w:sz w:val="22"/>
          <w:szCs w:val="22"/>
          <w:lang w:val="es-ES_tradnl"/>
        </w:rPr>
        <w:t>Control de vectores y de plagas.</w:t>
      </w:r>
    </w:p>
    <w:p w:rsidR="00E47A3E" w:rsidRPr="001F0847" w:rsidRDefault="00E47A3E" w:rsidP="00DC6497">
      <w:pPr>
        <w:spacing w:line="276" w:lineRule="auto"/>
        <w:rPr>
          <w:rFonts w:ascii="Arial" w:hAnsi="Arial" w:cs="Arial"/>
          <w:b/>
          <w:bCs/>
          <w:color w:val="000000" w:themeColor="text1"/>
          <w:sz w:val="22"/>
          <w:szCs w:val="22"/>
          <w:lang w:val="es-ES"/>
        </w:rPr>
      </w:pPr>
    </w:p>
    <w:p w:rsidR="00E47A3E" w:rsidRPr="001F0847" w:rsidRDefault="00E47A3E" w:rsidP="00DC6497">
      <w:pPr>
        <w:spacing w:line="276" w:lineRule="auto"/>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 xml:space="preserve">Impactos a los que van dirigidos la medida: </w:t>
      </w:r>
    </w:p>
    <w:p w:rsidR="00E47A3E" w:rsidRPr="001F0847" w:rsidRDefault="00E47A3E" w:rsidP="00BA3294">
      <w:pPr>
        <w:pStyle w:val="Prrafodelista"/>
        <w:widowControl w:val="0"/>
        <w:numPr>
          <w:ilvl w:val="0"/>
          <w:numId w:val="65"/>
        </w:numPr>
        <w:tabs>
          <w:tab w:val="left" w:pos="720"/>
        </w:tabs>
        <w:autoSpaceDE w:val="0"/>
        <w:autoSpaceDN w:val="0"/>
        <w:adjustRightInd w:val="0"/>
        <w:spacing w:line="276" w:lineRule="auto"/>
        <w:rPr>
          <w:rFonts w:ascii="Arial" w:hAnsi="Arial" w:cs="Arial"/>
          <w:color w:val="000000" w:themeColor="text1"/>
          <w:sz w:val="22"/>
          <w:szCs w:val="22"/>
        </w:rPr>
      </w:pPr>
      <w:r w:rsidRPr="001F0847">
        <w:rPr>
          <w:rFonts w:ascii="Arial" w:hAnsi="Arial" w:cs="Arial"/>
          <w:color w:val="000000" w:themeColor="text1"/>
          <w:sz w:val="22"/>
          <w:szCs w:val="22"/>
        </w:rPr>
        <w:t>Posibilidad de afectación a la fauna terrestre por el uso de insecticidas, que no sean biodegradable y amigable al medio ambiente.</w:t>
      </w:r>
    </w:p>
    <w:p w:rsidR="00E47A3E" w:rsidRPr="001F0847" w:rsidRDefault="00E47A3E" w:rsidP="00BA3294">
      <w:pPr>
        <w:pStyle w:val="Prrafodelista"/>
        <w:widowControl w:val="0"/>
        <w:numPr>
          <w:ilvl w:val="0"/>
          <w:numId w:val="65"/>
        </w:numPr>
        <w:tabs>
          <w:tab w:val="left" w:pos="720"/>
        </w:tabs>
        <w:autoSpaceDE w:val="0"/>
        <w:autoSpaceDN w:val="0"/>
        <w:adjustRightInd w:val="0"/>
        <w:spacing w:line="276" w:lineRule="auto"/>
        <w:rPr>
          <w:rFonts w:ascii="Arial" w:hAnsi="Arial" w:cs="Arial"/>
          <w:color w:val="000000" w:themeColor="text1"/>
          <w:sz w:val="22"/>
          <w:szCs w:val="22"/>
        </w:rPr>
      </w:pPr>
      <w:r w:rsidRPr="001F0847">
        <w:rPr>
          <w:rFonts w:ascii="Arial" w:hAnsi="Arial" w:cs="Arial"/>
          <w:color w:val="000000" w:themeColor="text1"/>
          <w:sz w:val="22"/>
          <w:szCs w:val="22"/>
        </w:rPr>
        <w:t>Posibilidad de incremento de plagas de vectores por el mal manejo de los desechos sólidos.</w:t>
      </w:r>
    </w:p>
    <w:p w:rsidR="00E47A3E" w:rsidRPr="001F0847" w:rsidRDefault="00E47A3E" w:rsidP="00DC6497">
      <w:pPr>
        <w:pStyle w:val="Prrafodelista"/>
        <w:tabs>
          <w:tab w:val="left" w:pos="720"/>
        </w:tabs>
        <w:spacing w:line="276" w:lineRule="auto"/>
        <w:rPr>
          <w:rFonts w:ascii="Arial" w:hAnsi="Arial" w:cs="Arial"/>
          <w:color w:val="000000" w:themeColor="text1"/>
          <w:sz w:val="22"/>
          <w:szCs w:val="22"/>
        </w:rPr>
      </w:pPr>
    </w:p>
    <w:p w:rsidR="00E47A3E" w:rsidRPr="001F0847" w:rsidRDefault="00E47A3E" w:rsidP="00DC6497">
      <w:pPr>
        <w:spacing w:line="276" w:lineRule="auto"/>
        <w:jc w:val="both"/>
        <w:rPr>
          <w:rFonts w:ascii="Arial" w:hAnsi="Arial" w:cs="Arial"/>
          <w:color w:val="000000" w:themeColor="text1"/>
          <w:sz w:val="22"/>
          <w:szCs w:val="22"/>
          <w:lang w:val="es-ES_tradnl"/>
        </w:rPr>
      </w:pPr>
      <w:r w:rsidRPr="001F0847">
        <w:rPr>
          <w:rFonts w:ascii="Arial" w:hAnsi="Arial" w:cs="Arial"/>
          <w:b/>
          <w:bCs/>
          <w:color w:val="000000" w:themeColor="text1"/>
          <w:sz w:val="22"/>
          <w:szCs w:val="22"/>
          <w:u w:color="548DD4" w:themeColor="text2" w:themeTint="99"/>
          <w:lang w:val="es-ES_tradnl"/>
        </w:rPr>
        <w:t xml:space="preserve">Lugar o punto de Impacto: </w:t>
      </w:r>
      <w:r w:rsidRPr="001F0847">
        <w:rPr>
          <w:rFonts w:ascii="Arial" w:hAnsi="Arial" w:cs="Arial"/>
          <w:color w:val="000000" w:themeColor="text1"/>
          <w:sz w:val="22"/>
          <w:szCs w:val="22"/>
          <w:lang w:val="es-ES_tradnl"/>
        </w:rPr>
        <w:t>Áreas verdes, jardines, área de transferencia de desechos sólidos.</w:t>
      </w:r>
    </w:p>
    <w:p w:rsidR="00E47A3E" w:rsidRPr="001F0847" w:rsidRDefault="00E47A3E" w:rsidP="00DC6497">
      <w:pPr>
        <w:spacing w:line="276" w:lineRule="auto"/>
        <w:jc w:val="both"/>
        <w:rPr>
          <w:rFonts w:ascii="Arial" w:hAnsi="Arial" w:cs="Arial"/>
          <w:color w:val="000000" w:themeColor="text1"/>
          <w:sz w:val="22"/>
          <w:szCs w:val="22"/>
          <w:lang w:val="es-ES"/>
        </w:rPr>
      </w:pPr>
    </w:p>
    <w:p w:rsidR="00E47A3E" w:rsidRPr="001F0847" w:rsidRDefault="00E47A3E" w:rsidP="00DC6497">
      <w:pPr>
        <w:spacing w:line="276" w:lineRule="auto"/>
        <w:rPr>
          <w:rFonts w:ascii="Arial" w:hAnsi="Arial" w:cs="Arial"/>
          <w:color w:val="000000" w:themeColor="text1"/>
          <w:sz w:val="22"/>
          <w:szCs w:val="22"/>
          <w:lang w:val="es-ES"/>
        </w:rPr>
      </w:pPr>
      <w:r w:rsidRPr="001F0847">
        <w:rPr>
          <w:rFonts w:ascii="Arial" w:hAnsi="Arial" w:cs="Arial"/>
          <w:b/>
          <w:bCs/>
          <w:color w:val="000000" w:themeColor="text1"/>
          <w:sz w:val="22"/>
          <w:szCs w:val="22"/>
          <w:u w:color="548DD4" w:themeColor="text2" w:themeTint="99"/>
          <w:lang w:val="es-ES_tradnl"/>
        </w:rPr>
        <w:t xml:space="preserve">Tecnología de manejo y adecuación: </w:t>
      </w:r>
    </w:p>
    <w:p w:rsidR="00E47A3E" w:rsidRPr="001F0847" w:rsidRDefault="00E47A3E" w:rsidP="00DC6497">
      <w:pPr>
        <w:spacing w:line="276" w:lineRule="auto"/>
        <w:rPr>
          <w:rFonts w:ascii="Arial" w:hAnsi="Arial" w:cs="Arial"/>
          <w:b/>
          <w:bCs/>
          <w:color w:val="000000" w:themeColor="text1"/>
          <w:sz w:val="22"/>
          <w:szCs w:val="22"/>
          <w:lang w:val="es-ES_tradnl"/>
        </w:rPr>
      </w:pPr>
    </w:p>
    <w:p w:rsidR="00E47A3E" w:rsidRPr="001F0847" w:rsidRDefault="00E47A3E" w:rsidP="00DC6497">
      <w:pPr>
        <w:spacing w:line="276" w:lineRule="auto"/>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a.- Control de vectores y de plagas.</w:t>
      </w:r>
    </w:p>
    <w:p w:rsidR="00E47A3E" w:rsidRPr="001F0847" w:rsidRDefault="00E47A3E" w:rsidP="00DC6497">
      <w:pPr>
        <w:spacing w:line="276" w:lineRule="auto"/>
        <w:jc w:val="both"/>
        <w:rPr>
          <w:rFonts w:ascii="Arial" w:hAnsi="Arial" w:cs="Arial"/>
          <w:color w:val="000000" w:themeColor="text1"/>
          <w:spacing w:val="-1"/>
          <w:sz w:val="22"/>
          <w:szCs w:val="22"/>
          <w:lang w:val="es-ES_tradnl"/>
        </w:rPr>
      </w:pPr>
    </w:p>
    <w:p w:rsidR="00E47A3E" w:rsidRPr="001F0847" w:rsidRDefault="00E47A3E" w:rsidP="00DC6497">
      <w:pPr>
        <w:spacing w:line="276" w:lineRule="auto"/>
        <w:jc w:val="both"/>
        <w:rPr>
          <w:rFonts w:ascii="Arial" w:hAnsi="Arial" w:cs="Arial"/>
          <w:color w:val="000000" w:themeColor="text1"/>
          <w:sz w:val="22"/>
          <w:szCs w:val="22"/>
          <w:lang w:val="es-ES"/>
        </w:rPr>
      </w:pPr>
      <w:r w:rsidRPr="001F0847">
        <w:rPr>
          <w:rFonts w:ascii="Arial" w:hAnsi="Arial" w:cs="Arial"/>
          <w:color w:val="000000" w:themeColor="text1"/>
          <w:spacing w:val="-1"/>
          <w:sz w:val="22"/>
          <w:szCs w:val="22"/>
          <w:lang w:val="es-ES_tradnl"/>
        </w:rPr>
        <w:t xml:space="preserve">Se llevará un programa de fumigación preventiva </w:t>
      </w:r>
      <w:r w:rsidRPr="001F0847">
        <w:rPr>
          <w:rFonts w:ascii="Arial" w:hAnsi="Arial" w:cs="Arial"/>
          <w:color w:val="000000" w:themeColor="text1"/>
          <w:sz w:val="22"/>
          <w:szCs w:val="22"/>
          <w:lang w:val="es-ES_tradnl"/>
        </w:rPr>
        <w:t>en</w:t>
      </w:r>
      <w:r w:rsidR="0010030B" w:rsidRPr="001F0847">
        <w:rPr>
          <w:rFonts w:ascii="Arial" w:hAnsi="Arial" w:cs="Arial"/>
          <w:color w:val="000000" w:themeColor="text1"/>
          <w:sz w:val="22"/>
          <w:szCs w:val="22"/>
          <w:lang w:val="es-ES_tradnl"/>
        </w:rPr>
        <w:t xml:space="preserve"> todas</w:t>
      </w:r>
      <w:r w:rsidRPr="001F0847">
        <w:rPr>
          <w:rFonts w:ascii="Arial" w:hAnsi="Arial" w:cs="Arial"/>
          <w:color w:val="000000" w:themeColor="text1"/>
          <w:sz w:val="22"/>
          <w:szCs w:val="22"/>
          <w:lang w:val="es-ES_tradnl"/>
        </w:rPr>
        <w:t xml:space="preserve"> las áreas </w:t>
      </w:r>
      <w:r w:rsidR="007D3F09" w:rsidRPr="001F0847">
        <w:rPr>
          <w:rFonts w:ascii="Arial" w:hAnsi="Arial" w:cs="Arial"/>
          <w:color w:val="000000" w:themeColor="text1"/>
          <w:sz w:val="22"/>
          <w:szCs w:val="22"/>
          <w:lang w:val="es-ES_tradnl"/>
        </w:rPr>
        <w:t>del proyecto “</w:t>
      </w:r>
      <w:r w:rsidR="006F2DA3" w:rsidRPr="001F0847">
        <w:rPr>
          <w:rFonts w:ascii="Arial" w:hAnsi="Arial" w:cs="Arial"/>
          <w:color w:val="000000" w:themeColor="text1"/>
          <w:sz w:val="22"/>
          <w:szCs w:val="22"/>
          <w:lang w:val="es-ES_tradnl"/>
        </w:rPr>
        <w:t>RESIDENCIAL CORAL VIEW</w:t>
      </w:r>
      <w:r w:rsidR="007D3F09" w:rsidRPr="001F0847">
        <w:rPr>
          <w:rFonts w:ascii="Arial" w:hAnsi="Arial" w:cs="Arial"/>
          <w:color w:val="000000" w:themeColor="text1"/>
          <w:sz w:val="22"/>
          <w:szCs w:val="22"/>
          <w:lang w:val="es-ES_tradnl"/>
        </w:rPr>
        <w:t>”</w:t>
      </w:r>
    </w:p>
    <w:p w:rsidR="00E47A3E" w:rsidRPr="001F0847" w:rsidRDefault="00E47A3E" w:rsidP="00DC6497">
      <w:pPr>
        <w:spacing w:line="276" w:lineRule="auto"/>
        <w:jc w:val="both"/>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Usualmente para el control de vectores se utiliza la lucha química como opciones disponibles para el control de mosquitos, moscas, cucarachas y roedores, aunque es conocido desde hace tiempo el efecto nocivo que puede tener para la salud humana y animal, el empleo irracional de los insecticidas y otros venenos o productos químicos similares.</w:t>
      </w:r>
    </w:p>
    <w:p w:rsidR="00E47A3E" w:rsidRPr="001F0847" w:rsidRDefault="00E47A3E" w:rsidP="00DC6497">
      <w:pPr>
        <w:spacing w:line="276" w:lineRule="auto"/>
        <w:jc w:val="both"/>
        <w:rPr>
          <w:rFonts w:ascii="Arial" w:hAnsi="Arial" w:cs="Arial"/>
          <w:color w:val="000000" w:themeColor="text1"/>
          <w:sz w:val="22"/>
          <w:szCs w:val="22"/>
          <w:lang w:val="es-ES_tradnl"/>
        </w:rPr>
      </w:pPr>
    </w:p>
    <w:p w:rsidR="00E47A3E" w:rsidRPr="001F0847" w:rsidRDefault="00E47A3E" w:rsidP="00DC6497">
      <w:pPr>
        <w:spacing w:line="276" w:lineRule="auto"/>
        <w:jc w:val="both"/>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 xml:space="preserve">Para la elección de un insecticida para el control de los mosquitos, moscas y cucarachas (según el Manual de Bayer para el control de plagas) se debe valorar lo siguiente: </w:t>
      </w:r>
    </w:p>
    <w:p w:rsidR="00E47A3E" w:rsidRPr="001F0847" w:rsidRDefault="00E47A3E" w:rsidP="00BA3294">
      <w:pPr>
        <w:pStyle w:val="Prrafodelista"/>
        <w:widowControl w:val="0"/>
        <w:numPr>
          <w:ilvl w:val="0"/>
          <w:numId w:val="66"/>
        </w:numPr>
        <w:tabs>
          <w:tab w:val="left" w:pos="715"/>
        </w:tabs>
        <w:autoSpaceDE w:val="0"/>
        <w:autoSpaceDN w:val="0"/>
        <w:adjustRightInd w:val="0"/>
        <w:spacing w:line="276" w:lineRule="auto"/>
        <w:jc w:val="both"/>
        <w:rPr>
          <w:rFonts w:ascii="Arial" w:hAnsi="Arial" w:cs="Arial"/>
          <w:color w:val="000000" w:themeColor="text1"/>
          <w:sz w:val="22"/>
          <w:szCs w:val="22"/>
        </w:rPr>
      </w:pPr>
      <w:r w:rsidRPr="001F0847">
        <w:rPr>
          <w:rFonts w:ascii="Arial" w:hAnsi="Arial" w:cs="Arial"/>
          <w:color w:val="000000" w:themeColor="text1"/>
          <w:sz w:val="22"/>
          <w:szCs w:val="22"/>
        </w:rPr>
        <w:t>Grado de toxicidad para el hombre y/o animales domésticos, silvestres o medio ambiente en general.</w:t>
      </w:r>
    </w:p>
    <w:p w:rsidR="00E47A3E" w:rsidRPr="001F0847" w:rsidRDefault="00E47A3E" w:rsidP="00BA3294">
      <w:pPr>
        <w:pStyle w:val="Prrafodelista"/>
        <w:widowControl w:val="0"/>
        <w:numPr>
          <w:ilvl w:val="0"/>
          <w:numId w:val="66"/>
        </w:numPr>
        <w:tabs>
          <w:tab w:val="left" w:pos="715"/>
        </w:tabs>
        <w:autoSpaceDE w:val="0"/>
        <w:autoSpaceDN w:val="0"/>
        <w:adjustRightInd w:val="0"/>
        <w:spacing w:line="276" w:lineRule="auto"/>
        <w:rPr>
          <w:rFonts w:ascii="Arial" w:hAnsi="Arial" w:cs="Arial"/>
          <w:color w:val="000000" w:themeColor="text1"/>
          <w:sz w:val="22"/>
          <w:szCs w:val="22"/>
        </w:rPr>
      </w:pPr>
      <w:r w:rsidRPr="001F0847">
        <w:rPr>
          <w:rFonts w:ascii="Arial" w:hAnsi="Arial" w:cs="Arial"/>
          <w:color w:val="000000" w:themeColor="text1"/>
          <w:sz w:val="22"/>
          <w:szCs w:val="22"/>
        </w:rPr>
        <w:t>Hábitos de la plaga a controlar (diurnos, nocturnos, hematófagos, etc.).</w:t>
      </w:r>
    </w:p>
    <w:p w:rsidR="00E47A3E" w:rsidRPr="001F0847" w:rsidRDefault="00E47A3E" w:rsidP="00BA3294">
      <w:pPr>
        <w:pStyle w:val="Prrafodelista"/>
        <w:widowControl w:val="0"/>
        <w:numPr>
          <w:ilvl w:val="0"/>
          <w:numId w:val="66"/>
        </w:numPr>
        <w:tabs>
          <w:tab w:val="left" w:pos="715"/>
        </w:tabs>
        <w:autoSpaceDE w:val="0"/>
        <w:autoSpaceDN w:val="0"/>
        <w:adjustRightInd w:val="0"/>
        <w:spacing w:line="276" w:lineRule="auto"/>
        <w:jc w:val="both"/>
        <w:rPr>
          <w:rFonts w:ascii="Arial" w:hAnsi="Arial" w:cs="Arial"/>
          <w:color w:val="000000" w:themeColor="text1"/>
          <w:sz w:val="22"/>
          <w:szCs w:val="22"/>
        </w:rPr>
      </w:pPr>
      <w:r w:rsidRPr="001F0847">
        <w:rPr>
          <w:rFonts w:ascii="Arial" w:hAnsi="Arial" w:cs="Arial"/>
          <w:color w:val="000000" w:themeColor="text1"/>
          <w:sz w:val="22"/>
          <w:szCs w:val="22"/>
        </w:rPr>
        <w:t>Grados de penetración frente a superficies de diversa textura (madera cepillada, en bruto, cemento, etc.).</w:t>
      </w:r>
    </w:p>
    <w:p w:rsidR="00E47A3E" w:rsidRPr="001F0847" w:rsidRDefault="00E47A3E" w:rsidP="00BA3294">
      <w:pPr>
        <w:pStyle w:val="Prrafodelista"/>
        <w:widowControl w:val="0"/>
        <w:numPr>
          <w:ilvl w:val="0"/>
          <w:numId w:val="66"/>
        </w:numPr>
        <w:tabs>
          <w:tab w:val="left" w:pos="715"/>
        </w:tabs>
        <w:autoSpaceDE w:val="0"/>
        <w:autoSpaceDN w:val="0"/>
        <w:adjustRightInd w:val="0"/>
        <w:spacing w:line="276" w:lineRule="auto"/>
        <w:jc w:val="both"/>
        <w:rPr>
          <w:rFonts w:ascii="Arial" w:hAnsi="Arial" w:cs="Arial"/>
          <w:color w:val="000000" w:themeColor="text1"/>
          <w:sz w:val="22"/>
          <w:szCs w:val="22"/>
        </w:rPr>
      </w:pPr>
      <w:r w:rsidRPr="001F0847">
        <w:rPr>
          <w:rFonts w:ascii="Arial" w:hAnsi="Arial" w:cs="Arial"/>
          <w:color w:val="000000" w:themeColor="text1"/>
          <w:sz w:val="22"/>
          <w:szCs w:val="22"/>
        </w:rPr>
        <w:t>Estabilidad frente a la radiación solar, álcalis (superficies encaladas), ácidos, materia orgánica y otros factores similares.</w:t>
      </w:r>
    </w:p>
    <w:p w:rsidR="00E47A3E" w:rsidRPr="001F0847" w:rsidRDefault="00E47A3E" w:rsidP="00BA3294">
      <w:pPr>
        <w:pStyle w:val="Prrafodelista"/>
        <w:widowControl w:val="0"/>
        <w:numPr>
          <w:ilvl w:val="0"/>
          <w:numId w:val="66"/>
        </w:numPr>
        <w:tabs>
          <w:tab w:val="left" w:pos="715"/>
        </w:tabs>
        <w:autoSpaceDE w:val="0"/>
        <w:autoSpaceDN w:val="0"/>
        <w:adjustRightInd w:val="0"/>
        <w:spacing w:line="276" w:lineRule="auto"/>
        <w:rPr>
          <w:rFonts w:ascii="Arial" w:hAnsi="Arial" w:cs="Arial"/>
          <w:color w:val="000000" w:themeColor="text1"/>
          <w:sz w:val="22"/>
          <w:szCs w:val="22"/>
        </w:rPr>
      </w:pPr>
      <w:r w:rsidRPr="001F0847">
        <w:rPr>
          <w:rFonts w:ascii="Arial" w:hAnsi="Arial" w:cs="Arial"/>
          <w:color w:val="000000" w:themeColor="text1"/>
          <w:sz w:val="22"/>
          <w:szCs w:val="22"/>
        </w:rPr>
        <w:t>Facilidades para su preparación y/o aplicación.</w:t>
      </w:r>
    </w:p>
    <w:p w:rsidR="00E47A3E" w:rsidRPr="001F0847" w:rsidRDefault="00E47A3E" w:rsidP="00BA3294">
      <w:pPr>
        <w:pStyle w:val="Prrafodelista"/>
        <w:widowControl w:val="0"/>
        <w:numPr>
          <w:ilvl w:val="0"/>
          <w:numId w:val="66"/>
        </w:numPr>
        <w:tabs>
          <w:tab w:val="left" w:pos="715"/>
        </w:tabs>
        <w:autoSpaceDE w:val="0"/>
        <w:autoSpaceDN w:val="0"/>
        <w:adjustRightInd w:val="0"/>
        <w:spacing w:line="276" w:lineRule="auto"/>
        <w:rPr>
          <w:rFonts w:ascii="Arial" w:hAnsi="Arial" w:cs="Arial"/>
          <w:color w:val="000000" w:themeColor="text1"/>
          <w:sz w:val="22"/>
          <w:szCs w:val="22"/>
        </w:rPr>
      </w:pPr>
      <w:r w:rsidRPr="001F0847">
        <w:rPr>
          <w:rFonts w:ascii="Arial" w:hAnsi="Arial" w:cs="Arial"/>
          <w:color w:val="000000" w:themeColor="text1"/>
          <w:spacing w:val="-1"/>
          <w:sz w:val="22"/>
          <w:szCs w:val="22"/>
        </w:rPr>
        <w:t>Efecto expulsivo.</w:t>
      </w:r>
    </w:p>
    <w:p w:rsidR="00E47A3E" w:rsidRPr="001F0847" w:rsidRDefault="00E47A3E" w:rsidP="00BA3294">
      <w:pPr>
        <w:pStyle w:val="Prrafodelista"/>
        <w:widowControl w:val="0"/>
        <w:numPr>
          <w:ilvl w:val="0"/>
          <w:numId w:val="66"/>
        </w:numPr>
        <w:tabs>
          <w:tab w:val="left" w:pos="715"/>
        </w:tabs>
        <w:autoSpaceDE w:val="0"/>
        <w:autoSpaceDN w:val="0"/>
        <w:adjustRightInd w:val="0"/>
        <w:spacing w:line="276" w:lineRule="auto"/>
        <w:rPr>
          <w:rFonts w:ascii="Arial" w:hAnsi="Arial" w:cs="Arial"/>
          <w:color w:val="000000" w:themeColor="text1"/>
          <w:sz w:val="22"/>
          <w:szCs w:val="22"/>
        </w:rPr>
      </w:pPr>
      <w:r w:rsidRPr="001F0847">
        <w:rPr>
          <w:rFonts w:ascii="Arial" w:hAnsi="Arial" w:cs="Arial"/>
          <w:color w:val="000000" w:themeColor="text1"/>
          <w:sz w:val="22"/>
          <w:szCs w:val="22"/>
        </w:rPr>
        <w:lastRenderedPageBreak/>
        <w:t>Efecto instantáneo.</w:t>
      </w:r>
    </w:p>
    <w:p w:rsidR="00E47A3E" w:rsidRPr="001F0847" w:rsidRDefault="00E47A3E" w:rsidP="00BA3294">
      <w:pPr>
        <w:pStyle w:val="Prrafodelista"/>
        <w:widowControl w:val="0"/>
        <w:numPr>
          <w:ilvl w:val="0"/>
          <w:numId w:val="66"/>
        </w:numPr>
        <w:tabs>
          <w:tab w:val="left" w:pos="715"/>
        </w:tabs>
        <w:autoSpaceDE w:val="0"/>
        <w:autoSpaceDN w:val="0"/>
        <w:adjustRightInd w:val="0"/>
        <w:spacing w:line="276" w:lineRule="auto"/>
        <w:rPr>
          <w:rFonts w:ascii="Arial" w:hAnsi="Arial" w:cs="Arial"/>
          <w:color w:val="000000" w:themeColor="text1"/>
          <w:sz w:val="22"/>
          <w:szCs w:val="22"/>
        </w:rPr>
      </w:pPr>
      <w:r w:rsidRPr="001F0847">
        <w:rPr>
          <w:rFonts w:ascii="Arial" w:hAnsi="Arial" w:cs="Arial"/>
          <w:color w:val="000000" w:themeColor="text1"/>
          <w:sz w:val="22"/>
          <w:szCs w:val="22"/>
        </w:rPr>
        <w:t>Efecto residual.</w:t>
      </w:r>
    </w:p>
    <w:p w:rsidR="00E47A3E" w:rsidRPr="001F0847" w:rsidRDefault="00E47A3E" w:rsidP="00DC6497">
      <w:pPr>
        <w:spacing w:line="276" w:lineRule="auto"/>
        <w:jc w:val="both"/>
        <w:rPr>
          <w:rFonts w:ascii="Arial" w:hAnsi="Arial" w:cs="Arial"/>
          <w:color w:val="000000" w:themeColor="text1"/>
          <w:sz w:val="22"/>
          <w:szCs w:val="22"/>
          <w:lang w:val="es-ES_tradnl"/>
        </w:rPr>
      </w:pPr>
    </w:p>
    <w:p w:rsidR="00E47A3E" w:rsidRPr="001F0847" w:rsidRDefault="00E47A3E" w:rsidP="00DC6497">
      <w:pPr>
        <w:spacing w:line="276" w:lineRule="auto"/>
        <w:jc w:val="both"/>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 xml:space="preserve">Estrategias para el uso de los insecticidas (según el Manual de Bayer para el control de plagas): </w:t>
      </w:r>
    </w:p>
    <w:p w:rsidR="00E47A3E" w:rsidRPr="001F0847" w:rsidRDefault="00E47A3E" w:rsidP="00BA3294">
      <w:pPr>
        <w:pStyle w:val="Prrafodelista"/>
        <w:widowControl w:val="0"/>
        <w:numPr>
          <w:ilvl w:val="0"/>
          <w:numId w:val="67"/>
        </w:numPr>
        <w:tabs>
          <w:tab w:val="left" w:pos="715"/>
        </w:tabs>
        <w:autoSpaceDE w:val="0"/>
        <w:autoSpaceDN w:val="0"/>
        <w:adjustRightInd w:val="0"/>
        <w:spacing w:line="276" w:lineRule="auto"/>
        <w:jc w:val="both"/>
        <w:rPr>
          <w:rFonts w:ascii="Arial" w:hAnsi="Arial" w:cs="Arial"/>
          <w:color w:val="000000" w:themeColor="text1"/>
          <w:sz w:val="22"/>
          <w:szCs w:val="22"/>
        </w:rPr>
      </w:pPr>
      <w:r w:rsidRPr="001F0847">
        <w:rPr>
          <w:rFonts w:ascii="Arial" w:hAnsi="Arial" w:cs="Arial"/>
          <w:color w:val="000000" w:themeColor="text1"/>
          <w:sz w:val="22"/>
          <w:szCs w:val="22"/>
        </w:rPr>
        <w:t>El insecticida debe ser aplicado en aquellos lugares de reproducción de los insectos (basureros, aguas estancadas, etc.), de alimentación (granos, cueros) o de refugios (techos, vigas, ventanas, follaje, etc., razón por lo cual es básico conocer sus hábitos de vida.</w:t>
      </w:r>
    </w:p>
    <w:p w:rsidR="00E47A3E" w:rsidRPr="001F0847" w:rsidRDefault="00E47A3E" w:rsidP="00BA3294">
      <w:pPr>
        <w:pStyle w:val="Prrafodelista"/>
        <w:widowControl w:val="0"/>
        <w:numPr>
          <w:ilvl w:val="0"/>
          <w:numId w:val="67"/>
        </w:numPr>
        <w:tabs>
          <w:tab w:val="left" w:pos="715"/>
        </w:tabs>
        <w:autoSpaceDE w:val="0"/>
        <w:autoSpaceDN w:val="0"/>
        <w:adjustRightInd w:val="0"/>
        <w:spacing w:line="276" w:lineRule="auto"/>
        <w:rPr>
          <w:rFonts w:ascii="Arial" w:hAnsi="Arial" w:cs="Arial"/>
          <w:color w:val="000000" w:themeColor="text1"/>
          <w:sz w:val="22"/>
          <w:szCs w:val="22"/>
        </w:rPr>
      </w:pPr>
      <w:r w:rsidRPr="001F0847">
        <w:rPr>
          <w:rFonts w:ascii="Arial" w:hAnsi="Arial" w:cs="Arial"/>
          <w:color w:val="000000" w:themeColor="text1"/>
          <w:sz w:val="22"/>
          <w:szCs w:val="22"/>
        </w:rPr>
        <w:t>Repetir la aplicación de acuerdo con el ciclo biológico del insecto.</w:t>
      </w:r>
    </w:p>
    <w:p w:rsidR="00E47A3E" w:rsidRPr="001F0847" w:rsidRDefault="00E47A3E" w:rsidP="00BA3294">
      <w:pPr>
        <w:pStyle w:val="Prrafodelista"/>
        <w:widowControl w:val="0"/>
        <w:numPr>
          <w:ilvl w:val="0"/>
          <w:numId w:val="67"/>
        </w:numPr>
        <w:tabs>
          <w:tab w:val="left" w:pos="715"/>
        </w:tabs>
        <w:autoSpaceDE w:val="0"/>
        <w:autoSpaceDN w:val="0"/>
        <w:adjustRightInd w:val="0"/>
        <w:spacing w:line="276" w:lineRule="auto"/>
        <w:jc w:val="both"/>
        <w:rPr>
          <w:rFonts w:ascii="Arial" w:hAnsi="Arial" w:cs="Arial"/>
          <w:color w:val="000000" w:themeColor="text1"/>
          <w:sz w:val="22"/>
          <w:szCs w:val="22"/>
        </w:rPr>
      </w:pPr>
      <w:r w:rsidRPr="001F0847">
        <w:rPr>
          <w:rFonts w:ascii="Arial" w:hAnsi="Arial" w:cs="Arial"/>
          <w:color w:val="000000" w:themeColor="text1"/>
          <w:spacing w:val="-1"/>
          <w:sz w:val="22"/>
          <w:szCs w:val="22"/>
        </w:rPr>
        <w:t xml:space="preserve">El insecticida no debe retirarse de las superficies tratadas permitiendo así el máximo de </w:t>
      </w:r>
      <w:r w:rsidRPr="001F0847">
        <w:rPr>
          <w:rFonts w:ascii="Arial" w:hAnsi="Arial" w:cs="Arial"/>
          <w:color w:val="000000" w:themeColor="text1"/>
          <w:sz w:val="22"/>
          <w:szCs w:val="22"/>
        </w:rPr>
        <w:t>tiempo de exposición entre el producto y el insecto.</w:t>
      </w:r>
    </w:p>
    <w:p w:rsidR="00E47A3E" w:rsidRPr="001F0847" w:rsidRDefault="00E47A3E" w:rsidP="00BA3294">
      <w:pPr>
        <w:pStyle w:val="Prrafodelista"/>
        <w:widowControl w:val="0"/>
        <w:numPr>
          <w:ilvl w:val="0"/>
          <w:numId w:val="67"/>
        </w:numPr>
        <w:tabs>
          <w:tab w:val="left" w:pos="715"/>
        </w:tabs>
        <w:autoSpaceDE w:val="0"/>
        <w:autoSpaceDN w:val="0"/>
        <w:adjustRightInd w:val="0"/>
        <w:spacing w:line="276" w:lineRule="auto"/>
        <w:jc w:val="both"/>
        <w:rPr>
          <w:rFonts w:ascii="Arial" w:hAnsi="Arial" w:cs="Arial"/>
          <w:color w:val="000000" w:themeColor="text1"/>
          <w:sz w:val="22"/>
          <w:szCs w:val="22"/>
        </w:rPr>
      </w:pPr>
      <w:r w:rsidRPr="001F0847">
        <w:rPr>
          <w:rFonts w:ascii="Arial" w:hAnsi="Arial" w:cs="Arial"/>
          <w:color w:val="000000" w:themeColor="text1"/>
          <w:sz w:val="22"/>
          <w:szCs w:val="22"/>
        </w:rPr>
        <w:t>Modificar el ambiente de manera tal de crearles un medio poco favorable para su desarrollo (tratamiento de desperdicios, poda de ramas, etc.).</w:t>
      </w:r>
    </w:p>
    <w:p w:rsidR="00E47A3E" w:rsidRPr="001F0847" w:rsidRDefault="00E47A3E" w:rsidP="00BA3294">
      <w:pPr>
        <w:pStyle w:val="Prrafodelista"/>
        <w:widowControl w:val="0"/>
        <w:numPr>
          <w:ilvl w:val="0"/>
          <w:numId w:val="67"/>
        </w:numPr>
        <w:tabs>
          <w:tab w:val="left" w:pos="715"/>
        </w:tabs>
        <w:autoSpaceDE w:val="0"/>
        <w:autoSpaceDN w:val="0"/>
        <w:adjustRightInd w:val="0"/>
        <w:spacing w:line="276" w:lineRule="auto"/>
        <w:jc w:val="both"/>
        <w:rPr>
          <w:rFonts w:ascii="Arial" w:hAnsi="Arial" w:cs="Arial"/>
          <w:color w:val="000000" w:themeColor="text1"/>
          <w:sz w:val="22"/>
          <w:szCs w:val="22"/>
        </w:rPr>
      </w:pPr>
      <w:r w:rsidRPr="001F0847">
        <w:rPr>
          <w:rFonts w:ascii="Arial" w:hAnsi="Arial" w:cs="Arial"/>
          <w:color w:val="000000" w:themeColor="text1"/>
          <w:sz w:val="22"/>
          <w:szCs w:val="22"/>
        </w:rPr>
        <w:t>Respetar las instrucciones indicadas por el fabricante en cuanto a preparación, dosis y aplicación.</w:t>
      </w:r>
    </w:p>
    <w:p w:rsidR="00E47A3E" w:rsidRPr="001F0847" w:rsidRDefault="00E47A3E" w:rsidP="00DC6497">
      <w:pPr>
        <w:spacing w:line="276" w:lineRule="auto"/>
        <w:jc w:val="both"/>
        <w:rPr>
          <w:rFonts w:ascii="Arial" w:hAnsi="Arial" w:cs="Arial"/>
          <w:color w:val="000000" w:themeColor="text1"/>
          <w:sz w:val="22"/>
          <w:szCs w:val="22"/>
          <w:lang w:val="es-ES_tradnl"/>
        </w:rPr>
      </w:pPr>
    </w:p>
    <w:p w:rsidR="00E47A3E" w:rsidRPr="001F0847" w:rsidRDefault="00E47A3E" w:rsidP="00DC6497">
      <w:pPr>
        <w:spacing w:line="276" w:lineRule="auto"/>
        <w:jc w:val="both"/>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 xml:space="preserve">Estrategias para el uso de los </w:t>
      </w:r>
      <w:proofErr w:type="spellStart"/>
      <w:r w:rsidRPr="001F0847">
        <w:rPr>
          <w:rFonts w:ascii="Arial" w:hAnsi="Arial" w:cs="Arial"/>
          <w:color w:val="000000" w:themeColor="text1"/>
          <w:sz w:val="22"/>
          <w:szCs w:val="22"/>
          <w:lang w:val="es-ES_tradnl"/>
        </w:rPr>
        <w:t>rodenticidas</w:t>
      </w:r>
      <w:proofErr w:type="spellEnd"/>
      <w:r w:rsidRPr="001F0847">
        <w:rPr>
          <w:rFonts w:ascii="Arial" w:hAnsi="Arial" w:cs="Arial"/>
          <w:color w:val="000000" w:themeColor="text1"/>
          <w:sz w:val="22"/>
          <w:szCs w:val="22"/>
          <w:lang w:val="es-ES_tradnl"/>
        </w:rPr>
        <w:t xml:space="preserve"> (según el Manual de Bayer para el control de plagas): </w:t>
      </w:r>
    </w:p>
    <w:p w:rsidR="00E47A3E" w:rsidRPr="001F0847" w:rsidRDefault="00E47A3E" w:rsidP="00BA3294">
      <w:pPr>
        <w:pStyle w:val="Prrafodelista"/>
        <w:widowControl w:val="0"/>
        <w:numPr>
          <w:ilvl w:val="0"/>
          <w:numId w:val="68"/>
        </w:numPr>
        <w:tabs>
          <w:tab w:val="left" w:pos="720"/>
        </w:tabs>
        <w:autoSpaceDE w:val="0"/>
        <w:autoSpaceDN w:val="0"/>
        <w:adjustRightInd w:val="0"/>
        <w:spacing w:line="276" w:lineRule="auto"/>
        <w:jc w:val="both"/>
        <w:rPr>
          <w:rFonts w:ascii="Arial" w:hAnsi="Arial" w:cs="Arial"/>
          <w:color w:val="000000" w:themeColor="text1"/>
          <w:sz w:val="22"/>
          <w:szCs w:val="22"/>
        </w:rPr>
      </w:pPr>
      <w:r w:rsidRPr="001F0847">
        <w:rPr>
          <w:rFonts w:ascii="Arial" w:hAnsi="Arial" w:cs="Arial"/>
          <w:color w:val="000000" w:themeColor="text1"/>
          <w:sz w:val="22"/>
          <w:szCs w:val="22"/>
        </w:rPr>
        <w:t xml:space="preserve">Buscar señales de presencia/actividad de roedores (fecales, manchas de orina, pelos, huellas, materiales o alimentos roídos para colocar los </w:t>
      </w:r>
      <w:proofErr w:type="spellStart"/>
      <w:r w:rsidRPr="001F0847">
        <w:rPr>
          <w:rFonts w:ascii="Arial" w:hAnsi="Arial" w:cs="Arial"/>
          <w:color w:val="000000" w:themeColor="text1"/>
          <w:sz w:val="22"/>
          <w:szCs w:val="22"/>
        </w:rPr>
        <w:t>rodenticidas</w:t>
      </w:r>
      <w:proofErr w:type="spellEnd"/>
      <w:r w:rsidRPr="001F0847">
        <w:rPr>
          <w:rFonts w:ascii="Arial" w:hAnsi="Arial" w:cs="Arial"/>
          <w:color w:val="000000" w:themeColor="text1"/>
          <w:sz w:val="22"/>
          <w:szCs w:val="22"/>
        </w:rPr>
        <w:t>.</w:t>
      </w:r>
    </w:p>
    <w:p w:rsidR="00E47A3E" w:rsidRPr="001F0847" w:rsidRDefault="00E47A3E" w:rsidP="00BA3294">
      <w:pPr>
        <w:pStyle w:val="Prrafodelista"/>
        <w:widowControl w:val="0"/>
        <w:numPr>
          <w:ilvl w:val="0"/>
          <w:numId w:val="68"/>
        </w:numPr>
        <w:tabs>
          <w:tab w:val="left" w:pos="720"/>
        </w:tabs>
        <w:autoSpaceDE w:val="0"/>
        <w:autoSpaceDN w:val="0"/>
        <w:adjustRightInd w:val="0"/>
        <w:spacing w:line="276" w:lineRule="auto"/>
        <w:rPr>
          <w:rFonts w:ascii="Arial" w:hAnsi="Arial" w:cs="Arial"/>
          <w:color w:val="000000" w:themeColor="text1"/>
          <w:sz w:val="22"/>
          <w:szCs w:val="22"/>
        </w:rPr>
      </w:pPr>
      <w:r w:rsidRPr="001F0847">
        <w:rPr>
          <w:rFonts w:ascii="Arial" w:hAnsi="Arial" w:cs="Arial"/>
          <w:color w:val="000000" w:themeColor="text1"/>
          <w:sz w:val="22"/>
          <w:szCs w:val="22"/>
        </w:rPr>
        <w:t>Tapar el paso de los roedores</w:t>
      </w:r>
    </w:p>
    <w:p w:rsidR="00E47A3E" w:rsidRPr="001F0847" w:rsidRDefault="00E47A3E" w:rsidP="00BA3294">
      <w:pPr>
        <w:pStyle w:val="Prrafodelista"/>
        <w:widowControl w:val="0"/>
        <w:numPr>
          <w:ilvl w:val="0"/>
          <w:numId w:val="68"/>
        </w:numPr>
        <w:tabs>
          <w:tab w:val="left" w:pos="720"/>
        </w:tabs>
        <w:autoSpaceDE w:val="0"/>
        <w:autoSpaceDN w:val="0"/>
        <w:adjustRightInd w:val="0"/>
        <w:spacing w:line="276" w:lineRule="auto"/>
        <w:rPr>
          <w:rFonts w:ascii="Arial" w:hAnsi="Arial" w:cs="Arial"/>
          <w:color w:val="000000" w:themeColor="text1"/>
          <w:sz w:val="22"/>
          <w:szCs w:val="22"/>
        </w:rPr>
      </w:pPr>
      <w:r w:rsidRPr="001F0847">
        <w:rPr>
          <w:rFonts w:ascii="Arial" w:hAnsi="Arial" w:cs="Arial"/>
          <w:color w:val="000000" w:themeColor="text1"/>
          <w:sz w:val="22"/>
          <w:szCs w:val="22"/>
        </w:rPr>
        <w:t>Eliminar los alimentos que estén a su alcance.</w:t>
      </w:r>
    </w:p>
    <w:p w:rsidR="00E47A3E" w:rsidRPr="001F0847" w:rsidRDefault="00E47A3E" w:rsidP="00BA3294">
      <w:pPr>
        <w:pStyle w:val="Prrafodelista"/>
        <w:widowControl w:val="0"/>
        <w:numPr>
          <w:ilvl w:val="0"/>
          <w:numId w:val="68"/>
        </w:numPr>
        <w:tabs>
          <w:tab w:val="left" w:pos="720"/>
        </w:tabs>
        <w:autoSpaceDE w:val="0"/>
        <w:autoSpaceDN w:val="0"/>
        <w:adjustRightInd w:val="0"/>
        <w:spacing w:line="276" w:lineRule="auto"/>
        <w:jc w:val="both"/>
        <w:rPr>
          <w:rFonts w:ascii="Arial" w:hAnsi="Arial" w:cs="Arial"/>
          <w:color w:val="000000" w:themeColor="text1"/>
          <w:sz w:val="22"/>
          <w:szCs w:val="22"/>
        </w:rPr>
      </w:pPr>
      <w:r w:rsidRPr="001F0847">
        <w:rPr>
          <w:rFonts w:ascii="Arial" w:hAnsi="Arial" w:cs="Arial"/>
          <w:color w:val="000000" w:themeColor="text1"/>
          <w:sz w:val="22"/>
          <w:szCs w:val="22"/>
        </w:rPr>
        <w:t>Cortar las hierbas y malezas que están alrededor de las construcciones, en una franja de 2 m de ancho.</w:t>
      </w:r>
    </w:p>
    <w:p w:rsidR="00E47A3E" w:rsidRPr="001F0847" w:rsidRDefault="00E47A3E" w:rsidP="00BA3294">
      <w:pPr>
        <w:pStyle w:val="Prrafodelista"/>
        <w:widowControl w:val="0"/>
        <w:numPr>
          <w:ilvl w:val="0"/>
          <w:numId w:val="68"/>
        </w:numPr>
        <w:tabs>
          <w:tab w:val="left" w:pos="720"/>
        </w:tabs>
        <w:autoSpaceDE w:val="0"/>
        <w:autoSpaceDN w:val="0"/>
        <w:adjustRightInd w:val="0"/>
        <w:spacing w:line="276" w:lineRule="auto"/>
        <w:jc w:val="both"/>
        <w:rPr>
          <w:rFonts w:ascii="Arial" w:hAnsi="Arial" w:cs="Arial"/>
          <w:color w:val="000000" w:themeColor="text1"/>
          <w:sz w:val="22"/>
          <w:szCs w:val="22"/>
        </w:rPr>
      </w:pPr>
      <w:r w:rsidRPr="001F0847">
        <w:rPr>
          <w:rFonts w:ascii="Arial" w:hAnsi="Arial" w:cs="Arial"/>
          <w:color w:val="000000" w:themeColor="text1"/>
          <w:sz w:val="22"/>
          <w:szCs w:val="22"/>
        </w:rPr>
        <w:t xml:space="preserve">Colocar el </w:t>
      </w:r>
      <w:proofErr w:type="spellStart"/>
      <w:r w:rsidRPr="001F0847">
        <w:rPr>
          <w:rFonts w:ascii="Arial" w:hAnsi="Arial" w:cs="Arial"/>
          <w:color w:val="000000" w:themeColor="text1"/>
          <w:sz w:val="22"/>
          <w:szCs w:val="22"/>
        </w:rPr>
        <w:t>rodenticidas</w:t>
      </w:r>
      <w:proofErr w:type="spellEnd"/>
      <w:r w:rsidRPr="001F0847">
        <w:rPr>
          <w:rFonts w:ascii="Arial" w:hAnsi="Arial" w:cs="Arial"/>
          <w:color w:val="000000" w:themeColor="text1"/>
          <w:sz w:val="22"/>
          <w:szCs w:val="22"/>
        </w:rPr>
        <w:t xml:space="preserve"> siempre escondido en una caja cebadora de dos entradas con la formulación y cantidad suficiente para evitar un buen consumo y de forma tal que sea comido por animales domésticos o de la fauna silvestre.</w:t>
      </w:r>
    </w:p>
    <w:p w:rsidR="00E47A3E" w:rsidRPr="001F0847" w:rsidRDefault="00E47A3E" w:rsidP="00BA3294">
      <w:pPr>
        <w:pStyle w:val="Prrafodelista"/>
        <w:widowControl w:val="0"/>
        <w:numPr>
          <w:ilvl w:val="0"/>
          <w:numId w:val="68"/>
        </w:numPr>
        <w:tabs>
          <w:tab w:val="left" w:pos="720"/>
        </w:tabs>
        <w:autoSpaceDE w:val="0"/>
        <w:autoSpaceDN w:val="0"/>
        <w:adjustRightInd w:val="0"/>
        <w:spacing w:line="276" w:lineRule="auto"/>
        <w:rPr>
          <w:rFonts w:ascii="Arial" w:hAnsi="Arial" w:cs="Arial"/>
          <w:color w:val="000000" w:themeColor="text1"/>
          <w:sz w:val="22"/>
          <w:szCs w:val="22"/>
        </w:rPr>
      </w:pPr>
      <w:r w:rsidRPr="001F0847">
        <w:rPr>
          <w:rFonts w:ascii="Arial" w:hAnsi="Arial" w:cs="Arial"/>
          <w:color w:val="000000" w:themeColor="text1"/>
          <w:sz w:val="22"/>
          <w:szCs w:val="22"/>
        </w:rPr>
        <w:t>Una vez eliminados los roedores se realizará una limpieza total del recinto tratado.</w:t>
      </w:r>
    </w:p>
    <w:p w:rsidR="00E47A3E" w:rsidRPr="001F0847" w:rsidRDefault="00E47A3E" w:rsidP="00DC6497">
      <w:pPr>
        <w:spacing w:line="276" w:lineRule="auto"/>
        <w:jc w:val="both"/>
        <w:rPr>
          <w:rFonts w:ascii="Arial" w:hAnsi="Arial" w:cs="Arial"/>
          <w:color w:val="000000" w:themeColor="text1"/>
          <w:sz w:val="22"/>
          <w:szCs w:val="22"/>
          <w:lang w:val="es-ES_tradnl"/>
        </w:rPr>
      </w:pPr>
    </w:p>
    <w:p w:rsidR="00E47A3E" w:rsidRPr="001F0847" w:rsidRDefault="00E47A3E" w:rsidP="00DC6497">
      <w:pPr>
        <w:spacing w:line="276" w:lineRule="auto"/>
        <w:jc w:val="both"/>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 xml:space="preserve">Otro de los métodos de control a emplear es el uso de medios biológicos, como </w:t>
      </w:r>
      <w:proofErr w:type="spellStart"/>
      <w:r w:rsidRPr="001F0847">
        <w:rPr>
          <w:rFonts w:ascii="Arial" w:hAnsi="Arial" w:cs="Arial"/>
          <w:color w:val="000000" w:themeColor="text1"/>
          <w:sz w:val="22"/>
          <w:szCs w:val="22"/>
          <w:lang w:val="es-ES_tradnl"/>
        </w:rPr>
        <w:t>bio</w:t>
      </w:r>
      <w:proofErr w:type="spellEnd"/>
      <w:r w:rsidRPr="001F0847">
        <w:rPr>
          <w:rFonts w:ascii="Arial" w:hAnsi="Arial" w:cs="Arial"/>
          <w:color w:val="000000" w:themeColor="text1"/>
          <w:sz w:val="22"/>
          <w:szCs w:val="22"/>
          <w:lang w:val="es-ES_tradnl"/>
        </w:rPr>
        <w:t xml:space="preserve">-preparados a base de bacterias y hongos patógenos, parásitos específicos, </w:t>
      </w:r>
      <w:proofErr w:type="spellStart"/>
      <w:r w:rsidRPr="001F0847">
        <w:rPr>
          <w:rFonts w:ascii="Arial" w:hAnsi="Arial" w:cs="Arial"/>
          <w:color w:val="000000" w:themeColor="text1"/>
          <w:sz w:val="22"/>
          <w:szCs w:val="22"/>
          <w:lang w:val="es-ES_tradnl"/>
        </w:rPr>
        <w:t>biorreguladores</w:t>
      </w:r>
      <w:proofErr w:type="spellEnd"/>
      <w:r w:rsidRPr="001F0847">
        <w:rPr>
          <w:rFonts w:ascii="Arial" w:hAnsi="Arial" w:cs="Arial"/>
          <w:color w:val="000000" w:themeColor="text1"/>
          <w:sz w:val="22"/>
          <w:szCs w:val="22"/>
          <w:lang w:val="es-ES_tradnl"/>
        </w:rPr>
        <w:t xml:space="preserve">, depredadores, peces </w:t>
      </w:r>
      <w:proofErr w:type="spellStart"/>
      <w:r w:rsidRPr="001F0847">
        <w:rPr>
          <w:rFonts w:ascii="Arial" w:hAnsi="Arial" w:cs="Arial"/>
          <w:color w:val="000000" w:themeColor="text1"/>
          <w:sz w:val="22"/>
          <w:szCs w:val="22"/>
          <w:lang w:val="es-ES_tradnl"/>
        </w:rPr>
        <w:t>larvívoros</w:t>
      </w:r>
      <w:proofErr w:type="spellEnd"/>
      <w:r w:rsidRPr="001F0847">
        <w:rPr>
          <w:rFonts w:ascii="Arial" w:hAnsi="Arial" w:cs="Arial"/>
          <w:color w:val="000000" w:themeColor="text1"/>
          <w:sz w:val="22"/>
          <w:szCs w:val="22"/>
          <w:lang w:val="es-ES_tradnl"/>
        </w:rPr>
        <w:t xml:space="preserve"> y otros tipos de reguladores naturales. Entre las ventajas de este tipo de tratamiento tenemos: </w:t>
      </w:r>
    </w:p>
    <w:p w:rsidR="00E47A3E" w:rsidRPr="001F0847" w:rsidRDefault="00E47A3E" w:rsidP="00BA3294">
      <w:pPr>
        <w:pStyle w:val="Prrafodelista"/>
        <w:widowControl w:val="0"/>
        <w:numPr>
          <w:ilvl w:val="0"/>
          <w:numId w:val="69"/>
        </w:numPr>
        <w:tabs>
          <w:tab w:val="left" w:pos="720"/>
        </w:tabs>
        <w:autoSpaceDE w:val="0"/>
        <w:autoSpaceDN w:val="0"/>
        <w:adjustRightInd w:val="0"/>
        <w:spacing w:line="276" w:lineRule="auto"/>
        <w:rPr>
          <w:rFonts w:ascii="Arial" w:hAnsi="Arial" w:cs="Arial"/>
          <w:color w:val="000000" w:themeColor="text1"/>
          <w:sz w:val="22"/>
          <w:szCs w:val="22"/>
        </w:rPr>
      </w:pPr>
      <w:r w:rsidRPr="001F0847">
        <w:rPr>
          <w:rFonts w:ascii="Arial" w:hAnsi="Arial" w:cs="Arial"/>
          <w:color w:val="000000" w:themeColor="text1"/>
          <w:sz w:val="22"/>
          <w:szCs w:val="22"/>
        </w:rPr>
        <w:t>La no-contaminación del medio ambiente con su aplicación.</w:t>
      </w:r>
    </w:p>
    <w:p w:rsidR="00E47A3E" w:rsidRPr="001F0847" w:rsidRDefault="00E47A3E" w:rsidP="00BA3294">
      <w:pPr>
        <w:pStyle w:val="Prrafodelista"/>
        <w:widowControl w:val="0"/>
        <w:numPr>
          <w:ilvl w:val="0"/>
          <w:numId w:val="69"/>
        </w:numPr>
        <w:tabs>
          <w:tab w:val="left" w:pos="720"/>
        </w:tabs>
        <w:autoSpaceDE w:val="0"/>
        <w:autoSpaceDN w:val="0"/>
        <w:adjustRightInd w:val="0"/>
        <w:spacing w:line="276" w:lineRule="auto"/>
        <w:rPr>
          <w:rFonts w:ascii="Arial" w:hAnsi="Arial" w:cs="Arial"/>
          <w:color w:val="000000" w:themeColor="text1"/>
          <w:sz w:val="22"/>
          <w:szCs w:val="22"/>
        </w:rPr>
      </w:pPr>
      <w:r w:rsidRPr="001F0847">
        <w:rPr>
          <w:rFonts w:ascii="Arial" w:hAnsi="Arial" w:cs="Arial"/>
          <w:color w:val="000000" w:themeColor="text1"/>
          <w:sz w:val="22"/>
          <w:szCs w:val="22"/>
        </w:rPr>
        <w:t>Su baja o inexistente toxicidad.</w:t>
      </w:r>
    </w:p>
    <w:p w:rsidR="00E47A3E" w:rsidRPr="001F0847" w:rsidRDefault="00E47A3E" w:rsidP="00BA3294">
      <w:pPr>
        <w:pStyle w:val="Prrafodelista"/>
        <w:widowControl w:val="0"/>
        <w:numPr>
          <w:ilvl w:val="0"/>
          <w:numId w:val="69"/>
        </w:numPr>
        <w:tabs>
          <w:tab w:val="left" w:pos="720"/>
        </w:tabs>
        <w:autoSpaceDE w:val="0"/>
        <w:autoSpaceDN w:val="0"/>
        <w:adjustRightInd w:val="0"/>
        <w:spacing w:line="276" w:lineRule="auto"/>
        <w:rPr>
          <w:rFonts w:ascii="Arial" w:hAnsi="Arial" w:cs="Arial"/>
          <w:color w:val="000000" w:themeColor="text1"/>
          <w:sz w:val="22"/>
          <w:szCs w:val="22"/>
        </w:rPr>
      </w:pPr>
      <w:r w:rsidRPr="001F0847">
        <w:rPr>
          <w:rFonts w:ascii="Arial" w:hAnsi="Arial" w:cs="Arial"/>
          <w:color w:val="000000" w:themeColor="text1"/>
          <w:sz w:val="22"/>
          <w:szCs w:val="22"/>
        </w:rPr>
        <w:t>Se evita la aparición de la “insecto-resistencia”.</w:t>
      </w:r>
    </w:p>
    <w:p w:rsidR="00E47A3E" w:rsidRPr="001F0847" w:rsidRDefault="00E47A3E" w:rsidP="00DC6497">
      <w:pPr>
        <w:spacing w:line="276" w:lineRule="auto"/>
        <w:jc w:val="both"/>
        <w:rPr>
          <w:rFonts w:ascii="Arial" w:hAnsi="Arial" w:cs="Arial"/>
          <w:color w:val="000000" w:themeColor="text1"/>
          <w:sz w:val="22"/>
          <w:szCs w:val="22"/>
          <w:lang w:val="es-ES_tradnl"/>
        </w:rPr>
      </w:pPr>
    </w:p>
    <w:p w:rsidR="00E47A3E" w:rsidRPr="001F0847" w:rsidRDefault="00E47A3E" w:rsidP="00DC6497">
      <w:pPr>
        <w:spacing w:line="276" w:lineRule="auto"/>
        <w:jc w:val="both"/>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Para el control de ratas y ratones el uso de “cebos” tratados con un agente biológico contaminante, resulta unas de las tecnologías más reciente e inocuas para otras especies y el hombre.</w:t>
      </w:r>
    </w:p>
    <w:p w:rsidR="001E7295" w:rsidRPr="001F0847" w:rsidRDefault="001E7295" w:rsidP="00DC6497">
      <w:pPr>
        <w:spacing w:line="276" w:lineRule="auto"/>
        <w:jc w:val="both"/>
        <w:rPr>
          <w:rFonts w:ascii="Arial" w:hAnsi="Arial" w:cs="Arial"/>
          <w:color w:val="000000" w:themeColor="text1"/>
          <w:sz w:val="22"/>
          <w:szCs w:val="22"/>
          <w:lang w:val="es-ES_tradnl"/>
        </w:rPr>
      </w:pPr>
    </w:p>
    <w:p w:rsidR="00E47A3E" w:rsidRPr="001F0847" w:rsidRDefault="00E47A3E" w:rsidP="00DC6497">
      <w:pPr>
        <w:spacing w:line="276" w:lineRule="auto"/>
        <w:jc w:val="both"/>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lastRenderedPageBreak/>
        <w:t>El uso de este método tiene un efecto prolongado desde el punto de vista biológico, sobre las poblaciones de roedores, por lo que se pueden abaratar los costos con su empleo al alargar los ciclos de tratamientos, a la vez que se optimiza la eficiencia de los mismos.</w:t>
      </w:r>
    </w:p>
    <w:p w:rsidR="00E47A3E" w:rsidRPr="001F0847" w:rsidRDefault="00E47A3E" w:rsidP="00DC6497">
      <w:pPr>
        <w:spacing w:line="276" w:lineRule="auto"/>
        <w:jc w:val="both"/>
        <w:rPr>
          <w:rFonts w:ascii="Arial" w:hAnsi="Arial" w:cs="Arial"/>
          <w:b/>
          <w:bCs/>
          <w:color w:val="000000" w:themeColor="text1"/>
          <w:sz w:val="22"/>
          <w:szCs w:val="22"/>
          <w:u w:color="548DD4" w:themeColor="text2" w:themeTint="99"/>
          <w:lang w:val="es-ES_tradnl"/>
        </w:rPr>
      </w:pPr>
      <w:r w:rsidRPr="001F0847">
        <w:rPr>
          <w:rFonts w:ascii="Arial" w:hAnsi="Arial" w:cs="Arial"/>
          <w:b/>
          <w:bCs/>
          <w:color w:val="000000" w:themeColor="text1"/>
          <w:sz w:val="22"/>
          <w:szCs w:val="22"/>
          <w:u w:color="548DD4" w:themeColor="text2" w:themeTint="99"/>
          <w:lang w:val="es-ES_tradnl"/>
        </w:rPr>
        <w:t xml:space="preserve">Personal requerido: </w:t>
      </w:r>
    </w:p>
    <w:p w:rsidR="00E47A3E" w:rsidRPr="001F0847" w:rsidRDefault="00E47A3E" w:rsidP="00DC6497">
      <w:pPr>
        <w:spacing w:line="276" w:lineRule="auto"/>
        <w:jc w:val="both"/>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Personal de la empresa contratada para asesorar en el control de vectores.</w:t>
      </w:r>
    </w:p>
    <w:p w:rsidR="00E47A3E" w:rsidRPr="001F0847" w:rsidRDefault="00E47A3E" w:rsidP="00DC6497">
      <w:pPr>
        <w:spacing w:line="276" w:lineRule="auto"/>
        <w:rPr>
          <w:rFonts w:ascii="Arial" w:hAnsi="Arial" w:cs="Arial"/>
          <w:b/>
          <w:bCs/>
          <w:color w:val="000000" w:themeColor="text1"/>
          <w:sz w:val="22"/>
          <w:szCs w:val="22"/>
          <w:lang w:val="es-ES_tradnl"/>
        </w:rPr>
      </w:pPr>
    </w:p>
    <w:p w:rsidR="00E47A3E" w:rsidRPr="001F0847" w:rsidRDefault="00E47A3E" w:rsidP="00DC6497">
      <w:pPr>
        <w:spacing w:line="276" w:lineRule="auto"/>
        <w:rPr>
          <w:rFonts w:ascii="Arial" w:hAnsi="Arial" w:cs="Arial"/>
          <w:b/>
          <w:bCs/>
          <w:color w:val="000000" w:themeColor="text1"/>
          <w:sz w:val="22"/>
          <w:szCs w:val="22"/>
          <w:u w:color="548DD4" w:themeColor="text2" w:themeTint="99"/>
          <w:lang w:val="es-ES_tradnl"/>
        </w:rPr>
      </w:pPr>
      <w:r w:rsidRPr="001F0847">
        <w:rPr>
          <w:rFonts w:ascii="Arial" w:hAnsi="Arial" w:cs="Arial"/>
          <w:b/>
          <w:bCs/>
          <w:color w:val="000000" w:themeColor="text1"/>
          <w:sz w:val="22"/>
          <w:szCs w:val="22"/>
          <w:u w:color="548DD4" w:themeColor="text2" w:themeTint="99"/>
          <w:lang w:val="es-ES_tradnl"/>
        </w:rPr>
        <w:t xml:space="preserve">Apoyo logístico: </w:t>
      </w:r>
    </w:p>
    <w:p w:rsidR="00E47A3E" w:rsidRPr="001F0847" w:rsidRDefault="00E47A3E" w:rsidP="00BA3294">
      <w:pPr>
        <w:pStyle w:val="Prrafodelista"/>
        <w:widowControl w:val="0"/>
        <w:numPr>
          <w:ilvl w:val="0"/>
          <w:numId w:val="71"/>
        </w:numPr>
        <w:tabs>
          <w:tab w:val="left" w:pos="720"/>
        </w:tabs>
        <w:autoSpaceDE w:val="0"/>
        <w:autoSpaceDN w:val="0"/>
        <w:adjustRightInd w:val="0"/>
        <w:spacing w:line="276" w:lineRule="auto"/>
        <w:rPr>
          <w:rFonts w:ascii="Arial" w:hAnsi="Arial" w:cs="Arial"/>
          <w:color w:val="000000" w:themeColor="text1"/>
          <w:sz w:val="22"/>
          <w:szCs w:val="22"/>
        </w:rPr>
      </w:pPr>
      <w:r w:rsidRPr="001F0847">
        <w:rPr>
          <w:rFonts w:ascii="Arial" w:hAnsi="Arial" w:cs="Arial"/>
          <w:color w:val="000000" w:themeColor="text1"/>
          <w:sz w:val="22"/>
          <w:szCs w:val="22"/>
        </w:rPr>
        <w:t>Equipos de fumigación.</w:t>
      </w:r>
    </w:p>
    <w:p w:rsidR="00E47A3E" w:rsidRPr="001F0847" w:rsidRDefault="00E47A3E" w:rsidP="00BA3294">
      <w:pPr>
        <w:pStyle w:val="Prrafodelista"/>
        <w:widowControl w:val="0"/>
        <w:numPr>
          <w:ilvl w:val="0"/>
          <w:numId w:val="71"/>
        </w:numPr>
        <w:tabs>
          <w:tab w:val="left" w:pos="720"/>
        </w:tabs>
        <w:autoSpaceDE w:val="0"/>
        <w:autoSpaceDN w:val="0"/>
        <w:adjustRightInd w:val="0"/>
        <w:spacing w:line="276" w:lineRule="auto"/>
        <w:rPr>
          <w:rFonts w:ascii="Arial" w:hAnsi="Arial" w:cs="Arial"/>
          <w:color w:val="000000" w:themeColor="text1"/>
          <w:sz w:val="22"/>
          <w:szCs w:val="22"/>
        </w:rPr>
      </w:pPr>
      <w:r w:rsidRPr="001F0847">
        <w:rPr>
          <w:rFonts w:ascii="Arial" w:hAnsi="Arial" w:cs="Arial"/>
          <w:color w:val="000000" w:themeColor="text1"/>
          <w:sz w:val="22"/>
          <w:szCs w:val="22"/>
        </w:rPr>
        <w:t>Medios de protección (guantes, mascarillas, botas, gafas, overoles, entre otras).</w:t>
      </w:r>
    </w:p>
    <w:p w:rsidR="00E47A3E" w:rsidRPr="001F0847" w:rsidRDefault="00E47A3E" w:rsidP="00BA3294">
      <w:pPr>
        <w:pStyle w:val="Prrafodelista"/>
        <w:widowControl w:val="0"/>
        <w:numPr>
          <w:ilvl w:val="0"/>
          <w:numId w:val="71"/>
        </w:numPr>
        <w:tabs>
          <w:tab w:val="left" w:pos="720"/>
        </w:tabs>
        <w:autoSpaceDE w:val="0"/>
        <w:autoSpaceDN w:val="0"/>
        <w:adjustRightInd w:val="0"/>
        <w:spacing w:line="276" w:lineRule="auto"/>
        <w:rPr>
          <w:rFonts w:ascii="Arial" w:hAnsi="Arial" w:cs="Arial"/>
          <w:color w:val="000000" w:themeColor="text1"/>
          <w:sz w:val="22"/>
          <w:szCs w:val="22"/>
        </w:rPr>
      </w:pPr>
      <w:r w:rsidRPr="001F0847">
        <w:rPr>
          <w:rFonts w:ascii="Arial" w:hAnsi="Arial" w:cs="Arial"/>
          <w:color w:val="000000" w:themeColor="text1"/>
          <w:sz w:val="22"/>
          <w:szCs w:val="22"/>
        </w:rPr>
        <w:t>Productos para las aplicaciones.</w:t>
      </w:r>
    </w:p>
    <w:p w:rsidR="00E47A3E" w:rsidRPr="001F0847" w:rsidRDefault="00E47A3E" w:rsidP="00DC6497">
      <w:pPr>
        <w:spacing w:line="276" w:lineRule="auto"/>
        <w:jc w:val="both"/>
        <w:rPr>
          <w:rFonts w:ascii="Arial" w:hAnsi="Arial" w:cs="Arial"/>
          <w:b/>
          <w:bCs/>
          <w:color w:val="000000" w:themeColor="text1"/>
          <w:spacing w:val="-1"/>
          <w:sz w:val="22"/>
          <w:szCs w:val="22"/>
          <w:lang w:val="es-ES_tradnl"/>
        </w:rPr>
      </w:pPr>
    </w:p>
    <w:p w:rsidR="00E47A3E" w:rsidRPr="001F0847" w:rsidRDefault="00E47A3E" w:rsidP="00DC6497">
      <w:pPr>
        <w:spacing w:line="276" w:lineRule="auto"/>
        <w:jc w:val="both"/>
        <w:rPr>
          <w:rFonts w:ascii="Arial" w:hAnsi="Arial" w:cs="Arial"/>
          <w:color w:val="000000" w:themeColor="text1"/>
          <w:sz w:val="22"/>
          <w:szCs w:val="22"/>
          <w:lang w:val="es-ES"/>
        </w:rPr>
      </w:pPr>
      <w:r w:rsidRPr="001F0847">
        <w:rPr>
          <w:rFonts w:ascii="Arial" w:hAnsi="Arial" w:cs="Arial"/>
          <w:b/>
          <w:bCs/>
          <w:color w:val="000000" w:themeColor="text1"/>
          <w:spacing w:val="-1"/>
          <w:sz w:val="22"/>
          <w:szCs w:val="22"/>
          <w:u w:color="548DD4" w:themeColor="text2" w:themeTint="99"/>
          <w:lang w:val="es-ES_tradnl"/>
        </w:rPr>
        <w:t xml:space="preserve">Responsable de ejecución: </w:t>
      </w:r>
      <w:r w:rsidRPr="001F0847">
        <w:rPr>
          <w:rFonts w:ascii="Arial" w:hAnsi="Arial" w:cs="Arial"/>
          <w:color w:val="000000" w:themeColor="text1"/>
          <w:spacing w:val="-1"/>
          <w:sz w:val="22"/>
          <w:szCs w:val="22"/>
          <w:lang w:val="es-ES_tradnl"/>
        </w:rPr>
        <w:t xml:space="preserve">Encargado de Mantenimiento </w:t>
      </w:r>
      <w:r w:rsidR="007D3F09" w:rsidRPr="001F0847">
        <w:rPr>
          <w:rFonts w:ascii="Arial" w:hAnsi="Arial" w:cs="Arial"/>
          <w:color w:val="000000" w:themeColor="text1"/>
          <w:spacing w:val="-1"/>
          <w:sz w:val="22"/>
          <w:szCs w:val="22"/>
          <w:lang w:val="es-ES_tradnl"/>
        </w:rPr>
        <w:t>del proyecto “</w:t>
      </w:r>
      <w:r w:rsidR="006F2DA3" w:rsidRPr="001F0847">
        <w:rPr>
          <w:rFonts w:ascii="Arial" w:hAnsi="Arial" w:cs="Arial"/>
          <w:color w:val="000000" w:themeColor="text1"/>
          <w:spacing w:val="-1"/>
          <w:sz w:val="22"/>
          <w:szCs w:val="22"/>
          <w:lang w:val="es-ES_tradnl"/>
        </w:rPr>
        <w:t>RESIDENCIAL CORAL VIEW</w:t>
      </w:r>
      <w:r w:rsidR="007D3F09" w:rsidRPr="001F0847">
        <w:rPr>
          <w:rFonts w:ascii="Arial" w:hAnsi="Arial" w:cs="Arial"/>
          <w:color w:val="000000" w:themeColor="text1"/>
          <w:spacing w:val="-1"/>
          <w:sz w:val="22"/>
          <w:szCs w:val="22"/>
          <w:lang w:val="es-ES_tradnl"/>
        </w:rPr>
        <w:t>”</w:t>
      </w:r>
      <w:r w:rsidRPr="001F0847">
        <w:rPr>
          <w:rFonts w:ascii="Arial" w:hAnsi="Arial" w:cs="Arial"/>
          <w:color w:val="000000" w:themeColor="text1"/>
          <w:spacing w:val="-1"/>
          <w:sz w:val="22"/>
          <w:szCs w:val="22"/>
          <w:lang w:val="es-ES_tradnl"/>
        </w:rPr>
        <w:t xml:space="preserve"> y empresa contratada </w:t>
      </w:r>
      <w:r w:rsidRPr="001F0847">
        <w:rPr>
          <w:rFonts w:ascii="Arial" w:hAnsi="Arial" w:cs="Arial"/>
          <w:color w:val="000000" w:themeColor="text1"/>
          <w:sz w:val="22"/>
          <w:szCs w:val="22"/>
          <w:lang w:val="es-ES_tradnl"/>
        </w:rPr>
        <w:t>para realizar las aplicaciones, la cual estará autorizada por el Ministerio de Medio Ambiente y Recursos Naturales.</w:t>
      </w:r>
    </w:p>
    <w:p w:rsidR="00E47A3E" w:rsidRPr="001F0847" w:rsidRDefault="00E47A3E" w:rsidP="00DC6497">
      <w:pPr>
        <w:spacing w:line="276" w:lineRule="auto"/>
        <w:rPr>
          <w:rFonts w:ascii="Arial" w:hAnsi="Arial" w:cs="Arial"/>
          <w:b/>
          <w:bCs/>
          <w:color w:val="000000" w:themeColor="text1"/>
          <w:sz w:val="22"/>
          <w:szCs w:val="22"/>
          <w:lang w:val="es-ES"/>
        </w:rPr>
      </w:pPr>
    </w:p>
    <w:p w:rsidR="00E47A3E" w:rsidRPr="001F0847" w:rsidRDefault="00E47A3E" w:rsidP="00DC6497">
      <w:pPr>
        <w:spacing w:line="276" w:lineRule="auto"/>
        <w:rPr>
          <w:rFonts w:ascii="Arial" w:hAnsi="Arial" w:cs="Arial"/>
          <w:color w:val="000000" w:themeColor="text1"/>
          <w:sz w:val="22"/>
          <w:szCs w:val="22"/>
          <w:lang w:val="es-ES"/>
        </w:rPr>
      </w:pPr>
      <w:r w:rsidRPr="001F0847">
        <w:rPr>
          <w:rFonts w:ascii="Arial" w:hAnsi="Arial" w:cs="Arial"/>
          <w:b/>
          <w:bCs/>
          <w:color w:val="000000" w:themeColor="text1"/>
          <w:sz w:val="22"/>
          <w:szCs w:val="22"/>
          <w:u w:color="548DD4" w:themeColor="text2" w:themeTint="99"/>
          <w:lang w:val="es-ES_tradnl"/>
        </w:rPr>
        <w:t>Seguimiento de la medida</w:t>
      </w:r>
    </w:p>
    <w:p w:rsidR="00E47A3E" w:rsidRPr="001F0847" w:rsidRDefault="00E47A3E" w:rsidP="00DC6497">
      <w:pPr>
        <w:spacing w:line="276" w:lineRule="auto"/>
        <w:jc w:val="both"/>
        <w:rPr>
          <w:rFonts w:ascii="Arial" w:hAnsi="Arial" w:cs="Arial"/>
          <w:color w:val="000000" w:themeColor="text1"/>
          <w:sz w:val="22"/>
          <w:szCs w:val="22"/>
          <w:u w:val="single"/>
          <w:lang w:val="es-ES_tradnl"/>
        </w:rPr>
      </w:pPr>
    </w:p>
    <w:p w:rsidR="00E47A3E" w:rsidRPr="001F0847" w:rsidRDefault="00E47A3E" w:rsidP="00DC6497">
      <w:pPr>
        <w:spacing w:line="276" w:lineRule="auto"/>
        <w:jc w:val="both"/>
        <w:rPr>
          <w:rFonts w:ascii="Arial" w:hAnsi="Arial" w:cs="Arial"/>
          <w:color w:val="000000" w:themeColor="text1"/>
          <w:sz w:val="22"/>
          <w:szCs w:val="22"/>
          <w:lang w:val="es-ES"/>
        </w:rPr>
      </w:pPr>
      <w:r w:rsidRPr="001F0847">
        <w:rPr>
          <w:rFonts w:ascii="Arial" w:hAnsi="Arial" w:cs="Arial"/>
          <w:b/>
          <w:color w:val="000000" w:themeColor="text1"/>
          <w:sz w:val="22"/>
          <w:szCs w:val="22"/>
          <w:u w:color="FFFFFF" w:themeColor="background1"/>
          <w:lang w:val="es-ES_tradnl"/>
        </w:rPr>
        <w:t xml:space="preserve">Parámetros de gestión: </w:t>
      </w:r>
      <w:r w:rsidRPr="001F0847">
        <w:rPr>
          <w:rFonts w:ascii="Arial" w:hAnsi="Arial" w:cs="Arial"/>
          <w:color w:val="000000" w:themeColor="text1"/>
          <w:sz w:val="22"/>
          <w:szCs w:val="22"/>
          <w:lang w:val="es-ES_tradnl"/>
        </w:rPr>
        <w:t>Verificación de que se realicen las aplicaciones y de los resultados obtenidos.</w:t>
      </w:r>
    </w:p>
    <w:p w:rsidR="00E47A3E" w:rsidRPr="001F0847" w:rsidRDefault="00E47A3E" w:rsidP="00DC6497">
      <w:pPr>
        <w:spacing w:line="276" w:lineRule="auto"/>
        <w:rPr>
          <w:rFonts w:ascii="Arial" w:hAnsi="Arial" w:cs="Arial"/>
          <w:color w:val="000000" w:themeColor="text1"/>
          <w:sz w:val="22"/>
          <w:szCs w:val="22"/>
          <w:u w:val="single"/>
          <w:lang w:val="es-ES"/>
        </w:rPr>
      </w:pPr>
    </w:p>
    <w:p w:rsidR="00E47A3E" w:rsidRPr="001F0847" w:rsidRDefault="00E47A3E" w:rsidP="00DC6497">
      <w:pPr>
        <w:spacing w:line="276" w:lineRule="auto"/>
        <w:rPr>
          <w:rFonts w:ascii="Arial" w:hAnsi="Arial" w:cs="Arial"/>
          <w:color w:val="000000" w:themeColor="text1"/>
          <w:sz w:val="22"/>
          <w:szCs w:val="22"/>
          <w:lang w:val="es-ES"/>
        </w:rPr>
      </w:pPr>
      <w:r w:rsidRPr="001F0847">
        <w:rPr>
          <w:rFonts w:ascii="Arial" w:hAnsi="Arial" w:cs="Arial"/>
          <w:b/>
          <w:color w:val="000000" w:themeColor="text1"/>
          <w:sz w:val="22"/>
          <w:szCs w:val="22"/>
          <w:u w:color="FFFFFF" w:themeColor="background1"/>
          <w:lang w:val="es-ES_tradnl"/>
        </w:rPr>
        <w:t xml:space="preserve">Parámetro de indicador de seguimiento: </w:t>
      </w:r>
    </w:p>
    <w:p w:rsidR="00E47A3E" w:rsidRPr="001F0847" w:rsidRDefault="00E47A3E" w:rsidP="00BA3294">
      <w:pPr>
        <w:pStyle w:val="Prrafodelista"/>
        <w:widowControl w:val="0"/>
        <w:numPr>
          <w:ilvl w:val="0"/>
          <w:numId w:val="70"/>
        </w:numPr>
        <w:tabs>
          <w:tab w:val="left" w:pos="1070"/>
        </w:tabs>
        <w:autoSpaceDE w:val="0"/>
        <w:autoSpaceDN w:val="0"/>
        <w:adjustRightInd w:val="0"/>
        <w:spacing w:line="276" w:lineRule="auto"/>
        <w:rPr>
          <w:rFonts w:ascii="Arial" w:hAnsi="Arial" w:cs="Arial"/>
          <w:color w:val="000000" w:themeColor="text1"/>
          <w:sz w:val="22"/>
          <w:szCs w:val="22"/>
        </w:rPr>
      </w:pPr>
      <w:r w:rsidRPr="001F0847">
        <w:rPr>
          <w:rFonts w:ascii="Arial" w:hAnsi="Arial" w:cs="Arial"/>
          <w:color w:val="000000" w:themeColor="text1"/>
          <w:sz w:val="22"/>
          <w:szCs w:val="22"/>
        </w:rPr>
        <w:t>Número de plagas o vectores no controlados.</w:t>
      </w:r>
    </w:p>
    <w:p w:rsidR="00E47A3E" w:rsidRPr="001F0847" w:rsidRDefault="00E47A3E" w:rsidP="00BA3294">
      <w:pPr>
        <w:pStyle w:val="Prrafodelista"/>
        <w:widowControl w:val="0"/>
        <w:numPr>
          <w:ilvl w:val="0"/>
          <w:numId w:val="70"/>
        </w:numPr>
        <w:tabs>
          <w:tab w:val="left" w:pos="1070"/>
        </w:tabs>
        <w:autoSpaceDE w:val="0"/>
        <w:autoSpaceDN w:val="0"/>
        <w:adjustRightInd w:val="0"/>
        <w:spacing w:line="276" w:lineRule="auto"/>
        <w:rPr>
          <w:rFonts w:ascii="Arial" w:hAnsi="Arial" w:cs="Arial"/>
          <w:color w:val="000000" w:themeColor="text1"/>
          <w:sz w:val="22"/>
          <w:szCs w:val="22"/>
        </w:rPr>
      </w:pPr>
      <w:r w:rsidRPr="001F0847">
        <w:rPr>
          <w:rFonts w:ascii="Arial" w:hAnsi="Arial" w:cs="Arial"/>
          <w:color w:val="000000" w:themeColor="text1"/>
          <w:sz w:val="22"/>
          <w:szCs w:val="22"/>
        </w:rPr>
        <w:t>Cantidad y tipo de productos utilizados.</w:t>
      </w:r>
    </w:p>
    <w:p w:rsidR="00E47A3E" w:rsidRPr="001F0847" w:rsidRDefault="00E47A3E" w:rsidP="00DC6497">
      <w:pPr>
        <w:spacing w:line="276" w:lineRule="auto"/>
        <w:rPr>
          <w:rFonts w:ascii="Arial" w:hAnsi="Arial" w:cs="Arial"/>
          <w:color w:val="000000" w:themeColor="text1"/>
          <w:sz w:val="22"/>
          <w:szCs w:val="22"/>
          <w:u w:val="single"/>
          <w:lang w:val="es-ES_tradnl"/>
        </w:rPr>
      </w:pPr>
    </w:p>
    <w:p w:rsidR="00E47A3E" w:rsidRPr="001F0847" w:rsidRDefault="00E47A3E" w:rsidP="00DC6497">
      <w:pPr>
        <w:spacing w:line="276" w:lineRule="auto"/>
        <w:rPr>
          <w:rFonts w:ascii="Arial" w:hAnsi="Arial" w:cs="Arial"/>
          <w:color w:val="000000" w:themeColor="text1"/>
          <w:sz w:val="22"/>
          <w:szCs w:val="22"/>
          <w:lang w:val="es-ES"/>
        </w:rPr>
      </w:pPr>
      <w:r w:rsidRPr="001F0847">
        <w:rPr>
          <w:rFonts w:ascii="Arial" w:hAnsi="Arial" w:cs="Arial"/>
          <w:b/>
          <w:color w:val="000000" w:themeColor="text1"/>
          <w:sz w:val="22"/>
          <w:szCs w:val="22"/>
          <w:u w:color="FFFFFF" w:themeColor="background1"/>
          <w:lang w:val="es-ES_tradnl"/>
        </w:rPr>
        <w:t xml:space="preserve">Frecuencia: </w:t>
      </w:r>
      <w:r w:rsidRPr="001F0847">
        <w:rPr>
          <w:rFonts w:ascii="Arial" w:hAnsi="Arial" w:cs="Arial"/>
          <w:color w:val="000000" w:themeColor="text1"/>
          <w:sz w:val="22"/>
          <w:szCs w:val="22"/>
          <w:lang w:val="es-ES_tradnl"/>
        </w:rPr>
        <w:t>Semestral.</w:t>
      </w:r>
    </w:p>
    <w:p w:rsidR="00E47A3E" w:rsidRPr="001F0847" w:rsidRDefault="00E47A3E" w:rsidP="00DC6497">
      <w:pPr>
        <w:spacing w:line="276" w:lineRule="auto"/>
        <w:jc w:val="both"/>
        <w:rPr>
          <w:rFonts w:ascii="Arial" w:hAnsi="Arial" w:cs="Arial"/>
          <w:color w:val="000000" w:themeColor="text1"/>
          <w:sz w:val="22"/>
          <w:szCs w:val="22"/>
          <w:u w:val="single"/>
          <w:lang w:val="es-ES_tradnl"/>
        </w:rPr>
      </w:pPr>
    </w:p>
    <w:p w:rsidR="00E47A3E" w:rsidRPr="001F0847" w:rsidRDefault="00E47A3E" w:rsidP="00DC6497">
      <w:pPr>
        <w:spacing w:line="276" w:lineRule="auto"/>
        <w:jc w:val="both"/>
        <w:rPr>
          <w:rFonts w:ascii="Arial" w:hAnsi="Arial" w:cs="Arial"/>
          <w:color w:val="000000" w:themeColor="text1"/>
          <w:sz w:val="22"/>
          <w:szCs w:val="22"/>
          <w:lang w:val="es-ES"/>
        </w:rPr>
      </w:pPr>
      <w:r w:rsidRPr="001F0847">
        <w:rPr>
          <w:rFonts w:ascii="Arial" w:hAnsi="Arial" w:cs="Arial"/>
          <w:b/>
          <w:color w:val="000000" w:themeColor="text1"/>
          <w:sz w:val="22"/>
          <w:szCs w:val="22"/>
          <w:u w:color="FFFFFF" w:themeColor="background1"/>
          <w:lang w:val="es-ES_tradnl"/>
        </w:rPr>
        <w:t xml:space="preserve">Registros necesarios: </w:t>
      </w:r>
      <w:r w:rsidRPr="001F0847">
        <w:rPr>
          <w:rFonts w:ascii="Arial" w:hAnsi="Arial" w:cs="Arial"/>
          <w:color w:val="000000" w:themeColor="text1"/>
          <w:sz w:val="22"/>
          <w:szCs w:val="22"/>
          <w:lang w:val="es-ES_tradnl"/>
        </w:rPr>
        <w:t>Se habilitará un libro de registro de control con las aplicaciones de rutinas y por plagas, productos utilizados, tipo de plaga, entre otros.</w:t>
      </w:r>
    </w:p>
    <w:p w:rsidR="00E47A3E" w:rsidRPr="001F0847" w:rsidRDefault="00E47A3E" w:rsidP="00DC6497">
      <w:pPr>
        <w:spacing w:line="276" w:lineRule="auto"/>
        <w:rPr>
          <w:rFonts w:ascii="Arial" w:hAnsi="Arial" w:cs="Arial"/>
          <w:b/>
          <w:color w:val="000000" w:themeColor="text1"/>
          <w:sz w:val="22"/>
          <w:szCs w:val="22"/>
          <w:u w:color="FFFFFF" w:themeColor="background1"/>
          <w:lang w:val="es-ES_tradnl"/>
        </w:rPr>
      </w:pPr>
    </w:p>
    <w:p w:rsidR="00E47A3E" w:rsidRPr="001F0847" w:rsidRDefault="00E47A3E" w:rsidP="00DC6497">
      <w:pPr>
        <w:spacing w:line="276" w:lineRule="auto"/>
        <w:rPr>
          <w:rFonts w:ascii="Arial" w:hAnsi="Arial" w:cs="Arial"/>
          <w:color w:val="000000" w:themeColor="text1"/>
          <w:sz w:val="22"/>
          <w:szCs w:val="22"/>
          <w:lang w:val="es-ES"/>
        </w:rPr>
      </w:pPr>
      <w:r w:rsidRPr="001F0847">
        <w:rPr>
          <w:rFonts w:ascii="Arial" w:hAnsi="Arial" w:cs="Arial"/>
          <w:b/>
          <w:color w:val="000000" w:themeColor="text1"/>
          <w:sz w:val="22"/>
          <w:szCs w:val="22"/>
          <w:u w:color="FFFFFF" w:themeColor="background1"/>
          <w:lang w:val="es-ES_tradnl"/>
        </w:rPr>
        <w:t xml:space="preserve">Norma para comprobar resultados: </w:t>
      </w:r>
      <w:r w:rsidRPr="001F0847">
        <w:rPr>
          <w:rFonts w:ascii="Arial" w:hAnsi="Arial" w:cs="Arial"/>
          <w:color w:val="000000" w:themeColor="text1"/>
          <w:sz w:val="22"/>
          <w:szCs w:val="22"/>
          <w:lang w:val="es-ES_tradnl"/>
        </w:rPr>
        <w:t>No aplica.</w:t>
      </w:r>
    </w:p>
    <w:p w:rsidR="00E47A3E" w:rsidRPr="001F0847" w:rsidRDefault="00E47A3E" w:rsidP="00DC6497">
      <w:pPr>
        <w:spacing w:line="276" w:lineRule="auto"/>
        <w:jc w:val="both"/>
        <w:rPr>
          <w:rFonts w:ascii="Arial" w:hAnsi="Arial" w:cs="Arial"/>
          <w:b/>
          <w:bCs/>
          <w:color w:val="000000" w:themeColor="text1"/>
          <w:sz w:val="22"/>
          <w:szCs w:val="22"/>
          <w:lang w:val="es-ES"/>
        </w:rPr>
      </w:pPr>
    </w:p>
    <w:p w:rsidR="00E47A3E" w:rsidRPr="001F0847" w:rsidRDefault="00E47A3E" w:rsidP="00DC6497">
      <w:pPr>
        <w:spacing w:line="276" w:lineRule="auto"/>
        <w:jc w:val="both"/>
        <w:rPr>
          <w:rFonts w:ascii="Arial" w:hAnsi="Arial" w:cs="Arial"/>
          <w:color w:val="000000" w:themeColor="text1"/>
          <w:sz w:val="22"/>
          <w:szCs w:val="22"/>
          <w:lang w:val="es-ES"/>
        </w:rPr>
      </w:pPr>
      <w:r w:rsidRPr="001F0847">
        <w:rPr>
          <w:rFonts w:ascii="Arial" w:hAnsi="Arial" w:cs="Arial"/>
          <w:b/>
          <w:bCs/>
          <w:color w:val="000000" w:themeColor="text1"/>
          <w:sz w:val="22"/>
          <w:szCs w:val="22"/>
          <w:u w:color="FFFFFF" w:themeColor="background1"/>
          <w:lang w:val="es-ES_tradnl"/>
        </w:rPr>
        <w:t xml:space="preserve">Medidas correctivas: </w:t>
      </w:r>
      <w:r w:rsidRPr="001F0847">
        <w:rPr>
          <w:rFonts w:ascii="Arial" w:hAnsi="Arial" w:cs="Arial"/>
          <w:color w:val="000000" w:themeColor="text1"/>
          <w:sz w:val="22"/>
          <w:szCs w:val="22"/>
          <w:lang w:val="es-ES_tradnl"/>
        </w:rPr>
        <w:t>Si continuarán las plagas y vectores se rectificará la eficacia de los controles utilizados.</w:t>
      </w:r>
    </w:p>
    <w:p w:rsidR="00E47A3E" w:rsidRPr="001F0847" w:rsidRDefault="00E47A3E" w:rsidP="00DC6497">
      <w:pPr>
        <w:spacing w:line="276" w:lineRule="auto"/>
        <w:rPr>
          <w:rFonts w:ascii="Arial" w:hAnsi="Arial" w:cs="Arial"/>
          <w:b/>
          <w:bCs/>
          <w:color w:val="000000" w:themeColor="text1"/>
          <w:sz w:val="22"/>
          <w:szCs w:val="22"/>
          <w:lang w:val="es-ES"/>
        </w:rPr>
      </w:pPr>
    </w:p>
    <w:p w:rsidR="00DC6497" w:rsidRPr="001F0847" w:rsidRDefault="00DC6497">
      <w:pPr>
        <w:suppressAutoHyphens w:val="0"/>
        <w:rPr>
          <w:rFonts w:ascii="Arial" w:hAnsi="Arial" w:cs="Arial"/>
          <w:b/>
          <w:bCs/>
          <w:color w:val="000000" w:themeColor="text1"/>
          <w:sz w:val="22"/>
          <w:szCs w:val="22"/>
          <w:lang w:val="es-ES_tradnl"/>
        </w:rPr>
      </w:pPr>
      <w:bookmarkStart w:id="217" w:name="_Toc245569502"/>
      <w:r w:rsidRPr="001F0847">
        <w:rPr>
          <w:color w:val="000000" w:themeColor="text1"/>
          <w:sz w:val="22"/>
          <w:szCs w:val="22"/>
          <w:lang w:val="es-ES_tradnl"/>
        </w:rPr>
        <w:br w:type="page"/>
      </w:r>
    </w:p>
    <w:p w:rsidR="00E47A3E" w:rsidRPr="001F0847" w:rsidRDefault="00E47A3E" w:rsidP="00DC6497">
      <w:pPr>
        <w:pStyle w:val="Ttulo3"/>
        <w:spacing w:line="276" w:lineRule="auto"/>
        <w:rPr>
          <w:color w:val="000000" w:themeColor="text1"/>
          <w:sz w:val="22"/>
          <w:szCs w:val="22"/>
          <w:lang w:val="es-ES"/>
        </w:rPr>
      </w:pPr>
      <w:bookmarkStart w:id="218" w:name="_Toc155246409"/>
      <w:r w:rsidRPr="001F0847">
        <w:rPr>
          <w:color w:val="000000" w:themeColor="text1"/>
          <w:sz w:val="22"/>
          <w:szCs w:val="22"/>
          <w:lang w:val="es-ES_tradnl"/>
        </w:rPr>
        <w:lastRenderedPageBreak/>
        <w:t>6.3.4.- Subprograma de medidas para garantizar el tratamiento de los residuales líquidos</w:t>
      </w:r>
      <w:bookmarkEnd w:id="217"/>
      <w:bookmarkEnd w:id="218"/>
    </w:p>
    <w:p w:rsidR="00E47A3E" w:rsidRPr="001F0847" w:rsidRDefault="00E47A3E" w:rsidP="00DC6497">
      <w:pPr>
        <w:spacing w:line="276" w:lineRule="auto"/>
        <w:jc w:val="both"/>
        <w:rPr>
          <w:rFonts w:ascii="Arial" w:hAnsi="Arial" w:cs="Arial"/>
          <w:b/>
          <w:bCs/>
          <w:color w:val="000000" w:themeColor="text1"/>
          <w:sz w:val="22"/>
          <w:szCs w:val="22"/>
          <w:lang w:val="es-ES_tradnl"/>
        </w:rPr>
      </w:pPr>
    </w:p>
    <w:p w:rsidR="00E47A3E" w:rsidRPr="001F0847" w:rsidRDefault="00E47A3E" w:rsidP="00DC6497">
      <w:pPr>
        <w:spacing w:line="276" w:lineRule="auto"/>
        <w:jc w:val="both"/>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Las aguas residuales que son generados en áreas de servicios,</w:t>
      </w:r>
      <w:r w:rsidR="00117D69" w:rsidRPr="001F0847">
        <w:rPr>
          <w:rFonts w:ascii="Arial" w:hAnsi="Arial" w:cs="Arial"/>
          <w:color w:val="000000" w:themeColor="text1"/>
          <w:sz w:val="22"/>
          <w:szCs w:val="22"/>
          <w:lang w:val="es-ES_tradnl"/>
        </w:rPr>
        <w:t xml:space="preserve"> </w:t>
      </w:r>
      <w:r w:rsidR="007D3F09" w:rsidRPr="001F0847">
        <w:rPr>
          <w:rFonts w:ascii="Arial" w:hAnsi="Arial" w:cs="Arial"/>
          <w:color w:val="000000" w:themeColor="text1"/>
          <w:sz w:val="22"/>
          <w:szCs w:val="22"/>
          <w:lang w:val="es-ES_tradnl"/>
        </w:rPr>
        <w:t>del proyecto “</w:t>
      </w:r>
      <w:r w:rsidR="006F2DA3" w:rsidRPr="001F0847">
        <w:rPr>
          <w:rFonts w:ascii="Arial" w:hAnsi="Arial" w:cs="Arial"/>
          <w:color w:val="000000" w:themeColor="text1"/>
          <w:sz w:val="22"/>
          <w:szCs w:val="22"/>
          <w:lang w:val="es-ES_tradnl"/>
        </w:rPr>
        <w:t>RESIDENCIAL CORAL VIEW</w:t>
      </w:r>
      <w:r w:rsidR="007D3F09" w:rsidRPr="001F0847">
        <w:rPr>
          <w:rFonts w:ascii="Arial" w:hAnsi="Arial" w:cs="Arial"/>
          <w:color w:val="000000" w:themeColor="text1"/>
          <w:sz w:val="22"/>
          <w:szCs w:val="22"/>
          <w:lang w:val="es-ES_tradnl"/>
        </w:rPr>
        <w:t>”</w:t>
      </w:r>
      <w:r w:rsidRPr="001F0847">
        <w:rPr>
          <w:rFonts w:ascii="Arial" w:hAnsi="Arial" w:cs="Arial"/>
          <w:b/>
          <w:color w:val="000000" w:themeColor="text1"/>
          <w:sz w:val="22"/>
          <w:szCs w:val="22"/>
          <w:lang w:val="es-ES_tradnl"/>
        </w:rPr>
        <w:t>,</w:t>
      </w:r>
      <w:r w:rsidRPr="001F0847">
        <w:rPr>
          <w:rFonts w:ascii="Arial" w:hAnsi="Arial" w:cs="Arial"/>
          <w:color w:val="000000" w:themeColor="text1"/>
          <w:sz w:val="22"/>
          <w:szCs w:val="22"/>
          <w:lang w:val="es-ES_tradnl"/>
        </w:rPr>
        <w:t xml:space="preserve"> irán a un sistema de tratamiento de residuales líquidos, cuyo funcionamiento debe ser eficiente para evitar la contaminación de las aguas subterráneas.</w:t>
      </w:r>
    </w:p>
    <w:p w:rsidR="00E47A3E" w:rsidRPr="001F0847" w:rsidRDefault="00E47A3E" w:rsidP="00DC6497">
      <w:pPr>
        <w:spacing w:line="276" w:lineRule="auto"/>
        <w:rPr>
          <w:rFonts w:ascii="Arial" w:hAnsi="Arial" w:cs="Arial"/>
          <w:b/>
          <w:bCs/>
          <w:color w:val="000000" w:themeColor="text1"/>
          <w:sz w:val="22"/>
          <w:szCs w:val="22"/>
          <w:lang w:val="es-ES_tradnl"/>
        </w:rPr>
      </w:pPr>
    </w:p>
    <w:p w:rsidR="00E47A3E" w:rsidRPr="001F0847" w:rsidRDefault="00E47A3E" w:rsidP="00DC6497">
      <w:pPr>
        <w:spacing w:line="276" w:lineRule="auto"/>
        <w:rPr>
          <w:rFonts w:ascii="Arial" w:hAnsi="Arial" w:cs="Arial"/>
          <w:color w:val="000000" w:themeColor="text1"/>
          <w:sz w:val="22"/>
          <w:szCs w:val="22"/>
          <w:lang w:val="es-ES"/>
        </w:rPr>
      </w:pPr>
      <w:r w:rsidRPr="001F0847">
        <w:rPr>
          <w:rFonts w:ascii="Arial" w:hAnsi="Arial" w:cs="Arial"/>
          <w:b/>
          <w:bCs/>
          <w:color w:val="000000" w:themeColor="text1"/>
          <w:sz w:val="22"/>
          <w:szCs w:val="22"/>
          <w:u w:color="548DD4" w:themeColor="text2" w:themeTint="99"/>
          <w:lang w:val="es-ES_tradnl"/>
        </w:rPr>
        <w:t xml:space="preserve">Objetivos: </w:t>
      </w:r>
      <w:r w:rsidRPr="001F0847">
        <w:rPr>
          <w:rFonts w:ascii="Arial" w:hAnsi="Arial" w:cs="Arial"/>
          <w:color w:val="000000" w:themeColor="text1"/>
          <w:sz w:val="22"/>
          <w:szCs w:val="22"/>
          <w:lang w:val="es-ES_tradnl"/>
        </w:rPr>
        <w:t>Garantizar el tratamiento de los residuales líquidos domésticos.</w:t>
      </w:r>
    </w:p>
    <w:p w:rsidR="00E47A3E" w:rsidRPr="001F0847" w:rsidRDefault="00E47A3E" w:rsidP="00DC6497">
      <w:pPr>
        <w:spacing w:line="276" w:lineRule="auto"/>
        <w:jc w:val="both"/>
        <w:rPr>
          <w:rFonts w:ascii="Arial" w:hAnsi="Arial" w:cs="Arial"/>
          <w:b/>
          <w:bCs/>
          <w:color w:val="000000" w:themeColor="text1"/>
          <w:sz w:val="22"/>
          <w:szCs w:val="22"/>
          <w:lang w:val="es-ES_tradnl"/>
        </w:rPr>
      </w:pPr>
    </w:p>
    <w:p w:rsidR="00E47A3E" w:rsidRPr="001F0847" w:rsidRDefault="00E47A3E" w:rsidP="00DC6497">
      <w:pPr>
        <w:spacing w:line="276" w:lineRule="auto"/>
        <w:jc w:val="both"/>
        <w:rPr>
          <w:rFonts w:ascii="Arial" w:hAnsi="Arial" w:cs="Arial"/>
          <w:color w:val="000000" w:themeColor="text1"/>
          <w:sz w:val="22"/>
          <w:szCs w:val="22"/>
          <w:lang w:val="es-ES"/>
        </w:rPr>
      </w:pPr>
      <w:r w:rsidRPr="001F0847">
        <w:rPr>
          <w:rFonts w:ascii="Arial" w:hAnsi="Arial" w:cs="Arial"/>
          <w:b/>
          <w:bCs/>
          <w:color w:val="000000" w:themeColor="text1"/>
          <w:sz w:val="22"/>
          <w:szCs w:val="22"/>
          <w:u w:color="548DD4" w:themeColor="text2" w:themeTint="99"/>
          <w:lang w:val="es-ES_tradnl"/>
        </w:rPr>
        <w:t xml:space="preserve">Medidas que integran este subprograma: </w:t>
      </w:r>
      <w:r w:rsidRPr="001F0847">
        <w:rPr>
          <w:rFonts w:ascii="Arial" w:hAnsi="Arial" w:cs="Arial"/>
          <w:color w:val="000000" w:themeColor="text1"/>
          <w:sz w:val="22"/>
          <w:szCs w:val="22"/>
          <w:lang w:val="es-ES_tradnl"/>
        </w:rPr>
        <w:t>Mantenimiento al sistema de tratamiento de los residuales líquidos domésticos.</w:t>
      </w:r>
    </w:p>
    <w:p w:rsidR="00E47A3E" w:rsidRPr="001F0847" w:rsidRDefault="00E47A3E" w:rsidP="00DC6497">
      <w:pPr>
        <w:spacing w:line="276" w:lineRule="auto"/>
        <w:jc w:val="both"/>
        <w:rPr>
          <w:rFonts w:ascii="Arial" w:hAnsi="Arial" w:cs="Arial"/>
          <w:b/>
          <w:bCs/>
          <w:color w:val="000000" w:themeColor="text1"/>
          <w:sz w:val="22"/>
          <w:szCs w:val="22"/>
          <w:lang w:val="es-ES"/>
        </w:rPr>
      </w:pPr>
    </w:p>
    <w:p w:rsidR="00E47A3E" w:rsidRPr="001F0847" w:rsidRDefault="00E47A3E" w:rsidP="00DC6497">
      <w:pPr>
        <w:spacing w:line="276" w:lineRule="auto"/>
        <w:jc w:val="both"/>
        <w:rPr>
          <w:rFonts w:ascii="Arial" w:hAnsi="Arial" w:cs="Arial"/>
          <w:color w:val="000000" w:themeColor="text1"/>
          <w:sz w:val="22"/>
          <w:szCs w:val="22"/>
          <w:lang w:val="es-ES_tradnl"/>
        </w:rPr>
      </w:pPr>
      <w:r w:rsidRPr="001F0847">
        <w:rPr>
          <w:rFonts w:ascii="Arial" w:hAnsi="Arial" w:cs="Arial"/>
          <w:b/>
          <w:bCs/>
          <w:color w:val="000000" w:themeColor="text1"/>
          <w:sz w:val="22"/>
          <w:szCs w:val="22"/>
          <w:u w:color="548DD4" w:themeColor="text2" w:themeTint="99"/>
          <w:lang w:val="es-ES_tradnl"/>
        </w:rPr>
        <w:t xml:space="preserve">Impacto al que va dirigida la medida: </w:t>
      </w:r>
      <w:r w:rsidRPr="001F0847">
        <w:rPr>
          <w:rFonts w:ascii="Arial" w:hAnsi="Arial" w:cs="Arial"/>
          <w:color w:val="000000" w:themeColor="text1"/>
          <w:sz w:val="22"/>
          <w:szCs w:val="22"/>
          <w:lang w:val="es-ES_tradnl"/>
        </w:rPr>
        <w:t>Posibilidad de contaminación de las aguas subterráneas por los residuales líquidos domésticos.</w:t>
      </w:r>
    </w:p>
    <w:p w:rsidR="00E47A3E" w:rsidRPr="001F0847" w:rsidRDefault="00E47A3E" w:rsidP="00DC6497">
      <w:pPr>
        <w:spacing w:line="276" w:lineRule="auto"/>
        <w:rPr>
          <w:rFonts w:ascii="Arial" w:hAnsi="Arial" w:cs="Arial"/>
          <w:b/>
          <w:bCs/>
          <w:color w:val="000000" w:themeColor="text1"/>
          <w:sz w:val="22"/>
          <w:szCs w:val="22"/>
          <w:lang w:val="es-ES_tradnl"/>
        </w:rPr>
      </w:pPr>
    </w:p>
    <w:p w:rsidR="00E47A3E" w:rsidRPr="001F0847" w:rsidRDefault="00E47A3E" w:rsidP="00DC6497">
      <w:pPr>
        <w:spacing w:line="276" w:lineRule="auto"/>
        <w:rPr>
          <w:rFonts w:ascii="Arial" w:hAnsi="Arial" w:cs="Arial"/>
          <w:color w:val="000000" w:themeColor="text1"/>
          <w:sz w:val="22"/>
          <w:szCs w:val="22"/>
          <w:lang w:val="es-ES"/>
        </w:rPr>
      </w:pPr>
      <w:r w:rsidRPr="001F0847">
        <w:rPr>
          <w:rFonts w:ascii="Arial" w:hAnsi="Arial" w:cs="Arial"/>
          <w:b/>
          <w:bCs/>
          <w:color w:val="000000" w:themeColor="text1"/>
          <w:sz w:val="22"/>
          <w:szCs w:val="22"/>
          <w:u w:color="FFFFFF" w:themeColor="background1"/>
          <w:lang w:val="es-ES_tradnl"/>
        </w:rPr>
        <w:t xml:space="preserve">Lugar o punto del impacto: </w:t>
      </w:r>
      <w:r w:rsidRPr="001F0847">
        <w:rPr>
          <w:rFonts w:ascii="Arial" w:hAnsi="Arial" w:cs="Arial"/>
          <w:color w:val="000000" w:themeColor="text1"/>
          <w:sz w:val="22"/>
          <w:szCs w:val="22"/>
          <w:lang w:val="es-ES_tradnl"/>
        </w:rPr>
        <w:t>Sistema de tratamiento de residuales líquidos.</w:t>
      </w:r>
    </w:p>
    <w:p w:rsidR="00E47A3E" w:rsidRPr="001F0847" w:rsidRDefault="00E47A3E" w:rsidP="00DC6497">
      <w:pPr>
        <w:spacing w:line="276" w:lineRule="auto"/>
        <w:rPr>
          <w:rFonts w:ascii="Arial" w:hAnsi="Arial" w:cs="Arial"/>
          <w:b/>
          <w:bCs/>
          <w:color w:val="000000" w:themeColor="text1"/>
          <w:sz w:val="22"/>
          <w:szCs w:val="22"/>
          <w:lang w:val="es-ES"/>
        </w:rPr>
      </w:pPr>
    </w:p>
    <w:p w:rsidR="00E47A3E" w:rsidRPr="001F0847" w:rsidRDefault="00E47A3E" w:rsidP="00DC6497">
      <w:pPr>
        <w:spacing w:line="276" w:lineRule="auto"/>
        <w:rPr>
          <w:rFonts w:ascii="Arial" w:hAnsi="Arial" w:cs="Arial"/>
          <w:color w:val="000000" w:themeColor="text1"/>
          <w:sz w:val="22"/>
          <w:szCs w:val="22"/>
          <w:lang w:val="es-ES"/>
        </w:rPr>
      </w:pPr>
      <w:r w:rsidRPr="001F0847">
        <w:rPr>
          <w:rFonts w:ascii="Arial" w:hAnsi="Arial" w:cs="Arial"/>
          <w:b/>
          <w:bCs/>
          <w:color w:val="000000" w:themeColor="text1"/>
          <w:sz w:val="22"/>
          <w:szCs w:val="22"/>
          <w:u w:color="548DD4" w:themeColor="text2" w:themeTint="99"/>
          <w:lang w:val="es-ES_tradnl"/>
        </w:rPr>
        <w:t xml:space="preserve">Tecnología de manejo y adecuación: </w:t>
      </w:r>
    </w:p>
    <w:p w:rsidR="00E47A3E" w:rsidRPr="001F0847" w:rsidRDefault="00E47A3E" w:rsidP="00BA3294">
      <w:pPr>
        <w:pStyle w:val="Prrafodelista"/>
        <w:widowControl w:val="0"/>
        <w:numPr>
          <w:ilvl w:val="0"/>
          <w:numId w:val="72"/>
        </w:numPr>
        <w:tabs>
          <w:tab w:val="left" w:pos="720"/>
        </w:tabs>
        <w:autoSpaceDE w:val="0"/>
        <w:autoSpaceDN w:val="0"/>
        <w:adjustRightInd w:val="0"/>
        <w:spacing w:line="276" w:lineRule="auto"/>
        <w:rPr>
          <w:rFonts w:ascii="Arial" w:hAnsi="Arial" w:cs="Arial"/>
          <w:color w:val="000000" w:themeColor="text1"/>
          <w:sz w:val="22"/>
          <w:szCs w:val="22"/>
        </w:rPr>
      </w:pPr>
      <w:r w:rsidRPr="001F0847">
        <w:rPr>
          <w:rFonts w:ascii="Arial" w:hAnsi="Arial" w:cs="Arial"/>
          <w:color w:val="000000" w:themeColor="text1"/>
          <w:sz w:val="22"/>
          <w:szCs w:val="22"/>
        </w:rPr>
        <w:t>Se realizarán inspecciones cada seis meses a todos los elementos del sistema de tratamiento de residuales líquidos.</w:t>
      </w:r>
    </w:p>
    <w:p w:rsidR="00E47A3E" w:rsidRPr="001F0847" w:rsidRDefault="00E47A3E" w:rsidP="00BA3294">
      <w:pPr>
        <w:pStyle w:val="Prrafodelista"/>
        <w:widowControl w:val="0"/>
        <w:numPr>
          <w:ilvl w:val="0"/>
          <w:numId w:val="72"/>
        </w:numPr>
        <w:tabs>
          <w:tab w:val="left" w:pos="720"/>
        </w:tabs>
        <w:autoSpaceDE w:val="0"/>
        <w:autoSpaceDN w:val="0"/>
        <w:adjustRightInd w:val="0"/>
        <w:spacing w:line="276" w:lineRule="auto"/>
        <w:rPr>
          <w:rFonts w:ascii="Arial" w:hAnsi="Arial" w:cs="Arial"/>
          <w:color w:val="000000" w:themeColor="text1"/>
          <w:sz w:val="22"/>
          <w:szCs w:val="22"/>
        </w:rPr>
      </w:pPr>
      <w:r w:rsidRPr="001F0847">
        <w:rPr>
          <w:rFonts w:ascii="Arial" w:hAnsi="Arial" w:cs="Arial"/>
          <w:color w:val="000000" w:themeColor="text1"/>
          <w:sz w:val="22"/>
          <w:szCs w:val="22"/>
        </w:rPr>
        <w:t>Se les dará mantenimiento a los registros, trampas de grasas.</w:t>
      </w:r>
    </w:p>
    <w:p w:rsidR="00E47A3E" w:rsidRPr="001F0847" w:rsidRDefault="00E47A3E" w:rsidP="00BA3294">
      <w:pPr>
        <w:pStyle w:val="Prrafodelista"/>
        <w:widowControl w:val="0"/>
        <w:numPr>
          <w:ilvl w:val="0"/>
          <w:numId w:val="72"/>
        </w:numPr>
        <w:tabs>
          <w:tab w:val="left" w:pos="720"/>
        </w:tabs>
        <w:autoSpaceDE w:val="0"/>
        <w:autoSpaceDN w:val="0"/>
        <w:adjustRightInd w:val="0"/>
        <w:spacing w:line="276" w:lineRule="auto"/>
        <w:rPr>
          <w:rFonts w:ascii="Arial" w:hAnsi="Arial" w:cs="Arial"/>
          <w:color w:val="000000" w:themeColor="text1"/>
          <w:sz w:val="22"/>
          <w:szCs w:val="22"/>
          <w:lang w:val="es-ES"/>
        </w:rPr>
      </w:pPr>
      <w:r w:rsidRPr="001F0847">
        <w:rPr>
          <w:rFonts w:ascii="Arial" w:hAnsi="Arial" w:cs="Arial"/>
          <w:color w:val="000000" w:themeColor="text1"/>
          <w:sz w:val="22"/>
          <w:szCs w:val="22"/>
        </w:rPr>
        <w:t>Se realizará el control y reparación de fugas en las tuberías.</w:t>
      </w:r>
    </w:p>
    <w:p w:rsidR="00E47A3E" w:rsidRPr="001F0847" w:rsidRDefault="00E47A3E" w:rsidP="00BA3294">
      <w:pPr>
        <w:pStyle w:val="Prrafodelista"/>
        <w:widowControl w:val="0"/>
        <w:numPr>
          <w:ilvl w:val="0"/>
          <w:numId w:val="72"/>
        </w:numPr>
        <w:tabs>
          <w:tab w:val="left" w:pos="720"/>
        </w:tabs>
        <w:autoSpaceDE w:val="0"/>
        <w:autoSpaceDN w:val="0"/>
        <w:adjustRightInd w:val="0"/>
        <w:spacing w:line="276" w:lineRule="auto"/>
        <w:rPr>
          <w:rFonts w:ascii="Arial" w:hAnsi="Arial" w:cs="Arial"/>
          <w:color w:val="000000" w:themeColor="text1"/>
          <w:sz w:val="22"/>
          <w:szCs w:val="22"/>
          <w:lang w:val="es-ES"/>
        </w:rPr>
      </w:pPr>
      <w:r w:rsidRPr="001F0847">
        <w:rPr>
          <w:rFonts w:ascii="Arial" w:hAnsi="Arial" w:cs="Arial"/>
          <w:color w:val="000000" w:themeColor="text1"/>
          <w:sz w:val="22"/>
          <w:szCs w:val="22"/>
        </w:rPr>
        <w:t>Se realizarán controles de calidad del agua al efluente tratado de los parámetros que se relacionan en la Tabla a continuación.</w:t>
      </w:r>
    </w:p>
    <w:p w:rsidR="00E47A3E" w:rsidRPr="001F0847" w:rsidRDefault="00E47A3E" w:rsidP="00DC6497">
      <w:pPr>
        <w:spacing w:line="276" w:lineRule="auto"/>
        <w:rPr>
          <w:rFonts w:ascii="Arial" w:hAnsi="Arial" w:cs="Arial"/>
          <w:b/>
          <w:bCs/>
          <w:color w:val="000000" w:themeColor="text1"/>
          <w:sz w:val="22"/>
          <w:szCs w:val="22"/>
          <w:lang w:val="es-ES_tradnl"/>
        </w:rPr>
      </w:pPr>
    </w:p>
    <w:p w:rsidR="00E47A3E" w:rsidRPr="001F0847" w:rsidRDefault="00E47A3E" w:rsidP="00DC6497">
      <w:pPr>
        <w:spacing w:line="276" w:lineRule="auto"/>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 xml:space="preserve">TablaNo.8. </w:t>
      </w:r>
      <w:r w:rsidRPr="001F0847">
        <w:rPr>
          <w:rFonts w:ascii="Arial" w:hAnsi="Arial" w:cs="Arial"/>
          <w:color w:val="000000" w:themeColor="text1"/>
          <w:sz w:val="22"/>
          <w:szCs w:val="22"/>
          <w:lang w:val="es-ES_tradnl"/>
        </w:rPr>
        <w:t>Parámetros a controlar en el efluente del sistema de tratamiento.</w:t>
      </w:r>
    </w:p>
    <w:tbl>
      <w:tblPr>
        <w:tblW w:w="0" w:type="auto"/>
        <w:tblInd w:w="40" w:type="dxa"/>
        <w:tblLayout w:type="fixed"/>
        <w:tblCellMar>
          <w:left w:w="40" w:type="dxa"/>
          <w:right w:w="40" w:type="dxa"/>
        </w:tblCellMar>
        <w:tblLook w:val="0000" w:firstRow="0" w:lastRow="0" w:firstColumn="0" w:lastColumn="0" w:noHBand="0" w:noVBand="0"/>
      </w:tblPr>
      <w:tblGrid>
        <w:gridCol w:w="1843"/>
        <w:gridCol w:w="5409"/>
        <w:gridCol w:w="1733"/>
      </w:tblGrid>
      <w:tr w:rsidR="00E47A3E" w:rsidRPr="001F0847" w:rsidTr="00E47A3E">
        <w:trPr>
          <w:trHeight w:val="20"/>
        </w:trPr>
        <w:tc>
          <w:tcPr>
            <w:tcW w:w="1843"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1F0847" w:rsidRDefault="00E47A3E" w:rsidP="00DC6497">
            <w:pPr>
              <w:spacing w:line="276" w:lineRule="auto"/>
              <w:rPr>
                <w:rFonts w:ascii="Arial" w:hAnsi="Arial" w:cs="Arial"/>
                <w:color w:val="000000" w:themeColor="text1"/>
                <w:sz w:val="22"/>
                <w:szCs w:val="22"/>
              </w:rPr>
            </w:pPr>
            <w:r w:rsidRPr="001F0847">
              <w:rPr>
                <w:rFonts w:ascii="Arial" w:hAnsi="Arial" w:cs="Arial"/>
                <w:b/>
                <w:bCs/>
                <w:color w:val="000000" w:themeColor="text1"/>
                <w:sz w:val="22"/>
                <w:szCs w:val="22"/>
                <w:lang w:val="es-ES_tradnl"/>
              </w:rPr>
              <w:t>Parámetros</w:t>
            </w:r>
          </w:p>
        </w:tc>
        <w:tc>
          <w:tcPr>
            <w:tcW w:w="5409"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1F0847" w:rsidRDefault="00E47A3E" w:rsidP="00DC6497">
            <w:pPr>
              <w:spacing w:line="276" w:lineRule="auto"/>
              <w:rPr>
                <w:rFonts w:ascii="Arial" w:hAnsi="Arial" w:cs="Arial"/>
                <w:color w:val="000000" w:themeColor="text1"/>
                <w:sz w:val="22"/>
                <w:szCs w:val="22"/>
              </w:rPr>
            </w:pPr>
            <w:r w:rsidRPr="001F0847">
              <w:rPr>
                <w:rFonts w:ascii="Arial" w:hAnsi="Arial" w:cs="Arial"/>
                <w:b/>
                <w:bCs/>
                <w:color w:val="000000" w:themeColor="text1"/>
                <w:sz w:val="22"/>
                <w:szCs w:val="22"/>
                <w:lang w:val="es-ES_tradnl"/>
              </w:rPr>
              <w:t>Elementos</w:t>
            </w:r>
          </w:p>
        </w:tc>
        <w:tc>
          <w:tcPr>
            <w:tcW w:w="1733"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1F0847" w:rsidRDefault="00E47A3E" w:rsidP="00DC6497">
            <w:pPr>
              <w:spacing w:line="276" w:lineRule="auto"/>
              <w:ind w:left="221"/>
              <w:rPr>
                <w:rFonts w:ascii="Arial" w:hAnsi="Arial" w:cs="Arial"/>
                <w:color w:val="000000" w:themeColor="text1"/>
                <w:sz w:val="22"/>
                <w:szCs w:val="22"/>
              </w:rPr>
            </w:pPr>
            <w:r w:rsidRPr="001F0847">
              <w:rPr>
                <w:rFonts w:ascii="Arial" w:hAnsi="Arial" w:cs="Arial"/>
                <w:b/>
                <w:bCs/>
                <w:color w:val="000000" w:themeColor="text1"/>
                <w:spacing w:val="-2"/>
                <w:sz w:val="22"/>
                <w:szCs w:val="22"/>
                <w:lang w:val="es-ES_tradnl"/>
              </w:rPr>
              <w:t>Frecuencia</w:t>
            </w:r>
          </w:p>
        </w:tc>
      </w:tr>
      <w:tr w:rsidR="00E47A3E" w:rsidRPr="001F0847" w:rsidTr="00E47A3E">
        <w:trPr>
          <w:trHeight w:val="20"/>
        </w:trPr>
        <w:tc>
          <w:tcPr>
            <w:tcW w:w="1843"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DC6497">
            <w:pPr>
              <w:spacing w:line="276" w:lineRule="auto"/>
              <w:rPr>
                <w:rFonts w:ascii="Arial" w:hAnsi="Arial" w:cs="Arial"/>
                <w:color w:val="000000" w:themeColor="text1"/>
                <w:sz w:val="22"/>
                <w:szCs w:val="22"/>
              </w:rPr>
            </w:pPr>
            <w:r w:rsidRPr="001F0847">
              <w:rPr>
                <w:rFonts w:ascii="Arial" w:hAnsi="Arial" w:cs="Arial"/>
                <w:color w:val="000000" w:themeColor="text1"/>
                <w:sz w:val="22"/>
                <w:szCs w:val="22"/>
                <w:lang w:val="es-ES_tradnl"/>
              </w:rPr>
              <w:t>Físicos</w:t>
            </w:r>
          </w:p>
        </w:tc>
        <w:tc>
          <w:tcPr>
            <w:tcW w:w="5409"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DC6497">
            <w:pPr>
              <w:spacing w:line="276" w:lineRule="auto"/>
              <w:rPr>
                <w:rFonts w:ascii="Arial" w:hAnsi="Arial" w:cs="Arial"/>
                <w:color w:val="000000" w:themeColor="text1"/>
                <w:sz w:val="22"/>
                <w:szCs w:val="22"/>
                <w:lang w:val="es-ES"/>
              </w:rPr>
            </w:pPr>
            <w:r w:rsidRPr="001F0847">
              <w:rPr>
                <w:rFonts w:ascii="Arial" w:hAnsi="Arial" w:cs="Arial"/>
                <w:color w:val="000000" w:themeColor="text1"/>
                <w:spacing w:val="-1"/>
                <w:sz w:val="22"/>
                <w:szCs w:val="22"/>
                <w:lang w:val="es-ES_tradnl"/>
              </w:rPr>
              <w:t>Color, pH, sólidos totales, flotantes y disueltos, olores.</w:t>
            </w:r>
          </w:p>
        </w:tc>
        <w:tc>
          <w:tcPr>
            <w:tcW w:w="1733" w:type="dxa"/>
            <w:tcBorders>
              <w:top w:val="single" w:sz="6" w:space="0" w:color="auto"/>
              <w:left w:val="single" w:sz="6" w:space="0" w:color="auto"/>
              <w:bottom w:val="nil"/>
              <w:right w:val="single" w:sz="6" w:space="0" w:color="auto"/>
            </w:tcBorders>
            <w:shd w:val="clear" w:color="auto" w:fill="FFFFFF"/>
          </w:tcPr>
          <w:p w:rsidR="00E47A3E" w:rsidRPr="001F0847" w:rsidRDefault="00E47A3E" w:rsidP="00DC6497">
            <w:pPr>
              <w:spacing w:line="276" w:lineRule="auto"/>
              <w:ind w:left="302"/>
              <w:rPr>
                <w:rFonts w:ascii="Arial" w:hAnsi="Arial" w:cs="Arial"/>
                <w:color w:val="000000" w:themeColor="text1"/>
                <w:sz w:val="22"/>
                <w:szCs w:val="22"/>
              </w:rPr>
            </w:pPr>
            <w:r w:rsidRPr="001F0847">
              <w:rPr>
                <w:rFonts w:ascii="Arial" w:hAnsi="Arial" w:cs="Arial"/>
                <w:color w:val="000000" w:themeColor="text1"/>
                <w:sz w:val="22"/>
                <w:szCs w:val="22"/>
                <w:lang w:val="es-ES_tradnl"/>
              </w:rPr>
              <w:t xml:space="preserve">Semestral durante el primer año. </w:t>
            </w:r>
          </w:p>
        </w:tc>
      </w:tr>
      <w:tr w:rsidR="00E47A3E" w:rsidRPr="001F0847" w:rsidTr="00E47A3E">
        <w:trPr>
          <w:trHeight w:val="20"/>
        </w:trPr>
        <w:tc>
          <w:tcPr>
            <w:tcW w:w="1843"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DC6497">
            <w:pPr>
              <w:spacing w:line="276" w:lineRule="auto"/>
              <w:rPr>
                <w:rFonts w:ascii="Arial" w:hAnsi="Arial" w:cs="Arial"/>
                <w:color w:val="000000" w:themeColor="text1"/>
                <w:sz w:val="22"/>
                <w:szCs w:val="22"/>
              </w:rPr>
            </w:pPr>
            <w:r w:rsidRPr="001F0847">
              <w:rPr>
                <w:rFonts w:ascii="Arial" w:hAnsi="Arial" w:cs="Arial"/>
                <w:color w:val="000000" w:themeColor="text1"/>
                <w:sz w:val="22"/>
                <w:szCs w:val="22"/>
                <w:lang w:val="es-ES_tradnl"/>
              </w:rPr>
              <w:t>Químicos</w:t>
            </w:r>
          </w:p>
        </w:tc>
        <w:tc>
          <w:tcPr>
            <w:tcW w:w="5409"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DC6497">
            <w:pPr>
              <w:spacing w:line="276" w:lineRule="auto"/>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Fósforo, NH</w:t>
            </w:r>
            <w:r w:rsidRPr="001F0847">
              <w:rPr>
                <w:rFonts w:ascii="Arial" w:hAnsi="Arial" w:cs="Arial"/>
                <w:color w:val="000000" w:themeColor="text1"/>
                <w:sz w:val="22"/>
                <w:szCs w:val="22"/>
                <w:vertAlign w:val="subscript"/>
                <w:lang w:val="es-ES_tradnl"/>
              </w:rPr>
              <w:t>3</w:t>
            </w:r>
            <w:r w:rsidRPr="001F0847">
              <w:rPr>
                <w:rFonts w:ascii="Arial" w:hAnsi="Arial" w:cs="Arial"/>
                <w:color w:val="000000" w:themeColor="text1"/>
                <w:sz w:val="22"/>
                <w:szCs w:val="22"/>
                <w:lang w:val="es-ES_tradnl"/>
              </w:rPr>
              <w:t>-N, Cloro residual</w:t>
            </w:r>
          </w:p>
        </w:tc>
        <w:tc>
          <w:tcPr>
            <w:tcW w:w="1733" w:type="dxa"/>
            <w:tcBorders>
              <w:top w:val="nil"/>
              <w:left w:val="single" w:sz="6" w:space="0" w:color="auto"/>
              <w:bottom w:val="nil"/>
              <w:right w:val="single" w:sz="6" w:space="0" w:color="auto"/>
            </w:tcBorders>
            <w:shd w:val="clear" w:color="auto" w:fill="FFFFFF"/>
          </w:tcPr>
          <w:p w:rsidR="00E47A3E" w:rsidRPr="001F0847" w:rsidRDefault="00E47A3E" w:rsidP="00DC6497">
            <w:pPr>
              <w:spacing w:line="276" w:lineRule="auto"/>
              <w:rPr>
                <w:rFonts w:ascii="Arial" w:hAnsi="Arial" w:cs="Arial"/>
                <w:color w:val="000000" w:themeColor="text1"/>
                <w:sz w:val="22"/>
                <w:szCs w:val="22"/>
                <w:lang w:val="es-ES"/>
              </w:rPr>
            </w:pPr>
          </w:p>
          <w:p w:rsidR="00E47A3E" w:rsidRPr="001F0847" w:rsidRDefault="00E47A3E" w:rsidP="00DC6497">
            <w:pPr>
              <w:spacing w:line="276" w:lineRule="auto"/>
              <w:rPr>
                <w:rFonts w:ascii="Arial" w:hAnsi="Arial" w:cs="Arial"/>
                <w:color w:val="000000" w:themeColor="text1"/>
                <w:sz w:val="22"/>
                <w:szCs w:val="22"/>
                <w:lang w:val="es-ES"/>
              </w:rPr>
            </w:pPr>
          </w:p>
        </w:tc>
      </w:tr>
      <w:tr w:rsidR="00E47A3E" w:rsidRPr="001F0847" w:rsidTr="00E47A3E">
        <w:trPr>
          <w:trHeight w:val="20"/>
        </w:trPr>
        <w:tc>
          <w:tcPr>
            <w:tcW w:w="1843"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DC6497">
            <w:pPr>
              <w:spacing w:line="276" w:lineRule="auto"/>
              <w:rPr>
                <w:rFonts w:ascii="Arial" w:hAnsi="Arial" w:cs="Arial"/>
                <w:color w:val="000000" w:themeColor="text1"/>
                <w:sz w:val="22"/>
                <w:szCs w:val="22"/>
              </w:rPr>
            </w:pPr>
            <w:r w:rsidRPr="001F0847">
              <w:rPr>
                <w:rFonts w:ascii="Arial" w:hAnsi="Arial" w:cs="Arial"/>
                <w:color w:val="000000" w:themeColor="text1"/>
                <w:sz w:val="22"/>
                <w:szCs w:val="22"/>
                <w:lang w:val="es-ES_tradnl"/>
              </w:rPr>
              <w:t>Bacteriológicos</w:t>
            </w:r>
          </w:p>
        </w:tc>
        <w:tc>
          <w:tcPr>
            <w:tcW w:w="5409" w:type="dxa"/>
            <w:tcBorders>
              <w:top w:val="single" w:sz="6" w:space="0" w:color="auto"/>
              <w:left w:val="single" w:sz="6" w:space="0" w:color="auto"/>
              <w:bottom w:val="single" w:sz="6" w:space="0" w:color="auto"/>
              <w:right w:val="single" w:sz="6" w:space="0" w:color="auto"/>
            </w:tcBorders>
            <w:shd w:val="clear" w:color="auto" w:fill="FFFFFF"/>
          </w:tcPr>
          <w:p w:rsidR="00E47A3E" w:rsidRPr="001F0847" w:rsidRDefault="00E47A3E" w:rsidP="00DC6497">
            <w:pPr>
              <w:spacing w:line="276" w:lineRule="auto"/>
              <w:rPr>
                <w:rFonts w:ascii="Arial" w:hAnsi="Arial" w:cs="Arial"/>
                <w:color w:val="000000" w:themeColor="text1"/>
                <w:sz w:val="22"/>
                <w:szCs w:val="22"/>
                <w:lang w:val="es-ES"/>
              </w:rPr>
            </w:pPr>
            <w:r w:rsidRPr="001F0847">
              <w:rPr>
                <w:rFonts w:ascii="Arial" w:hAnsi="Arial" w:cs="Arial"/>
                <w:color w:val="000000" w:themeColor="text1"/>
                <w:spacing w:val="-1"/>
                <w:sz w:val="22"/>
                <w:szCs w:val="22"/>
                <w:lang w:val="es-ES_tradnl"/>
              </w:rPr>
              <w:t xml:space="preserve">DBO, </w:t>
            </w:r>
            <w:proofErr w:type="spellStart"/>
            <w:r w:rsidRPr="001F0847">
              <w:rPr>
                <w:rFonts w:ascii="Arial" w:hAnsi="Arial" w:cs="Arial"/>
                <w:color w:val="000000" w:themeColor="text1"/>
                <w:spacing w:val="-1"/>
                <w:sz w:val="22"/>
                <w:szCs w:val="22"/>
                <w:lang w:val="es-ES_tradnl"/>
              </w:rPr>
              <w:t>coliformes</w:t>
            </w:r>
            <w:proofErr w:type="spellEnd"/>
            <w:r w:rsidRPr="001F0847">
              <w:rPr>
                <w:rFonts w:ascii="Arial" w:hAnsi="Arial" w:cs="Arial"/>
                <w:color w:val="000000" w:themeColor="text1"/>
                <w:spacing w:val="-1"/>
                <w:sz w:val="22"/>
                <w:szCs w:val="22"/>
                <w:lang w:val="es-ES_tradnl"/>
              </w:rPr>
              <w:t xml:space="preserve"> totales y fecales y </w:t>
            </w:r>
          </w:p>
        </w:tc>
        <w:tc>
          <w:tcPr>
            <w:tcW w:w="1733" w:type="dxa"/>
            <w:tcBorders>
              <w:top w:val="nil"/>
              <w:left w:val="single" w:sz="6" w:space="0" w:color="auto"/>
              <w:bottom w:val="single" w:sz="6" w:space="0" w:color="auto"/>
              <w:right w:val="single" w:sz="6" w:space="0" w:color="auto"/>
            </w:tcBorders>
            <w:shd w:val="clear" w:color="auto" w:fill="FFFFFF"/>
          </w:tcPr>
          <w:p w:rsidR="00E47A3E" w:rsidRPr="001F0847" w:rsidRDefault="00E47A3E" w:rsidP="00DC6497">
            <w:pPr>
              <w:spacing w:line="276" w:lineRule="auto"/>
              <w:rPr>
                <w:rFonts w:ascii="Arial" w:hAnsi="Arial" w:cs="Arial"/>
                <w:color w:val="000000" w:themeColor="text1"/>
                <w:sz w:val="22"/>
                <w:szCs w:val="22"/>
                <w:lang w:val="es-ES"/>
              </w:rPr>
            </w:pPr>
          </w:p>
          <w:p w:rsidR="00E47A3E" w:rsidRPr="001F0847" w:rsidRDefault="00E47A3E" w:rsidP="00DC6497">
            <w:pPr>
              <w:spacing w:line="276" w:lineRule="auto"/>
              <w:rPr>
                <w:rFonts w:ascii="Arial" w:hAnsi="Arial" w:cs="Arial"/>
                <w:color w:val="000000" w:themeColor="text1"/>
                <w:sz w:val="22"/>
                <w:szCs w:val="22"/>
                <w:lang w:val="es-ES"/>
              </w:rPr>
            </w:pPr>
          </w:p>
        </w:tc>
      </w:tr>
    </w:tbl>
    <w:p w:rsidR="00E47A3E" w:rsidRPr="001F0847" w:rsidRDefault="00E47A3E" w:rsidP="00DC6497">
      <w:pPr>
        <w:spacing w:line="276" w:lineRule="auto"/>
        <w:jc w:val="both"/>
        <w:rPr>
          <w:rFonts w:ascii="Arial" w:hAnsi="Arial" w:cs="Arial"/>
          <w:b/>
          <w:bCs/>
          <w:color w:val="000000" w:themeColor="text1"/>
          <w:sz w:val="22"/>
          <w:szCs w:val="22"/>
          <w:lang w:val="es-ES_tradnl"/>
        </w:rPr>
      </w:pPr>
    </w:p>
    <w:p w:rsidR="00E47A3E" w:rsidRPr="001F0847" w:rsidRDefault="00E47A3E" w:rsidP="00DC6497">
      <w:pPr>
        <w:spacing w:line="276" w:lineRule="auto"/>
        <w:jc w:val="both"/>
        <w:rPr>
          <w:rFonts w:ascii="Arial" w:hAnsi="Arial" w:cs="Arial"/>
          <w:color w:val="000000" w:themeColor="text1"/>
          <w:sz w:val="22"/>
          <w:szCs w:val="22"/>
          <w:lang w:val="es-ES"/>
        </w:rPr>
      </w:pPr>
      <w:r w:rsidRPr="001F0847">
        <w:rPr>
          <w:rFonts w:ascii="Arial" w:hAnsi="Arial" w:cs="Arial"/>
          <w:b/>
          <w:bCs/>
          <w:color w:val="000000" w:themeColor="text1"/>
          <w:sz w:val="22"/>
          <w:szCs w:val="22"/>
          <w:u w:color="548DD4" w:themeColor="text2" w:themeTint="99"/>
          <w:lang w:val="es-ES_tradnl"/>
        </w:rPr>
        <w:t xml:space="preserve">Personal requerido: </w:t>
      </w:r>
      <w:r w:rsidRPr="001F0847">
        <w:rPr>
          <w:rFonts w:ascii="Arial" w:hAnsi="Arial" w:cs="Arial"/>
          <w:color w:val="000000" w:themeColor="text1"/>
          <w:sz w:val="22"/>
          <w:szCs w:val="22"/>
          <w:lang w:val="es-ES_tradnl"/>
        </w:rPr>
        <w:t>Trabajadores encargados de realizar los mantenimientos al sistema de tratamiento de residuales líquidos.</w:t>
      </w:r>
    </w:p>
    <w:p w:rsidR="00E47A3E" w:rsidRPr="001F0847" w:rsidRDefault="00E47A3E" w:rsidP="00DC6497">
      <w:pPr>
        <w:spacing w:line="276" w:lineRule="auto"/>
        <w:jc w:val="both"/>
        <w:rPr>
          <w:rFonts w:ascii="Arial" w:hAnsi="Arial" w:cs="Arial"/>
          <w:b/>
          <w:bCs/>
          <w:color w:val="000000" w:themeColor="text1"/>
          <w:sz w:val="22"/>
          <w:szCs w:val="22"/>
          <w:lang w:val="es-ES_tradnl"/>
        </w:rPr>
      </w:pPr>
    </w:p>
    <w:p w:rsidR="00E47A3E" w:rsidRPr="001F0847" w:rsidRDefault="00E47A3E" w:rsidP="00DC6497">
      <w:pPr>
        <w:spacing w:line="276" w:lineRule="auto"/>
        <w:jc w:val="both"/>
        <w:rPr>
          <w:rFonts w:ascii="Arial" w:hAnsi="Arial" w:cs="Arial"/>
          <w:color w:val="000000" w:themeColor="text1"/>
          <w:sz w:val="22"/>
          <w:szCs w:val="22"/>
          <w:lang w:val="es-ES"/>
        </w:rPr>
      </w:pPr>
      <w:r w:rsidRPr="001F0847">
        <w:rPr>
          <w:rFonts w:ascii="Arial" w:hAnsi="Arial" w:cs="Arial"/>
          <w:b/>
          <w:bCs/>
          <w:color w:val="000000" w:themeColor="text1"/>
          <w:sz w:val="22"/>
          <w:szCs w:val="22"/>
          <w:u w:color="548DD4" w:themeColor="text2" w:themeTint="99"/>
          <w:lang w:val="es-ES_tradnl"/>
        </w:rPr>
        <w:t xml:space="preserve">Apoyo logístico: </w:t>
      </w:r>
      <w:r w:rsidRPr="001F0847">
        <w:rPr>
          <w:rFonts w:ascii="Arial" w:hAnsi="Arial" w:cs="Arial"/>
          <w:color w:val="000000" w:themeColor="text1"/>
          <w:sz w:val="22"/>
          <w:szCs w:val="22"/>
          <w:lang w:val="es-ES_tradnl"/>
        </w:rPr>
        <w:t>Financiamiento para la realización del mantenimiento del sistema de tratamiento, registros, trampas de grasas y control de fugas en las tuberías.</w:t>
      </w:r>
    </w:p>
    <w:p w:rsidR="00E47A3E" w:rsidRPr="001F0847" w:rsidRDefault="00E47A3E" w:rsidP="00DC6497">
      <w:pPr>
        <w:spacing w:line="276" w:lineRule="auto"/>
        <w:rPr>
          <w:rFonts w:ascii="Arial" w:hAnsi="Arial" w:cs="Arial"/>
          <w:b/>
          <w:bCs/>
          <w:color w:val="000000" w:themeColor="text1"/>
          <w:sz w:val="22"/>
          <w:szCs w:val="22"/>
          <w:lang w:val="es-ES_tradnl"/>
        </w:rPr>
      </w:pPr>
    </w:p>
    <w:p w:rsidR="00E47A3E" w:rsidRPr="001F0847" w:rsidRDefault="00E47A3E" w:rsidP="00DC6497">
      <w:pPr>
        <w:spacing w:line="276" w:lineRule="auto"/>
        <w:rPr>
          <w:rFonts w:ascii="Arial" w:hAnsi="Arial" w:cs="Arial"/>
          <w:color w:val="000000" w:themeColor="text1"/>
          <w:sz w:val="22"/>
          <w:szCs w:val="22"/>
          <w:lang w:val="es-ES"/>
        </w:rPr>
      </w:pPr>
      <w:r w:rsidRPr="001F0847">
        <w:rPr>
          <w:rFonts w:ascii="Arial" w:hAnsi="Arial" w:cs="Arial"/>
          <w:b/>
          <w:bCs/>
          <w:color w:val="000000" w:themeColor="text1"/>
          <w:sz w:val="22"/>
          <w:szCs w:val="22"/>
          <w:u w:color="548DD4" w:themeColor="text2" w:themeTint="99"/>
          <w:lang w:val="es-ES_tradnl"/>
        </w:rPr>
        <w:t xml:space="preserve">Responsable de ejecución: </w:t>
      </w:r>
      <w:r w:rsidRPr="001F0847">
        <w:rPr>
          <w:rFonts w:ascii="Arial" w:hAnsi="Arial" w:cs="Arial"/>
          <w:color w:val="000000" w:themeColor="text1"/>
          <w:sz w:val="22"/>
          <w:szCs w:val="22"/>
          <w:lang w:val="es-ES_tradnl"/>
        </w:rPr>
        <w:t>Encargado de Mantenimiento.</w:t>
      </w:r>
    </w:p>
    <w:p w:rsidR="00E47A3E" w:rsidRPr="001F0847" w:rsidRDefault="00E47A3E" w:rsidP="00DC6497">
      <w:pPr>
        <w:spacing w:line="276" w:lineRule="auto"/>
        <w:rPr>
          <w:rFonts w:ascii="Arial" w:hAnsi="Arial" w:cs="Arial"/>
          <w:b/>
          <w:bCs/>
          <w:color w:val="000000" w:themeColor="text1"/>
          <w:sz w:val="22"/>
          <w:szCs w:val="22"/>
          <w:lang w:val="es-ES_tradnl"/>
        </w:rPr>
      </w:pPr>
    </w:p>
    <w:p w:rsidR="00E47A3E" w:rsidRPr="001F0847" w:rsidRDefault="00E47A3E" w:rsidP="00DC6497">
      <w:pPr>
        <w:spacing w:line="276" w:lineRule="auto"/>
        <w:rPr>
          <w:rFonts w:ascii="Arial" w:hAnsi="Arial" w:cs="Arial"/>
          <w:color w:val="000000" w:themeColor="text1"/>
          <w:sz w:val="22"/>
          <w:szCs w:val="22"/>
          <w:lang w:val="es-ES"/>
        </w:rPr>
      </w:pPr>
      <w:r w:rsidRPr="001F0847">
        <w:rPr>
          <w:rFonts w:ascii="Arial" w:hAnsi="Arial" w:cs="Arial"/>
          <w:b/>
          <w:bCs/>
          <w:color w:val="000000" w:themeColor="text1"/>
          <w:sz w:val="22"/>
          <w:szCs w:val="22"/>
          <w:u w:color="548DD4" w:themeColor="text2" w:themeTint="99"/>
          <w:lang w:val="es-ES_tradnl"/>
        </w:rPr>
        <w:t>Seguimiento de la medida</w:t>
      </w:r>
    </w:p>
    <w:p w:rsidR="00E47A3E" w:rsidRPr="001F0847" w:rsidRDefault="00E47A3E" w:rsidP="00DC6497">
      <w:pPr>
        <w:spacing w:line="276" w:lineRule="auto"/>
        <w:jc w:val="both"/>
        <w:rPr>
          <w:rFonts w:ascii="Arial" w:hAnsi="Arial" w:cs="Arial"/>
          <w:color w:val="000000" w:themeColor="text1"/>
          <w:sz w:val="22"/>
          <w:szCs w:val="22"/>
          <w:u w:val="single"/>
          <w:lang w:val="es-ES_tradnl"/>
        </w:rPr>
      </w:pPr>
    </w:p>
    <w:p w:rsidR="00E47A3E" w:rsidRPr="001F0847" w:rsidRDefault="00E47A3E" w:rsidP="00DC6497">
      <w:pPr>
        <w:spacing w:line="276" w:lineRule="auto"/>
        <w:jc w:val="both"/>
        <w:rPr>
          <w:rFonts w:ascii="Arial" w:hAnsi="Arial" w:cs="Arial"/>
          <w:color w:val="000000" w:themeColor="text1"/>
          <w:sz w:val="22"/>
          <w:szCs w:val="22"/>
          <w:lang w:val="es-ES"/>
        </w:rPr>
      </w:pPr>
      <w:r w:rsidRPr="001F0847">
        <w:rPr>
          <w:rFonts w:ascii="Arial" w:hAnsi="Arial" w:cs="Arial"/>
          <w:b/>
          <w:color w:val="000000" w:themeColor="text1"/>
          <w:sz w:val="22"/>
          <w:szCs w:val="22"/>
          <w:u w:color="FFFFFF" w:themeColor="background1"/>
          <w:lang w:val="es-ES_tradnl"/>
        </w:rPr>
        <w:lastRenderedPageBreak/>
        <w:t xml:space="preserve">Parámetros de gestión: </w:t>
      </w:r>
      <w:r w:rsidRPr="001F0847">
        <w:rPr>
          <w:rFonts w:ascii="Arial" w:hAnsi="Arial" w:cs="Arial"/>
          <w:color w:val="000000" w:themeColor="text1"/>
          <w:sz w:val="22"/>
          <w:szCs w:val="22"/>
          <w:lang w:val="es-ES_tradnl"/>
        </w:rPr>
        <w:t>Verificación de que se realice el mantenimiento al sistema de tratamiento de los residuales líquidos domésticos.</w:t>
      </w:r>
    </w:p>
    <w:p w:rsidR="00E47A3E" w:rsidRPr="001F0847" w:rsidRDefault="00E47A3E" w:rsidP="00DC6497">
      <w:pPr>
        <w:spacing w:line="276" w:lineRule="auto"/>
        <w:rPr>
          <w:rFonts w:ascii="Arial" w:hAnsi="Arial" w:cs="Arial"/>
          <w:color w:val="000000" w:themeColor="text1"/>
          <w:sz w:val="22"/>
          <w:szCs w:val="22"/>
          <w:u w:val="single"/>
          <w:lang w:val="es-ES"/>
        </w:rPr>
      </w:pPr>
    </w:p>
    <w:p w:rsidR="00E47A3E" w:rsidRPr="001F0847" w:rsidRDefault="00E47A3E" w:rsidP="00DC6497">
      <w:pPr>
        <w:spacing w:line="276" w:lineRule="auto"/>
        <w:rPr>
          <w:rFonts w:ascii="Arial" w:hAnsi="Arial" w:cs="Arial"/>
          <w:color w:val="000000" w:themeColor="text1"/>
          <w:sz w:val="22"/>
          <w:szCs w:val="22"/>
        </w:rPr>
      </w:pPr>
      <w:r w:rsidRPr="001F0847">
        <w:rPr>
          <w:rFonts w:ascii="Arial" w:hAnsi="Arial" w:cs="Arial"/>
          <w:color w:val="000000" w:themeColor="text1"/>
          <w:sz w:val="22"/>
          <w:szCs w:val="22"/>
          <w:u w:val="single"/>
          <w:lang w:val="es-ES_tradnl"/>
        </w:rPr>
        <w:t>Parámetros de seguimiento</w:t>
      </w:r>
      <w:r w:rsidRPr="001F0847">
        <w:rPr>
          <w:rFonts w:ascii="Arial" w:hAnsi="Arial" w:cs="Arial"/>
          <w:b/>
          <w:bCs/>
          <w:color w:val="000000" w:themeColor="text1"/>
          <w:sz w:val="22"/>
          <w:szCs w:val="22"/>
          <w:lang w:val="es-ES_tradnl"/>
        </w:rPr>
        <w:t xml:space="preserve">: </w:t>
      </w:r>
    </w:p>
    <w:p w:rsidR="00E47A3E" w:rsidRPr="001F0847" w:rsidRDefault="00E47A3E" w:rsidP="00BA3294">
      <w:pPr>
        <w:widowControl w:val="0"/>
        <w:numPr>
          <w:ilvl w:val="0"/>
          <w:numId w:val="42"/>
        </w:numPr>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1F0847">
        <w:rPr>
          <w:rFonts w:ascii="Arial" w:hAnsi="Arial" w:cs="Arial"/>
          <w:color w:val="000000" w:themeColor="text1"/>
          <w:spacing w:val="-2"/>
          <w:sz w:val="22"/>
          <w:szCs w:val="22"/>
          <w:lang w:val="es-ES_tradnl"/>
        </w:rPr>
        <w:t>pH</w:t>
      </w:r>
    </w:p>
    <w:p w:rsidR="00E47A3E" w:rsidRPr="001F0847" w:rsidRDefault="00E47A3E" w:rsidP="00BA3294">
      <w:pPr>
        <w:widowControl w:val="0"/>
        <w:numPr>
          <w:ilvl w:val="0"/>
          <w:numId w:val="42"/>
        </w:numPr>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1F0847">
        <w:rPr>
          <w:rFonts w:ascii="Arial" w:hAnsi="Arial" w:cs="Arial"/>
          <w:color w:val="000000" w:themeColor="text1"/>
          <w:spacing w:val="-4"/>
          <w:sz w:val="22"/>
          <w:szCs w:val="22"/>
          <w:lang w:val="es-ES_tradnl"/>
        </w:rPr>
        <w:t>DBO</w:t>
      </w:r>
      <w:r w:rsidRPr="001F0847">
        <w:rPr>
          <w:rFonts w:ascii="Arial" w:hAnsi="Arial" w:cs="Arial"/>
          <w:color w:val="000000" w:themeColor="text1"/>
          <w:spacing w:val="-4"/>
          <w:sz w:val="22"/>
          <w:szCs w:val="22"/>
          <w:vertAlign w:val="subscript"/>
          <w:lang w:val="es-ES_tradnl"/>
        </w:rPr>
        <w:t>5</w:t>
      </w:r>
      <w:r w:rsidRPr="001F0847">
        <w:rPr>
          <w:rFonts w:ascii="Arial" w:hAnsi="Arial" w:cs="Arial"/>
          <w:color w:val="000000" w:themeColor="text1"/>
          <w:spacing w:val="-4"/>
          <w:sz w:val="22"/>
          <w:szCs w:val="22"/>
          <w:lang w:val="es-ES_tradnl"/>
        </w:rPr>
        <w:t xml:space="preserve"> (mg/l)</w:t>
      </w:r>
    </w:p>
    <w:p w:rsidR="00E47A3E" w:rsidRPr="001F0847" w:rsidRDefault="00E47A3E" w:rsidP="00BA3294">
      <w:pPr>
        <w:widowControl w:val="0"/>
        <w:numPr>
          <w:ilvl w:val="0"/>
          <w:numId w:val="42"/>
        </w:numPr>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1F0847">
        <w:rPr>
          <w:rFonts w:ascii="Arial" w:hAnsi="Arial" w:cs="Arial"/>
          <w:color w:val="000000" w:themeColor="text1"/>
          <w:sz w:val="22"/>
          <w:szCs w:val="22"/>
          <w:lang w:val="es-ES_tradnl"/>
        </w:rPr>
        <w:t>DQO (mg/l)</w:t>
      </w:r>
    </w:p>
    <w:p w:rsidR="00E47A3E" w:rsidRPr="001F0847" w:rsidRDefault="00E47A3E" w:rsidP="00BA3294">
      <w:pPr>
        <w:widowControl w:val="0"/>
        <w:numPr>
          <w:ilvl w:val="0"/>
          <w:numId w:val="42"/>
        </w:numPr>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1F0847">
        <w:rPr>
          <w:rFonts w:ascii="Arial" w:hAnsi="Arial" w:cs="Arial"/>
          <w:color w:val="000000" w:themeColor="text1"/>
          <w:spacing w:val="-1"/>
          <w:sz w:val="22"/>
          <w:szCs w:val="22"/>
          <w:lang w:val="es-ES_tradnl"/>
        </w:rPr>
        <w:t>SS (mg/l)</w:t>
      </w:r>
    </w:p>
    <w:p w:rsidR="00E47A3E" w:rsidRPr="001F0847" w:rsidRDefault="00E47A3E" w:rsidP="00BA3294">
      <w:pPr>
        <w:widowControl w:val="0"/>
        <w:numPr>
          <w:ilvl w:val="0"/>
          <w:numId w:val="42"/>
        </w:numPr>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1F0847">
        <w:rPr>
          <w:rFonts w:ascii="Arial" w:hAnsi="Arial" w:cs="Arial"/>
          <w:color w:val="000000" w:themeColor="text1"/>
          <w:sz w:val="22"/>
          <w:szCs w:val="22"/>
          <w:lang w:val="es-ES_tradnl"/>
        </w:rPr>
        <w:t>ST (mg/l)</w:t>
      </w:r>
    </w:p>
    <w:p w:rsidR="00E47A3E" w:rsidRPr="001F0847" w:rsidRDefault="00E47A3E" w:rsidP="00BA3294">
      <w:pPr>
        <w:widowControl w:val="0"/>
        <w:numPr>
          <w:ilvl w:val="0"/>
          <w:numId w:val="42"/>
        </w:numPr>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proofErr w:type="spellStart"/>
      <w:r w:rsidRPr="001F0847">
        <w:rPr>
          <w:rFonts w:ascii="Arial" w:hAnsi="Arial" w:cs="Arial"/>
          <w:color w:val="000000" w:themeColor="text1"/>
          <w:sz w:val="22"/>
          <w:szCs w:val="22"/>
          <w:lang w:val="es-ES_tradnl"/>
        </w:rPr>
        <w:t>Coliformes</w:t>
      </w:r>
      <w:proofErr w:type="spellEnd"/>
      <w:r w:rsidRPr="001F0847">
        <w:rPr>
          <w:rFonts w:ascii="Arial" w:hAnsi="Arial" w:cs="Arial"/>
          <w:color w:val="000000" w:themeColor="text1"/>
          <w:sz w:val="22"/>
          <w:szCs w:val="22"/>
          <w:lang w:val="es-ES_tradnl"/>
        </w:rPr>
        <w:t xml:space="preserve"> totales (</w:t>
      </w:r>
      <w:proofErr w:type="spellStart"/>
      <w:r w:rsidRPr="001F0847">
        <w:rPr>
          <w:rFonts w:ascii="Arial" w:hAnsi="Arial" w:cs="Arial"/>
          <w:color w:val="000000" w:themeColor="text1"/>
          <w:sz w:val="22"/>
          <w:szCs w:val="22"/>
          <w:lang w:val="es-ES_tradnl"/>
        </w:rPr>
        <w:t>ud</w:t>
      </w:r>
      <w:proofErr w:type="spellEnd"/>
      <w:r w:rsidRPr="001F0847">
        <w:rPr>
          <w:rFonts w:ascii="Arial" w:hAnsi="Arial" w:cs="Arial"/>
          <w:color w:val="000000" w:themeColor="text1"/>
          <w:sz w:val="22"/>
          <w:szCs w:val="22"/>
          <w:lang w:val="es-ES_tradnl"/>
        </w:rPr>
        <w:t>/100 ml)</w:t>
      </w:r>
    </w:p>
    <w:p w:rsidR="00E47A3E" w:rsidRPr="001F0847" w:rsidRDefault="00E47A3E" w:rsidP="00BA3294">
      <w:pPr>
        <w:widowControl w:val="0"/>
        <w:numPr>
          <w:ilvl w:val="0"/>
          <w:numId w:val="42"/>
        </w:numPr>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1F0847">
        <w:rPr>
          <w:rFonts w:ascii="Arial" w:hAnsi="Arial" w:cs="Arial"/>
          <w:color w:val="000000" w:themeColor="text1"/>
          <w:sz w:val="22"/>
          <w:szCs w:val="22"/>
          <w:lang w:val="es-ES_tradnl"/>
        </w:rPr>
        <w:t>Cloro residual (mg/l)</w:t>
      </w:r>
    </w:p>
    <w:p w:rsidR="00E47A3E" w:rsidRPr="001F0847" w:rsidRDefault="00E47A3E" w:rsidP="00BA3294">
      <w:pPr>
        <w:widowControl w:val="0"/>
        <w:numPr>
          <w:ilvl w:val="0"/>
          <w:numId w:val="42"/>
        </w:numPr>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1F0847">
        <w:rPr>
          <w:rFonts w:ascii="Arial" w:hAnsi="Arial" w:cs="Arial"/>
          <w:color w:val="000000" w:themeColor="text1"/>
          <w:spacing w:val="-1"/>
          <w:sz w:val="22"/>
          <w:szCs w:val="22"/>
          <w:lang w:val="es-ES_tradnl"/>
        </w:rPr>
        <w:t>Olores</w:t>
      </w:r>
    </w:p>
    <w:p w:rsidR="00E47A3E" w:rsidRPr="001F0847" w:rsidRDefault="00E47A3E" w:rsidP="00BA3294">
      <w:pPr>
        <w:widowControl w:val="0"/>
        <w:numPr>
          <w:ilvl w:val="0"/>
          <w:numId w:val="42"/>
        </w:numPr>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1F0847">
        <w:rPr>
          <w:rFonts w:ascii="Arial" w:hAnsi="Arial" w:cs="Arial"/>
          <w:color w:val="000000" w:themeColor="text1"/>
          <w:sz w:val="22"/>
          <w:szCs w:val="22"/>
          <w:lang w:val="es-ES_tradnl"/>
        </w:rPr>
        <w:t>Aceites y grasas (mg/l)</w:t>
      </w:r>
    </w:p>
    <w:p w:rsidR="00E47A3E" w:rsidRPr="001F0847" w:rsidRDefault="00E47A3E" w:rsidP="00DC6497">
      <w:pPr>
        <w:spacing w:line="276" w:lineRule="auto"/>
        <w:rPr>
          <w:rFonts w:ascii="Arial" w:hAnsi="Arial" w:cs="Arial"/>
          <w:b/>
          <w:color w:val="000000" w:themeColor="text1"/>
          <w:sz w:val="22"/>
          <w:szCs w:val="22"/>
          <w:u w:val="single"/>
          <w:lang w:val="es-ES_tradnl"/>
        </w:rPr>
      </w:pPr>
    </w:p>
    <w:p w:rsidR="00E47A3E" w:rsidRPr="001F0847" w:rsidRDefault="00E47A3E" w:rsidP="00DC6497">
      <w:pPr>
        <w:spacing w:line="276" w:lineRule="auto"/>
        <w:rPr>
          <w:rFonts w:ascii="Arial" w:hAnsi="Arial" w:cs="Arial"/>
          <w:color w:val="000000" w:themeColor="text1"/>
          <w:sz w:val="22"/>
          <w:szCs w:val="22"/>
        </w:rPr>
      </w:pPr>
      <w:r w:rsidRPr="001F0847">
        <w:rPr>
          <w:rFonts w:ascii="Arial" w:hAnsi="Arial" w:cs="Arial"/>
          <w:b/>
          <w:color w:val="000000" w:themeColor="text1"/>
          <w:sz w:val="22"/>
          <w:szCs w:val="22"/>
          <w:u w:color="FFFFFF" w:themeColor="background1"/>
          <w:lang w:val="es-ES_tradnl"/>
        </w:rPr>
        <w:t xml:space="preserve">Frecuencias: </w:t>
      </w:r>
      <w:r w:rsidRPr="001F0847">
        <w:rPr>
          <w:rFonts w:ascii="Arial" w:hAnsi="Arial" w:cs="Arial"/>
          <w:color w:val="000000" w:themeColor="text1"/>
          <w:sz w:val="22"/>
          <w:szCs w:val="22"/>
          <w:lang w:val="es-ES_tradnl"/>
        </w:rPr>
        <w:t>Semestral durante el primer año.</w:t>
      </w:r>
    </w:p>
    <w:p w:rsidR="00E47A3E" w:rsidRPr="001F0847" w:rsidRDefault="00E47A3E" w:rsidP="00DC6497">
      <w:pPr>
        <w:spacing w:line="276" w:lineRule="auto"/>
        <w:jc w:val="both"/>
        <w:rPr>
          <w:rFonts w:ascii="Arial" w:hAnsi="Arial" w:cs="Arial"/>
          <w:b/>
          <w:color w:val="000000" w:themeColor="text1"/>
          <w:sz w:val="22"/>
          <w:szCs w:val="22"/>
          <w:u w:val="single"/>
          <w:lang w:val="es-ES_tradnl"/>
        </w:rPr>
      </w:pPr>
    </w:p>
    <w:p w:rsidR="00E47A3E" w:rsidRPr="001F0847" w:rsidRDefault="00E47A3E" w:rsidP="00DC6497">
      <w:pPr>
        <w:spacing w:line="276" w:lineRule="auto"/>
        <w:jc w:val="both"/>
        <w:rPr>
          <w:rFonts w:ascii="Arial" w:hAnsi="Arial" w:cs="Arial"/>
          <w:color w:val="000000" w:themeColor="text1"/>
          <w:sz w:val="22"/>
          <w:szCs w:val="22"/>
          <w:lang w:val="es-ES"/>
        </w:rPr>
      </w:pPr>
      <w:r w:rsidRPr="001F0847">
        <w:rPr>
          <w:rFonts w:ascii="Arial" w:hAnsi="Arial" w:cs="Arial"/>
          <w:b/>
          <w:color w:val="000000" w:themeColor="text1"/>
          <w:sz w:val="22"/>
          <w:szCs w:val="22"/>
          <w:u w:color="FFFFFF" w:themeColor="background1"/>
          <w:lang w:val="es-ES_tradnl"/>
        </w:rPr>
        <w:t xml:space="preserve">Registros necesarios: </w:t>
      </w:r>
      <w:r w:rsidRPr="001F0847">
        <w:rPr>
          <w:rFonts w:ascii="Arial" w:hAnsi="Arial" w:cs="Arial"/>
          <w:color w:val="000000" w:themeColor="text1"/>
          <w:sz w:val="22"/>
          <w:szCs w:val="22"/>
          <w:lang w:val="es-ES_tradnl"/>
        </w:rPr>
        <w:t>Establecer un registro de control del cumplimiento de las medidas y de los resultados de las mediciones de la calidad del agua de los parámetros de indicador de seguimiento en el efluente del sistema de tratamiento.</w:t>
      </w:r>
    </w:p>
    <w:p w:rsidR="00E47A3E" w:rsidRPr="001F0847" w:rsidRDefault="00E47A3E" w:rsidP="00DC6497">
      <w:pPr>
        <w:spacing w:line="276" w:lineRule="auto"/>
        <w:ind w:left="48"/>
        <w:jc w:val="both"/>
        <w:rPr>
          <w:rFonts w:ascii="Arial" w:hAnsi="Arial" w:cs="Arial"/>
          <w:b/>
          <w:bCs/>
          <w:color w:val="000000" w:themeColor="text1"/>
          <w:sz w:val="22"/>
          <w:szCs w:val="22"/>
          <w:lang w:val="es-ES_tradnl"/>
        </w:rPr>
      </w:pPr>
    </w:p>
    <w:p w:rsidR="00E47A3E" w:rsidRPr="001F0847" w:rsidRDefault="00E47A3E" w:rsidP="00DC6497">
      <w:pPr>
        <w:spacing w:line="276" w:lineRule="auto"/>
        <w:jc w:val="both"/>
        <w:rPr>
          <w:rFonts w:ascii="Arial" w:hAnsi="Arial" w:cs="Arial"/>
          <w:color w:val="000000" w:themeColor="text1"/>
          <w:sz w:val="22"/>
          <w:szCs w:val="22"/>
          <w:lang w:val="es-ES"/>
        </w:rPr>
      </w:pPr>
      <w:r w:rsidRPr="001F0847">
        <w:rPr>
          <w:rFonts w:ascii="Arial" w:hAnsi="Arial" w:cs="Arial"/>
          <w:b/>
          <w:bCs/>
          <w:color w:val="000000" w:themeColor="text1"/>
          <w:sz w:val="22"/>
          <w:szCs w:val="22"/>
          <w:u w:color="FFFFFF" w:themeColor="background1"/>
          <w:lang w:val="es-ES_tradnl"/>
        </w:rPr>
        <w:t xml:space="preserve">Norma para comprobar resultado: </w:t>
      </w:r>
      <w:r w:rsidRPr="001F0847">
        <w:rPr>
          <w:rFonts w:ascii="Arial" w:hAnsi="Arial" w:cs="Arial"/>
          <w:color w:val="000000" w:themeColor="text1"/>
          <w:sz w:val="22"/>
          <w:szCs w:val="22"/>
          <w:lang w:val="es-ES_tradnl"/>
        </w:rPr>
        <w:t xml:space="preserve">Norma Ambiental sobre Calidad del </w:t>
      </w:r>
      <w:r w:rsidRPr="001F0847">
        <w:rPr>
          <w:rFonts w:ascii="Arial" w:hAnsi="Arial" w:cs="Arial"/>
          <w:bCs/>
          <w:color w:val="000000" w:themeColor="text1"/>
          <w:sz w:val="22"/>
          <w:szCs w:val="22"/>
          <w:lang w:val="es-ES_tradnl"/>
        </w:rPr>
        <w:t>A</w:t>
      </w:r>
      <w:r w:rsidRPr="001F0847">
        <w:rPr>
          <w:rFonts w:ascii="Arial" w:hAnsi="Arial" w:cs="Arial"/>
          <w:color w:val="000000" w:themeColor="text1"/>
          <w:sz w:val="22"/>
          <w:szCs w:val="22"/>
          <w:lang w:val="es-ES_tradnl"/>
        </w:rPr>
        <w:t>gua y C</w:t>
      </w:r>
      <w:r w:rsidRPr="001F0847">
        <w:rPr>
          <w:rFonts w:ascii="Arial" w:hAnsi="Arial" w:cs="Arial"/>
          <w:bCs/>
          <w:color w:val="000000" w:themeColor="text1"/>
          <w:sz w:val="22"/>
          <w:szCs w:val="22"/>
          <w:lang w:val="es-ES_tradnl"/>
        </w:rPr>
        <w:t>o</w:t>
      </w:r>
      <w:r w:rsidRPr="001F0847">
        <w:rPr>
          <w:rFonts w:ascii="Arial" w:hAnsi="Arial" w:cs="Arial"/>
          <w:color w:val="000000" w:themeColor="text1"/>
          <w:sz w:val="22"/>
          <w:szCs w:val="22"/>
          <w:lang w:val="es-ES_tradnl"/>
        </w:rPr>
        <w:t xml:space="preserve">ntrol de </w:t>
      </w:r>
      <w:r w:rsidRPr="001F0847">
        <w:rPr>
          <w:rFonts w:ascii="Arial" w:hAnsi="Arial" w:cs="Arial"/>
          <w:bCs/>
          <w:color w:val="000000" w:themeColor="text1"/>
          <w:sz w:val="22"/>
          <w:szCs w:val="22"/>
          <w:lang w:val="es-ES_tradnl"/>
        </w:rPr>
        <w:t>D</w:t>
      </w:r>
      <w:r w:rsidRPr="001F0847">
        <w:rPr>
          <w:rFonts w:ascii="Arial" w:hAnsi="Arial" w:cs="Arial"/>
          <w:color w:val="000000" w:themeColor="text1"/>
          <w:sz w:val="22"/>
          <w:szCs w:val="22"/>
          <w:lang w:val="es-ES_tradnl"/>
        </w:rPr>
        <w:t>escargas. (NA-AG-0</w:t>
      </w:r>
      <w:r w:rsidRPr="001F0847">
        <w:rPr>
          <w:rFonts w:ascii="Arial" w:hAnsi="Arial" w:cs="Arial"/>
          <w:bCs/>
          <w:color w:val="000000" w:themeColor="text1"/>
          <w:sz w:val="22"/>
          <w:szCs w:val="22"/>
          <w:lang w:val="es-ES_tradnl"/>
        </w:rPr>
        <w:t>0</w:t>
      </w:r>
      <w:r w:rsidRPr="001F0847">
        <w:rPr>
          <w:rFonts w:ascii="Arial" w:hAnsi="Arial" w:cs="Arial"/>
          <w:color w:val="000000" w:themeColor="text1"/>
          <w:sz w:val="22"/>
          <w:szCs w:val="22"/>
          <w:lang w:val="es-ES_tradnl"/>
        </w:rPr>
        <w:t>1-03).</w:t>
      </w:r>
    </w:p>
    <w:p w:rsidR="00E47A3E" w:rsidRPr="001F0847" w:rsidRDefault="00E47A3E" w:rsidP="00DC6497">
      <w:pPr>
        <w:spacing w:line="276" w:lineRule="auto"/>
        <w:jc w:val="both"/>
        <w:rPr>
          <w:rFonts w:ascii="Arial" w:hAnsi="Arial" w:cs="Arial"/>
          <w:bCs/>
          <w:color w:val="000000" w:themeColor="text1"/>
          <w:sz w:val="22"/>
          <w:szCs w:val="22"/>
          <w:lang w:val="es-ES_tradnl"/>
        </w:rPr>
      </w:pPr>
    </w:p>
    <w:p w:rsidR="00E47A3E" w:rsidRPr="001F0847" w:rsidRDefault="00E47A3E" w:rsidP="00DC6497">
      <w:pPr>
        <w:spacing w:line="276" w:lineRule="auto"/>
        <w:jc w:val="both"/>
        <w:rPr>
          <w:rFonts w:ascii="Arial" w:hAnsi="Arial" w:cs="Arial"/>
          <w:b/>
          <w:bCs/>
          <w:color w:val="000000" w:themeColor="text1"/>
          <w:sz w:val="22"/>
          <w:szCs w:val="22"/>
          <w:lang w:val="es-ES_tradnl"/>
        </w:rPr>
      </w:pPr>
      <w:r w:rsidRPr="001F0847">
        <w:rPr>
          <w:rFonts w:ascii="Arial" w:hAnsi="Arial" w:cs="Arial"/>
          <w:b/>
          <w:bCs/>
          <w:color w:val="000000" w:themeColor="text1"/>
          <w:sz w:val="22"/>
          <w:szCs w:val="22"/>
          <w:u w:color="FFFFFF" w:themeColor="background1"/>
          <w:lang w:val="es-ES_tradnl"/>
        </w:rPr>
        <w:t xml:space="preserve">Medidas correctivas: </w:t>
      </w:r>
      <w:r w:rsidRPr="001F0847">
        <w:rPr>
          <w:rFonts w:ascii="Arial" w:hAnsi="Arial" w:cs="Arial"/>
          <w:color w:val="000000" w:themeColor="text1"/>
          <w:sz w:val="22"/>
          <w:szCs w:val="22"/>
          <w:lang w:val="es-ES_tradnl"/>
        </w:rPr>
        <w:t xml:space="preserve">Si los </w:t>
      </w:r>
      <w:r w:rsidRPr="001F0847">
        <w:rPr>
          <w:rFonts w:ascii="Arial" w:hAnsi="Arial" w:cs="Arial"/>
          <w:bCs/>
          <w:color w:val="000000" w:themeColor="text1"/>
          <w:sz w:val="22"/>
          <w:szCs w:val="22"/>
          <w:lang w:val="es-ES_tradnl"/>
        </w:rPr>
        <w:t>r</w:t>
      </w:r>
      <w:r w:rsidRPr="001F0847">
        <w:rPr>
          <w:rFonts w:ascii="Arial" w:hAnsi="Arial" w:cs="Arial"/>
          <w:color w:val="000000" w:themeColor="text1"/>
          <w:sz w:val="22"/>
          <w:szCs w:val="22"/>
          <w:lang w:val="es-ES_tradnl"/>
        </w:rPr>
        <w:t>esultados del contr</w:t>
      </w:r>
      <w:r w:rsidRPr="001F0847">
        <w:rPr>
          <w:rFonts w:ascii="Arial" w:hAnsi="Arial" w:cs="Arial"/>
          <w:bCs/>
          <w:color w:val="000000" w:themeColor="text1"/>
          <w:sz w:val="22"/>
          <w:szCs w:val="22"/>
          <w:lang w:val="es-ES_tradnl"/>
        </w:rPr>
        <w:t>o</w:t>
      </w:r>
      <w:r w:rsidRPr="001F0847">
        <w:rPr>
          <w:rFonts w:ascii="Arial" w:hAnsi="Arial" w:cs="Arial"/>
          <w:color w:val="000000" w:themeColor="text1"/>
          <w:sz w:val="22"/>
          <w:szCs w:val="22"/>
          <w:lang w:val="es-ES_tradnl"/>
        </w:rPr>
        <w:t>l del eflu</w:t>
      </w:r>
      <w:r w:rsidRPr="001F0847">
        <w:rPr>
          <w:rFonts w:ascii="Arial" w:hAnsi="Arial" w:cs="Arial"/>
          <w:bCs/>
          <w:color w:val="000000" w:themeColor="text1"/>
          <w:sz w:val="22"/>
          <w:szCs w:val="22"/>
          <w:lang w:val="es-ES_tradnl"/>
        </w:rPr>
        <w:t>e</w:t>
      </w:r>
      <w:r w:rsidRPr="001F0847">
        <w:rPr>
          <w:rFonts w:ascii="Arial" w:hAnsi="Arial" w:cs="Arial"/>
          <w:color w:val="000000" w:themeColor="text1"/>
          <w:sz w:val="22"/>
          <w:szCs w:val="22"/>
          <w:lang w:val="es-ES_tradnl"/>
        </w:rPr>
        <w:t>nte dan por encim</w:t>
      </w:r>
      <w:r w:rsidRPr="001F0847">
        <w:rPr>
          <w:rFonts w:ascii="Arial" w:hAnsi="Arial" w:cs="Arial"/>
          <w:bCs/>
          <w:color w:val="000000" w:themeColor="text1"/>
          <w:sz w:val="22"/>
          <w:szCs w:val="22"/>
          <w:lang w:val="es-ES_tradnl"/>
        </w:rPr>
        <w:t xml:space="preserve">a </w:t>
      </w:r>
      <w:r w:rsidRPr="001F0847">
        <w:rPr>
          <w:rFonts w:ascii="Arial" w:hAnsi="Arial" w:cs="Arial"/>
          <w:color w:val="000000" w:themeColor="text1"/>
          <w:sz w:val="22"/>
          <w:szCs w:val="22"/>
          <w:lang w:val="es-ES_tradnl"/>
        </w:rPr>
        <w:t xml:space="preserve">de lo </w:t>
      </w:r>
      <w:r w:rsidRPr="001F0847">
        <w:rPr>
          <w:rFonts w:ascii="Arial" w:hAnsi="Arial" w:cs="Arial"/>
          <w:bCs/>
          <w:color w:val="000000" w:themeColor="text1"/>
          <w:sz w:val="22"/>
          <w:szCs w:val="22"/>
          <w:lang w:val="es-ES_tradnl"/>
        </w:rPr>
        <w:t>e</w:t>
      </w:r>
      <w:r w:rsidRPr="001F0847">
        <w:rPr>
          <w:rFonts w:ascii="Arial" w:hAnsi="Arial" w:cs="Arial"/>
          <w:color w:val="000000" w:themeColor="text1"/>
          <w:sz w:val="22"/>
          <w:szCs w:val="22"/>
          <w:lang w:val="es-ES_tradnl"/>
        </w:rPr>
        <w:t>stablecido por la N</w:t>
      </w:r>
      <w:r w:rsidRPr="001F0847">
        <w:rPr>
          <w:rFonts w:ascii="Arial" w:hAnsi="Arial" w:cs="Arial"/>
          <w:bCs/>
          <w:color w:val="000000" w:themeColor="text1"/>
          <w:sz w:val="22"/>
          <w:szCs w:val="22"/>
          <w:lang w:val="es-ES_tradnl"/>
        </w:rPr>
        <w:t>A</w:t>
      </w:r>
      <w:r w:rsidRPr="001F0847">
        <w:rPr>
          <w:rFonts w:ascii="Arial" w:hAnsi="Arial" w:cs="Arial"/>
          <w:color w:val="000000" w:themeColor="text1"/>
          <w:sz w:val="22"/>
          <w:szCs w:val="22"/>
          <w:lang w:val="es-ES_tradnl"/>
        </w:rPr>
        <w:t>-AG-CC-</w:t>
      </w:r>
      <w:r w:rsidRPr="001F0847">
        <w:rPr>
          <w:rFonts w:ascii="Arial" w:hAnsi="Arial" w:cs="Arial"/>
          <w:bCs/>
          <w:color w:val="000000" w:themeColor="text1"/>
          <w:sz w:val="22"/>
          <w:szCs w:val="22"/>
          <w:lang w:val="es-ES_tradnl"/>
        </w:rPr>
        <w:t>0</w:t>
      </w:r>
      <w:r w:rsidRPr="001F0847">
        <w:rPr>
          <w:rFonts w:ascii="Arial" w:hAnsi="Arial" w:cs="Arial"/>
          <w:color w:val="000000" w:themeColor="text1"/>
          <w:sz w:val="22"/>
          <w:szCs w:val="22"/>
          <w:lang w:val="es-ES_tradnl"/>
        </w:rPr>
        <w:t xml:space="preserve">1, se realizará una inspección general </w:t>
      </w:r>
      <w:r w:rsidRPr="001F0847">
        <w:rPr>
          <w:rFonts w:ascii="Arial" w:hAnsi="Arial" w:cs="Arial"/>
          <w:bCs/>
          <w:color w:val="000000" w:themeColor="text1"/>
          <w:sz w:val="22"/>
          <w:szCs w:val="22"/>
          <w:lang w:val="es-ES_tradnl"/>
        </w:rPr>
        <w:t>d</w:t>
      </w:r>
      <w:r w:rsidRPr="001F0847">
        <w:rPr>
          <w:rFonts w:ascii="Arial" w:hAnsi="Arial" w:cs="Arial"/>
          <w:color w:val="000000" w:themeColor="text1"/>
          <w:sz w:val="22"/>
          <w:szCs w:val="22"/>
          <w:lang w:val="es-ES_tradnl"/>
        </w:rPr>
        <w:t>el sistem</w:t>
      </w:r>
      <w:r w:rsidRPr="001F0847">
        <w:rPr>
          <w:rFonts w:ascii="Arial" w:hAnsi="Arial" w:cs="Arial"/>
          <w:bCs/>
          <w:color w:val="000000" w:themeColor="text1"/>
          <w:sz w:val="22"/>
          <w:szCs w:val="22"/>
          <w:lang w:val="es-ES_tradnl"/>
        </w:rPr>
        <w:t xml:space="preserve">a </w:t>
      </w:r>
      <w:r w:rsidRPr="001F0847">
        <w:rPr>
          <w:rFonts w:ascii="Arial" w:hAnsi="Arial" w:cs="Arial"/>
          <w:color w:val="000000" w:themeColor="text1"/>
          <w:sz w:val="22"/>
          <w:szCs w:val="22"/>
          <w:lang w:val="es-ES_tradnl"/>
        </w:rPr>
        <w:t xml:space="preserve">con el </w:t>
      </w:r>
      <w:r w:rsidRPr="001F0847">
        <w:rPr>
          <w:rFonts w:ascii="Arial" w:hAnsi="Arial" w:cs="Arial"/>
          <w:bCs/>
          <w:color w:val="000000" w:themeColor="text1"/>
          <w:sz w:val="22"/>
          <w:szCs w:val="22"/>
          <w:lang w:val="es-ES_tradnl"/>
        </w:rPr>
        <w:t>p</w:t>
      </w:r>
      <w:r w:rsidRPr="001F0847">
        <w:rPr>
          <w:rFonts w:ascii="Arial" w:hAnsi="Arial" w:cs="Arial"/>
          <w:color w:val="000000" w:themeColor="text1"/>
          <w:sz w:val="22"/>
          <w:szCs w:val="22"/>
          <w:lang w:val="es-ES_tradnl"/>
        </w:rPr>
        <w:t>ersonal té</w:t>
      </w:r>
      <w:r w:rsidRPr="001F0847">
        <w:rPr>
          <w:rFonts w:ascii="Arial" w:hAnsi="Arial" w:cs="Arial"/>
          <w:bCs/>
          <w:color w:val="000000" w:themeColor="text1"/>
          <w:sz w:val="22"/>
          <w:szCs w:val="22"/>
          <w:lang w:val="es-ES_tradnl"/>
        </w:rPr>
        <w:t>c</w:t>
      </w:r>
      <w:r w:rsidRPr="001F0847">
        <w:rPr>
          <w:rFonts w:ascii="Arial" w:hAnsi="Arial" w:cs="Arial"/>
          <w:color w:val="000000" w:themeColor="text1"/>
          <w:sz w:val="22"/>
          <w:szCs w:val="22"/>
          <w:lang w:val="es-ES_tradnl"/>
        </w:rPr>
        <w:t xml:space="preserve">nico de la empresa </w:t>
      </w:r>
      <w:r w:rsidRPr="001F0847">
        <w:rPr>
          <w:rFonts w:ascii="Arial" w:hAnsi="Arial" w:cs="Arial"/>
          <w:bCs/>
          <w:color w:val="000000" w:themeColor="text1"/>
          <w:sz w:val="22"/>
          <w:szCs w:val="22"/>
          <w:lang w:val="es-ES_tradnl"/>
        </w:rPr>
        <w:t>e</w:t>
      </w:r>
      <w:r w:rsidRPr="001F0847">
        <w:rPr>
          <w:rFonts w:ascii="Arial" w:hAnsi="Arial" w:cs="Arial"/>
          <w:color w:val="000000" w:themeColor="text1"/>
          <w:sz w:val="22"/>
          <w:szCs w:val="22"/>
          <w:lang w:val="es-ES_tradnl"/>
        </w:rPr>
        <w:t xml:space="preserve">ncargado </w:t>
      </w:r>
      <w:r w:rsidRPr="001F0847">
        <w:rPr>
          <w:rFonts w:ascii="Arial" w:hAnsi="Arial" w:cs="Arial"/>
          <w:bCs/>
          <w:color w:val="000000" w:themeColor="text1"/>
          <w:sz w:val="22"/>
          <w:szCs w:val="22"/>
          <w:lang w:val="es-ES_tradnl"/>
        </w:rPr>
        <w:t>d</w:t>
      </w:r>
      <w:r w:rsidRPr="001F0847">
        <w:rPr>
          <w:rFonts w:ascii="Arial" w:hAnsi="Arial" w:cs="Arial"/>
          <w:color w:val="000000" w:themeColor="text1"/>
          <w:sz w:val="22"/>
          <w:szCs w:val="22"/>
          <w:lang w:val="es-ES_tradnl"/>
        </w:rPr>
        <w:t>e su mon</w:t>
      </w:r>
      <w:r w:rsidRPr="001F0847">
        <w:rPr>
          <w:rFonts w:ascii="Arial" w:hAnsi="Arial" w:cs="Arial"/>
          <w:bCs/>
          <w:color w:val="000000" w:themeColor="text1"/>
          <w:sz w:val="22"/>
          <w:szCs w:val="22"/>
          <w:lang w:val="es-ES_tradnl"/>
        </w:rPr>
        <w:t>t</w:t>
      </w:r>
      <w:r w:rsidRPr="001F0847">
        <w:rPr>
          <w:rFonts w:ascii="Arial" w:hAnsi="Arial" w:cs="Arial"/>
          <w:color w:val="000000" w:themeColor="text1"/>
          <w:sz w:val="22"/>
          <w:szCs w:val="22"/>
          <w:lang w:val="es-ES_tradnl"/>
        </w:rPr>
        <w:t>aje.</w:t>
      </w:r>
    </w:p>
    <w:p w:rsidR="00E47A3E" w:rsidRPr="001F0847" w:rsidRDefault="00E47A3E" w:rsidP="00DC6497">
      <w:pPr>
        <w:spacing w:line="276" w:lineRule="auto"/>
        <w:ind w:left="48"/>
        <w:jc w:val="both"/>
        <w:rPr>
          <w:rFonts w:ascii="Arial" w:hAnsi="Arial" w:cs="Arial"/>
          <w:b/>
          <w:bCs/>
          <w:i/>
          <w:color w:val="000000" w:themeColor="text1"/>
          <w:sz w:val="22"/>
          <w:szCs w:val="22"/>
          <w:lang w:val="es-ES_tradnl"/>
        </w:rPr>
      </w:pPr>
    </w:p>
    <w:p w:rsidR="00E47A3E" w:rsidRPr="001F0847" w:rsidRDefault="00E47A3E" w:rsidP="00DC6497">
      <w:pPr>
        <w:spacing w:after="200" w:line="276" w:lineRule="auto"/>
        <w:rPr>
          <w:rFonts w:ascii="Arial" w:hAnsi="Arial" w:cs="Arial"/>
          <w:b/>
          <w:bCs/>
          <w:i/>
          <w:color w:val="000000" w:themeColor="text1"/>
          <w:sz w:val="22"/>
          <w:szCs w:val="22"/>
          <w:lang w:val="es-ES_tradnl"/>
        </w:rPr>
      </w:pPr>
      <w:r w:rsidRPr="001F0847">
        <w:rPr>
          <w:rFonts w:ascii="Arial" w:hAnsi="Arial" w:cs="Arial"/>
          <w:b/>
          <w:bCs/>
          <w:i/>
          <w:color w:val="000000" w:themeColor="text1"/>
          <w:sz w:val="22"/>
          <w:szCs w:val="22"/>
          <w:lang w:val="es-ES_tradnl"/>
        </w:rPr>
        <w:br w:type="page"/>
      </w:r>
    </w:p>
    <w:p w:rsidR="00E47A3E" w:rsidRPr="001F0847" w:rsidRDefault="00E47A3E" w:rsidP="00DC6497">
      <w:pPr>
        <w:pStyle w:val="Ttulo3"/>
        <w:spacing w:line="276" w:lineRule="auto"/>
        <w:rPr>
          <w:color w:val="000000" w:themeColor="text1"/>
          <w:sz w:val="22"/>
          <w:szCs w:val="22"/>
          <w:lang w:val="es-ES"/>
        </w:rPr>
      </w:pPr>
      <w:bookmarkStart w:id="219" w:name="_Toc245569503"/>
      <w:bookmarkStart w:id="220" w:name="_Toc155246410"/>
      <w:r w:rsidRPr="001F0847">
        <w:rPr>
          <w:color w:val="000000" w:themeColor="text1"/>
          <w:sz w:val="22"/>
          <w:szCs w:val="22"/>
          <w:lang w:val="es-ES_tradnl"/>
        </w:rPr>
        <w:lastRenderedPageBreak/>
        <w:t>6.3.5.- Subprograma de medidas para el manejo de los desechos sólidos peligrosos y no peligrosos</w:t>
      </w:r>
      <w:bookmarkEnd w:id="219"/>
      <w:bookmarkEnd w:id="220"/>
    </w:p>
    <w:p w:rsidR="00E47A3E" w:rsidRPr="001F0847" w:rsidRDefault="00E47A3E" w:rsidP="00DC6497">
      <w:pPr>
        <w:spacing w:line="276" w:lineRule="auto"/>
        <w:ind w:left="48"/>
        <w:jc w:val="both"/>
        <w:rPr>
          <w:rFonts w:ascii="Arial" w:hAnsi="Arial" w:cs="Arial"/>
          <w:bCs/>
          <w:color w:val="000000" w:themeColor="text1"/>
          <w:sz w:val="22"/>
          <w:szCs w:val="22"/>
          <w:lang w:val="es-ES_tradnl"/>
        </w:rPr>
      </w:pPr>
    </w:p>
    <w:p w:rsidR="00E47A3E" w:rsidRPr="001F0847" w:rsidRDefault="00E47A3E" w:rsidP="00DC6497">
      <w:pPr>
        <w:spacing w:line="276" w:lineRule="auto"/>
        <w:ind w:left="48"/>
        <w:jc w:val="both"/>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 xml:space="preserve">En la operación </w:t>
      </w:r>
      <w:r w:rsidR="007D3F09" w:rsidRPr="001F0847">
        <w:rPr>
          <w:rFonts w:ascii="Arial" w:hAnsi="Arial" w:cs="Arial"/>
          <w:color w:val="000000" w:themeColor="text1"/>
          <w:sz w:val="22"/>
          <w:szCs w:val="22"/>
          <w:lang w:val="es-ES_tradnl"/>
        </w:rPr>
        <w:t>del proyecto “</w:t>
      </w:r>
      <w:r w:rsidR="006F2DA3" w:rsidRPr="001F0847">
        <w:rPr>
          <w:rFonts w:ascii="Arial" w:hAnsi="Arial" w:cs="Arial"/>
          <w:color w:val="000000" w:themeColor="text1"/>
          <w:sz w:val="22"/>
          <w:szCs w:val="22"/>
          <w:lang w:val="es-ES_tradnl"/>
        </w:rPr>
        <w:t>RESIDENCIAL CORAL VIEW</w:t>
      </w:r>
      <w:r w:rsidR="007D3F09" w:rsidRPr="001F0847">
        <w:rPr>
          <w:rFonts w:ascii="Arial" w:hAnsi="Arial" w:cs="Arial"/>
          <w:color w:val="000000" w:themeColor="text1"/>
          <w:sz w:val="22"/>
          <w:szCs w:val="22"/>
          <w:lang w:val="es-ES_tradnl"/>
        </w:rPr>
        <w:t>”</w:t>
      </w:r>
      <w:r w:rsidRPr="001F0847">
        <w:rPr>
          <w:rFonts w:ascii="Arial" w:hAnsi="Arial" w:cs="Arial"/>
          <w:b/>
          <w:color w:val="000000" w:themeColor="text1"/>
          <w:sz w:val="22"/>
          <w:szCs w:val="22"/>
          <w:lang w:val="es-ES_tradnl"/>
        </w:rPr>
        <w:t>,</w:t>
      </w:r>
      <w:r w:rsidRPr="001F0847">
        <w:rPr>
          <w:rFonts w:ascii="Arial" w:hAnsi="Arial" w:cs="Arial"/>
          <w:color w:val="000000" w:themeColor="text1"/>
          <w:sz w:val="22"/>
          <w:szCs w:val="22"/>
          <w:lang w:val="es-ES_tradnl"/>
        </w:rPr>
        <w:t xml:space="preserve"> se g</w:t>
      </w:r>
      <w:r w:rsidRPr="001F0847">
        <w:rPr>
          <w:rFonts w:ascii="Arial" w:hAnsi="Arial" w:cs="Arial"/>
          <w:bCs/>
          <w:color w:val="000000" w:themeColor="text1"/>
          <w:sz w:val="22"/>
          <w:szCs w:val="22"/>
          <w:lang w:val="es-ES_tradnl"/>
        </w:rPr>
        <w:t>e</w:t>
      </w:r>
      <w:r w:rsidRPr="001F0847">
        <w:rPr>
          <w:rFonts w:ascii="Arial" w:hAnsi="Arial" w:cs="Arial"/>
          <w:color w:val="000000" w:themeColor="text1"/>
          <w:sz w:val="22"/>
          <w:szCs w:val="22"/>
          <w:lang w:val="es-ES_tradnl"/>
        </w:rPr>
        <w:t>nerarán un estimad</w:t>
      </w:r>
      <w:r w:rsidRPr="001F0847">
        <w:rPr>
          <w:rFonts w:ascii="Arial" w:hAnsi="Arial" w:cs="Arial"/>
          <w:bCs/>
          <w:color w:val="000000" w:themeColor="text1"/>
          <w:sz w:val="22"/>
          <w:szCs w:val="22"/>
          <w:lang w:val="es-ES_tradnl"/>
        </w:rPr>
        <w:t xml:space="preserve">o </w:t>
      </w:r>
      <w:r w:rsidR="00B13F47" w:rsidRPr="001F0847">
        <w:rPr>
          <w:rFonts w:ascii="Arial" w:hAnsi="Arial" w:cs="Arial"/>
          <w:bCs/>
          <w:color w:val="000000" w:themeColor="text1"/>
          <w:sz w:val="22"/>
          <w:szCs w:val="22"/>
          <w:lang w:val="es-ES_tradnl"/>
        </w:rPr>
        <w:t>0.5</w:t>
      </w:r>
      <w:r w:rsidR="00C258DB" w:rsidRPr="001F0847">
        <w:rPr>
          <w:rFonts w:ascii="Arial" w:hAnsi="Arial" w:cs="Arial"/>
          <w:bCs/>
          <w:color w:val="000000" w:themeColor="text1"/>
          <w:sz w:val="22"/>
          <w:szCs w:val="22"/>
          <w:lang w:val="es-ES_tradnl"/>
        </w:rPr>
        <w:t xml:space="preserve"> ton</w:t>
      </w:r>
      <w:r w:rsidRPr="001F0847">
        <w:rPr>
          <w:rFonts w:ascii="Arial" w:hAnsi="Arial" w:cs="Arial"/>
          <w:color w:val="000000" w:themeColor="text1"/>
          <w:sz w:val="22"/>
          <w:szCs w:val="22"/>
          <w:lang w:val="es-ES_tradnl"/>
        </w:rPr>
        <w:t xml:space="preserve">/día de </w:t>
      </w:r>
      <w:r w:rsidRPr="001F0847">
        <w:rPr>
          <w:rFonts w:ascii="Arial" w:hAnsi="Arial" w:cs="Arial"/>
          <w:bCs/>
          <w:color w:val="000000" w:themeColor="text1"/>
          <w:sz w:val="22"/>
          <w:szCs w:val="22"/>
          <w:lang w:val="es-ES_tradnl"/>
        </w:rPr>
        <w:t>d</w:t>
      </w:r>
      <w:r w:rsidRPr="001F0847">
        <w:rPr>
          <w:rFonts w:ascii="Arial" w:hAnsi="Arial" w:cs="Arial"/>
          <w:color w:val="000000" w:themeColor="text1"/>
          <w:sz w:val="22"/>
          <w:szCs w:val="22"/>
          <w:lang w:val="es-ES_tradnl"/>
        </w:rPr>
        <w:t xml:space="preserve">esechos </w:t>
      </w:r>
      <w:r w:rsidRPr="001F0847">
        <w:rPr>
          <w:rFonts w:ascii="Arial" w:hAnsi="Arial" w:cs="Arial"/>
          <w:bCs/>
          <w:color w:val="000000" w:themeColor="text1"/>
          <w:sz w:val="22"/>
          <w:szCs w:val="22"/>
          <w:lang w:val="es-ES_tradnl"/>
        </w:rPr>
        <w:t>s</w:t>
      </w:r>
      <w:r w:rsidRPr="001F0847">
        <w:rPr>
          <w:rFonts w:ascii="Arial" w:hAnsi="Arial" w:cs="Arial"/>
          <w:color w:val="000000" w:themeColor="text1"/>
          <w:sz w:val="22"/>
          <w:szCs w:val="22"/>
          <w:lang w:val="es-ES_tradnl"/>
        </w:rPr>
        <w:t>ólidos</w:t>
      </w:r>
      <w:r w:rsidR="00B13F47" w:rsidRPr="001F0847">
        <w:rPr>
          <w:rFonts w:ascii="Arial" w:hAnsi="Arial" w:cs="Arial"/>
          <w:color w:val="000000" w:themeColor="text1"/>
          <w:sz w:val="22"/>
          <w:szCs w:val="22"/>
          <w:lang w:val="es-ES_tradnl"/>
        </w:rPr>
        <w:t>, aproximadamente 2 m3/</w:t>
      </w:r>
      <w:proofErr w:type="spellStart"/>
      <w:r w:rsidR="00B13F47" w:rsidRPr="001F0847">
        <w:rPr>
          <w:rFonts w:ascii="Arial" w:hAnsi="Arial" w:cs="Arial"/>
          <w:color w:val="000000" w:themeColor="text1"/>
          <w:sz w:val="22"/>
          <w:szCs w:val="22"/>
          <w:lang w:val="es-ES_tradnl"/>
        </w:rPr>
        <w:t>dia</w:t>
      </w:r>
      <w:proofErr w:type="spellEnd"/>
      <w:r w:rsidRPr="001F0847">
        <w:rPr>
          <w:rFonts w:ascii="Arial" w:hAnsi="Arial" w:cs="Arial"/>
          <w:color w:val="000000" w:themeColor="text1"/>
          <w:sz w:val="22"/>
          <w:szCs w:val="22"/>
          <w:lang w:val="es-ES_tradnl"/>
        </w:rPr>
        <w:t>. L</w:t>
      </w:r>
      <w:r w:rsidRPr="001F0847">
        <w:rPr>
          <w:rFonts w:ascii="Arial" w:hAnsi="Arial" w:cs="Arial"/>
          <w:bCs/>
          <w:color w:val="000000" w:themeColor="text1"/>
          <w:sz w:val="22"/>
          <w:szCs w:val="22"/>
          <w:lang w:val="es-ES_tradnl"/>
        </w:rPr>
        <w:t>o</w:t>
      </w:r>
      <w:r w:rsidRPr="001F0847">
        <w:rPr>
          <w:rFonts w:ascii="Arial" w:hAnsi="Arial" w:cs="Arial"/>
          <w:color w:val="000000" w:themeColor="text1"/>
          <w:sz w:val="22"/>
          <w:szCs w:val="22"/>
          <w:lang w:val="es-ES_tradnl"/>
        </w:rPr>
        <w:t>s desech</w:t>
      </w:r>
      <w:r w:rsidRPr="001F0847">
        <w:rPr>
          <w:rFonts w:ascii="Arial" w:hAnsi="Arial" w:cs="Arial"/>
          <w:bCs/>
          <w:color w:val="000000" w:themeColor="text1"/>
          <w:sz w:val="22"/>
          <w:szCs w:val="22"/>
          <w:lang w:val="es-ES_tradnl"/>
        </w:rPr>
        <w:t>o</w:t>
      </w:r>
      <w:r w:rsidRPr="001F0847">
        <w:rPr>
          <w:rFonts w:ascii="Arial" w:hAnsi="Arial" w:cs="Arial"/>
          <w:color w:val="000000" w:themeColor="text1"/>
          <w:sz w:val="22"/>
          <w:szCs w:val="22"/>
          <w:lang w:val="es-ES_tradnl"/>
        </w:rPr>
        <w:t xml:space="preserve">s serán </w:t>
      </w:r>
      <w:r w:rsidRPr="001F0847">
        <w:rPr>
          <w:rFonts w:ascii="Arial" w:hAnsi="Arial" w:cs="Arial"/>
          <w:bCs/>
          <w:color w:val="000000" w:themeColor="text1"/>
          <w:sz w:val="22"/>
          <w:szCs w:val="22"/>
          <w:lang w:val="es-ES_tradnl"/>
        </w:rPr>
        <w:t>g</w:t>
      </w:r>
      <w:r w:rsidRPr="001F0847">
        <w:rPr>
          <w:rFonts w:ascii="Arial" w:hAnsi="Arial" w:cs="Arial"/>
          <w:color w:val="000000" w:themeColor="text1"/>
          <w:sz w:val="22"/>
          <w:szCs w:val="22"/>
          <w:lang w:val="es-ES_tradnl"/>
        </w:rPr>
        <w:t>enerados en las viviendas de los</w:t>
      </w:r>
      <w:r w:rsidR="00117D69" w:rsidRPr="001F0847">
        <w:rPr>
          <w:rFonts w:ascii="Arial" w:hAnsi="Arial" w:cs="Arial"/>
          <w:color w:val="000000" w:themeColor="text1"/>
          <w:sz w:val="22"/>
          <w:szCs w:val="22"/>
          <w:lang w:val="es-ES_tradnl"/>
        </w:rPr>
        <w:t xml:space="preserve"> </w:t>
      </w:r>
      <w:r w:rsidR="006F2DA3" w:rsidRPr="001F0847">
        <w:rPr>
          <w:rFonts w:ascii="Arial" w:hAnsi="Arial" w:cs="Arial"/>
          <w:color w:val="000000" w:themeColor="text1"/>
          <w:sz w:val="22"/>
          <w:szCs w:val="22"/>
          <w:lang w:val="es-ES_tradnl"/>
        </w:rPr>
        <w:t>489 lotes</w:t>
      </w:r>
      <w:r w:rsidR="00185383" w:rsidRPr="001F0847">
        <w:rPr>
          <w:rFonts w:ascii="Arial" w:hAnsi="Arial" w:cs="Arial"/>
          <w:color w:val="000000" w:themeColor="text1"/>
          <w:sz w:val="22"/>
          <w:szCs w:val="22"/>
          <w:lang w:val="es-ES_tradnl"/>
        </w:rPr>
        <w:t>, las</w:t>
      </w:r>
      <w:r w:rsidRPr="001F0847">
        <w:rPr>
          <w:rFonts w:ascii="Arial" w:hAnsi="Arial" w:cs="Arial"/>
          <w:color w:val="000000" w:themeColor="text1"/>
          <w:spacing w:val="-2"/>
          <w:sz w:val="22"/>
          <w:szCs w:val="22"/>
          <w:lang w:val="es-ES_tradnl"/>
        </w:rPr>
        <w:t xml:space="preserve"> á</w:t>
      </w:r>
      <w:r w:rsidRPr="001F0847">
        <w:rPr>
          <w:rFonts w:ascii="Arial" w:hAnsi="Arial" w:cs="Arial"/>
          <w:bCs/>
          <w:color w:val="000000" w:themeColor="text1"/>
          <w:spacing w:val="-2"/>
          <w:sz w:val="22"/>
          <w:szCs w:val="22"/>
          <w:lang w:val="es-ES_tradnl"/>
        </w:rPr>
        <w:t>r</w:t>
      </w:r>
      <w:r w:rsidRPr="001F0847">
        <w:rPr>
          <w:rFonts w:ascii="Arial" w:hAnsi="Arial" w:cs="Arial"/>
          <w:color w:val="000000" w:themeColor="text1"/>
          <w:spacing w:val="-2"/>
          <w:sz w:val="22"/>
          <w:szCs w:val="22"/>
          <w:lang w:val="es-ES_tradnl"/>
        </w:rPr>
        <w:t>eas comu</w:t>
      </w:r>
      <w:r w:rsidRPr="001F0847">
        <w:rPr>
          <w:rFonts w:ascii="Arial" w:hAnsi="Arial" w:cs="Arial"/>
          <w:bCs/>
          <w:color w:val="000000" w:themeColor="text1"/>
          <w:spacing w:val="-2"/>
          <w:sz w:val="22"/>
          <w:szCs w:val="22"/>
          <w:lang w:val="es-ES_tradnl"/>
        </w:rPr>
        <w:t>n</w:t>
      </w:r>
      <w:r w:rsidRPr="001F0847">
        <w:rPr>
          <w:rFonts w:ascii="Arial" w:hAnsi="Arial" w:cs="Arial"/>
          <w:color w:val="000000" w:themeColor="text1"/>
          <w:spacing w:val="-2"/>
          <w:sz w:val="22"/>
          <w:szCs w:val="22"/>
          <w:lang w:val="es-ES_tradnl"/>
        </w:rPr>
        <w:t>es, jardin</w:t>
      </w:r>
      <w:r w:rsidRPr="001F0847">
        <w:rPr>
          <w:rFonts w:ascii="Arial" w:hAnsi="Arial" w:cs="Arial"/>
          <w:bCs/>
          <w:color w:val="000000" w:themeColor="text1"/>
          <w:spacing w:val="-2"/>
          <w:sz w:val="22"/>
          <w:szCs w:val="22"/>
          <w:lang w:val="es-ES_tradnl"/>
        </w:rPr>
        <w:t>e</w:t>
      </w:r>
      <w:r w:rsidRPr="001F0847">
        <w:rPr>
          <w:rFonts w:ascii="Arial" w:hAnsi="Arial" w:cs="Arial"/>
          <w:color w:val="000000" w:themeColor="text1"/>
          <w:spacing w:val="-2"/>
          <w:sz w:val="22"/>
          <w:szCs w:val="22"/>
          <w:lang w:val="es-ES_tradnl"/>
        </w:rPr>
        <w:t xml:space="preserve">s y áreas </w:t>
      </w:r>
      <w:r w:rsidRPr="001F0847">
        <w:rPr>
          <w:rFonts w:ascii="Arial" w:hAnsi="Arial" w:cs="Arial"/>
          <w:bCs/>
          <w:color w:val="000000" w:themeColor="text1"/>
          <w:spacing w:val="-2"/>
          <w:sz w:val="22"/>
          <w:szCs w:val="22"/>
          <w:lang w:val="es-ES_tradnl"/>
        </w:rPr>
        <w:t>v</w:t>
      </w:r>
      <w:r w:rsidRPr="001F0847">
        <w:rPr>
          <w:rFonts w:ascii="Arial" w:hAnsi="Arial" w:cs="Arial"/>
          <w:color w:val="000000" w:themeColor="text1"/>
          <w:spacing w:val="-2"/>
          <w:sz w:val="22"/>
          <w:szCs w:val="22"/>
          <w:lang w:val="es-ES_tradnl"/>
        </w:rPr>
        <w:t>erdes, ent</w:t>
      </w:r>
      <w:r w:rsidRPr="001F0847">
        <w:rPr>
          <w:rFonts w:ascii="Arial" w:hAnsi="Arial" w:cs="Arial"/>
          <w:bCs/>
          <w:color w:val="000000" w:themeColor="text1"/>
          <w:spacing w:val="-2"/>
          <w:sz w:val="22"/>
          <w:szCs w:val="22"/>
          <w:lang w:val="es-ES_tradnl"/>
        </w:rPr>
        <w:t>r</w:t>
      </w:r>
      <w:r w:rsidRPr="001F0847">
        <w:rPr>
          <w:rFonts w:ascii="Arial" w:hAnsi="Arial" w:cs="Arial"/>
          <w:color w:val="000000" w:themeColor="text1"/>
          <w:spacing w:val="-2"/>
          <w:sz w:val="22"/>
          <w:szCs w:val="22"/>
          <w:lang w:val="es-ES_tradnl"/>
        </w:rPr>
        <w:t>e otros.</w:t>
      </w:r>
    </w:p>
    <w:p w:rsidR="00E47A3E" w:rsidRPr="001F0847" w:rsidRDefault="00E47A3E" w:rsidP="00DC6497">
      <w:pPr>
        <w:spacing w:line="276" w:lineRule="auto"/>
        <w:ind w:left="48"/>
        <w:jc w:val="both"/>
        <w:rPr>
          <w:rFonts w:ascii="Arial" w:hAnsi="Arial" w:cs="Arial"/>
          <w:bCs/>
          <w:color w:val="000000" w:themeColor="text1"/>
          <w:spacing w:val="-1"/>
          <w:sz w:val="22"/>
          <w:szCs w:val="22"/>
          <w:lang w:val="es-ES_tradnl"/>
        </w:rPr>
      </w:pPr>
    </w:p>
    <w:p w:rsidR="00E47A3E" w:rsidRPr="001F0847" w:rsidRDefault="00E47A3E" w:rsidP="00DC6497">
      <w:pPr>
        <w:spacing w:line="276" w:lineRule="auto"/>
        <w:ind w:left="48"/>
        <w:jc w:val="both"/>
        <w:rPr>
          <w:rFonts w:ascii="Arial" w:hAnsi="Arial" w:cs="Arial"/>
          <w:color w:val="000000" w:themeColor="text1"/>
          <w:sz w:val="22"/>
          <w:szCs w:val="22"/>
          <w:lang w:val="es-ES_tradnl"/>
        </w:rPr>
      </w:pPr>
      <w:r w:rsidRPr="001F0847">
        <w:rPr>
          <w:rFonts w:ascii="Arial" w:hAnsi="Arial" w:cs="Arial"/>
          <w:bCs/>
          <w:color w:val="000000" w:themeColor="text1"/>
          <w:spacing w:val="-1"/>
          <w:sz w:val="22"/>
          <w:szCs w:val="22"/>
          <w:lang w:val="es-ES_tradnl"/>
        </w:rPr>
        <w:t>U</w:t>
      </w:r>
      <w:r w:rsidRPr="001F0847">
        <w:rPr>
          <w:rFonts w:ascii="Arial" w:hAnsi="Arial" w:cs="Arial"/>
          <w:color w:val="000000" w:themeColor="text1"/>
          <w:spacing w:val="-1"/>
          <w:sz w:val="22"/>
          <w:szCs w:val="22"/>
          <w:lang w:val="es-ES_tradnl"/>
        </w:rPr>
        <w:t>na de las actividade</w:t>
      </w:r>
      <w:r w:rsidRPr="001F0847">
        <w:rPr>
          <w:rFonts w:ascii="Arial" w:hAnsi="Arial" w:cs="Arial"/>
          <w:bCs/>
          <w:color w:val="000000" w:themeColor="text1"/>
          <w:spacing w:val="-1"/>
          <w:sz w:val="22"/>
          <w:szCs w:val="22"/>
          <w:lang w:val="es-ES_tradnl"/>
        </w:rPr>
        <w:t xml:space="preserve">s </w:t>
      </w:r>
      <w:r w:rsidRPr="001F0847">
        <w:rPr>
          <w:rFonts w:ascii="Arial" w:hAnsi="Arial" w:cs="Arial"/>
          <w:color w:val="000000" w:themeColor="text1"/>
          <w:spacing w:val="-1"/>
          <w:sz w:val="22"/>
          <w:szCs w:val="22"/>
          <w:lang w:val="es-ES_tradnl"/>
        </w:rPr>
        <w:t>de mantenimiento q</w:t>
      </w:r>
      <w:r w:rsidRPr="001F0847">
        <w:rPr>
          <w:rFonts w:ascii="Arial" w:hAnsi="Arial" w:cs="Arial"/>
          <w:bCs/>
          <w:color w:val="000000" w:themeColor="text1"/>
          <w:spacing w:val="-1"/>
          <w:sz w:val="22"/>
          <w:szCs w:val="22"/>
          <w:lang w:val="es-ES_tradnl"/>
        </w:rPr>
        <w:t>u</w:t>
      </w:r>
      <w:r w:rsidRPr="001F0847">
        <w:rPr>
          <w:rFonts w:ascii="Arial" w:hAnsi="Arial" w:cs="Arial"/>
          <w:color w:val="000000" w:themeColor="text1"/>
          <w:spacing w:val="-1"/>
          <w:sz w:val="22"/>
          <w:szCs w:val="22"/>
          <w:lang w:val="es-ES_tradnl"/>
        </w:rPr>
        <w:t>e se reali</w:t>
      </w:r>
      <w:r w:rsidRPr="001F0847">
        <w:rPr>
          <w:rFonts w:ascii="Arial" w:hAnsi="Arial" w:cs="Arial"/>
          <w:bCs/>
          <w:color w:val="000000" w:themeColor="text1"/>
          <w:spacing w:val="-1"/>
          <w:sz w:val="22"/>
          <w:szCs w:val="22"/>
          <w:lang w:val="es-ES_tradnl"/>
        </w:rPr>
        <w:t>z</w:t>
      </w:r>
      <w:r w:rsidRPr="001F0847">
        <w:rPr>
          <w:rFonts w:ascii="Arial" w:hAnsi="Arial" w:cs="Arial"/>
          <w:color w:val="000000" w:themeColor="text1"/>
          <w:spacing w:val="-1"/>
          <w:sz w:val="22"/>
          <w:szCs w:val="22"/>
          <w:lang w:val="es-ES_tradnl"/>
        </w:rPr>
        <w:t>ará en las instalacio</w:t>
      </w:r>
      <w:r w:rsidRPr="001F0847">
        <w:rPr>
          <w:rFonts w:ascii="Arial" w:hAnsi="Arial" w:cs="Arial"/>
          <w:bCs/>
          <w:color w:val="000000" w:themeColor="text1"/>
          <w:spacing w:val="-1"/>
          <w:sz w:val="22"/>
          <w:szCs w:val="22"/>
          <w:lang w:val="es-ES_tradnl"/>
        </w:rPr>
        <w:t>n</w:t>
      </w:r>
      <w:r w:rsidRPr="001F0847">
        <w:rPr>
          <w:rFonts w:ascii="Arial" w:hAnsi="Arial" w:cs="Arial"/>
          <w:color w:val="000000" w:themeColor="text1"/>
          <w:spacing w:val="-1"/>
          <w:sz w:val="22"/>
          <w:szCs w:val="22"/>
          <w:lang w:val="es-ES_tradnl"/>
        </w:rPr>
        <w:t xml:space="preserve">es, </w:t>
      </w:r>
      <w:r w:rsidRPr="001F0847">
        <w:rPr>
          <w:rFonts w:ascii="Arial" w:hAnsi="Arial" w:cs="Arial"/>
          <w:color w:val="000000" w:themeColor="text1"/>
          <w:sz w:val="22"/>
          <w:szCs w:val="22"/>
          <w:lang w:val="es-ES_tradnl"/>
        </w:rPr>
        <w:t>es la poda de l</w:t>
      </w:r>
      <w:r w:rsidRPr="001F0847">
        <w:rPr>
          <w:rFonts w:ascii="Arial" w:hAnsi="Arial" w:cs="Arial"/>
          <w:bCs/>
          <w:color w:val="000000" w:themeColor="text1"/>
          <w:sz w:val="22"/>
          <w:szCs w:val="22"/>
          <w:lang w:val="es-ES_tradnl"/>
        </w:rPr>
        <w:t>a</w:t>
      </w:r>
      <w:r w:rsidRPr="001F0847">
        <w:rPr>
          <w:rFonts w:ascii="Arial" w:hAnsi="Arial" w:cs="Arial"/>
          <w:color w:val="000000" w:themeColor="text1"/>
          <w:sz w:val="22"/>
          <w:szCs w:val="22"/>
          <w:lang w:val="es-ES_tradnl"/>
        </w:rPr>
        <w:t>s matas, con el o</w:t>
      </w:r>
      <w:r w:rsidRPr="001F0847">
        <w:rPr>
          <w:rFonts w:ascii="Arial" w:hAnsi="Arial" w:cs="Arial"/>
          <w:bCs/>
          <w:color w:val="000000" w:themeColor="text1"/>
          <w:sz w:val="22"/>
          <w:szCs w:val="22"/>
          <w:lang w:val="es-ES_tradnl"/>
        </w:rPr>
        <w:t>b</w:t>
      </w:r>
      <w:r w:rsidRPr="001F0847">
        <w:rPr>
          <w:rFonts w:ascii="Arial" w:hAnsi="Arial" w:cs="Arial"/>
          <w:color w:val="000000" w:themeColor="text1"/>
          <w:sz w:val="22"/>
          <w:szCs w:val="22"/>
          <w:lang w:val="es-ES_tradnl"/>
        </w:rPr>
        <w:t xml:space="preserve">jetivo de </w:t>
      </w:r>
      <w:r w:rsidRPr="001F0847">
        <w:rPr>
          <w:rFonts w:ascii="Arial" w:hAnsi="Arial" w:cs="Arial"/>
          <w:bCs/>
          <w:color w:val="000000" w:themeColor="text1"/>
          <w:sz w:val="22"/>
          <w:szCs w:val="22"/>
          <w:lang w:val="es-ES_tradnl"/>
        </w:rPr>
        <w:t>e</w:t>
      </w:r>
      <w:r w:rsidRPr="001F0847">
        <w:rPr>
          <w:rFonts w:ascii="Arial" w:hAnsi="Arial" w:cs="Arial"/>
          <w:color w:val="000000" w:themeColor="text1"/>
          <w:sz w:val="22"/>
          <w:szCs w:val="22"/>
          <w:lang w:val="es-ES_tradnl"/>
        </w:rPr>
        <w:t>liminar la</w:t>
      </w:r>
      <w:r w:rsidRPr="001F0847">
        <w:rPr>
          <w:rFonts w:ascii="Arial" w:hAnsi="Arial" w:cs="Arial"/>
          <w:bCs/>
          <w:color w:val="000000" w:themeColor="text1"/>
          <w:sz w:val="22"/>
          <w:szCs w:val="22"/>
          <w:lang w:val="es-ES_tradnl"/>
        </w:rPr>
        <w:t xml:space="preserve">s </w:t>
      </w:r>
      <w:r w:rsidRPr="001F0847">
        <w:rPr>
          <w:rFonts w:ascii="Arial" w:hAnsi="Arial" w:cs="Arial"/>
          <w:color w:val="000000" w:themeColor="text1"/>
          <w:sz w:val="22"/>
          <w:szCs w:val="22"/>
          <w:lang w:val="es-ES_tradnl"/>
        </w:rPr>
        <w:t xml:space="preserve">ramas y hojas </w:t>
      </w:r>
      <w:r w:rsidRPr="001F0847">
        <w:rPr>
          <w:rFonts w:ascii="Arial" w:hAnsi="Arial" w:cs="Arial"/>
          <w:bCs/>
          <w:color w:val="000000" w:themeColor="text1"/>
          <w:sz w:val="22"/>
          <w:szCs w:val="22"/>
          <w:lang w:val="es-ES_tradnl"/>
        </w:rPr>
        <w:t>s</w:t>
      </w:r>
      <w:r w:rsidRPr="001F0847">
        <w:rPr>
          <w:rFonts w:ascii="Arial" w:hAnsi="Arial" w:cs="Arial"/>
          <w:color w:val="000000" w:themeColor="text1"/>
          <w:sz w:val="22"/>
          <w:szCs w:val="22"/>
          <w:lang w:val="es-ES_tradnl"/>
        </w:rPr>
        <w:t>ecas.</w:t>
      </w:r>
    </w:p>
    <w:p w:rsidR="00E47A3E" w:rsidRPr="001F0847" w:rsidRDefault="00E47A3E" w:rsidP="00DC6497">
      <w:pPr>
        <w:spacing w:line="276" w:lineRule="auto"/>
        <w:ind w:left="29"/>
        <w:jc w:val="center"/>
        <w:rPr>
          <w:rFonts w:ascii="Arial" w:hAnsi="Arial" w:cs="Arial"/>
          <w:color w:val="000000" w:themeColor="text1"/>
          <w:sz w:val="22"/>
          <w:szCs w:val="22"/>
          <w:lang w:val="es-ES"/>
        </w:rPr>
      </w:pPr>
    </w:p>
    <w:p w:rsidR="00E47A3E" w:rsidRPr="001F0847" w:rsidRDefault="00E47A3E" w:rsidP="00DC6497">
      <w:pPr>
        <w:spacing w:line="276" w:lineRule="auto"/>
        <w:ind w:left="58"/>
        <w:jc w:val="both"/>
        <w:rPr>
          <w:rFonts w:ascii="Arial" w:hAnsi="Arial" w:cs="Arial"/>
          <w:color w:val="000000" w:themeColor="text1"/>
          <w:sz w:val="22"/>
          <w:szCs w:val="22"/>
          <w:lang w:val="es-ES"/>
        </w:rPr>
      </w:pPr>
      <w:r w:rsidRPr="001F0847">
        <w:rPr>
          <w:rFonts w:ascii="Arial" w:hAnsi="Arial" w:cs="Arial"/>
          <w:bCs/>
          <w:color w:val="000000" w:themeColor="text1"/>
          <w:spacing w:val="-1"/>
          <w:sz w:val="22"/>
          <w:szCs w:val="22"/>
          <w:lang w:val="es-ES_tradnl"/>
        </w:rPr>
        <w:t>P</w:t>
      </w:r>
      <w:r w:rsidRPr="001F0847">
        <w:rPr>
          <w:rFonts w:ascii="Arial" w:hAnsi="Arial" w:cs="Arial"/>
          <w:color w:val="000000" w:themeColor="text1"/>
          <w:spacing w:val="-1"/>
          <w:sz w:val="22"/>
          <w:szCs w:val="22"/>
          <w:lang w:val="es-ES_tradnl"/>
        </w:rPr>
        <w:t>or otra parte se con</w:t>
      </w:r>
      <w:r w:rsidRPr="001F0847">
        <w:rPr>
          <w:rFonts w:ascii="Arial" w:hAnsi="Arial" w:cs="Arial"/>
          <w:bCs/>
          <w:color w:val="000000" w:themeColor="text1"/>
          <w:spacing w:val="-1"/>
          <w:sz w:val="22"/>
          <w:szCs w:val="22"/>
          <w:lang w:val="es-ES_tradnl"/>
        </w:rPr>
        <w:t>s</w:t>
      </w:r>
      <w:r w:rsidRPr="001F0847">
        <w:rPr>
          <w:rFonts w:ascii="Arial" w:hAnsi="Arial" w:cs="Arial"/>
          <w:color w:val="000000" w:themeColor="text1"/>
          <w:spacing w:val="-1"/>
          <w:sz w:val="22"/>
          <w:szCs w:val="22"/>
          <w:lang w:val="es-ES_tradnl"/>
        </w:rPr>
        <w:t>iderará desechos sólidos peligr</w:t>
      </w:r>
      <w:r w:rsidRPr="001F0847">
        <w:rPr>
          <w:rFonts w:ascii="Arial" w:hAnsi="Arial" w:cs="Arial"/>
          <w:bCs/>
          <w:color w:val="000000" w:themeColor="text1"/>
          <w:spacing w:val="-1"/>
          <w:sz w:val="22"/>
          <w:szCs w:val="22"/>
          <w:lang w:val="es-ES_tradnl"/>
        </w:rPr>
        <w:t>o</w:t>
      </w:r>
      <w:r w:rsidRPr="001F0847">
        <w:rPr>
          <w:rFonts w:ascii="Arial" w:hAnsi="Arial" w:cs="Arial"/>
          <w:color w:val="000000" w:themeColor="text1"/>
          <w:spacing w:val="-1"/>
          <w:sz w:val="22"/>
          <w:szCs w:val="22"/>
          <w:lang w:val="es-ES_tradnl"/>
        </w:rPr>
        <w:t xml:space="preserve">sos tales </w:t>
      </w:r>
      <w:r w:rsidRPr="001F0847">
        <w:rPr>
          <w:rFonts w:ascii="Arial" w:hAnsi="Arial" w:cs="Arial"/>
          <w:bCs/>
          <w:color w:val="000000" w:themeColor="text1"/>
          <w:spacing w:val="-1"/>
          <w:sz w:val="22"/>
          <w:szCs w:val="22"/>
          <w:lang w:val="es-ES_tradnl"/>
        </w:rPr>
        <w:t>c</w:t>
      </w:r>
      <w:r w:rsidRPr="001F0847">
        <w:rPr>
          <w:rFonts w:ascii="Arial" w:hAnsi="Arial" w:cs="Arial"/>
          <w:color w:val="000000" w:themeColor="text1"/>
          <w:spacing w:val="-1"/>
          <w:sz w:val="22"/>
          <w:szCs w:val="22"/>
          <w:lang w:val="es-ES_tradnl"/>
        </w:rPr>
        <w:t>omo: env</w:t>
      </w:r>
      <w:r w:rsidRPr="001F0847">
        <w:rPr>
          <w:rFonts w:ascii="Arial" w:hAnsi="Arial" w:cs="Arial"/>
          <w:bCs/>
          <w:color w:val="000000" w:themeColor="text1"/>
          <w:spacing w:val="-1"/>
          <w:sz w:val="22"/>
          <w:szCs w:val="22"/>
          <w:lang w:val="es-ES_tradnl"/>
        </w:rPr>
        <w:t>a</w:t>
      </w:r>
      <w:r w:rsidRPr="001F0847">
        <w:rPr>
          <w:rFonts w:ascii="Arial" w:hAnsi="Arial" w:cs="Arial"/>
          <w:color w:val="000000" w:themeColor="text1"/>
          <w:spacing w:val="-1"/>
          <w:sz w:val="22"/>
          <w:szCs w:val="22"/>
          <w:lang w:val="es-ES_tradnl"/>
        </w:rPr>
        <w:t>ses de su</w:t>
      </w:r>
      <w:r w:rsidRPr="001F0847">
        <w:rPr>
          <w:rFonts w:ascii="Arial" w:hAnsi="Arial" w:cs="Arial"/>
          <w:bCs/>
          <w:color w:val="000000" w:themeColor="text1"/>
          <w:spacing w:val="-1"/>
          <w:sz w:val="22"/>
          <w:szCs w:val="22"/>
          <w:lang w:val="es-ES_tradnl"/>
        </w:rPr>
        <w:t>s</w:t>
      </w:r>
      <w:r w:rsidRPr="001F0847">
        <w:rPr>
          <w:rFonts w:ascii="Arial" w:hAnsi="Arial" w:cs="Arial"/>
          <w:color w:val="000000" w:themeColor="text1"/>
          <w:spacing w:val="-1"/>
          <w:sz w:val="22"/>
          <w:szCs w:val="22"/>
          <w:lang w:val="es-ES_tradnl"/>
        </w:rPr>
        <w:t xml:space="preserve">tancias </w:t>
      </w:r>
      <w:r w:rsidRPr="001F0847">
        <w:rPr>
          <w:rFonts w:ascii="Arial" w:hAnsi="Arial" w:cs="Arial"/>
          <w:bCs/>
          <w:color w:val="000000" w:themeColor="text1"/>
          <w:sz w:val="22"/>
          <w:szCs w:val="22"/>
          <w:lang w:val="es-ES_tradnl"/>
        </w:rPr>
        <w:t>q</w:t>
      </w:r>
      <w:r w:rsidRPr="001F0847">
        <w:rPr>
          <w:rFonts w:ascii="Arial" w:hAnsi="Arial" w:cs="Arial"/>
          <w:color w:val="000000" w:themeColor="text1"/>
          <w:sz w:val="22"/>
          <w:szCs w:val="22"/>
          <w:lang w:val="es-ES_tradnl"/>
        </w:rPr>
        <w:t xml:space="preserve">uímicas </w:t>
      </w:r>
      <w:r w:rsidRPr="001F0847">
        <w:rPr>
          <w:rFonts w:ascii="Arial" w:hAnsi="Arial" w:cs="Arial"/>
          <w:bCs/>
          <w:color w:val="000000" w:themeColor="text1"/>
          <w:sz w:val="22"/>
          <w:szCs w:val="22"/>
          <w:lang w:val="es-ES_tradnl"/>
        </w:rPr>
        <w:t>u</w:t>
      </w:r>
      <w:r w:rsidRPr="001F0847">
        <w:rPr>
          <w:rFonts w:ascii="Arial" w:hAnsi="Arial" w:cs="Arial"/>
          <w:color w:val="000000" w:themeColor="text1"/>
          <w:sz w:val="22"/>
          <w:szCs w:val="22"/>
          <w:lang w:val="es-ES_tradnl"/>
        </w:rPr>
        <w:t xml:space="preserve">tilizadas </w:t>
      </w:r>
      <w:r w:rsidRPr="001F0847">
        <w:rPr>
          <w:rFonts w:ascii="Arial" w:hAnsi="Arial" w:cs="Arial"/>
          <w:bCs/>
          <w:color w:val="000000" w:themeColor="text1"/>
          <w:sz w:val="22"/>
          <w:szCs w:val="22"/>
          <w:lang w:val="es-ES_tradnl"/>
        </w:rPr>
        <w:t>e</w:t>
      </w:r>
      <w:r w:rsidRPr="001F0847">
        <w:rPr>
          <w:rFonts w:ascii="Arial" w:hAnsi="Arial" w:cs="Arial"/>
          <w:color w:val="000000" w:themeColor="text1"/>
          <w:sz w:val="22"/>
          <w:szCs w:val="22"/>
          <w:lang w:val="es-ES_tradnl"/>
        </w:rPr>
        <w:t>n el man</w:t>
      </w:r>
      <w:r w:rsidRPr="001F0847">
        <w:rPr>
          <w:rFonts w:ascii="Arial" w:hAnsi="Arial" w:cs="Arial"/>
          <w:bCs/>
          <w:color w:val="000000" w:themeColor="text1"/>
          <w:sz w:val="22"/>
          <w:szCs w:val="22"/>
          <w:lang w:val="es-ES_tradnl"/>
        </w:rPr>
        <w:t>t</w:t>
      </w:r>
      <w:r w:rsidRPr="001F0847">
        <w:rPr>
          <w:rFonts w:ascii="Arial" w:hAnsi="Arial" w:cs="Arial"/>
          <w:color w:val="000000" w:themeColor="text1"/>
          <w:sz w:val="22"/>
          <w:szCs w:val="22"/>
          <w:lang w:val="es-ES_tradnl"/>
        </w:rPr>
        <w:t>enimiento (latas de pintura y barniz, e</w:t>
      </w:r>
      <w:r w:rsidRPr="001F0847">
        <w:rPr>
          <w:rFonts w:ascii="Arial" w:hAnsi="Arial" w:cs="Arial"/>
          <w:bCs/>
          <w:color w:val="000000" w:themeColor="text1"/>
          <w:sz w:val="22"/>
          <w:szCs w:val="22"/>
          <w:lang w:val="es-ES_tradnl"/>
        </w:rPr>
        <w:t>n</w:t>
      </w:r>
      <w:r w:rsidRPr="001F0847">
        <w:rPr>
          <w:rFonts w:ascii="Arial" w:hAnsi="Arial" w:cs="Arial"/>
          <w:color w:val="000000" w:themeColor="text1"/>
          <w:sz w:val="22"/>
          <w:szCs w:val="22"/>
          <w:lang w:val="es-ES_tradnl"/>
        </w:rPr>
        <w:t>vases plá</w:t>
      </w:r>
      <w:r w:rsidRPr="001F0847">
        <w:rPr>
          <w:rFonts w:ascii="Arial" w:hAnsi="Arial" w:cs="Arial"/>
          <w:bCs/>
          <w:color w:val="000000" w:themeColor="text1"/>
          <w:sz w:val="22"/>
          <w:szCs w:val="22"/>
          <w:lang w:val="es-ES_tradnl"/>
        </w:rPr>
        <w:t>s</w:t>
      </w:r>
      <w:r w:rsidRPr="001F0847">
        <w:rPr>
          <w:rFonts w:ascii="Arial" w:hAnsi="Arial" w:cs="Arial"/>
          <w:color w:val="000000" w:themeColor="text1"/>
          <w:sz w:val="22"/>
          <w:szCs w:val="22"/>
          <w:lang w:val="es-ES_tradnl"/>
        </w:rPr>
        <w:t xml:space="preserve">tico de </w:t>
      </w:r>
      <w:r w:rsidRPr="001F0847">
        <w:rPr>
          <w:rFonts w:ascii="Arial" w:hAnsi="Arial" w:cs="Arial"/>
          <w:bCs/>
          <w:color w:val="000000" w:themeColor="text1"/>
          <w:sz w:val="22"/>
          <w:szCs w:val="22"/>
          <w:lang w:val="es-ES_tradnl"/>
        </w:rPr>
        <w:t>d</w:t>
      </w:r>
      <w:r w:rsidRPr="001F0847">
        <w:rPr>
          <w:rFonts w:ascii="Arial" w:hAnsi="Arial" w:cs="Arial"/>
          <w:color w:val="000000" w:themeColor="text1"/>
          <w:sz w:val="22"/>
          <w:szCs w:val="22"/>
          <w:lang w:val="es-ES_tradnl"/>
        </w:rPr>
        <w:t>isolventes) y baterías, entre ot</w:t>
      </w:r>
      <w:r w:rsidRPr="001F0847">
        <w:rPr>
          <w:rFonts w:ascii="Arial" w:hAnsi="Arial" w:cs="Arial"/>
          <w:bCs/>
          <w:color w:val="000000" w:themeColor="text1"/>
          <w:sz w:val="22"/>
          <w:szCs w:val="22"/>
          <w:lang w:val="es-ES_tradnl"/>
        </w:rPr>
        <w:t>r</w:t>
      </w:r>
      <w:r w:rsidRPr="001F0847">
        <w:rPr>
          <w:rFonts w:ascii="Arial" w:hAnsi="Arial" w:cs="Arial"/>
          <w:color w:val="000000" w:themeColor="text1"/>
          <w:sz w:val="22"/>
          <w:szCs w:val="22"/>
          <w:lang w:val="es-ES_tradnl"/>
        </w:rPr>
        <w:t xml:space="preserve">os, que </w:t>
      </w:r>
      <w:r w:rsidRPr="001F0847">
        <w:rPr>
          <w:rFonts w:ascii="Arial" w:hAnsi="Arial" w:cs="Arial"/>
          <w:bCs/>
          <w:color w:val="000000" w:themeColor="text1"/>
          <w:sz w:val="22"/>
          <w:szCs w:val="22"/>
          <w:lang w:val="es-ES_tradnl"/>
        </w:rPr>
        <w:t>d</w:t>
      </w:r>
      <w:r w:rsidRPr="001F0847">
        <w:rPr>
          <w:rFonts w:ascii="Arial" w:hAnsi="Arial" w:cs="Arial"/>
          <w:color w:val="000000" w:themeColor="text1"/>
          <w:sz w:val="22"/>
          <w:szCs w:val="22"/>
          <w:lang w:val="es-ES_tradnl"/>
        </w:rPr>
        <w:t>eben tener su manej</w:t>
      </w:r>
      <w:r w:rsidRPr="001F0847">
        <w:rPr>
          <w:rFonts w:ascii="Arial" w:hAnsi="Arial" w:cs="Arial"/>
          <w:bCs/>
          <w:color w:val="000000" w:themeColor="text1"/>
          <w:sz w:val="22"/>
          <w:szCs w:val="22"/>
          <w:lang w:val="es-ES_tradnl"/>
        </w:rPr>
        <w:t xml:space="preserve">o </w:t>
      </w:r>
      <w:r w:rsidRPr="001F0847">
        <w:rPr>
          <w:rFonts w:ascii="Arial" w:hAnsi="Arial" w:cs="Arial"/>
          <w:color w:val="000000" w:themeColor="text1"/>
          <w:sz w:val="22"/>
          <w:szCs w:val="22"/>
          <w:lang w:val="es-ES_tradnl"/>
        </w:rPr>
        <w:t>y disposi</w:t>
      </w:r>
      <w:r w:rsidRPr="001F0847">
        <w:rPr>
          <w:rFonts w:ascii="Arial" w:hAnsi="Arial" w:cs="Arial"/>
          <w:bCs/>
          <w:color w:val="000000" w:themeColor="text1"/>
          <w:sz w:val="22"/>
          <w:szCs w:val="22"/>
          <w:lang w:val="es-ES_tradnl"/>
        </w:rPr>
        <w:t>c</w:t>
      </w:r>
      <w:r w:rsidRPr="001F0847">
        <w:rPr>
          <w:rFonts w:ascii="Arial" w:hAnsi="Arial" w:cs="Arial"/>
          <w:color w:val="000000" w:themeColor="text1"/>
          <w:sz w:val="22"/>
          <w:szCs w:val="22"/>
          <w:lang w:val="es-ES_tradnl"/>
        </w:rPr>
        <w:t>ión.</w:t>
      </w:r>
    </w:p>
    <w:p w:rsidR="00E47A3E" w:rsidRPr="001F0847" w:rsidRDefault="00E47A3E" w:rsidP="00DC6497">
      <w:pPr>
        <w:spacing w:line="276" w:lineRule="auto"/>
        <w:ind w:left="58"/>
        <w:rPr>
          <w:rFonts w:ascii="Arial" w:hAnsi="Arial" w:cs="Arial"/>
          <w:bCs/>
          <w:color w:val="000000" w:themeColor="text1"/>
          <w:spacing w:val="-3"/>
          <w:sz w:val="22"/>
          <w:szCs w:val="22"/>
          <w:lang w:val="es-ES"/>
        </w:rPr>
      </w:pPr>
    </w:p>
    <w:p w:rsidR="00E47A3E" w:rsidRPr="001F0847" w:rsidRDefault="00E47A3E" w:rsidP="00DC6497">
      <w:pPr>
        <w:spacing w:line="276" w:lineRule="auto"/>
        <w:ind w:left="58"/>
        <w:rPr>
          <w:rFonts w:ascii="Arial" w:hAnsi="Arial" w:cs="Arial"/>
          <w:b/>
          <w:color w:val="000000" w:themeColor="text1"/>
          <w:sz w:val="22"/>
          <w:szCs w:val="22"/>
        </w:rPr>
      </w:pPr>
      <w:r w:rsidRPr="001F0847">
        <w:rPr>
          <w:rFonts w:ascii="Arial" w:hAnsi="Arial" w:cs="Arial"/>
          <w:b/>
          <w:bCs/>
          <w:color w:val="000000" w:themeColor="text1"/>
          <w:spacing w:val="-3"/>
          <w:sz w:val="22"/>
          <w:szCs w:val="22"/>
          <w:u w:color="548DD4" w:themeColor="text2" w:themeTint="99"/>
          <w:lang w:val="es-ES_tradnl"/>
        </w:rPr>
        <w:t xml:space="preserve">Objetivos: </w:t>
      </w:r>
    </w:p>
    <w:p w:rsidR="00E47A3E" w:rsidRPr="001F0847" w:rsidRDefault="00E47A3E" w:rsidP="00BA3294">
      <w:pPr>
        <w:pStyle w:val="Prrafodelista"/>
        <w:widowControl w:val="0"/>
        <w:numPr>
          <w:ilvl w:val="0"/>
          <w:numId w:val="73"/>
        </w:numPr>
        <w:tabs>
          <w:tab w:val="left" w:pos="778"/>
        </w:tabs>
        <w:autoSpaceDE w:val="0"/>
        <w:autoSpaceDN w:val="0"/>
        <w:adjustRightInd w:val="0"/>
        <w:spacing w:line="276" w:lineRule="auto"/>
        <w:rPr>
          <w:rFonts w:ascii="Arial" w:hAnsi="Arial" w:cs="Arial"/>
          <w:color w:val="000000" w:themeColor="text1"/>
          <w:sz w:val="22"/>
          <w:szCs w:val="22"/>
        </w:rPr>
      </w:pPr>
      <w:r w:rsidRPr="001F0847">
        <w:rPr>
          <w:rFonts w:ascii="Arial" w:hAnsi="Arial" w:cs="Arial"/>
          <w:color w:val="000000" w:themeColor="text1"/>
          <w:sz w:val="22"/>
          <w:szCs w:val="22"/>
        </w:rPr>
        <w:t>Evit</w:t>
      </w:r>
      <w:r w:rsidRPr="001F0847">
        <w:rPr>
          <w:rFonts w:ascii="Arial" w:hAnsi="Arial" w:cs="Arial"/>
          <w:bCs/>
          <w:color w:val="000000" w:themeColor="text1"/>
          <w:sz w:val="22"/>
          <w:szCs w:val="22"/>
        </w:rPr>
        <w:t>a</w:t>
      </w:r>
      <w:r w:rsidRPr="001F0847">
        <w:rPr>
          <w:rFonts w:ascii="Arial" w:hAnsi="Arial" w:cs="Arial"/>
          <w:color w:val="000000" w:themeColor="text1"/>
          <w:sz w:val="22"/>
          <w:szCs w:val="22"/>
        </w:rPr>
        <w:t>r la conta</w:t>
      </w:r>
      <w:r w:rsidRPr="001F0847">
        <w:rPr>
          <w:rFonts w:ascii="Arial" w:hAnsi="Arial" w:cs="Arial"/>
          <w:bCs/>
          <w:color w:val="000000" w:themeColor="text1"/>
          <w:sz w:val="22"/>
          <w:szCs w:val="22"/>
        </w:rPr>
        <w:t>m</w:t>
      </w:r>
      <w:r w:rsidRPr="001F0847">
        <w:rPr>
          <w:rFonts w:ascii="Arial" w:hAnsi="Arial" w:cs="Arial"/>
          <w:color w:val="000000" w:themeColor="text1"/>
          <w:sz w:val="22"/>
          <w:szCs w:val="22"/>
        </w:rPr>
        <w:t>inación de los suel</w:t>
      </w:r>
      <w:r w:rsidRPr="001F0847">
        <w:rPr>
          <w:rFonts w:ascii="Arial" w:hAnsi="Arial" w:cs="Arial"/>
          <w:bCs/>
          <w:color w:val="000000" w:themeColor="text1"/>
          <w:sz w:val="22"/>
          <w:szCs w:val="22"/>
        </w:rPr>
        <w:t>o</w:t>
      </w:r>
      <w:r w:rsidRPr="001F0847">
        <w:rPr>
          <w:rFonts w:ascii="Arial" w:hAnsi="Arial" w:cs="Arial"/>
          <w:color w:val="000000" w:themeColor="text1"/>
          <w:sz w:val="22"/>
          <w:szCs w:val="22"/>
        </w:rPr>
        <w:t>s por defi</w:t>
      </w:r>
      <w:r w:rsidRPr="001F0847">
        <w:rPr>
          <w:rFonts w:ascii="Arial" w:hAnsi="Arial" w:cs="Arial"/>
          <w:bCs/>
          <w:color w:val="000000" w:themeColor="text1"/>
          <w:sz w:val="22"/>
          <w:szCs w:val="22"/>
        </w:rPr>
        <w:t>c</w:t>
      </w:r>
      <w:r w:rsidRPr="001F0847">
        <w:rPr>
          <w:rFonts w:ascii="Arial" w:hAnsi="Arial" w:cs="Arial"/>
          <w:color w:val="000000" w:themeColor="text1"/>
          <w:sz w:val="22"/>
          <w:szCs w:val="22"/>
        </w:rPr>
        <w:t>iencias e</w:t>
      </w:r>
      <w:r w:rsidRPr="001F0847">
        <w:rPr>
          <w:rFonts w:ascii="Arial" w:hAnsi="Arial" w:cs="Arial"/>
          <w:bCs/>
          <w:color w:val="000000" w:themeColor="text1"/>
          <w:sz w:val="22"/>
          <w:szCs w:val="22"/>
        </w:rPr>
        <w:t xml:space="preserve">n </w:t>
      </w:r>
      <w:r w:rsidRPr="001F0847">
        <w:rPr>
          <w:rFonts w:ascii="Arial" w:hAnsi="Arial" w:cs="Arial"/>
          <w:color w:val="000000" w:themeColor="text1"/>
          <w:sz w:val="22"/>
          <w:szCs w:val="22"/>
        </w:rPr>
        <w:t>el manej</w:t>
      </w:r>
      <w:r w:rsidRPr="001F0847">
        <w:rPr>
          <w:rFonts w:ascii="Arial" w:hAnsi="Arial" w:cs="Arial"/>
          <w:bCs/>
          <w:color w:val="000000" w:themeColor="text1"/>
          <w:sz w:val="22"/>
          <w:szCs w:val="22"/>
        </w:rPr>
        <w:t xml:space="preserve">o </w:t>
      </w:r>
      <w:r w:rsidRPr="001F0847">
        <w:rPr>
          <w:rFonts w:ascii="Arial" w:hAnsi="Arial" w:cs="Arial"/>
          <w:color w:val="000000" w:themeColor="text1"/>
          <w:sz w:val="22"/>
          <w:szCs w:val="22"/>
        </w:rPr>
        <w:t>de los d</w:t>
      </w:r>
      <w:r w:rsidRPr="001F0847">
        <w:rPr>
          <w:rFonts w:ascii="Arial" w:hAnsi="Arial" w:cs="Arial"/>
          <w:bCs/>
          <w:color w:val="000000" w:themeColor="text1"/>
          <w:sz w:val="22"/>
          <w:szCs w:val="22"/>
        </w:rPr>
        <w:t>e</w:t>
      </w:r>
      <w:r w:rsidRPr="001F0847">
        <w:rPr>
          <w:rFonts w:ascii="Arial" w:hAnsi="Arial" w:cs="Arial"/>
          <w:color w:val="000000" w:themeColor="text1"/>
          <w:sz w:val="22"/>
          <w:szCs w:val="22"/>
        </w:rPr>
        <w:t>sechos sólidos peligro</w:t>
      </w:r>
      <w:r w:rsidRPr="001F0847">
        <w:rPr>
          <w:rFonts w:ascii="Arial" w:hAnsi="Arial" w:cs="Arial"/>
          <w:bCs/>
          <w:color w:val="000000" w:themeColor="text1"/>
          <w:sz w:val="22"/>
          <w:szCs w:val="22"/>
        </w:rPr>
        <w:t>s</w:t>
      </w:r>
      <w:r w:rsidRPr="001F0847">
        <w:rPr>
          <w:rFonts w:ascii="Arial" w:hAnsi="Arial" w:cs="Arial"/>
          <w:color w:val="000000" w:themeColor="text1"/>
          <w:sz w:val="22"/>
          <w:szCs w:val="22"/>
        </w:rPr>
        <w:t>os y no peligrosos dentro del ár</w:t>
      </w:r>
      <w:r w:rsidRPr="001F0847">
        <w:rPr>
          <w:rFonts w:ascii="Arial" w:hAnsi="Arial" w:cs="Arial"/>
          <w:bCs/>
          <w:color w:val="000000" w:themeColor="text1"/>
          <w:sz w:val="22"/>
          <w:szCs w:val="22"/>
        </w:rPr>
        <w:t>e</w:t>
      </w:r>
      <w:r w:rsidRPr="001F0847">
        <w:rPr>
          <w:rFonts w:ascii="Arial" w:hAnsi="Arial" w:cs="Arial"/>
          <w:color w:val="000000" w:themeColor="text1"/>
          <w:sz w:val="22"/>
          <w:szCs w:val="22"/>
        </w:rPr>
        <w:t xml:space="preserve">a </w:t>
      </w:r>
      <w:r w:rsidR="007D3F09" w:rsidRPr="001F0847">
        <w:rPr>
          <w:rFonts w:ascii="Arial" w:hAnsi="Arial" w:cs="Arial"/>
          <w:color w:val="000000" w:themeColor="text1"/>
          <w:sz w:val="22"/>
          <w:szCs w:val="22"/>
        </w:rPr>
        <w:t>del proyecto “</w:t>
      </w:r>
      <w:r w:rsidR="006F2DA3" w:rsidRPr="001F0847">
        <w:rPr>
          <w:rFonts w:ascii="Arial" w:hAnsi="Arial" w:cs="Arial"/>
          <w:color w:val="000000" w:themeColor="text1"/>
          <w:sz w:val="22"/>
          <w:szCs w:val="22"/>
        </w:rPr>
        <w:t>RESIDENCIAL CORAL VIEW</w:t>
      </w:r>
      <w:r w:rsidR="007D3F09" w:rsidRPr="001F0847">
        <w:rPr>
          <w:rFonts w:ascii="Arial" w:hAnsi="Arial" w:cs="Arial"/>
          <w:color w:val="000000" w:themeColor="text1"/>
          <w:sz w:val="22"/>
          <w:szCs w:val="22"/>
        </w:rPr>
        <w:t>”</w:t>
      </w:r>
    </w:p>
    <w:p w:rsidR="00E47A3E" w:rsidRPr="001F0847" w:rsidRDefault="00E47A3E" w:rsidP="00BA3294">
      <w:pPr>
        <w:pStyle w:val="Prrafodelista"/>
        <w:widowControl w:val="0"/>
        <w:numPr>
          <w:ilvl w:val="0"/>
          <w:numId w:val="73"/>
        </w:numPr>
        <w:tabs>
          <w:tab w:val="left" w:pos="778"/>
        </w:tabs>
        <w:autoSpaceDE w:val="0"/>
        <w:autoSpaceDN w:val="0"/>
        <w:adjustRightInd w:val="0"/>
        <w:spacing w:line="276" w:lineRule="auto"/>
        <w:rPr>
          <w:rFonts w:ascii="Arial" w:hAnsi="Arial" w:cs="Arial"/>
          <w:color w:val="000000" w:themeColor="text1"/>
          <w:sz w:val="22"/>
          <w:szCs w:val="22"/>
        </w:rPr>
      </w:pPr>
      <w:r w:rsidRPr="001F0847">
        <w:rPr>
          <w:rFonts w:ascii="Arial" w:hAnsi="Arial" w:cs="Arial"/>
          <w:color w:val="000000" w:themeColor="text1"/>
          <w:spacing w:val="-2"/>
          <w:sz w:val="22"/>
          <w:szCs w:val="22"/>
        </w:rPr>
        <w:t>Proli</w:t>
      </w:r>
      <w:r w:rsidRPr="001F0847">
        <w:rPr>
          <w:rFonts w:ascii="Arial" w:hAnsi="Arial" w:cs="Arial"/>
          <w:bCs/>
          <w:color w:val="000000" w:themeColor="text1"/>
          <w:spacing w:val="-2"/>
          <w:sz w:val="22"/>
          <w:szCs w:val="22"/>
        </w:rPr>
        <w:t>f</w:t>
      </w:r>
      <w:r w:rsidRPr="001F0847">
        <w:rPr>
          <w:rFonts w:ascii="Arial" w:hAnsi="Arial" w:cs="Arial"/>
          <w:color w:val="000000" w:themeColor="text1"/>
          <w:spacing w:val="-2"/>
          <w:sz w:val="22"/>
          <w:szCs w:val="22"/>
        </w:rPr>
        <w:t>eración d</w:t>
      </w:r>
      <w:r w:rsidRPr="001F0847">
        <w:rPr>
          <w:rFonts w:ascii="Arial" w:hAnsi="Arial" w:cs="Arial"/>
          <w:bCs/>
          <w:color w:val="000000" w:themeColor="text1"/>
          <w:spacing w:val="-2"/>
          <w:sz w:val="22"/>
          <w:szCs w:val="22"/>
        </w:rPr>
        <w:t xml:space="preserve">e </w:t>
      </w:r>
      <w:r w:rsidRPr="001F0847">
        <w:rPr>
          <w:rFonts w:ascii="Arial" w:hAnsi="Arial" w:cs="Arial"/>
          <w:color w:val="000000" w:themeColor="text1"/>
          <w:spacing w:val="-2"/>
          <w:sz w:val="22"/>
          <w:szCs w:val="22"/>
        </w:rPr>
        <w:t>vectores.</w:t>
      </w:r>
    </w:p>
    <w:p w:rsidR="00E47A3E" w:rsidRPr="001F0847" w:rsidRDefault="00E47A3E" w:rsidP="00BA3294">
      <w:pPr>
        <w:pStyle w:val="Prrafodelista"/>
        <w:widowControl w:val="0"/>
        <w:numPr>
          <w:ilvl w:val="0"/>
          <w:numId w:val="73"/>
        </w:numPr>
        <w:tabs>
          <w:tab w:val="left" w:pos="778"/>
        </w:tabs>
        <w:autoSpaceDE w:val="0"/>
        <w:autoSpaceDN w:val="0"/>
        <w:adjustRightInd w:val="0"/>
        <w:spacing w:line="276" w:lineRule="auto"/>
        <w:rPr>
          <w:rFonts w:ascii="Arial" w:hAnsi="Arial" w:cs="Arial"/>
          <w:color w:val="000000" w:themeColor="text1"/>
          <w:sz w:val="22"/>
          <w:szCs w:val="22"/>
        </w:rPr>
      </w:pPr>
      <w:r w:rsidRPr="001F0847">
        <w:rPr>
          <w:rFonts w:ascii="Arial" w:hAnsi="Arial" w:cs="Arial"/>
          <w:color w:val="000000" w:themeColor="text1"/>
          <w:sz w:val="22"/>
          <w:szCs w:val="22"/>
        </w:rPr>
        <w:t>Evit</w:t>
      </w:r>
      <w:r w:rsidRPr="001F0847">
        <w:rPr>
          <w:rFonts w:ascii="Arial" w:hAnsi="Arial" w:cs="Arial"/>
          <w:bCs/>
          <w:color w:val="000000" w:themeColor="text1"/>
          <w:sz w:val="22"/>
          <w:szCs w:val="22"/>
        </w:rPr>
        <w:t>a</w:t>
      </w:r>
      <w:r w:rsidRPr="001F0847">
        <w:rPr>
          <w:rFonts w:ascii="Arial" w:hAnsi="Arial" w:cs="Arial"/>
          <w:color w:val="000000" w:themeColor="text1"/>
          <w:sz w:val="22"/>
          <w:szCs w:val="22"/>
        </w:rPr>
        <w:t xml:space="preserve">r la contaminación </w:t>
      </w:r>
      <w:r w:rsidRPr="001F0847">
        <w:rPr>
          <w:rFonts w:ascii="Arial" w:hAnsi="Arial" w:cs="Arial"/>
          <w:bCs/>
          <w:color w:val="000000" w:themeColor="text1"/>
          <w:sz w:val="22"/>
          <w:szCs w:val="22"/>
        </w:rPr>
        <w:t>d</w:t>
      </w:r>
      <w:r w:rsidRPr="001F0847">
        <w:rPr>
          <w:rFonts w:ascii="Arial" w:hAnsi="Arial" w:cs="Arial"/>
          <w:color w:val="000000" w:themeColor="text1"/>
          <w:sz w:val="22"/>
          <w:szCs w:val="22"/>
        </w:rPr>
        <w:t>el suelo, por defi</w:t>
      </w:r>
      <w:r w:rsidRPr="001F0847">
        <w:rPr>
          <w:rFonts w:ascii="Arial" w:hAnsi="Arial" w:cs="Arial"/>
          <w:bCs/>
          <w:color w:val="000000" w:themeColor="text1"/>
          <w:sz w:val="22"/>
          <w:szCs w:val="22"/>
        </w:rPr>
        <w:t>c</w:t>
      </w:r>
      <w:r w:rsidRPr="001F0847">
        <w:rPr>
          <w:rFonts w:ascii="Arial" w:hAnsi="Arial" w:cs="Arial"/>
          <w:color w:val="000000" w:themeColor="text1"/>
          <w:sz w:val="22"/>
          <w:szCs w:val="22"/>
        </w:rPr>
        <w:t>iencias en la gestió</w:t>
      </w:r>
      <w:r w:rsidRPr="001F0847">
        <w:rPr>
          <w:rFonts w:ascii="Arial" w:hAnsi="Arial" w:cs="Arial"/>
          <w:bCs/>
          <w:color w:val="000000" w:themeColor="text1"/>
          <w:sz w:val="22"/>
          <w:szCs w:val="22"/>
        </w:rPr>
        <w:t xml:space="preserve">n </w:t>
      </w:r>
      <w:r w:rsidRPr="001F0847">
        <w:rPr>
          <w:rFonts w:ascii="Arial" w:hAnsi="Arial" w:cs="Arial"/>
          <w:color w:val="000000" w:themeColor="text1"/>
          <w:sz w:val="22"/>
          <w:szCs w:val="22"/>
        </w:rPr>
        <w:t>de los resi</w:t>
      </w:r>
      <w:r w:rsidRPr="001F0847">
        <w:rPr>
          <w:rFonts w:ascii="Arial" w:hAnsi="Arial" w:cs="Arial"/>
          <w:bCs/>
          <w:color w:val="000000" w:themeColor="text1"/>
          <w:sz w:val="22"/>
          <w:szCs w:val="22"/>
        </w:rPr>
        <w:t>d</w:t>
      </w:r>
      <w:r w:rsidRPr="001F0847">
        <w:rPr>
          <w:rFonts w:ascii="Arial" w:hAnsi="Arial" w:cs="Arial"/>
          <w:color w:val="000000" w:themeColor="text1"/>
          <w:sz w:val="22"/>
          <w:szCs w:val="22"/>
        </w:rPr>
        <w:t xml:space="preserve">uos de la </w:t>
      </w:r>
      <w:r w:rsidRPr="001F0847">
        <w:rPr>
          <w:rFonts w:ascii="Arial" w:hAnsi="Arial" w:cs="Arial"/>
          <w:bCs/>
          <w:color w:val="000000" w:themeColor="text1"/>
          <w:sz w:val="22"/>
          <w:szCs w:val="22"/>
        </w:rPr>
        <w:t>p</w:t>
      </w:r>
      <w:r w:rsidRPr="001F0847">
        <w:rPr>
          <w:rFonts w:ascii="Arial" w:hAnsi="Arial" w:cs="Arial"/>
          <w:color w:val="000000" w:themeColor="text1"/>
          <w:sz w:val="22"/>
          <w:szCs w:val="22"/>
        </w:rPr>
        <w:t>oda.</w:t>
      </w:r>
    </w:p>
    <w:p w:rsidR="00E47A3E" w:rsidRPr="001F0847" w:rsidRDefault="00E47A3E" w:rsidP="00BA3294">
      <w:pPr>
        <w:pStyle w:val="Prrafodelista"/>
        <w:widowControl w:val="0"/>
        <w:numPr>
          <w:ilvl w:val="0"/>
          <w:numId w:val="73"/>
        </w:numPr>
        <w:tabs>
          <w:tab w:val="left" w:pos="720"/>
        </w:tabs>
        <w:autoSpaceDE w:val="0"/>
        <w:autoSpaceDN w:val="0"/>
        <w:adjustRightInd w:val="0"/>
        <w:spacing w:line="276" w:lineRule="auto"/>
        <w:jc w:val="both"/>
        <w:rPr>
          <w:rFonts w:ascii="Arial" w:hAnsi="Arial" w:cs="Arial"/>
          <w:color w:val="000000" w:themeColor="text1"/>
          <w:sz w:val="22"/>
          <w:szCs w:val="22"/>
          <w:lang w:val="es-ES"/>
        </w:rPr>
      </w:pPr>
      <w:r w:rsidRPr="001F0847">
        <w:rPr>
          <w:rFonts w:ascii="Arial" w:hAnsi="Arial" w:cs="Arial"/>
          <w:color w:val="000000" w:themeColor="text1"/>
          <w:sz w:val="22"/>
          <w:szCs w:val="22"/>
        </w:rPr>
        <w:t>Evitar la contaminación visual negativo por deficiencias en el manejo de los residuos sólidos que se generarán en la limpieza de la playa.</w:t>
      </w:r>
    </w:p>
    <w:p w:rsidR="00E47A3E" w:rsidRPr="001F0847" w:rsidRDefault="00E47A3E" w:rsidP="00BA3294">
      <w:pPr>
        <w:pStyle w:val="Prrafodelista"/>
        <w:widowControl w:val="0"/>
        <w:numPr>
          <w:ilvl w:val="0"/>
          <w:numId w:val="73"/>
        </w:numPr>
        <w:tabs>
          <w:tab w:val="left" w:pos="720"/>
        </w:tabs>
        <w:autoSpaceDE w:val="0"/>
        <w:autoSpaceDN w:val="0"/>
        <w:adjustRightInd w:val="0"/>
        <w:spacing w:line="276" w:lineRule="auto"/>
        <w:jc w:val="both"/>
        <w:rPr>
          <w:rFonts w:ascii="Arial" w:hAnsi="Arial" w:cs="Arial"/>
          <w:color w:val="000000" w:themeColor="text1"/>
          <w:sz w:val="22"/>
          <w:szCs w:val="22"/>
          <w:lang w:val="es-ES"/>
        </w:rPr>
      </w:pPr>
      <w:r w:rsidRPr="001F0847">
        <w:rPr>
          <w:rFonts w:ascii="Arial" w:hAnsi="Arial" w:cs="Arial"/>
          <w:color w:val="000000" w:themeColor="text1"/>
          <w:sz w:val="22"/>
          <w:szCs w:val="22"/>
        </w:rPr>
        <w:t>Evitar la contaminación del suelo y de las aguas subterráneas por mal manejo de residuos oleosos.</w:t>
      </w:r>
    </w:p>
    <w:p w:rsidR="00E47A3E" w:rsidRPr="001F0847" w:rsidRDefault="00E47A3E" w:rsidP="00DC6497">
      <w:pPr>
        <w:spacing w:line="276" w:lineRule="auto"/>
        <w:rPr>
          <w:rFonts w:ascii="Arial" w:hAnsi="Arial" w:cs="Arial"/>
          <w:b/>
          <w:bCs/>
          <w:color w:val="000000" w:themeColor="text1"/>
          <w:sz w:val="22"/>
          <w:szCs w:val="22"/>
          <w:u w:color="548DD4" w:themeColor="text2" w:themeTint="99"/>
          <w:lang w:val="es-ES_tradnl"/>
        </w:rPr>
      </w:pPr>
    </w:p>
    <w:p w:rsidR="00E47A3E" w:rsidRPr="001F0847" w:rsidRDefault="00E47A3E" w:rsidP="00DC6497">
      <w:pPr>
        <w:spacing w:line="276" w:lineRule="auto"/>
        <w:rPr>
          <w:rFonts w:ascii="Arial" w:hAnsi="Arial" w:cs="Arial"/>
          <w:color w:val="000000" w:themeColor="text1"/>
          <w:sz w:val="22"/>
          <w:szCs w:val="22"/>
          <w:lang w:val="es-ES"/>
        </w:rPr>
      </w:pPr>
      <w:r w:rsidRPr="001F0847">
        <w:rPr>
          <w:rFonts w:ascii="Arial" w:hAnsi="Arial" w:cs="Arial"/>
          <w:b/>
          <w:bCs/>
          <w:color w:val="000000" w:themeColor="text1"/>
          <w:sz w:val="22"/>
          <w:szCs w:val="22"/>
          <w:u w:color="548DD4" w:themeColor="text2" w:themeTint="99"/>
          <w:lang w:val="es-ES_tradnl"/>
        </w:rPr>
        <w:t xml:space="preserve">Medidas que integran este subprograma: </w:t>
      </w:r>
    </w:p>
    <w:p w:rsidR="00E47A3E" w:rsidRPr="001F0847" w:rsidRDefault="00E47A3E" w:rsidP="00DC6497">
      <w:pPr>
        <w:spacing w:line="276" w:lineRule="auto"/>
        <w:rPr>
          <w:rFonts w:ascii="Arial" w:hAnsi="Arial" w:cs="Arial"/>
          <w:color w:val="000000" w:themeColor="text1"/>
          <w:sz w:val="22"/>
          <w:szCs w:val="22"/>
          <w:lang w:val="es-ES"/>
        </w:rPr>
      </w:pPr>
      <w:r w:rsidRPr="001F0847">
        <w:rPr>
          <w:rFonts w:ascii="Arial" w:hAnsi="Arial" w:cs="Arial"/>
          <w:bCs/>
          <w:color w:val="000000" w:themeColor="text1"/>
          <w:sz w:val="22"/>
          <w:szCs w:val="22"/>
          <w:lang w:val="es-ES_tradnl"/>
        </w:rPr>
        <w:t xml:space="preserve">a.- </w:t>
      </w:r>
      <w:r w:rsidRPr="001F0847">
        <w:rPr>
          <w:rFonts w:ascii="Arial" w:hAnsi="Arial" w:cs="Arial"/>
          <w:color w:val="000000" w:themeColor="text1"/>
          <w:sz w:val="22"/>
          <w:szCs w:val="22"/>
          <w:lang w:val="es-ES_tradnl"/>
        </w:rPr>
        <w:t>Manejo de los desechos sólidos peligrosos y no peligrosos.</w:t>
      </w:r>
    </w:p>
    <w:p w:rsidR="00E47A3E" w:rsidRPr="001F0847" w:rsidRDefault="00E47A3E" w:rsidP="00DC6497">
      <w:pPr>
        <w:spacing w:line="276" w:lineRule="auto"/>
        <w:rPr>
          <w:rFonts w:ascii="Arial" w:hAnsi="Arial" w:cs="Arial"/>
          <w:b/>
          <w:bCs/>
          <w:color w:val="000000" w:themeColor="text1"/>
          <w:sz w:val="22"/>
          <w:szCs w:val="22"/>
          <w:lang w:val="es-ES_tradnl"/>
        </w:rPr>
      </w:pPr>
    </w:p>
    <w:p w:rsidR="00E47A3E" w:rsidRPr="001F0847" w:rsidRDefault="00E47A3E" w:rsidP="00DC6497">
      <w:pPr>
        <w:spacing w:line="276" w:lineRule="auto"/>
        <w:rPr>
          <w:rFonts w:ascii="Arial" w:hAnsi="Arial" w:cs="Arial"/>
          <w:b/>
          <w:bCs/>
          <w:color w:val="000000" w:themeColor="text1"/>
          <w:sz w:val="22"/>
          <w:szCs w:val="22"/>
          <w:u w:color="548DD4" w:themeColor="text2" w:themeTint="99"/>
          <w:lang w:val="es-ES_tradnl"/>
        </w:rPr>
      </w:pPr>
    </w:p>
    <w:p w:rsidR="00E47A3E" w:rsidRPr="001F0847" w:rsidRDefault="00E47A3E" w:rsidP="00DC6497">
      <w:pPr>
        <w:spacing w:line="276" w:lineRule="auto"/>
        <w:rPr>
          <w:rFonts w:ascii="Arial" w:hAnsi="Arial" w:cs="Arial"/>
          <w:color w:val="000000" w:themeColor="text1"/>
          <w:sz w:val="22"/>
          <w:szCs w:val="22"/>
          <w:lang w:val="es-ES"/>
        </w:rPr>
      </w:pPr>
      <w:r w:rsidRPr="001F0847">
        <w:rPr>
          <w:rFonts w:ascii="Arial" w:hAnsi="Arial" w:cs="Arial"/>
          <w:b/>
          <w:bCs/>
          <w:color w:val="000000" w:themeColor="text1"/>
          <w:sz w:val="22"/>
          <w:szCs w:val="22"/>
          <w:u w:color="548DD4" w:themeColor="text2" w:themeTint="99"/>
          <w:lang w:val="es-ES_tradnl"/>
        </w:rPr>
        <w:t xml:space="preserve">Impacto al que va dirigida la medida: </w:t>
      </w:r>
    </w:p>
    <w:p w:rsidR="00E47A3E" w:rsidRPr="001F0847" w:rsidRDefault="00E47A3E" w:rsidP="00BA3294">
      <w:pPr>
        <w:pStyle w:val="Prrafodelista"/>
        <w:widowControl w:val="0"/>
        <w:numPr>
          <w:ilvl w:val="0"/>
          <w:numId w:val="74"/>
        </w:numPr>
        <w:tabs>
          <w:tab w:val="left" w:pos="710"/>
        </w:tabs>
        <w:autoSpaceDE w:val="0"/>
        <w:autoSpaceDN w:val="0"/>
        <w:adjustRightInd w:val="0"/>
        <w:spacing w:line="276" w:lineRule="auto"/>
        <w:jc w:val="both"/>
        <w:rPr>
          <w:rFonts w:ascii="Arial" w:hAnsi="Arial" w:cs="Arial"/>
          <w:color w:val="000000" w:themeColor="text1"/>
          <w:sz w:val="22"/>
          <w:szCs w:val="22"/>
        </w:rPr>
      </w:pPr>
      <w:r w:rsidRPr="001F0847">
        <w:rPr>
          <w:rFonts w:ascii="Arial" w:hAnsi="Arial" w:cs="Arial"/>
          <w:color w:val="000000" w:themeColor="text1"/>
          <w:sz w:val="22"/>
          <w:szCs w:val="22"/>
        </w:rPr>
        <w:t>Posibilidad de incremento de plagas de vectores por el mal manejo de los desechos sólidos.</w:t>
      </w:r>
    </w:p>
    <w:p w:rsidR="00E47A3E" w:rsidRPr="001F0847" w:rsidRDefault="00E47A3E" w:rsidP="00BA3294">
      <w:pPr>
        <w:pStyle w:val="Prrafodelista"/>
        <w:widowControl w:val="0"/>
        <w:numPr>
          <w:ilvl w:val="0"/>
          <w:numId w:val="74"/>
        </w:numPr>
        <w:tabs>
          <w:tab w:val="left" w:pos="710"/>
        </w:tabs>
        <w:autoSpaceDE w:val="0"/>
        <w:autoSpaceDN w:val="0"/>
        <w:adjustRightInd w:val="0"/>
        <w:spacing w:line="276" w:lineRule="auto"/>
        <w:jc w:val="both"/>
        <w:rPr>
          <w:rFonts w:ascii="Arial" w:hAnsi="Arial" w:cs="Arial"/>
          <w:color w:val="000000" w:themeColor="text1"/>
          <w:sz w:val="22"/>
          <w:szCs w:val="22"/>
        </w:rPr>
      </w:pPr>
      <w:r w:rsidRPr="001F0847">
        <w:rPr>
          <w:rFonts w:ascii="Arial" w:hAnsi="Arial" w:cs="Arial"/>
          <w:color w:val="000000" w:themeColor="text1"/>
          <w:sz w:val="22"/>
          <w:szCs w:val="22"/>
        </w:rPr>
        <w:t>Posible contaminación del suelo y las aguas subterráneas por el mal manejo de residuos oleosos.</w:t>
      </w:r>
    </w:p>
    <w:p w:rsidR="00E47A3E" w:rsidRPr="001F0847" w:rsidRDefault="00E47A3E" w:rsidP="00DC6497">
      <w:pPr>
        <w:spacing w:line="276" w:lineRule="auto"/>
        <w:rPr>
          <w:rFonts w:ascii="Arial" w:hAnsi="Arial" w:cs="Arial"/>
          <w:b/>
          <w:bCs/>
          <w:color w:val="000000" w:themeColor="text1"/>
          <w:sz w:val="22"/>
          <w:szCs w:val="22"/>
          <w:lang w:val="es-ES_tradnl"/>
        </w:rPr>
      </w:pPr>
    </w:p>
    <w:p w:rsidR="00E47A3E" w:rsidRPr="001F0847" w:rsidRDefault="00E47A3E" w:rsidP="00DC6497">
      <w:pPr>
        <w:spacing w:line="276" w:lineRule="auto"/>
        <w:rPr>
          <w:rFonts w:ascii="Arial" w:hAnsi="Arial" w:cs="Arial"/>
          <w:color w:val="000000" w:themeColor="text1"/>
          <w:sz w:val="22"/>
          <w:szCs w:val="22"/>
          <w:lang w:val="es-ES_tradnl"/>
        </w:rPr>
      </w:pPr>
      <w:r w:rsidRPr="001F0847">
        <w:rPr>
          <w:rFonts w:ascii="Arial" w:hAnsi="Arial" w:cs="Arial"/>
          <w:b/>
          <w:bCs/>
          <w:color w:val="000000" w:themeColor="text1"/>
          <w:sz w:val="22"/>
          <w:szCs w:val="22"/>
          <w:u w:color="548DD4" w:themeColor="text2" w:themeTint="99"/>
          <w:lang w:val="es-ES_tradnl"/>
        </w:rPr>
        <w:t xml:space="preserve">Lugar o punto de Impacto: </w:t>
      </w:r>
      <w:r w:rsidRPr="001F0847">
        <w:rPr>
          <w:rFonts w:ascii="Arial" w:hAnsi="Arial" w:cs="Arial"/>
          <w:color w:val="000000" w:themeColor="text1"/>
          <w:sz w:val="22"/>
          <w:szCs w:val="22"/>
          <w:lang w:val="es-ES_tradnl"/>
        </w:rPr>
        <w:t>Área de almacenamiento temporal, entre otros.</w:t>
      </w:r>
    </w:p>
    <w:p w:rsidR="00E47A3E" w:rsidRPr="001F0847" w:rsidRDefault="00E47A3E" w:rsidP="00DC6497">
      <w:pPr>
        <w:spacing w:line="276" w:lineRule="auto"/>
        <w:rPr>
          <w:rFonts w:ascii="Arial" w:hAnsi="Arial" w:cs="Arial"/>
          <w:b/>
          <w:bCs/>
          <w:color w:val="000000" w:themeColor="text1"/>
          <w:sz w:val="22"/>
          <w:szCs w:val="22"/>
          <w:lang w:val="es-ES_tradnl"/>
        </w:rPr>
      </w:pPr>
    </w:p>
    <w:p w:rsidR="00E47A3E" w:rsidRPr="001F0847" w:rsidRDefault="00E47A3E" w:rsidP="00DC6497">
      <w:pPr>
        <w:spacing w:line="276" w:lineRule="auto"/>
        <w:rPr>
          <w:rFonts w:ascii="Arial" w:hAnsi="Arial" w:cs="Arial"/>
          <w:color w:val="000000" w:themeColor="text1"/>
          <w:sz w:val="22"/>
          <w:szCs w:val="22"/>
          <w:lang w:val="es-ES"/>
        </w:rPr>
      </w:pPr>
      <w:r w:rsidRPr="001F0847">
        <w:rPr>
          <w:rFonts w:ascii="Arial" w:hAnsi="Arial" w:cs="Arial"/>
          <w:b/>
          <w:bCs/>
          <w:color w:val="000000" w:themeColor="text1"/>
          <w:sz w:val="22"/>
          <w:szCs w:val="22"/>
          <w:u w:color="548DD4" w:themeColor="text2" w:themeTint="99"/>
          <w:lang w:val="es-ES_tradnl"/>
        </w:rPr>
        <w:t xml:space="preserve">Tecnología de manejo y adecuación: </w:t>
      </w:r>
    </w:p>
    <w:p w:rsidR="00E47A3E" w:rsidRPr="001F0847" w:rsidRDefault="00E47A3E" w:rsidP="00DC6497">
      <w:pPr>
        <w:spacing w:line="276" w:lineRule="auto"/>
        <w:rPr>
          <w:rFonts w:ascii="Arial" w:hAnsi="Arial" w:cs="Arial"/>
          <w:b/>
          <w:bCs/>
          <w:color w:val="000000" w:themeColor="text1"/>
          <w:sz w:val="22"/>
          <w:szCs w:val="22"/>
          <w:lang w:val="es-ES_tradnl"/>
        </w:rPr>
      </w:pPr>
    </w:p>
    <w:p w:rsidR="00E47A3E" w:rsidRPr="001F0847" w:rsidRDefault="00E47A3E" w:rsidP="00DC6497">
      <w:pPr>
        <w:spacing w:line="276" w:lineRule="auto"/>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a.- Manejo de los desechos sólidos peligrosos y no peligrosos.</w:t>
      </w:r>
    </w:p>
    <w:p w:rsidR="00E47A3E" w:rsidRPr="001F0847" w:rsidRDefault="00E47A3E" w:rsidP="00DC6497">
      <w:pPr>
        <w:spacing w:line="276" w:lineRule="auto"/>
        <w:rPr>
          <w:rFonts w:ascii="Arial" w:hAnsi="Arial" w:cs="Arial"/>
          <w:color w:val="000000" w:themeColor="text1"/>
          <w:sz w:val="22"/>
          <w:szCs w:val="22"/>
          <w:u w:val="single"/>
          <w:lang w:val="es-ES"/>
        </w:rPr>
      </w:pPr>
    </w:p>
    <w:p w:rsidR="00E47A3E" w:rsidRPr="001F0847" w:rsidRDefault="00E47A3E" w:rsidP="00DC6497">
      <w:pPr>
        <w:spacing w:line="276" w:lineRule="auto"/>
        <w:rPr>
          <w:rFonts w:ascii="Arial" w:hAnsi="Arial" w:cs="Arial"/>
          <w:color w:val="000000" w:themeColor="text1"/>
          <w:sz w:val="22"/>
          <w:szCs w:val="22"/>
          <w:lang w:val="es-ES"/>
        </w:rPr>
      </w:pPr>
      <w:r w:rsidRPr="001F0847">
        <w:rPr>
          <w:rFonts w:ascii="Arial" w:hAnsi="Arial" w:cs="Arial"/>
          <w:color w:val="000000" w:themeColor="text1"/>
          <w:sz w:val="22"/>
          <w:szCs w:val="22"/>
          <w:u w:val="single"/>
          <w:lang w:val="es-ES_tradnl"/>
        </w:rPr>
        <w:t xml:space="preserve">Manejo de los desechos sólidos domésticos: </w:t>
      </w:r>
    </w:p>
    <w:p w:rsidR="00E47A3E" w:rsidRPr="001F0847" w:rsidRDefault="00E47A3E" w:rsidP="00BA3294">
      <w:pPr>
        <w:pStyle w:val="Prrafodelista"/>
        <w:widowControl w:val="0"/>
        <w:numPr>
          <w:ilvl w:val="0"/>
          <w:numId w:val="75"/>
        </w:numPr>
        <w:tabs>
          <w:tab w:val="left" w:pos="710"/>
        </w:tabs>
        <w:autoSpaceDE w:val="0"/>
        <w:autoSpaceDN w:val="0"/>
        <w:adjustRightInd w:val="0"/>
        <w:spacing w:line="276" w:lineRule="auto"/>
        <w:jc w:val="both"/>
        <w:rPr>
          <w:rFonts w:ascii="Arial" w:hAnsi="Arial" w:cs="Arial"/>
          <w:color w:val="000000" w:themeColor="text1"/>
          <w:sz w:val="22"/>
          <w:szCs w:val="22"/>
          <w:lang w:val="es-ES"/>
        </w:rPr>
      </w:pPr>
      <w:r w:rsidRPr="001F0847">
        <w:rPr>
          <w:rFonts w:ascii="Arial" w:hAnsi="Arial" w:cs="Arial"/>
          <w:color w:val="000000" w:themeColor="text1"/>
          <w:sz w:val="22"/>
          <w:szCs w:val="22"/>
        </w:rPr>
        <w:t xml:space="preserve">La basura dispuesta en los contenedores; procedentes de los edificios y de los </w:t>
      </w:r>
      <w:r w:rsidRPr="001F0847">
        <w:rPr>
          <w:rFonts w:ascii="Arial" w:hAnsi="Arial" w:cs="Arial"/>
          <w:color w:val="000000" w:themeColor="text1"/>
          <w:sz w:val="22"/>
          <w:szCs w:val="22"/>
        </w:rPr>
        <w:lastRenderedPageBreak/>
        <w:t xml:space="preserve">zafacones colocados en diversas áreas </w:t>
      </w:r>
      <w:r w:rsidR="007D3F09" w:rsidRPr="001F0847">
        <w:rPr>
          <w:rFonts w:ascii="Arial" w:hAnsi="Arial" w:cs="Arial"/>
          <w:color w:val="000000" w:themeColor="text1"/>
          <w:sz w:val="22"/>
          <w:szCs w:val="22"/>
        </w:rPr>
        <w:t>del proyecto “</w:t>
      </w:r>
      <w:r w:rsidR="006F2DA3" w:rsidRPr="001F0847">
        <w:rPr>
          <w:rFonts w:ascii="Arial" w:hAnsi="Arial" w:cs="Arial"/>
          <w:color w:val="000000" w:themeColor="text1"/>
          <w:sz w:val="22"/>
          <w:szCs w:val="22"/>
        </w:rPr>
        <w:t>RESIDENCIAL CORAL VIEW</w:t>
      </w:r>
      <w:r w:rsidR="007D3F09" w:rsidRPr="001F0847">
        <w:rPr>
          <w:rFonts w:ascii="Arial" w:hAnsi="Arial" w:cs="Arial"/>
          <w:color w:val="000000" w:themeColor="text1"/>
          <w:sz w:val="22"/>
          <w:szCs w:val="22"/>
        </w:rPr>
        <w:t>”</w:t>
      </w:r>
      <w:r w:rsidRPr="001F0847">
        <w:rPr>
          <w:rFonts w:ascii="Arial" w:hAnsi="Arial" w:cs="Arial"/>
          <w:b/>
          <w:color w:val="000000" w:themeColor="text1"/>
          <w:sz w:val="22"/>
          <w:szCs w:val="22"/>
        </w:rPr>
        <w:t>,</w:t>
      </w:r>
      <w:r w:rsidRPr="001F0847">
        <w:rPr>
          <w:rFonts w:ascii="Arial" w:hAnsi="Arial" w:cs="Arial"/>
          <w:color w:val="000000" w:themeColor="text1"/>
          <w:sz w:val="22"/>
          <w:szCs w:val="22"/>
        </w:rPr>
        <w:t xml:space="preserve"> serán almacenadas temporalmente en el área destinada para esta función hasta que sea retirada por el ayuntamiento municipal y llevado al vertedero municipal </w:t>
      </w:r>
      <w:r w:rsidR="00AC032F" w:rsidRPr="001F0847">
        <w:rPr>
          <w:rFonts w:ascii="Arial" w:hAnsi="Arial" w:cs="Arial"/>
          <w:color w:val="000000" w:themeColor="text1"/>
          <w:sz w:val="22"/>
          <w:szCs w:val="22"/>
        </w:rPr>
        <w:t xml:space="preserve">de </w:t>
      </w:r>
      <w:r w:rsidR="006F2DA3" w:rsidRPr="001F0847">
        <w:rPr>
          <w:rFonts w:ascii="Arial" w:hAnsi="Arial" w:cs="Arial"/>
          <w:color w:val="000000" w:themeColor="text1"/>
          <w:sz w:val="22"/>
          <w:szCs w:val="22"/>
        </w:rPr>
        <w:t xml:space="preserve">San </w:t>
      </w:r>
      <w:proofErr w:type="spellStart"/>
      <w:r w:rsidR="006F2DA3" w:rsidRPr="001F0847">
        <w:rPr>
          <w:rFonts w:ascii="Arial" w:hAnsi="Arial" w:cs="Arial"/>
          <w:color w:val="000000" w:themeColor="text1"/>
          <w:sz w:val="22"/>
          <w:szCs w:val="22"/>
        </w:rPr>
        <w:t>Cristobal</w:t>
      </w:r>
      <w:proofErr w:type="spellEnd"/>
      <w:r w:rsidRPr="001F0847">
        <w:rPr>
          <w:rFonts w:ascii="Arial" w:hAnsi="Arial" w:cs="Arial"/>
          <w:color w:val="000000" w:themeColor="text1"/>
          <w:sz w:val="22"/>
          <w:szCs w:val="22"/>
        </w:rPr>
        <w:t>.</w:t>
      </w:r>
    </w:p>
    <w:p w:rsidR="00E47A3E" w:rsidRPr="001F0847" w:rsidRDefault="00E47A3E" w:rsidP="00DC6497">
      <w:pPr>
        <w:spacing w:line="276" w:lineRule="auto"/>
        <w:rPr>
          <w:rFonts w:ascii="Arial" w:hAnsi="Arial" w:cs="Arial"/>
          <w:color w:val="000000" w:themeColor="text1"/>
          <w:sz w:val="22"/>
          <w:szCs w:val="22"/>
          <w:u w:val="single"/>
          <w:lang w:val="es-ES_tradnl"/>
        </w:rPr>
      </w:pPr>
    </w:p>
    <w:p w:rsidR="00E47A3E" w:rsidRPr="001F0847" w:rsidRDefault="00E47A3E" w:rsidP="00DC6497">
      <w:pPr>
        <w:spacing w:line="276" w:lineRule="auto"/>
        <w:rPr>
          <w:rFonts w:ascii="Arial" w:hAnsi="Arial" w:cs="Arial"/>
          <w:color w:val="000000" w:themeColor="text1"/>
          <w:sz w:val="22"/>
          <w:szCs w:val="22"/>
          <w:lang w:val="es-ES"/>
        </w:rPr>
      </w:pPr>
      <w:r w:rsidRPr="001F0847">
        <w:rPr>
          <w:rFonts w:ascii="Arial" w:hAnsi="Arial" w:cs="Arial"/>
          <w:color w:val="000000" w:themeColor="text1"/>
          <w:sz w:val="22"/>
          <w:szCs w:val="22"/>
          <w:u w:val="single"/>
          <w:lang w:val="es-ES_tradnl"/>
        </w:rPr>
        <w:t xml:space="preserve">Manejo de los residuos de la poda: </w:t>
      </w:r>
    </w:p>
    <w:p w:rsidR="00E47A3E" w:rsidRPr="001F0847" w:rsidRDefault="00E47A3E" w:rsidP="00BA3294">
      <w:pPr>
        <w:pStyle w:val="Prrafodelista"/>
        <w:widowControl w:val="0"/>
        <w:numPr>
          <w:ilvl w:val="0"/>
          <w:numId w:val="75"/>
        </w:numPr>
        <w:tabs>
          <w:tab w:val="left" w:pos="720"/>
        </w:tabs>
        <w:autoSpaceDE w:val="0"/>
        <w:autoSpaceDN w:val="0"/>
        <w:adjustRightInd w:val="0"/>
        <w:spacing w:line="276" w:lineRule="auto"/>
        <w:rPr>
          <w:rFonts w:ascii="Arial" w:hAnsi="Arial" w:cs="Arial"/>
          <w:color w:val="000000" w:themeColor="text1"/>
          <w:sz w:val="22"/>
          <w:szCs w:val="22"/>
        </w:rPr>
      </w:pPr>
      <w:r w:rsidRPr="001F0847">
        <w:rPr>
          <w:rFonts w:ascii="Arial" w:hAnsi="Arial" w:cs="Arial"/>
          <w:color w:val="000000" w:themeColor="text1"/>
          <w:sz w:val="22"/>
          <w:szCs w:val="22"/>
        </w:rPr>
        <w:t>Recolección de los residuos de la poda de forma manual.</w:t>
      </w:r>
    </w:p>
    <w:p w:rsidR="00E47A3E" w:rsidRPr="001F0847" w:rsidRDefault="00E47A3E" w:rsidP="00BA3294">
      <w:pPr>
        <w:pStyle w:val="Prrafodelista"/>
        <w:widowControl w:val="0"/>
        <w:numPr>
          <w:ilvl w:val="0"/>
          <w:numId w:val="75"/>
        </w:numPr>
        <w:tabs>
          <w:tab w:val="left" w:pos="720"/>
        </w:tabs>
        <w:autoSpaceDE w:val="0"/>
        <w:autoSpaceDN w:val="0"/>
        <w:adjustRightInd w:val="0"/>
        <w:spacing w:line="276" w:lineRule="auto"/>
        <w:rPr>
          <w:rFonts w:ascii="Arial" w:hAnsi="Arial" w:cs="Arial"/>
          <w:color w:val="000000" w:themeColor="text1"/>
          <w:sz w:val="22"/>
          <w:szCs w:val="22"/>
        </w:rPr>
      </w:pPr>
      <w:r w:rsidRPr="001F0847">
        <w:rPr>
          <w:rFonts w:ascii="Arial" w:hAnsi="Arial" w:cs="Arial"/>
          <w:color w:val="000000" w:themeColor="text1"/>
          <w:sz w:val="22"/>
          <w:szCs w:val="22"/>
        </w:rPr>
        <w:t>Traslado en fundas de polietileno de forma manual.</w:t>
      </w:r>
    </w:p>
    <w:p w:rsidR="00E47A3E" w:rsidRPr="001F0847" w:rsidRDefault="00E47A3E" w:rsidP="00BA3294">
      <w:pPr>
        <w:pStyle w:val="Prrafodelista"/>
        <w:widowControl w:val="0"/>
        <w:numPr>
          <w:ilvl w:val="0"/>
          <w:numId w:val="75"/>
        </w:numPr>
        <w:tabs>
          <w:tab w:val="left" w:pos="720"/>
        </w:tabs>
        <w:autoSpaceDE w:val="0"/>
        <w:autoSpaceDN w:val="0"/>
        <w:adjustRightInd w:val="0"/>
        <w:spacing w:line="276" w:lineRule="auto"/>
        <w:jc w:val="both"/>
        <w:rPr>
          <w:rFonts w:ascii="Arial" w:hAnsi="Arial" w:cs="Arial"/>
          <w:color w:val="000000" w:themeColor="text1"/>
          <w:sz w:val="22"/>
          <w:szCs w:val="22"/>
        </w:rPr>
      </w:pPr>
      <w:r w:rsidRPr="001F0847">
        <w:rPr>
          <w:rFonts w:ascii="Arial" w:hAnsi="Arial" w:cs="Arial"/>
          <w:color w:val="000000" w:themeColor="text1"/>
          <w:sz w:val="22"/>
          <w:szCs w:val="22"/>
        </w:rPr>
        <w:t xml:space="preserve">Los residuos de la poda serán colocados en el área de almacenamiento temporal para ser retirados por el camión del ayuntamiento y llevados al vertedero municipal </w:t>
      </w:r>
      <w:r w:rsidR="00AC032F" w:rsidRPr="001F0847">
        <w:rPr>
          <w:rFonts w:ascii="Arial" w:hAnsi="Arial" w:cs="Arial"/>
          <w:color w:val="000000" w:themeColor="text1"/>
          <w:sz w:val="22"/>
          <w:szCs w:val="22"/>
        </w:rPr>
        <w:t xml:space="preserve">de </w:t>
      </w:r>
      <w:r w:rsidR="006F2DA3" w:rsidRPr="001F0847">
        <w:rPr>
          <w:rFonts w:ascii="Arial" w:hAnsi="Arial" w:cs="Arial"/>
          <w:color w:val="000000" w:themeColor="text1"/>
          <w:sz w:val="22"/>
          <w:szCs w:val="22"/>
        </w:rPr>
        <w:t xml:space="preserve">San </w:t>
      </w:r>
      <w:proofErr w:type="spellStart"/>
      <w:r w:rsidR="006F2DA3" w:rsidRPr="001F0847">
        <w:rPr>
          <w:rFonts w:ascii="Arial" w:hAnsi="Arial" w:cs="Arial"/>
          <w:color w:val="000000" w:themeColor="text1"/>
          <w:sz w:val="22"/>
          <w:szCs w:val="22"/>
        </w:rPr>
        <w:t>Cristobal</w:t>
      </w:r>
      <w:proofErr w:type="spellEnd"/>
      <w:r w:rsidRPr="001F0847">
        <w:rPr>
          <w:rFonts w:ascii="Arial" w:hAnsi="Arial" w:cs="Arial"/>
          <w:color w:val="000000" w:themeColor="text1"/>
          <w:sz w:val="22"/>
          <w:szCs w:val="22"/>
        </w:rPr>
        <w:t>.</w:t>
      </w:r>
    </w:p>
    <w:p w:rsidR="00E47A3E" w:rsidRPr="001F0847" w:rsidRDefault="00E47A3E" w:rsidP="00DC6497">
      <w:pPr>
        <w:spacing w:line="276" w:lineRule="auto"/>
        <w:rPr>
          <w:rFonts w:ascii="Arial" w:hAnsi="Arial" w:cs="Arial"/>
          <w:color w:val="000000" w:themeColor="text1"/>
          <w:sz w:val="22"/>
          <w:szCs w:val="22"/>
          <w:u w:val="single"/>
          <w:lang w:val="es-ES_tradnl"/>
        </w:rPr>
      </w:pPr>
    </w:p>
    <w:p w:rsidR="00E47A3E" w:rsidRPr="001F0847" w:rsidRDefault="00E47A3E" w:rsidP="00DC6497">
      <w:pPr>
        <w:spacing w:line="276" w:lineRule="auto"/>
        <w:rPr>
          <w:rFonts w:ascii="Arial" w:hAnsi="Arial" w:cs="Arial"/>
          <w:color w:val="000000" w:themeColor="text1"/>
          <w:sz w:val="22"/>
          <w:szCs w:val="22"/>
          <w:lang w:val="es-ES"/>
        </w:rPr>
      </w:pPr>
      <w:r w:rsidRPr="001F0847">
        <w:rPr>
          <w:rFonts w:ascii="Arial" w:hAnsi="Arial" w:cs="Arial"/>
          <w:color w:val="000000" w:themeColor="text1"/>
          <w:sz w:val="22"/>
          <w:szCs w:val="22"/>
          <w:u w:val="single"/>
          <w:lang w:val="es-ES_tradnl"/>
        </w:rPr>
        <w:t>Manejo de los desechos sólidos peligrosos</w:t>
      </w:r>
      <w:r w:rsidRPr="001F0847">
        <w:rPr>
          <w:rFonts w:ascii="Arial" w:hAnsi="Arial" w:cs="Arial"/>
          <w:color w:val="000000" w:themeColor="text1"/>
          <w:sz w:val="22"/>
          <w:szCs w:val="22"/>
          <w:lang w:val="es-ES_tradnl"/>
        </w:rPr>
        <w:t xml:space="preserve">: </w:t>
      </w:r>
    </w:p>
    <w:p w:rsidR="00E47A3E" w:rsidRPr="001F0847" w:rsidRDefault="00E47A3E" w:rsidP="00DC6497">
      <w:pPr>
        <w:spacing w:line="276" w:lineRule="auto"/>
        <w:jc w:val="both"/>
        <w:rPr>
          <w:rFonts w:ascii="Arial" w:hAnsi="Arial" w:cs="Arial"/>
          <w:color w:val="000000" w:themeColor="text1"/>
          <w:sz w:val="22"/>
          <w:szCs w:val="22"/>
          <w:lang w:val="es-ES_tradnl"/>
        </w:rPr>
      </w:pPr>
      <w:r w:rsidRPr="001F0847">
        <w:rPr>
          <w:rFonts w:ascii="Arial" w:hAnsi="Arial" w:cs="Arial"/>
          <w:color w:val="000000" w:themeColor="text1"/>
          <w:sz w:val="22"/>
          <w:szCs w:val="22"/>
          <w:lang w:val="es-ES_tradnl"/>
        </w:rPr>
        <w:t>Envases de sustancias químicas utilizadas en el mantenimiento (latas de pintura y barniz, envases plástico de disolventes), control de plagas en las áreas verdes y edificaciones y residuos oleosos procedentes de los equipos pesados durante la construcción.</w:t>
      </w:r>
    </w:p>
    <w:p w:rsidR="00E47A3E" w:rsidRPr="001F0847" w:rsidRDefault="00E47A3E" w:rsidP="00DC6497">
      <w:pPr>
        <w:spacing w:line="276" w:lineRule="auto"/>
        <w:jc w:val="both"/>
        <w:rPr>
          <w:rFonts w:ascii="Arial" w:hAnsi="Arial" w:cs="Arial"/>
          <w:color w:val="000000" w:themeColor="text1"/>
          <w:sz w:val="22"/>
          <w:szCs w:val="22"/>
          <w:lang w:val="es-ES_tradnl"/>
        </w:rPr>
      </w:pPr>
    </w:p>
    <w:p w:rsidR="00E47A3E" w:rsidRPr="001F0847" w:rsidRDefault="00E47A3E" w:rsidP="00BA3294">
      <w:pPr>
        <w:pStyle w:val="Prrafodelista"/>
        <w:widowControl w:val="0"/>
        <w:numPr>
          <w:ilvl w:val="0"/>
          <w:numId w:val="76"/>
        </w:numPr>
        <w:tabs>
          <w:tab w:val="left" w:pos="720"/>
        </w:tabs>
        <w:autoSpaceDE w:val="0"/>
        <w:autoSpaceDN w:val="0"/>
        <w:adjustRightInd w:val="0"/>
        <w:spacing w:line="276" w:lineRule="auto"/>
        <w:jc w:val="both"/>
        <w:rPr>
          <w:rFonts w:ascii="Arial" w:hAnsi="Arial" w:cs="Arial"/>
          <w:color w:val="000000" w:themeColor="text1"/>
          <w:sz w:val="22"/>
          <w:szCs w:val="22"/>
        </w:rPr>
      </w:pPr>
      <w:r w:rsidRPr="001F0847">
        <w:rPr>
          <w:rFonts w:ascii="Arial" w:hAnsi="Arial" w:cs="Arial"/>
          <w:color w:val="000000" w:themeColor="text1"/>
          <w:sz w:val="22"/>
          <w:szCs w:val="22"/>
        </w:rPr>
        <w:t>Los envases y las baterías se regresarán al proveedor en la mayor medida y no se podrán dar a terceros, ni a los trabajadores.</w:t>
      </w:r>
    </w:p>
    <w:p w:rsidR="00E47A3E" w:rsidRPr="001F0847" w:rsidRDefault="00E47A3E" w:rsidP="00BA3294">
      <w:pPr>
        <w:pStyle w:val="Prrafodelista"/>
        <w:widowControl w:val="0"/>
        <w:numPr>
          <w:ilvl w:val="0"/>
          <w:numId w:val="76"/>
        </w:numPr>
        <w:tabs>
          <w:tab w:val="left" w:pos="720"/>
        </w:tabs>
        <w:autoSpaceDE w:val="0"/>
        <w:autoSpaceDN w:val="0"/>
        <w:adjustRightInd w:val="0"/>
        <w:spacing w:line="276" w:lineRule="auto"/>
        <w:jc w:val="both"/>
        <w:rPr>
          <w:rFonts w:ascii="Arial" w:hAnsi="Arial" w:cs="Arial"/>
          <w:color w:val="000000" w:themeColor="text1"/>
          <w:sz w:val="22"/>
          <w:szCs w:val="22"/>
        </w:rPr>
      </w:pPr>
      <w:r w:rsidRPr="001F0847">
        <w:rPr>
          <w:rFonts w:ascii="Arial" w:hAnsi="Arial" w:cs="Arial"/>
          <w:b/>
          <w:color w:val="000000" w:themeColor="text1"/>
          <w:sz w:val="22"/>
          <w:szCs w:val="22"/>
        </w:rPr>
        <w:t>Los residuos oleosos</w:t>
      </w:r>
      <w:r w:rsidRPr="001F0847">
        <w:rPr>
          <w:rFonts w:ascii="Arial" w:hAnsi="Arial" w:cs="Arial"/>
          <w:color w:val="000000" w:themeColor="text1"/>
          <w:sz w:val="22"/>
          <w:szCs w:val="22"/>
        </w:rPr>
        <w:t xml:space="preserve"> serán retirados por un gestor autorizado por la MIMARENA, para tales fines. Se almacenaran en tanques de 55 galones.</w:t>
      </w:r>
    </w:p>
    <w:p w:rsidR="00E47A3E" w:rsidRPr="001F0847" w:rsidRDefault="00E47A3E" w:rsidP="00BA3294">
      <w:pPr>
        <w:pStyle w:val="Prrafodelista"/>
        <w:widowControl w:val="0"/>
        <w:numPr>
          <w:ilvl w:val="0"/>
          <w:numId w:val="77"/>
        </w:numPr>
        <w:autoSpaceDE w:val="0"/>
        <w:autoSpaceDN w:val="0"/>
        <w:adjustRightInd w:val="0"/>
        <w:spacing w:line="276" w:lineRule="auto"/>
        <w:rPr>
          <w:rFonts w:ascii="Arial" w:hAnsi="Arial" w:cs="Arial"/>
          <w:color w:val="000000" w:themeColor="text1"/>
          <w:sz w:val="22"/>
          <w:szCs w:val="22"/>
          <w:lang w:val="es-ES"/>
        </w:rPr>
      </w:pPr>
      <w:r w:rsidRPr="001F0847">
        <w:rPr>
          <w:rFonts w:ascii="Arial" w:hAnsi="Arial" w:cs="Arial"/>
          <w:b/>
          <w:bCs/>
          <w:color w:val="000000" w:themeColor="text1"/>
          <w:sz w:val="22"/>
          <w:szCs w:val="22"/>
        </w:rPr>
        <w:t xml:space="preserve">Las baterías usadas: </w:t>
      </w:r>
    </w:p>
    <w:p w:rsidR="00E47A3E" w:rsidRPr="001F0847" w:rsidRDefault="00E47A3E" w:rsidP="00DC6497">
      <w:pPr>
        <w:widowControl w:val="0"/>
        <w:tabs>
          <w:tab w:val="left" w:pos="720"/>
        </w:tabs>
        <w:suppressAutoHyphens w:val="0"/>
        <w:autoSpaceDE w:val="0"/>
        <w:autoSpaceDN w:val="0"/>
        <w:adjustRightInd w:val="0"/>
        <w:spacing w:line="276" w:lineRule="auto"/>
        <w:ind w:left="1080"/>
        <w:jc w:val="both"/>
        <w:rPr>
          <w:rFonts w:ascii="Arial" w:hAnsi="Arial" w:cs="Arial"/>
          <w:color w:val="000000" w:themeColor="text1"/>
          <w:sz w:val="22"/>
          <w:szCs w:val="22"/>
          <w:lang w:val="es-ES_tradnl"/>
        </w:rPr>
      </w:pPr>
      <w:r w:rsidRPr="001F0847">
        <w:rPr>
          <w:rFonts w:ascii="Arial" w:hAnsi="Arial" w:cs="Arial"/>
          <w:color w:val="000000" w:themeColor="text1"/>
          <w:sz w:val="22"/>
          <w:szCs w:val="22"/>
          <w:lang w:val="es-ES_tradnl"/>
        </w:rPr>
        <w:t>Se retornara al suplidor, en otro caso, se coordinará con empresa especializada y acreditada por el Ministerio de Medio Ambiente y Recursos Naturales para la recogida y disposición final.</w:t>
      </w:r>
    </w:p>
    <w:p w:rsidR="00E47A3E" w:rsidRPr="001F0847" w:rsidRDefault="00E47A3E" w:rsidP="00DC6497">
      <w:pPr>
        <w:spacing w:line="276" w:lineRule="auto"/>
        <w:rPr>
          <w:rFonts w:ascii="Arial" w:hAnsi="Arial" w:cs="Arial"/>
          <w:b/>
          <w:bCs/>
          <w:color w:val="000000" w:themeColor="text1"/>
          <w:sz w:val="22"/>
          <w:szCs w:val="22"/>
          <w:lang w:val="es-ES_tradnl"/>
        </w:rPr>
      </w:pPr>
    </w:p>
    <w:p w:rsidR="00E47A3E" w:rsidRPr="001F0847" w:rsidRDefault="00E47A3E" w:rsidP="00DC6497">
      <w:pPr>
        <w:spacing w:line="276" w:lineRule="auto"/>
        <w:rPr>
          <w:rFonts w:ascii="Arial" w:hAnsi="Arial" w:cs="Arial"/>
          <w:color w:val="000000" w:themeColor="text1"/>
          <w:sz w:val="22"/>
          <w:szCs w:val="22"/>
          <w:lang w:val="es-ES"/>
        </w:rPr>
      </w:pPr>
      <w:r w:rsidRPr="001F0847">
        <w:rPr>
          <w:rFonts w:ascii="Arial" w:hAnsi="Arial" w:cs="Arial"/>
          <w:b/>
          <w:bCs/>
          <w:color w:val="000000" w:themeColor="text1"/>
          <w:sz w:val="22"/>
          <w:szCs w:val="22"/>
          <w:u w:color="548DD4" w:themeColor="text2" w:themeTint="99"/>
          <w:lang w:val="es-ES_tradnl"/>
        </w:rPr>
        <w:t xml:space="preserve">Personal requerido: </w:t>
      </w:r>
      <w:r w:rsidRPr="001F0847">
        <w:rPr>
          <w:rFonts w:ascii="Arial" w:hAnsi="Arial" w:cs="Arial"/>
          <w:color w:val="000000" w:themeColor="text1"/>
          <w:sz w:val="22"/>
          <w:szCs w:val="22"/>
          <w:lang w:val="es-ES_tradnl"/>
        </w:rPr>
        <w:t>Obreros para realizar la recogida de desechos en todas las áreas del proyecto.</w:t>
      </w:r>
    </w:p>
    <w:p w:rsidR="00E47A3E" w:rsidRPr="001F0847" w:rsidRDefault="00E47A3E" w:rsidP="00DC6497">
      <w:pPr>
        <w:spacing w:line="276" w:lineRule="auto"/>
        <w:rPr>
          <w:rFonts w:ascii="Arial" w:hAnsi="Arial" w:cs="Arial"/>
          <w:b/>
          <w:bCs/>
          <w:color w:val="000000" w:themeColor="text1"/>
          <w:spacing w:val="-1"/>
          <w:sz w:val="22"/>
          <w:szCs w:val="22"/>
          <w:lang w:val="es-ES"/>
        </w:rPr>
      </w:pPr>
    </w:p>
    <w:p w:rsidR="00E47A3E" w:rsidRPr="001F0847" w:rsidRDefault="00E47A3E" w:rsidP="00DC6497">
      <w:pPr>
        <w:spacing w:line="276" w:lineRule="auto"/>
        <w:rPr>
          <w:rFonts w:ascii="Arial" w:hAnsi="Arial" w:cs="Arial"/>
          <w:color w:val="000000" w:themeColor="text1"/>
          <w:sz w:val="22"/>
          <w:szCs w:val="22"/>
          <w:lang w:val="es-ES"/>
        </w:rPr>
      </w:pPr>
      <w:r w:rsidRPr="001F0847">
        <w:rPr>
          <w:rFonts w:ascii="Arial" w:hAnsi="Arial" w:cs="Arial"/>
          <w:b/>
          <w:bCs/>
          <w:color w:val="000000" w:themeColor="text1"/>
          <w:spacing w:val="-1"/>
          <w:sz w:val="22"/>
          <w:szCs w:val="22"/>
          <w:u w:color="548DD4" w:themeColor="text2" w:themeTint="99"/>
          <w:lang w:val="es-ES_tradnl"/>
        </w:rPr>
        <w:t xml:space="preserve">Apoyo logístico: </w:t>
      </w:r>
      <w:r w:rsidRPr="001F0847">
        <w:rPr>
          <w:rFonts w:ascii="Arial" w:hAnsi="Arial" w:cs="Arial"/>
          <w:color w:val="000000" w:themeColor="text1"/>
          <w:spacing w:val="-1"/>
          <w:sz w:val="22"/>
          <w:szCs w:val="22"/>
          <w:lang w:val="es-ES_tradnl"/>
        </w:rPr>
        <w:t xml:space="preserve">Bolsas plásticas y zafacones y contenedores para los desechos, carretillas, </w:t>
      </w:r>
      <w:r w:rsidRPr="001F0847">
        <w:rPr>
          <w:rFonts w:ascii="Arial" w:hAnsi="Arial" w:cs="Arial"/>
          <w:color w:val="000000" w:themeColor="text1"/>
          <w:sz w:val="22"/>
          <w:szCs w:val="22"/>
          <w:lang w:val="es-ES_tradnl"/>
        </w:rPr>
        <w:t>rastrillos, entre otros.</w:t>
      </w:r>
    </w:p>
    <w:p w:rsidR="00E47A3E" w:rsidRPr="001F0847" w:rsidRDefault="00E47A3E" w:rsidP="00DC6497">
      <w:pPr>
        <w:spacing w:line="276" w:lineRule="auto"/>
        <w:rPr>
          <w:rFonts w:ascii="Arial" w:hAnsi="Arial" w:cs="Arial"/>
          <w:b/>
          <w:bCs/>
          <w:color w:val="000000" w:themeColor="text1"/>
          <w:spacing w:val="-1"/>
          <w:sz w:val="22"/>
          <w:szCs w:val="22"/>
          <w:lang w:val="es-ES"/>
        </w:rPr>
      </w:pPr>
    </w:p>
    <w:p w:rsidR="00E47A3E" w:rsidRPr="001F0847" w:rsidRDefault="00E47A3E" w:rsidP="00DC6497">
      <w:pPr>
        <w:spacing w:line="276" w:lineRule="auto"/>
        <w:jc w:val="both"/>
        <w:rPr>
          <w:rFonts w:ascii="Arial" w:hAnsi="Arial" w:cs="Arial"/>
          <w:color w:val="000000" w:themeColor="text1"/>
          <w:sz w:val="22"/>
          <w:szCs w:val="22"/>
          <w:lang w:val="es-ES"/>
        </w:rPr>
      </w:pPr>
      <w:r w:rsidRPr="001F0847">
        <w:rPr>
          <w:rFonts w:ascii="Arial" w:hAnsi="Arial" w:cs="Arial"/>
          <w:b/>
          <w:bCs/>
          <w:color w:val="000000" w:themeColor="text1"/>
          <w:spacing w:val="-1"/>
          <w:sz w:val="22"/>
          <w:szCs w:val="22"/>
          <w:u w:color="548DD4" w:themeColor="text2" w:themeTint="99"/>
          <w:lang w:val="es-ES_tradnl"/>
        </w:rPr>
        <w:t xml:space="preserve">Responsable de ejecución: </w:t>
      </w:r>
      <w:r w:rsidRPr="001F0847">
        <w:rPr>
          <w:rFonts w:ascii="Arial" w:hAnsi="Arial" w:cs="Arial"/>
          <w:color w:val="000000" w:themeColor="text1"/>
          <w:spacing w:val="-1"/>
          <w:sz w:val="22"/>
          <w:szCs w:val="22"/>
          <w:lang w:val="es-ES_tradnl"/>
        </w:rPr>
        <w:t xml:space="preserve">Gerente de Mantenimiento </w:t>
      </w:r>
      <w:r w:rsidR="007D3F09" w:rsidRPr="001F0847">
        <w:rPr>
          <w:rFonts w:ascii="Arial" w:hAnsi="Arial" w:cs="Arial"/>
          <w:color w:val="000000" w:themeColor="text1"/>
          <w:spacing w:val="-1"/>
          <w:sz w:val="22"/>
          <w:szCs w:val="22"/>
          <w:lang w:val="es-ES_tradnl"/>
        </w:rPr>
        <w:t>del proyecto “</w:t>
      </w:r>
      <w:r w:rsidR="006F2DA3" w:rsidRPr="001F0847">
        <w:rPr>
          <w:rFonts w:ascii="Arial" w:hAnsi="Arial" w:cs="Arial"/>
          <w:color w:val="000000" w:themeColor="text1"/>
          <w:spacing w:val="-1"/>
          <w:sz w:val="22"/>
          <w:szCs w:val="22"/>
          <w:lang w:val="es-ES_tradnl"/>
        </w:rPr>
        <w:t>RESIDENCIAL CORAL VIEW</w:t>
      </w:r>
      <w:r w:rsidR="007D3F09" w:rsidRPr="001F0847">
        <w:rPr>
          <w:rFonts w:ascii="Arial" w:hAnsi="Arial" w:cs="Arial"/>
          <w:color w:val="000000" w:themeColor="text1"/>
          <w:spacing w:val="-1"/>
          <w:sz w:val="22"/>
          <w:szCs w:val="22"/>
          <w:lang w:val="es-ES_tradnl"/>
        </w:rPr>
        <w:t>”</w:t>
      </w:r>
      <w:r w:rsidRPr="001F0847">
        <w:rPr>
          <w:rFonts w:ascii="Arial" w:hAnsi="Arial" w:cs="Arial"/>
          <w:b/>
          <w:color w:val="000000" w:themeColor="text1"/>
          <w:sz w:val="22"/>
          <w:szCs w:val="22"/>
          <w:lang w:val="es-ES_tradnl"/>
        </w:rPr>
        <w:t>,</w:t>
      </w:r>
      <w:r w:rsidRPr="001F0847">
        <w:rPr>
          <w:rFonts w:ascii="Arial" w:hAnsi="Arial" w:cs="Arial"/>
          <w:color w:val="000000" w:themeColor="text1"/>
          <w:sz w:val="22"/>
          <w:szCs w:val="22"/>
          <w:lang w:val="es-ES_tradnl"/>
        </w:rPr>
        <w:t xml:space="preserve"> y empresas encargadas de la recogida y disposición de los desechos.</w:t>
      </w:r>
    </w:p>
    <w:p w:rsidR="00E47A3E" w:rsidRPr="001F0847" w:rsidRDefault="00E47A3E" w:rsidP="00DC6497">
      <w:pPr>
        <w:spacing w:line="276" w:lineRule="auto"/>
        <w:rPr>
          <w:rFonts w:ascii="Arial" w:hAnsi="Arial" w:cs="Arial"/>
          <w:b/>
          <w:bCs/>
          <w:color w:val="000000" w:themeColor="text1"/>
          <w:sz w:val="22"/>
          <w:szCs w:val="22"/>
          <w:lang w:val="es-ES_tradnl"/>
        </w:rPr>
      </w:pPr>
    </w:p>
    <w:p w:rsidR="00E47A3E" w:rsidRPr="001F0847" w:rsidRDefault="00E47A3E" w:rsidP="00DC6497">
      <w:pPr>
        <w:spacing w:line="276" w:lineRule="auto"/>
        <w:rPr>
          <w:rFonts w:ascii="Arial" w:hAnsi="Arial" w:cs="Arial"/>
          <w:color w:val="000000" w:themeColor="text1"/>
          <w:sz w:val="22"/>
          <w:szCs w:val="22"/>
          <w:lang w:val="es-ES"/>
        </w:rPr>
      </w:pPr>
      <w:r w:rsidRPr="001F0847">
        <w:rPr>
          <w:rFonts w:ascii="Arial" w:hAnsi="Arial" w:cs="Arial"/>
          <w:b/>
          <w:bCs/>
          <w:color w:val="000000" w:themeColor="text1"/>
          <w:sz w:val="22"/>
          <w:szCs w:val="22"/>
          <w:u w:color="548DD4" w:themeColor="text2" w:themeTint="99"/>
          <w:lang w:val="es-ES_tradnl"/>
        </w:rPr>
        <w:t>Seguimiento de las medidas</w:t>
      </w:r>
    </w:p>
    <w:p w:rsidR="00E47A3E" w:rsidRPr="001F0847" w:rsidRDefault="00E47A3E" w:rsidP="00DC6497">
      <w:pPr>
        <w:spacing w:line="276" w:lineRule="auto"/>
        <w:rPr>
          <w:rFonts w:ascii="Arial" w:hAnsi="Arial" w:cs="Arial"/>
          <w:color w:val="000000" w:themeColor="text1"/>
          <w:sz w:val="22"/>
          <w:szCs w:val="22"/>
          <w:u w:val="single"/>
          <w:lang w:val="es-ES_tradnl"/>
        </w:rPr>
      </w:pPr>
    </w:p>
    <w:p w:rsidR="00E47A3E" w:rsidRPr="001F0847" w:rsidRDefault="00E47A3E" w:rsidP="00DC6497">
      <w:pPr>
        <w:spacing w:line="276" w:lineRule="auto"/>
        <w:rPr>
          <w:rFonts w:ascii="Arial" w:hAnsi="Arial" w:cs="Arial"/>
          <w:color w:val="000000" w:themeColor="text1"/>
          <w:sz w:val="22"/>
          <w:szCs w:val="22"/>
          <w:lang w:val="es-ES"/>
        </w:rPr>
      </w:pPr>
      <w:r w:rsidRPr="001F0847">
        <w:rPr>
          <w:rFonts w:ascii="Arial" w:hAnsi="Arial" w:cs="Arial"/>
          <w:b/>
          <w:color w:val="000000" w:themeColor="text1"/>
          <w:sz w:val="22"/>
          <w:szCs w:val="22"/>
          <w:u w:color="FFFFFF" w:themeColor="background1"/>
          <w:lang w:val="es-ES_tradnl"/>
        </w:rPr>
        <w:t xml:space="preserve">Parámetros de gestión: </w:t>
      </w:r>
    </w:p>
    <w:p w:rsidR="00E47A3E" w:rsidRPr="001F0847" w:rsidRDefault="00E47A3E" w:rsidP="00BA3294">
      <w:pPr>
        <w:pStyle w:val="Prrafodelista"/>
        <w:widowControl w:val="0"/>
        <w:numPr>
          <w:ilvl w:val="0"/>
          <w:numId w:val="78"/>
        </w:numPr>
        <w:tabs>
          <w:tab w:val="left" w:pos="720"/>
        </w:tabs>
        <w:autoSpaceDE w:val="0"/>
        <w:autoSpaceDN w:val="0"/>
        <w:adjustRightInd w:val="0"/>
        <w:spacing w:line="276" w:lineRule="auto"/>
        <w:jc w:val="both"/>
        <w:rPr>
          <w:rFonts w:ascii="Arial" w:hAnsi="Arial" w:cs="Arial"/>
          <w:color w:val="000000" w:themeColor="text1"/>
          <w:sz w:val="22"/>
          <w:szCs w:val="22"/>
        </w:rPr>
      </w:pPr>
      <w:r w:rsidRPr="001F0847">
        <w:rPr>
          <w:rFonts w:ascii="Arial" w:hAnsi="Arial" w:cs="Arial"/>
          <w:color w:val="000000" w:themeColor="text1"/>
          <w:sz w:val="22"/>
          <w:szCs w:val="22"/>
        </w:rPr>
        <w:t>Verificación de que se recolecten y almacenen correctamente los desechos sólidos domésticos, de la poda y de la limpieza, de acuerdo a lo dispuesto en las instrucciones para realizar la medida.</w:t>
      </w:r>
    </w:p>
    <w:p w:rsidR="00E47A3E" w:rsidRPr="001F0847" w:rsidRDefault="00E47A3E" w:rsidP="00BA3294">
      <w:pPr>
        <w:pStyle w:val="Prrafodelista"/>
        <w:widowControl w:val="0"/>
        <w:numPr>
          <w:ilvl w:val="0"/>
          <w:numId w:val="78"/>
        </w:numPr>
        <w:tabs>
          <w:tab w:val="left" w:pos="720"/>
        </w:tabs>
        <w:autoSpaceDE w:val="0"/>
        <w:autoSpaceDN w:val="0"/>
        <w:adjustRightInd w:val="0"/>
        <w:spacing w:line="276" w:lineRule="auto"/>
        <w:jc w:val="both"/>
        <w:rPr>
          <w:rFonts w:ascii="Arial" w:hAnsi="Arial" w:cs="Arial"/>
          <w:color w:val="000000" w:themeColor="text1"/>
          <w:sz w:val="22"/>
          <w:szCs w:val="22"/>
        </w:rPr>
      </w:pPr>
      <w:r w:rsidRPr="001F0847">
        <w:rPr>
          <w:rFonts w:ascii="Arial" w:hAnsi="Arial" w:cs="Arial"/>
          <w:color w:val="000000" w:themeColor="text1"/>
          <w:sz w:val="22"/>
          <w:szCs w:val="22"/>
        </w:rPr>
        <w:t xml:space="preserve">Verificación que no se encuentren basuras regadas en las instalaciones y vías internas </w:t>
      </w:r>
      <w:r w:rsidR="007D3F09" w:rsidRPr="001F0847">
        <w:rPr>
          <w:rFonts w:ascii="Arial" w:hAnsi="Arial" w:cs="Arial"/>
          <w:color w:val="000000" w:themeColor="text1"/>
          <w:sz w:val="22"/>
          <w:szCs w:val="22"/>
        </w:rPr>
        <w:t>del proyecto “</w:t>
      </w:r>
      <w:r w:rsidR="006F2DA3" w:rsidRPr="001F0847">
        <w:rPr>
          <w:rFonts w:ascii="Arial" w:hAnsi="Arial" w:cs="Arial"/>
          <w:color w:val="000000" w:themeColor="text1"/>
          <w:sz w:val="22"/>
          <w:szCs w:val="22"/>
        </w:rPr>
        <w:t>RESIDENCIAL CORAL VIEW</w:t>
      </w:r>
      <w:r w:rsidR="007D3F09" w:rsidRPr="001F0847">
        <w:rPr>
          <w:rFonts w:ascii="Arial" w:hAnsi="Arial" w:cs="Arial"/>
          <w:color w:val="000000" w:themeColor="text1"/>
          <w:sz w:val="22"/>
          <w:szCs w:val="22"/>
        </w:rPr>
        <w:t>”</w:t>
      </w:r>
    </w:p>
    <w:p w:rsidR="00E47A3E" w:rsidRPr="001F0847" w:rsidRDefault="00E47A3E" w:rsidP="00BA3294">
      <w:pPr>
        <w:pStyle w:val="Prrafodelista"/>
        <w:widowControl w:val="0"/>
        <w:numPr>
          <w:ilvl w:val="0"/>
          <w:numId w:val="78"/>
        </w:numPr>
        <w:tabs>
          <w:tab w:val="left" w:pos="720"/>
        </w:tabs>
        <w:autoSpaceDE w:val="0"/>
        <w:autoSpaceDN w:val="0"/>
        <w:adjustRightInd w:val="0"/>
        <w:spacing w:line="276" w:lineRule="auto"/>
        <w:jc w:val="both"/>
        <w:rPr>
          <w:rFonts w:ascii="Arial" w:hAnsi="Arial" w:cs="Arial"/>
          <w:color w:val="000000" w:themeColor="text1"/>
          <w:sz w:val="22"/>
          <w:szCs w:val="22"/>
        </w:rPr>
      </w:pPr>
      <w:r w:rsidRPr="001F0847">
        <w:rPr>
          <w:rFonts w:ascii="Arial" w:hAnsi="Arial" w:cs="Arial"/>
          <w:color w:val="000000" w:themeColor="text1"/>
          <w:spacing w:val="-1"/>
          <w:sz w:val="22"/>
          <w:szCs w:val="22"/>
        </w:rPr>
        <w:t xml:space="preserve">Se verificará si existe proliferación de moscas y roedores por efecto de residuos sólidos </w:t>
      </w:r>
      <w:r w:rsidRPr="001F0847">
        <w:rPr>
          <w:rFonts w:ascii="Arial" w:hAnsi="Arial" w:cs="Arial"/>
          <w:color w:val="000000" w:themeColor="text1"/>
          <w:sz w:val="22"/>
          <w:szCs w:val="22"/>
        </w:rPr>
        <w:lastRenderedPageBreak/>
        <w:t>almacenados.</w:t>
      </w:r>
    </w:p>
    <w:p w:rsidR="00E47A3E" w:rsidRPr="001F0847" w:rsidRDefault="00E47A3E" w:rsidP="00BA3294">
      <w:pPr>
        <w:pStyle w:val="Prrafodelista"/>
        <w:widowControl w:val="0"/>
        <w:numPr>
          <w:ilvl w:val="0"/>
          <w:numId w:val="78"/>
        </w:numPr>
        <w:tabs>
          <w:tab w:val="left" w:pos="720"/>
        </w:tabs>
        <w:autoSpaceDE w:val="0"/>
        <w:autoSpaceDN w:val="0"/>
        <w:adjustRightInd w:val="0"/>
        <w:spacing w:line="276" w:lineRule="auto"/>
        <w:rPr>
          <w:rFonts w:ascii="Arial" w:hAnsi="Arial" w:cs="Arial"/>
          <w:color w:val="000000" w:themeColor="text1"/>
          <w:sz w:val="22"/>
          <w:szCs w:val="22"/>
        </w:rPr>
      </w:pPr>
      <w:r w:rsidRPr="001F0847">
        <w:rPr>
          <w:rFonts w:ascii="Arial" w:hAnsi="Arial" w:cs="Arial"/>
          <w:color w:val="000000" w:themeColor="text1"/>
          <w:sz w:val="22"/>
          <w:szCs w:val="22"/>
        </w:rPr>
        <w:t>Verificación de que la limpieza sea realizada con rastrillos.</w:t>
      </w:r>
    </w:p>
    <w:p w:rsidR="00E47A3E" w:rsidRPr="001F0847" w:rsidRDefault="00E47A3E" w:rsidP="00BA3294">
      <w:pPr>
        <w:pStyle w:val="Prrafodelista"/>
        <w:widowControl w:val="0"/>
        <w:numPr>
          <w:ilvl w:val="0"/>
          <w:numId w:val="78"/>
        </w:numPr>
        <w:tabs>
          <w:tab w:val="left" w:pos="720"/>
        </w:tabs>
        <w:autoSpaceDE w:val="0"/>
        <w:autoSpaceDN w:val="0"/>
        <w:adjustRightInd w:val="0"/>
        <w:spacing w:line="276" w:lineRule="auto"/>
        <w:rPr>
          <w:rFonts w:ascii="Arial" w:hAnsi="Arial" w:cs="Arial"/>
          <w:color w:val="000000" w:themeColor="text1"/>
          <w:sz w:val="22"/>
          <w:szCs w:val="22"/>
        </w:rPr>
      </w:pPr>
      <w:r w:rsidRPr="001F0847">
        <w:rPr>
          <w:rFonts w:ascii="Arial" w:hAnsi="Arial" w:cs="Arial"/>
          <w:color w:val="000000" w:themeColor="text1"/>
          <w:sz w:val="22"/>
          <w:szCs w:val="22"/>
        </w:rPr>
        <w:t>Verificación de que no se encuentren residuos de la limpieza.</w:t>
      </w:r>
    </w:p>
    <w:p w:rsidR="00E47A3E" w:rsidRPr="001F0847" w:rsidRDefault="00E47A3E" w:rsidP="00DC6497">
      <w:pPr>
        <w:spacing w:line="276" w:lineRule="auto"/>
        <w:jc w:val="both"/>
        <w:rPr>
          <w:rFonts w:ascii="Arial" w:hAnsi="Arial" w:cs="Arial"/>
          <w:b/>
          <w:color w:val="000000" w:themeColor="text1"/>
          <w:sz w:val="22"/>
          <w:szCs w:val="22"/>
          <w:u w:val="single"/>
          <w:lang w:val="es-ES_tradnl"/>
        </w:rPr>
      </w:pPr>
    </w:p>
    <w:p w:rsidR="00E47A3E" w:rsidRPr="001F0847" w:rsidRDefault="00E47A3E" w:rsidP="00DC6497">
      <w:pPr>
        <w:spacing w:line="276" w:lineRule="auto"/>
        <w:jc w:val="both"/>
        <w:rPr>
          <w:rFonts w:ascii="Arial" w:hAnsi="Arial" w:cs="Arial"/>
          <w:color w:val="000000" w:themeColor="text1"/>
          <w:sz w:val="22"/>
          <w:szCs w:val="22"/>
          <w:lang w:val="es-ES"/>
        </w:rPr>
      </w:pPr>
      <w:r w:rsidRPr="001F0847">
        <w:rPr>
          <w:rFonts w:ascii="Arial" w:hAnsi="Arial" w:cs="Arial"/>
          <w:b/>
          <w:color w:val="000000" w:themeColor="text1"/>
          <w:sz w:val="22"/>
          <w:szCs w:val="22"/>
          <w:u w:color="FFFFFF" w:themeColor="background1"/>
          <w:lang w:val="es-ES_tradnl"/>
        </w:rPr>
        <w:t xml:space="preserve">Parámetro de indicador de seguimiento: </w:t>
      </w:r>
      <w:r w:rsidRPr="001F0847">
        <w:rPr>
          <w:rFonts w:ascii="Arial" w:hAnsi="Arial" w:cs="Arial"/>
          <w:color w:val="000000" w:themeColor="text1"/>
          <w:sz w:val="22"/>
          <w:szCs w:val="22"/>
          <w:lang w:val="es-ES_tradnl"/>
        </w:rPr>
        <w:t>Porcentaje por tipo de basura no manejada adecuadamente.</w:t>
      </w:r>
    </w:p>
    <w:p w:rsidR="00E47A3E" w:rsidRPr="001F0847" w:rsidRDefault="00E47A3E" w:rsidP="00DC6497">
      <w:pPr>
        <w:spacing w:line="276" w:lineRule="auto"/>
        <w:rPr>
          <w:rFonts w:ascii="Arial" w:hAnsi="Arial" w:cs="Arial"/>
          <w:b/>
          <w:color w:val="000000" w:themeColor="text1"/>
          <w:sz w:val="22"/>
          <w:szCs w:val="22"/>
          <w:u w:val="single"/>
          <w:lang w:val="es-ES_tradnl"/>
        </w:rPr>
      </w:pPr>
    </w:p>
    <w:p w:rsidR="00E47A3E" w:rsidRPr="001F0847" w:rsidRDefault="00E47A3E" w:rsidP="00DC6497">
      <w:pPr>
        <w:spacing w:line="276" w:lineRule="auto"/>
        <w:rPr>
          <w:rFonts w:ascii="Arial" w:hAnsi="Arial" w:cs="Arial"/>
          <w:color w:val="000000" w:themeColor="text1"/>
          <w:sz w:val="22"/>
          <w:szCs w:val="22"/>
          <w:lang w:val="es-ES"/>
        </w:rPr>
      </w:pPr>
      <w:r w:rsidRPr="001F0847">
        <w:rPr>
          <w:rFonts w:ascii="Arial" w:hAnsi="Arial" w:cs="Arial"/>
          <w:b/>
          <w:color w:val="000000" w:themeColor="text1"/>
          <w:sz w:val="22"/>
          <w:szCs w:val="22"/>
          <w:u w:color="FFFFFF" w:themeColor="background1"/>
          <w:lang w:val="es-ES_tradnl"/>
        </w:rPr>
        <w:t xml:space="preserve">Frecuencia: </w:t>
      </w:r>
      <w:r w:rsidRPr="001F0847">
        <w:rPr>
          <w:rFonts w:ascii="Arial" w:hAnsi="Arial" w:cs="Arial"/>
          <w:color w:val="000000" w:themeColor="text1"/>
          <w:sz w:val="22"/>
          <w:szCs w:val="22"/>
          <w:lang w:val="es-ES_tradnl"/>
        </w:rPr>
        <w:t>Semestral durante el primer año</w:t>
      </w:r>
      <w:proofErr w:type="gramStart"/>
      <w:r w:rsidRPr="001F0847">
        <w:rPr>
          <w:rFonts w:ascii="Arial" w:hAnsi="Arial" w:cs="Arial"/>
          <w:color w:val="000000" w:themeColor="text1"/>
          <w:sz w:val="22"/>
          <w:szCs w:val="22"/>
          <w:lang w:val="es-ES_tradnl"/>
        </w:rPr>
        <w:t>..</w:t>
      </w:r>
      <w:proofErr w:type="gramEnd"/>
    </w:p>
    <w:p w:rsidR="00E47A3E" w:rsidRPr="001F0847" w:rsidRDefault="00E47A3E" w:rsidP="00DC6497">
      <w:pPr>
        <w:spacing w:line="276" w:lineRule="auto"/>
        <w:jc w:val="both"/>
        <w:rPr>
          <w:rFonts w:ascii="Arial" w:hAnsi="Arial" w:cs="Arial"/>
          <w:b/>
          <w:color w:val="000000" w:themeColor="text1"/>
          <w:sz w:val="22"/>
          <w:szCs w:val="22"/>
          <w:u w:val="single"/>
          <w:lang w:val="es-ES_tradnl"/>
        </w:rPr>
      </w:pPr>
    </w:p>
    <w:p w:rsidR="00E47A3E" w:rsidRPr="001F0847" w:rsidRDefault="00E47A3E" w:rsidP="00DC6497">
      <w:pPr>
        <w:spacing w:line="276" w:lineRule="auto"/>
        <w:jc w:val="both"/>
        <w:rPr>
          <w:rFonts w:ascii="Arial" w:hAnsi="Arial" w:cs="Arial"/>
          <w:color w:val="000000" w:themeColor="text1"/>
          <w:sz w:val="22"/>
          <w:szCs w:val="22"/>
          <w:lang w:val="es-ES"/>
        </w:rPr>
      </w:pPr>
      <w:r w:rsidRPr="001F0847">
        <w:rPr>
          <w:rFonts w:ascii="Arial" w:hAnsi="Arial" w:cs="Arial"/>
          <w:b/>
          <w:color w:val="000000" w:themeColor="text1"/>
          <w:sz w:val="22"/>
          <w:szCs w:val="22"/>
          <w:u w:color="FFFFFF" w:themeColor="background1"/>
          <w:lang w:val="es-ES_tradnl"/>
        </w:rPr>
        <w:t xml:space="preserve">Registros necesarios: </w:t>
      </w:r>
      <w:r w:rsidRPr="001F0847">
        <w:rPr>
          <w:rFonts w:ascii="Arial" w:hAnsi="Arial" w:cs="Arial"/>
          <w:color w:val="000000" w:themeColor="text1"/>
          <w:sz w:val="22"/>
          <w:szCs w:val="22"/>
          <w:lang w:val="es-ES_tradnl"/>
        </w:rPr>
        <w:t>Se habilitará un libro de registro para el control del volumen de los desechos generados y la frecuencia de su recogida por empresas especializadas para el reciclaje.</w:t>
      </w:r>
    </w:p>
    <w:p w:rsidR="00E47A3E" w:rsidRPr="001F0847" w:rsidRDefault="00E47A3E" w:rsidP="00DC6497">
      <w:pPr>
        <w:spacing w:line="276" w:lineRule="auto"/>
        <w:rPr>
          <w:rFonts w:ascii="Arial" w:hAnsi="Arial" w:cs="Arial"/>
          <w:b/>
          <w:color w:val="000000" w:themeColor="text1"/>
          <w:spacing w:val="-1"/>
          <w:sz w:val="22"/>
          <w:szCs w:val="22"/>
          <w:u w:val="single"/>
          <w:lang w:val="es-ES_tradnl"/>
        </w:rPr>
      </w:pPr>
    </w:p>
    <w:p w:rsidR="00E47A3E" w:rsidRPr="001F0847" w:rsidRDefault="00E47A3E" w:rsidP="00DC6497">
      <w:pPr>
        <w:spacing w:line="276" w:lineRule="auto"/>
        <w:rPr>
          <w:rFonts w:ascii="Arial" w:hAnsi="Arial" w:cs="Arial"/>
          <w:color w:val="000000" w:themeColor="text1"/>
          <w:sz w:val="22"/>
          <w:szCs w:val="22"/>
          <w:lang w:val="es-ES"/>
        </w:rPr>
      </w:pPr>
      <w:r w:rsidRPr="001F0847">
        <w:rPr>
          <w:rFonts w:ascii="Arial" w:hAnsi="Arial" w:cs="Arial"/>
          <w:b/>
          <w:color w:val="000000" w:themeColor="text1"/>
          <w:spacing w:val="-1"/>
          <w:sz w:val="22"/>
          <w:szCs w:val="22"/>
          <w:u w:color="FFFFFF" w:themeColor="background1"/>
          <w:lang w:val="es-ES_tradnl"/>
        </w:rPr>
        <w:t xml:space="preserve">Norma para comprobar resultados: </w:t>
      </w:r>
      <w:r w:rsidRPr="001F0847">
        <w:rPr>
          <w:rFonts w:ascii="Arial" w:hAnsi="Arial" w:cs="Arial"/>
          <w:color w:val="000000" w:themeColor="text1"/>
          <w:spacing w:val="-1"/>
          <w:sz w:val="22"/>
          <w:szCs w:val="22"/>
          <w:lang w:val="es-ES_tradnl"/>
        </w:rPr>
        <w:t xml:space="preserve">Norma para la gestión ambiental de residuos sólidos no </w:t>
      </w:r>
      <w:r w:rsidRPr="001F0847">
        <w:rPr>
          <w:rFonts w:ascii="Arial" w:hAnsi="Arial" w:cs="Arial"/>
          <w:color w:val="000000" w:themeColor="text1"/>
          <w:sz w:val="22"/>
          <w:szCs w:val="22"/>
          <w:lang w:val="es-ES_tradnl"/>
        </w:rPr>
        <w:t>peligrosos (NA-RS-001-03).</w:t>
      </w:r>
    </w:p>
    <w:p w:rsidR="00E47A3E" w:rsidRPr="001F0847" w:rsidRDefault="00E47A3E" w:rsidP="00DC6497">
      <w:pPr>
        <w:spacing w:line="276" w:lineRule="auto"/>
        <w:rPr>
          <w:rFonts w:ascii="Arial" w:hAnsi="Arial" w:cs="Arial"/>
          <w:b/>
          <w:bCs/>
          <w:color w:val="000000" w:themeColor="text1"/>
          <w:spacing w:val="-1"/>
          <w:sz w:val="22"/>
          <w:szCs w:val="22"/>
          <w:lang w:val="es-ES_tradnl"/>
        </w:rPr>
      </w:pPr>
    </w:p>
    <w:p w:rsidR="00E47A3E" w:rsidRPr="001F0847" w:rsidRDefault="00E47A3E" w:rsidP="00DC6497">
      <w:pPr>
        <w:spacing w:line="276" w:lineRule="auto"/>
        <w:rPr>
          <w:rFonts w:ascii="Arial" w:hAnsi="Arial" w:cs="Arial"/>
          <w:b/>
          <w:bCs/>
          <w:color w:val="000000" w:themeColor="text1"/>
          <w:sz w:val="22"/>
          <w:szCs w:val="22"/>
          <w:lang w:val="es-ES_tradnl"/>
        </w:rPr>
      </w:pPr>
      <w:r w:rsidRPr="001F0847">
        <w:rPr>
          <w:rFonts w:ascii="Arial" w:hAnsi="Arial" w:cs="Arial"/>
          <w:b/>
          <w:bCs/>
          <w:color w:val="000000" w:themeColor="text1"/>
          <w:spacing w:val="-1"/>
          <w:sz w:val="22"/>
          <w:szCs w:val="22"/>
          <w:u w:color="FFFFFF" w:themeColor="background1"/>
          <w:lang w:val="es-ES_tradnl"/>
        </w:rPr>
        <w:t xml:space="preserve">Medidas correctivas: </w:t>
      </w:r>
      <w:r w:rsidRPr="001F0847">
        <w:rPr>
          <w:rFonts w:ascii="Arial" w:hAnsi="Arial" w:cs="Arial"/>
          <w:color w:val="000000" w:themeColor="text1"/>
          <w:spacing w:val="-1"/>
          <w:sz w:val="22"/>
          <w:szCs w:val="22"/>
          <w:lang w:val="es-ES_tradnl"/>
        </w:rPr>
        <w:t xml:space="preserve">Si se verifica una incorrecta disposición de residuos sólidos dentro </w:t>
      </w:r>
      <w:r w:rsidR="007D3F09" w:rsidRPr="001F0847">
        <w:rPr>
          <w:rFonts w:ascii="Arial" w:hAnsi="Arial" w:cs="Arial"/>
          <w:color w:val="000000" w:themeColor="text1"/>
          <w:spacing w:val="-1"/>
          <w:sz w:val="22"/>
          <w:szCs w:val="22"/>
          <w:lang w:val="es-ES_tradnl"/>
        </w:rPr>
        <w:t>del proyecto “</w:t>
      </w:r>
      <w:r w:rsidR="006F2DA3" w:rsidRPr="001F0847">
        <w:rPr>
          <w:rFonts w:ascii="Arial" w:hAnsi="Arial" w:cs="Arial"/>
          <w:color w:val="000000" w:themeColor="text1"/>
          <w:spacing w:val="-1"/>
          <w:sz w:val="22"/>
          <w:szCs w:val="22"/>
          <w:lang w:val="es-ES_tradnl"/>
        </w:rPr>
        <w:t>RESIDENCIAL CORAL VIEW</w:t>
      </w:r>
      <w:r w:rsidR="007D3F09" w:rsidRPr="001F0847">
        <w:rPr>
          <w:rFonts w:ascii="Arial" w:hAnsi="Arial" w:cs="Arial"/>
          <w:color w:val="000000" w:themeColor="text1"/>
          <w:spacing w:val="-1"/>
          <w:sz w:val="22"/>
          <w:szCs w:val="22"/>
          <w:lang w:val="es-ES_tradnl"/>
        </w:rPr>
        <w:t>”</w:t>
      </w:r>
      <w:r w:rsidRPr="001F0847">
        <w:rPr>
          <w:rFonts w:ascii="Arial" w:hAnsi="Arial" w:cs="Arial"/>
          <w:b/>
          <w:color w:val="000000" w:themeColor="text1"/>
          <w:sz w:val="22"/>
          <w:szCs w:val="22"/>
          <w:lang w:val="es-ES_tradnl"/>
        </w:rPr>
        <w:t>,</w:t>
      </w:r>
      <w:r w:rsidRPr="001F0847">
        <w:rPr>
          <w:rFonts w:ascii="Arial" w:hAnsi="Arial" w:cs="Arial"/>
          <w:color w:val="000000" w:themeColor="text1"/>
          <w:sz w:val="22"/>
          <w:szCs w:val="22"/>
          <w:lang w:val="es-ES_tradnl"/>
        </w:rPr>
        <w:t xml:space="preserve"> a pesar de la aplicación de las medidas, se volverá a capacitar el personal.</w:t>
      </w:r>
    </w:p>
    <w:p w:rsidR="00E47A3E" w:rsidRPr="001F0847" w:rsidRDefault="00E47A3E" w:rsidP="00DC6497">
      <w:pPr>
        <w:spacing w:line="276" w:lineRule="auto"/>
        <w:jc w:val="both"/>
        <w:rPr>
          <w:rFonts w:ascii="Arial" w:hAnsi="Arial" w:cs="Arial"/>
          <w:b/>
          <w:bCs/>
          <w:color w:val="000000" w:themeColor="text1"/>
          <w:sz w:val="22"/>
          <w:szCs w:val="22"/>
          <w:lang w:val="es-ES_tradnl"/>
        </w:rPr>
      </w:pPr>
    </w:p>
    <w:p w:rsidR="00E47A3E" w:rsidRPr="001F0847" w:rsidRDefault="00E47A3E" w:rsidP="00DC6497">
      <w:pPr>
        <w:pStyle w:val="Ttulo3"/>
        <w:spacing w:line="276" w:lineRule="auto"/>
        <w:rPr>
          <w:color w:val="000000" w:themeColor="text1"/>
          <w:sz w:val="22"/>
          <w:szCs w:val="22"/>
          <w:lang w:val="es-ES_tradnl"/>
        </w:rPr>
      </w:pPr>
      <w:bookmarkStart w:id="221" w:name="_Toc245569504"/>
    </w:p>
    <w:p w:rsidR="00E47A3E" w:rsidRPr="001F0847" w:rsidRDefault="00E47A3E" w:rsidP="00DC6497">
      <w:pPr>
        <w:spacing w:after="200" w:line="276" w:lineRule="auto"/>
        <w:rPr>
          <w:rFonts w:ascii="Arial" w:eastAsiaTheme="majorEastAsia" w:hAnsi="Arial" w:cs="Arial"/>
          <w:b/>
          <w:bCs/>
          <w:color w:val="000000" w:themeColor="text1"/>
          <w:sz w:val="22"/>
          <w:szCs w:val="22"/>
          <w:lang w:val="es-ES_tradnl"/>
        </w:rPr>
      </w:pPr>
      <w:r w:rsidRPr="001F0847">
        <w:rPr>
          <w:rFonts w:ascii="Arial" w:hAnsi="Arial" w:cs="Arial"/>
          <w:color w:val="000000" w:themeColor="text1"/>
          <w:sz w:val="22"/>
          <w:szCs w:val="22"/>
          <w:lang w:val="es-ES_tradnl"/>
        </w:rPr>
        <w:br w:type="page"/>
      </w:r>
    </w:p>
    <w:p w:rsidR="00E47A3E" w:rsidRPr="001F0847" w:rsidRDefault="00E47A3E" w:rsidP="00DC6497">
      <w:pPr>
        <w:pStyle w:val="Ttulo3"/>
        <w:spacing w:line="276" w:lineRule="auto"/>
        <w:rPr>
          <w:color w:val="000000" w:themeColor="text1"/>
          <w:sz w:val="22"/>
          <w:szCs w:val="22"/>
          <w:lang w:val="es-ES"/>
        </w:rPr>
      </w:pPr>
      <w:bookmarkStart w:id="222" w:name="_Toc245569505"/>
      <w:bookmarkStart w:id="223" w:name="_Toc155246411"/>
      <w:bookmarkEnd w:id="221"/>
      <w:r w:rsidRPr="001F0847">
        <w:rPr>
          <w:color w:val="000000" w:themeColor="text1"/>
          <w:sz w:val="22"/>
          <w:szCs w:val="22"/>
          <w:lang w:val="es-ES_tradnl"/>
        </w:rPr>
        <w:lastRenderedPageBreak/>
        <w:t>6.3.7.- Subprograma de medidas para la gestión de mantenimiento</w:t>
      </w:r>
      <w:bookmarkEnd w:id="222"/>
      <w:bookmarkEnd w:id="223"/>
    </w:p>
    <w:p w:rsidR="00E47A3E" w:rsidRPr="001F0847" w:rsidRDefault="00E47A3E" w:rsidP="00DC6497">
      <w:pPr>
        <w:spacing w:line="276" w:lineRule="auto"/>
        <w:jc w:val="both"/>
        <w:rPr>
          <w:rFonts w:ascii="Arial" w:hAnsi="Arial" w:cs="Arial"/>
          <w:b/>
          <w:bCs/>
          <w:color w:val="000000" w:themeColor="text1"/>
          <w:spacing w:val="-1"/>
          <w:sz w:val="22"/>
          <w:szCs w:val="22"/>
          <w:lang w:val="es-ES_tradnl"/>
        </w:rPr>
      </w:pPr>
    </w:p>
    <w:p w:rsidR="00E47A3E" w:rsidRPr="001F0847" w:rsidRDefault="00E47A3E" w:rsidP="00DC6497">
      <w:pPr>
        <w:spacing w:line="276" w:lineRule="auto"/>
        <w:jc w:val="both"/>
        <w:rPr>
          <w:rFonts w:ascii="Arial" w:hAnsi="Arial" w:cs="Arial"/>
          <w:color w:val="000000" w:themeColor="text1"/>
          <w:sz w:val="22"/>
          <w:szCs w:val="22"/>
          <w:lang w:val="es-ES"/>
        </w:rPr>
      </w:pPr>
      <w:r w:rsidRPr="001F0847">
        <w:rPr>
          <w:rFonts w:ascii="Arial" w:hAnsi="Arial" w:cs="Arial"/>
          <w:color w:val="000000" w:themeColor="text1"/>
          <w:spacing w:val="-1"/>
          <w:sz w:val="22"/>
          <w:szCs w:val="22"/>
          <w:lang w:val="es-ES_tradnl"/>
        </w:rPr>
        <w:t xml:space="preserve">En el </w:t>
      </w:r>
      <w:r w:rsidRPr="001F0847">
        <w:rPr>
          <w:rFonts w:ascii="Arial" w:hAnsi="Arial" w:cs="Arial"/>
          <w:b/>
          <w:color w:val="000000" w:themeColor="text1"/>
          <w:sz w:val="22"/>
          <w:szCs w:val="22"/>
          <w:lang w:val="es-ES_tradnl"/>
        </w:rPr>
        <w:t>“</w:t>
      </w:r>
      <w:r w:rsidR="006F2DA3" w:rsidRPr="001F0847">
        <w:rPr>
          <w:rFonts w:ascii="Arial" w:hAnsi="Arial" w:cs="Arial"/>
          <w:b/>
          <w:color w:val="000000" w:themeColor="text1"/>
          <w:sz w:val="22"/>
          <w:szCs w:val="22"/>
          <w:lang w:val="es-ES_tradnl"/>
        </w:rPr>
        <w:t>RESIDENCIAL CORAL VIEW</w:t>
      </w:r>
      <w:r w:rsidRPr="001F0847">
        <w:rPr>
          <w:rFonts w:ascii="Arial" w:hAnsi="Arial" w:cs="Arial"/>
          <w:b/>
          <w:color w:val="000000" w:themeColor="text1"/>
          <w:sz w:val="22"/>
          <w:szCs w:val="22"/>
          <w:lang w:val="es-ES_tradnl"/>
        </w:rPr>
        <w:t xml:space="preserve">”, </w:t>
      </w:r>
      <w:r w:rsidRPr="001F0847">
        <w:rPr>
          <w:rFonts w:ascii="Arial" w:hAnsi="Arial" w:cs="Arial"/>
          <w:color w:val="000000" w:themeColor="text1"/>
          <w:sz w:val="22"/>
          <w:szCs w:val="22"/>
          <w:lang w:val="es-ES_tradnl"/>
        </w:rPr>
        <w:t>se mantendrá</w:t>
      </w:r>
      <w:r w:rsidR="00B51623" w:rsidRPr="001F0847">
        <w:rPr>
          <w:rFonts w:ascii="Arial" w:hAnsi="Arial" w:cs="Arial"/>
          <w:color w:val="000000" w:themeColor="text1"/>
          <w:sz w:val="22"/>
          <w:szCs w:val="22"/>
          <w:lang w:val="es-ES_tradnl"/>
        </w:rPr>
        <w:t xml:space="preserve"> </w:t>
      </w:r>
      <w:r w:rsidRPr="001F0847">
        <w:rPr>
          <w:rFonts w:ascii="Arial" w:hAnsi="Arial" w:cs="Arial"/>
          <w:color w:val="000000" w:themeColor="text1"/>
          <w:spacing w:val="-1"/>
          <w:sz w:val="22"/>
          <w:szCs w:val="22"/>
          <w:lang w:val="es-ES_tradnl"/>
        </w:rPr>
        <w:t xml:space="preserve">el </w:t>
      </w:r>
      <w:r w:rsidRPr="001F0847">
        <w:rPr>
          <w:rFonts w:ascii="Arial" w:hAnsi="Arial" w:cs="Arial"/>
          <w:color w:val="000000" w:themeColor="text1"/>
          <w:sz w:val="22"/>
          <w:szCs w:val="22"/>
          <w:lang w:val="es-ES_tradnl"/>
        </w:rPr>
        <w:t xml:space="preserve">paisaje y </w:t>
      </w:r>
      <w:r w:rsidRPr="001F0847">
        <w:rPr>
          <w:rFonts w:ascii="Arial" w:hAnsi="Arial" w:cs="Arial"/>
          <w:color w:val="000000" w:themeColor="text1"/>
          <w:spacing w:val="-1"/>
          <w:sz w:val="22"/>
          <w:szCs w:val="22"/>
          <w:lang w:val="es-ES_tradnl"/>
        </w:rPr>
        <w:t>la imagen natural del entorno, y por consiguiente habrá una gestión de mantenimiento durante su operación.</w:t>
      </w:r>
    </w:p>
    <w:p w:rsidR="00E47A3E" w:rsidRPr="001F0847" w:rsidRDefault="00E47A3E" w:rsidP="00DC6497">
      <w:pPr>
        <w:spacing w:line="276" w:lineRule="auto"/>
        <w:jc w:val="both"/>
        <w:rPr>
          <w:rFonts w:ascii="Arial" w:hAnsi="Arial" w:cs="Arial"/>
          <w:b/>
          <w:bCs/>
          <w:color w:val="000000" w:themeColor="text1"/>
          <w:sz w:val="22"/>
          <w:szCs w:val="22"/>
          <w:lang w:val="es-ES_tradnl"/>
        </w:rPr>
      </w:pPr>
    </w:p>
    <w:p w:rsidR="00E47A3E" w:rsidRPr="001F0847" w:rsidRDefault="00E47A3E" w:rsidP="00DC6497">
      <w:pPr>
        <w:spacing w:line="276" w:lineRule="auto"/>
        <w:jc w:val="both"/>
        <w:rPr>
          <w:rFonts w:ascii="Arial" w:hAnsi="Arial" w:cs="Arial"/>
          <w:color w:val="000000" w:themeColor="text1"/>
          <w:sz w:val="22"/>
          <w:szCs w:val="22"/>
          <w:lang w:val="es-ES"/>
        </w:rPr>
      </w:pPr>
      <w:r w:rsidRPr="001F0847">
        <w:rPr>
          <w:rFonts w:ascii="Arial" w:hAnsi="Arial" w:cs="Arial"/>
          <w:b/>
          <w:bCs/>
          <w:color w:val="000000" w:themeColor="text1"/>
          <w:sz w:val="22"/>
          <w:szCs w:val="22"/>
          <w:u w:color="548DD4" w:themeColor="text2" w:themeTint="99"/>
          <w:lang w:val="es-ES_tradnl"/>
        </w:rPr>
        <w:t xml:space="preserve">Objetivos: </w:t>
      </w:r>
      <w:r w:rsidRPr="001F0847">
        <w:rPr>
          <w:rFonts w:ascii="Arial" w:hAnsi="Arial" w:cs="Arial"/>
          <w:color w:val="000000" w:themeColor="text1"/>
          <w:sz w:val="22"/>
          <w:szCs w:val="22"/>
          <w:lang w:val="es-ES_tradnl"/>
        </w:rPr>
        <w:t xml:space="preserve">Lograr alargar la vida útil de las instalaciones y una imagen que se inserte en el paisaje natural </w:t>
      </w:r>
      <w:r w:rsidR="007D3F09" w:rsidRPr="001F0847">
        <w:rPr>
          <w:rFonts w:ascii="Arial" w:hAnsi="Arial" w:cs="Arial"/>
          <w:color w:val="000000" w:themeColor="text1"/>
          <w:sz w:val="22"/>
          <w:szCs w:val="22"/>
          <w:lang w:val="es-ES_tradnl"/>
        </w:rPr>
        <w:t>del proyecto “</w:t>
      </w:r>
      <w:r w:rsidR="006F2DA3" w:rsidRPr="001F0847">
        <w:rPr>
          <w:rFonts w:ascii="Arial" w:hAnsi="Arial" w:cs="Arial"/>
          <w:color w:val="000000" w:themeColor="text1"/>
          <w:sz w:val="22"/>
          <w:szCs w:val="22"/>
          <w:lang w:val="es-ES_tradnl"/>
        </w:rPr>
        <w:t>RESIDENCIAL CORAL VIEW</w:t>
      </w:r>
      <w:r w:rsidR="007D3F09" w:rsidRPr="001F0847">
        <w:rPr>
          <w:rFonts w:ascii="Arial" w:hAnsi="Arial" w:cs="Arial"/>
          <w:color w:val="000000" w:themeColor="text1"/>
          <w:sz w:val="22"/>
          <w:szCs w:val="22"/>
          <w:lang w:val="es-ES_tradnl"/>
        </w:rPr>
        <w:t>”</w:t>
      </w:r>
    </w:p>
    <w:p w:rsidR="00E47A3E" w:rsidRPr="001F0847" w:rsidRDefault="00E47A3E" w:rsidP="00DC6497">
      <w:pPr>
        <w:spacing w:line="276" w:lineRule="auto"/>
        <w:jc w:val="both"/>
        <w:rPr>
          <w:rFonts w:ascii="Arial" w:hAnsi="Arial" w:cs="Arial"/>
          <w:b/>
          <w:bCs/>
          <w:color w:val="000000" w:themeColor="text1"/>
          <w:sz w:val="22"/>
          <w:szCs w:val="22"/>
          <w:lang w:val="es-ES"/>
        </w:rPr>
      </w:pPr>
    </w:p>
    <w:p w:rsidR="00E47A3E" w:rsidRPr="001F0847" w:rsidRDefault="00E47A3E" w:rsidP="00DC6497">
      <w:pPr>
        <w:spacing w:line="276" w:lineRule="auto"/>
        <w:jc w:val="both"/>
        <w:rPr>
          <w:rFonts w:ascii="Arial" w:hAnsi="Arial" w:cs="Arial"/>
          <w:color w:val="000000" w:themeColor="text1"/>
          <w:sz w:val="22"/>
          <w:szCs w:val="22"/>
          <w:lang w:val="es-ES"/>
        </w:rPr>
      </w:pPr>
      <w:r w:rsidRPr="001F0847">
        <w:rPr>
          <w:rFonts w:ascii="Arial" w:hAnsi="Arial" w:cs="Arial"/>
          <w:b/>
          <w:bCs/>
          <w:color w:val="000000" w:themeColor="text1"/>
          <w:sz w:val="22"/>
          <w:szCs w:val="22"/>
          <w:u w:color="548DD4" w:themeColor="text2" w:themeTint="99"/>
          <w:lang w:val="es-ES_tradnl"/>
        </w:rPr>
        <w:t xml:space="preserve">Medidas que integran este subprograma: </w:t>
      </w:r>
      <w:r w:rsidRPr="001F0847">
        <w:rPr>
          <w:rFonts w:ascii="Arial" w:hAnsi="Arial" w:cs="Arial"/>
          <w:color w:val="000000" w:themeColor="text1"/>
          <w:sz w:val="22"/>
          <w:szCs w:val="22"/>
          <w:lang w:val="es-ES_tradnl"/>
        </w:rPr>
        <w:t xml:space="preserve">Gestión de mantenimiento de las instalaciones </w:t>
      </w:r>
      <w:r w:rsidR="007D3F09" w:rsidRPr="001F0847">
        <w:rPr>
          <w:rFonts w:ascii="Arial" w:hAnsi="Arial" w:cs="Arial"/>
          <w:color w:val="000000" w:themeColor="text1"/>
          <w:sz w:val="22"/>
          <w:szCs w:val="22"/>
          <w:lang w:val="es-ES_tradnl"/>
        </w:rPr>
        <w:t>del proyecto “</w:t>
      </w:r>
      <w:r w:rsidR="006F2DA3" w:rsidRPr="001F0847">
        <w:rPr>
          <w:rFonts w:ascii="Arial" w:hAnsi="Arial" w:cs="Arial"/>
          <w:color w:val="000000" w:themeColor="text1"/>
          <w:sz w:val="22"/>
          <w:szCs w:val="22"/>
          <w:lang w:val="es-ES_tradnl"/>
        </w:rPr>
        <w:t>RESIDENCIAL CORAL VIEW</w:t>
      </w:r>
      <w:r w:rsidR="007D3F09" w:rsidRPr="001F0847">
        <w:rPr>
          <w:rFonts w:ascii="Arial" w:hAnsi="Arial" w:cs="Arial"/>
          <w:color w:val="000000" w:themeColor="text1"/>
          <w:sz w:val="22"/>
          <w:szCs w:val="22"/>
          <w:lang w:val="es-ES_tradnl"/>
        </w:rPr>
        <w:t>”</w:t>
      </w:r>
    </w:p>
    <w:p w:rsidR="00E47A3E" w:rsidRPr="001F0847" w:rsidRDefault="00E47A3E" w:rsidP="00DC6497">
      <w:pPr>
        <w:spacing w:line="276" w:lineRule="auto"/>
        <w:jc w:val="both"/>
        <w:rPr>
          <w:rFonts w:ascii="Arial" w:hAnsi="Arial" w:cs="Arial"/>
          <w:b/>
          <w:bCs/>
          <w:color w:val="000000" w:themeColor="text1"/>
          <w:sz w:val="22"/>
          <w:szCs w:val="22"/>
          <w:lang w:val="es-ES"/>
        </w:rPr>
      </w:pPr>
    </w:p>
    <w:p w:rsidR="00E47A3E" w:rsidRPr="001F0847" w:rsidRDefault="00E47A3E" w:rsidP="00DC6497">
      <w:pPr>
        <w:spacing w:line="276" w:lineRule="auto"/>
        <w:jc w:val="both"/>
        <w:rPr>
          <w:rFonts w:ascii="Arial" w:hAnsi="Arial" w:cs="Arial"/>
          <w:color w:val="000000" w:themeColor="text1"/>
          <w:sz w:val="22"/>
          <w:szCs w:val="22"/>
          <w:lang w:val="es-ES"/>
        </w:rPr>
      </w:pPr>
      <w:r w:rsidRPr="001F0847">
        <w:rPr>
          <w:rFonts w:ascii="Arial" w:hAnsi="Arial" w:cs="Arial"/>
          <w:b/>
          <w:bCs/>
          <w:color w:val="000000" w:themeColor="text1"/>
          <w:sz w:val="22"/>
          <w:szCs w:val="22"/>
          <w:u w:color="FFFFFF" w:themeColor="background1"/>
          <w:lang w:val="es-ES_tradnl"/>
        </w:rPr>
        <w:t xml:space="preserve">Impacto al que va dirigido la medida: </w:t>
      </w:r>
      <w:r w:rsidRPr="001F0847">
        <w:rPr>
          <w:rFonts w:ascii="Arial" w:hAnsi="Arial" w:cs="Arial"/>
          <w:color w:val="000000" w:themeColor="text1"/>
          <w:sz w:val="22"/>
          <w:szCs w:val="22"/>
          <w:lang w:val="es-ES_tradnl"/>
        </w:rPr>
        <w:t xml:space="preserve">Posibilidad de deterioro de la imagen </w:t>
      </w:r>
      <w:r w:rsidR="007D3F09" w:rsidRPr="001F0847">
        <w:rPr>
          <w:rFonts w:ascii="Arial" w:hAnsi="Arial" w:cs="Arial"/>
          <w:color w:val="000000" w:themeColor="text1"/>
          <w:sz w:val="22"/>
          <w:szCs w:val="22"/>
          <w:lang w:val="es-ES_tradnl"/>
        </w:rPr>
        <w:t>del proyecto “</w:t>
      </w:r>
      <w:r w:rsidR="006F2DA3" w:rsidRPr="001F0847">
        <w:rPr>
          <w:rFonts w:ascii="Arial" w:hAnsi="Arial" w:cs="Arial"/>
          <w:color w:val="000000" w:themeColor="text1"/>
          <w:sz w:val="22"/>
          <w:szCs w:val="22"/>
          <w:lang w:val="es-ES_tradnl"/>
        </w:rPr>
        <w:t>RESIDENCIAL CORAL VIEW</w:t>
      </w:r>
      <w:r w:rsidR="007D3F09" w:rsidRPr="001F0847">
        <w:rPr>
          <w:rFonts w:ascii="Arial" w:hAnsi="Arial" w:cs="Arial"/>
          <w:color w:val="000000" w:themeColor="text1"/>
          <w:sz w:val="22"/>
          <w:szCs w:val="22"/>
          <w:lang w:val="es-ES_tradnl"/>
        </w:rPr>
        <w:t>”</w:t>
      </w:r>
      <w:r w:rsidRPr="001F0847">
        <w:rPr>
          <w:rFonts w:ascii="Arial" w:hAnsi="Arial" w:cs="Arial"/>
          <w:b/>
          <w:color w:val="000000" w:themeColor="text1"/>
          <w:sz w:val="22"/>
          <w:szCs w:val="22"/>
          <w:lang w:val="es-ES_tradnl"/>
        </w:rPr>
        <w:t xml:space="preserve">, </w:t>
      </w:r>
      <w:r w:rsidRPr="001F0847">
        <w:rPr>
          <w:rFonts w:ascii="Arial" w:hAnsi="Arial" w:cs="Arial"/>
          <w:color w:val="000000" w:themeColor="text1"/>
          <w:sz w:val="22"/>
          <w:szCs w:val="22"/>
          <w:lang w:val="es-ES_tradnl"/>
        </w:rPr>
        <w:t>por falta de mantenimiento de las infraestructuras comunes.</w:t>
      </w:r>
    </w:p>
    <w:p w:rsidR="00E47A3E" w:rsidRPr="001F0847" w:rsidRDefault="00E47A3E" w:rsidP="00DC6497">
      <w:pPr>
        <w:spacing w:line="276" w:lineRule="auto"/>
        <w:rPr>
          <w:rFonts w:ascii="Arial" w:hAnsi="Arial" w:cs="Arial"/>
          <w:b/>
          <w:bCs/>
          <w:color w:val="000000" w:themeColor="text1"/>
          <w:sz w:val="22"/>
          <w:szCs w:val="22"/>
          <w:lang w:val="es-ES_tradnl"/>
        </w:rPr>
      </w:pPr>
    </w:p>
    <w:p w:rsidR="00E47A3E" w:rsidRPr="001F0847" w:rsidRDefault="00E47A3E" w:rsidP="00DC6497">
      <w:pPr>
        <w:spacing w:line="276" w:lineRule="auto"/>
        <w:rPr>
          <w:rFonts w:ascii="Arial" w:hAnsi="Arial" w:cs="Arial"/>
          <w:color w:val="000000" w:themeColor="text1"/>
          <w:sz w:val="22"/>
          <w:szCs w:val="22"/>
          <w:lang w:val="es-ES"/>
        </w:rPr>
      </w:pPr>
      <w:r w:rsidRPr="001F0847">
        <w:rPr>
          <w:rFonts w:ascii="Arial" w:hAnsi="Arial" w:cs="Arial"/>
          <w:b/>
          <w:bCs/>
          <w:color w:val="000000" w:themeColor="text1"/>
          <w:sz w:val="22"/>
          <w:szCs w:val="22"/>
          <w:u w:color="FFFFFF" w:themeColor="background1"/>
          <w:lang w:val="es-ES_tradnl"/>
        </w:rPr>
        <w:t xml:space="preserve">Lugar o punto del impacto: </w:t>
      </w:r>
      <w:r w:rsidRPr="001F0847">
        <w:rPr>
          <w:rFonts w:ascii="Arial" w:hAnsi="Arial" w:cs="Arial"/>
          <w:color w:val="000000" w:themeColor="text1"/>
          <w:sz w:val="22"/>
          <w:szCs w:val="22"/>
          <w:lang w:val="es-ES_tradnl"/>
        </w:rPr>
        <w:t xml:space="preserve">Todas las instalaciones </w:t>
      </w:r>
      <w:r w:rsidR="007D3F09" w:rsidRPr="001F0847">
        <w:rPr>
          <w:rFonts w:ascii="Arial" w:hAnsi="Arial" w:cs="Arial"/>
          <w:color w:val="000000" w:themeColor="text1"/>
          <w:sz w:val="22"/>
          <w:szCs w:val="22"/>
          <w:lang w:val="es-ES_tradnl"/>
        </w:rPr>
        <w:t>del proyecto “</w:t>
      </w:r>
      <w:r w:rsidR="006F2DA3" w:rsidRPr="001F0847">
        <w:rPr>
          <w:rFonts w:ascii="Arial" w:hAnsi="Arial" w:cs="Arial"/>
          <w:color w:val="000000" w:themeColor="text1"/>
          <w:sz w:val="22"/>
          <w:szCs w:val="22"/>
          <w:lang w:val="es-ES_tradnl"/>
        </w:rPr>
        <w:t>RESIDENCIAL CORAL VIEW</w:t>
      </w:r>
      <w:r w:rsidR="007D3F09" w:rsidRPr="001F0847">
        <w:rPr>
          <w:rFonts w:ascii="Arial" w:hAnsi="Arial" w:cs="Arial"/>
          <w:color w:val="000000" w:themeColor="text1"/>
          <w:sz w:val="22"/>
          <w:szCs w:val="22"/>
          <w:lang w:val="es-ES_tradnl"/>
        </w:rPr>
        <w:t>”</w:t>
      </w:r>
    </w:p>
    <w:p w:rsidR="00E47A3E" w:rsidRPr="001F0847" w:rsidRDefault="00E47A3E" w:rsidP="00DC6497">
      <w:pPr>
        <w:spacing w:line="276" w:lineRule="auto"/>
        <w:rPr>
          <w:rFonts w:ascii="Arial" w:hAnsi="Arial" w:cs="Arial"/>
          <w:b/>
          <w:bCs/>
          <w:color w:val="000000" w:themeColor="text1"/>
          <w:sz w:val="22"/>
          <w:szCs w:val="22"/>
          <w:lang w:val="es-ES_tradnl"/>
        </w:rPr>
      </w:pPr>
    </w:p>
    <w:p w:rsidR="00E47A3E" w:rsidRPr="001F0847" w:rsidRDefault="00E47A3E" w:rsidP="00DC6497">
      <w:pPr>
        <w:spacing w:line="276" w:lineRule="auto"/>
        <w:rPr>
          <w:rFonts w:ascii="Arial" w:hAnsi="Arial" w:cs="Arial"/>
          <w:color w:val="000000" w:themeColor="text1"/>
          <w:sz w:val="22"/>
          <w:szCs w:val="22"/>
          <w:lang w:val="es-ES"/>
        </w:rPr>
      </w:pPr>
      <w:r w:rsidRPr="001F0847">
        <w:rPr>
          <w:rFonts w:ascii="Arial" w:hAnsi="Arial" w:cs="Arial"/>
          <w:b/>
          <w:bCs/>
          <w:color w:val="000000" w:themeColor="text1"/>
          <w:sz w:val="22"/>
          <w:szCs w:val="22"/>
          <w:u w:color="548DD4" w:themeColor="text2" w:themeTint="99"/>
          <w:lang w:val="es-ES_tradnl"/>
        </w:rPr>
        <w:t xml:space="preserve">Tecnología de manejo y adecuación: </w:t>
      </w:r>
    </w:p>
    <w:p w:rsidR="00E47A3E" w:rsidRPr="001F0847" w:rsidRDefault="00E47A3E" w:rsidP="00DC6497">
      <w:pPr>
        <w:spacing w:line="276" w:lineRule="auto"/>
        <w:rPr>
          <w:rFonts w:ascii="Arial" w:hAnsi="Arial" w:cs="Arial"/>
          <w:b/>
          <w:bCs/>
          <w:color w:val="000000" w:themeColor="text1"/>
          <w:sz w:val="22"/>
          <w:szCs w:val="22"/>
          <w:lang w:val="es-ES"/>
        </w:rPr>
      </w:pPr>
    </w:p>
    <w:p w:rsidR="00E47A3E" w:rsidRPr="001F0847" w:rsidRDefault="00E47A3E" w:rsidP="00DC6497">
      <w:pPr>
        <w:spacing w:line="276" w:lineRule="auto"/>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 xml:space="preserve">a.- Gestión de mantenimiento de las instalaciones </w:t>
      </w:r>
      <w:r w:rsidR="007D3F09" w:rsidRPr="001F0847">
        <w:rPr>
          <w:rFonts w:ascii="Arial" w:hAnsi="Arial" w:cs="Arial"/>
          <w:b/>
          <w:bCs/>
          <w:color w:val="000000" w:themeColor="text1"/>
          <w:sz w:val="22"/>
          <w:szCs w:val="22"/>
          <w:lang w:val="es-ES_tradnl"/>
        </w:rPr>
        <w:t>del proyecto “</w:t>
      </w:r>
      <w:r w:rsidR="006F2DA3" w:rsidRPr="001F0847">
        <w:rPr>
          <w:rFonts w:ascii="Arial" w:hAnsi="Arial" w:cs="Arial"/>
          <w:b/>
          <w:bCs/>
          <w:color w:val="000000" w:themeColor="text1"/>
          <w:sz w:val="22"/>
          <w:szCs w:val="22"/>
          <w:lang w:val="es-ES_tradnl"/>
        </w:rPr>
        <w:t>RESIDENCIAL CORAL VIEW</w:t>
      </w:r>
      <w:r w:rsidR="007D3F09" w:rsidRPr="001F0847">
        <w:rPr>
          <w:rFonts w:ascii="Arial" w:hAnsi="Arial" w:cs="Arial"/>
          <w:b/>
          <w:bCs/>
          <w:color w:val="000000" w:themeColor="text1"/>
          <w:sz w:val="22"/>
          <w:szCs w:val="22"/>
          <w:lang w:val="es-ES_tradnl"/>
        </w:rPr>
        <w:t>”</w:t>
      </w:r>
    </w:p>
    <w:p w:rsidR="00E47A3E" w:rsidRPr="001F0847" w:rsidRDefault="00E47A3E" w:rsidP="00DC6497">
      <w:pPr>
        <w:spacing w:line="276" w:lineRule="auto"/>
        <w:rPr>
          <w:rFonts w:ascii="Arial" w:hAnsi="Arial" w:cs="Arial"/>
          <w:b/>
          <w:bCs/>
          <w:color w:val="000000" w:themeColor="text1"/>
          <w:sz w:val="22"/>
          <w:szCs w:val="22"/>
          <w:u w:val="single"/>
          <w:lang w:val="es-ES_tradnl"/>
        </w:rPr>
      </w:pPr>
    </w:p>
    <w:p w:rsidR="00E47A3E" w:rsidRPr="001F0847" w:rsidRDefault="00E47A3E" w:rsidP="00DC6497">
      <w:pPr>
        <w:spacing w:line="276" w:lineRule="auto"/>
        <w:rPr>
          <w:rFonts w:ascii="Arial" w:hAnsi="Arial" w:cs="Arial"/>
          <w:b/>
          <w:bCs/>
          <w:color w:val="000000" w:themeColor="text1"/>
          <w:sz w:val="22"/>
          <w:szCs w:val="22"/>
          <w:u w:val="single"/>
          <w:lang w:val="es-ES_tradnl"/>
        </w:rPr>
      </w:pPr>
    </w:p>
    <w:p w:rsidR="00E47A3E" w:rsidRPr="001F0847" w:rsidRDefault="00E47A3E" w:rsidP="00DC6497">
      <w:pPr>
        <w:spacing w:line="276" w:lineRule="auto"/>
        <w:jc w:val="both"/>
        <w:rPr>
          <w:rFonts w:ascii="Arial" w:hAnsi="Arial" w:cs="Arial"/>
          <w:color w:val="000000" w:themeColor="text1"/>
          <w:sz w:val="22"/>
          <w:szCs w:val="22"/>
          <w:lang w:val="es-ES_tradnl"/>
        </w:rPr>
      </w:pPr>
      <w:r w:rsidRPr="001F0847">
        <w:rPr>
          <w:rFonts w:ascii="Arial" w:hAnsi="Arial" w:cs="Arial"/>
          <w:b/>
          <w:bCs/>
          <w:color w:val="000000" w:themeColor="text1"/>
          <w:sz w:val="22"/>
          <w:szCs w:val="22"/>
          <w:u w:val="single"/>
          <w:lang w:val="es-ES_tradnl"/>
        </w:rPr>
        <w:t>Sistema de drenaje pluvial</w:t>
      </w:r>
      <w:r w:rsidRPr="001F0847">
        <w:rPr>
          <w:rFonts w:ascii="Arial" w:hAnsi="Arial" w:cs="Arial"/>
          <w:color w:val="000000" w:themeColor="text1"/>
          <w:sz w:val="22"/>
          <w:szCs w:val="22"/>
          <w:lang w:val="es-ES_tradnl"/>
        </w:rPr>
        <w:t xml:space="preserve">: </w:t>
      </w:r>
    </w:p>
    <w:p w:rsidR="00E47A3E" w:rsidRPr="001F0847" w:rsidRDefault="00E47A3E" w:rsidP="00BA3294">
      <w:pPr>
        <w:pStyle w:val="Prrafodelista"/>
        <w:widowControl w:val="0"/>
        <w:numPr>
          <w:ilvl w:val="0"/>
          <w:numId w:val="79"/>
        </w:numPr>
        <w:autoSpaceDE w:val="0"/>
        <w:autoSpaceDN w:val="0"/>
        <w:adjustRightInd w:val="0"/>
        <w:spacing w:line="276" w:lineRule="auto"/>
        <w:jc w:val="both"/>
        <w:rPr>
          <w:rFonts w:ascii="Arial" w:hAnsi="Arial" w:cs="Arial"/>
          <w:color w:val="000000" w:themeColor="text1"/>
          <w:sz w:val="22"/>
          <w:szCs w:val="22"/>
          <w:lang w:val="es-ES"/>
        </w:rPr>
      </w:pPr>
      <w:r w:rsidRPr="001F0847">
        <w:rPr>
          <w:rFonts w:ascii="Arial" w:hAnsi="Arial" w:cs="Arial"/>
          <w:color w:val="000000" w:themeColor="text1"/>
          <w:sz w:val="22"/>
          <w:szCs w:val="22"/>
        </w:rPr>
        <w:t>Dar mantenimiento periódico a las cunetas, azoteas e imbornales para eliminar todas las partículas sólidas que se encuentran decantadas en el fondo para evitar obstrucciones y puntos donde se pueda acumular el agua de lluvia. Se realizarán mensualmente inspecciones y limpiezas de los registros y alcantarillas y después de intensas precipitaciones y ante la amenaza de un ciclón.</w:t>
      </w:r>
    </w:p>
    <w:p w:rsidR="00E47A3E" w:rsidRPr="001F0847" w:rsidRDefault="00E47A3E" w:rsidP="00DC6497">
      <w:pPr>
        <w:spacing w:line="276" w:lineRule="auto"/>
        <w:rPr>
          <w:rFonts w:ascii="Arial" w:hAnsi="Arial" w:cs="Arial"/>
          <w:b/>
          <w:bCs/>
          <w:color w:val="000000" w:themeColor="text1"/>
          <w:sz w:val="22"/>
          <w:szCs w:val="22"/>
          <w:u w:val="single"/>
          <w:lang w:val="es-ES_tradnl"/>
        </w:rPr>
      </w:pPr>
    </w:p>
    <w:p w:rsidR="00E47A3E" w:rsidRPr="001F0847" w:rsidRDefault="00E47A3E" w:rsidP="00DC6497">
      <w:pPr>
        <w:spacing w:line="276" w:lineRule="auto"/>
        <w:rPr>
          <w:rFonts w:ascii="Arial" w:hAnsi="Arial" w:cs="Arial"/>
          <w:color w:val="000000" w:themeColor="text1"/>
          <w:sz w:val="22"/>
          <w:szCs w:val="22"/>
          <w:lang w:val="es-ES"/>
        </w:rPr>
      </w:pPr>
      <w:r w:rsidRPr="001F0847">
        <w:rPr>
          <w:rFonts w:ascii="Arial" w:hAnsi="Arial" w:cs="Arial"/>
          <w:b/>
          <w:bCs/>
          <w:color w:val="000000" w:themeColor="text1"/>
          <w:sz w:val="22"/>
          <w:szCs w:val="22"/>
          <w:u w:val="single"/>
          <w:lang w:val="es-ES_tradnl"/>
        </w:rPr>
        <w:t>Sistema de abastecimiento de agua potable</w:t>
      </w:r>
      <w:r w:rsidRPr="001F0847">
        <w:rPr>
          <w:rFonts w:ascii="Arial" w:hAnsi="Arial" w:cs="Arial"/>
          <w:color w:val="000000" w:themeColor="text1"/>
          <w:sz w:val="22"/>
          <w:szCs w:val="22"/>
          <w:lang w:val="es-ES_tradnl"/>
        </w:rPr>
        <w:t xml:space="preserve">: </w:t>
      </w:r>
    </w:p>
    <w:p w:rsidR="00E47A3E" w:rsidRPr="001F0847" w:rsidRDefault="00E47A3E" w:rsidP="00DC6497">
      <w:pPr>
        <w:spacing w:line="276" w:lineRule="auto"/>
        <w:rPr>
          <w:rFonts w:ascii="Arial" w:hAnsi="Arial" w:cs="Arial"/>
          <w:color w:val="000000" w:themeColor="text1"/>
          <w:sz w:val="22"/>
          <w:szCs w:val="22"/>
          <w:lang w:val="es-ES_tradnl"/>
        </w:rPr>
      </w:pPr>
    </w:p>
    <w:p w:rsidR="00E47A3E" w:rsidRPr="001F0847" w:rsidRDefault="00E47A3E" w:rsidP="00DC6497">
      <w:pPr>
        <w:spacing w:line="276" w:lineRule="auto"/>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 xml:space="preserve">Para evitar estos fallos se debe: </w:t>
      </w:r>
    </w:p>
    <w:p w:rsidR="00E47A3E" w:rsidRPr="001F0847" w:rsidRDefault="00E47A3E" w:rsidP="00BA3294">
      <w:pPr>
        <w:pStyle w:val="Prrafodelista"/>
        <w:widowControl w:val="0"/>
        <w:numPr>
          <w:ilvl w:val="0"/>
          <w:numId w:val="79"/>
        </w:numPr>
        <w:tabs>
          <w:tab w:val="left" w:pos="715"/>
        </w:tabs>
        <w:autoSpaceDE w:val="0"/>
        <w:autoSpaceDN w:val="0"/>
        <w:adjustRightInd w:val="0"/>
        <w:spacing w:line="276" w:lineRule="auto"/>
        <w:rPr>
          <w:rFonts w:ascii="Arial" w:hAnsi="Arial" w:cs="Arial"/>
          <w:color w:val="000000" w:themeColor="text1"/>
          <w:sz w:val="22"/>
          <w:szCs w:val="22"/>
        </w:rPr>
      </w:pPr>
      <w:r w:rsidRPr="001F0847">
        <w:rPr>
          <w:rFonts w:ascii="Arial" w:hAnsi="Arial" w:cs="Arial"/>
          <w:color w:val="000000" w:themeColor="text1"/>
          <w:sz w:val="22"/>
          <w:szCs w:val="22"/>
        </w:rPr>
        <w:t>Revisión periódica de todas las líneas.</w:t>
      </w:r>
    </w:p>
    <w:p w:rsidR="00E47A3E" w:rsidRPr="001F0847" w:rsidRDefault="00E47A3E" w:rsidP="00DC6497">
      <w:pPr>
        <w:spacing w:line="276" w:lineRule="auto"/>
        <w:rPr>
          <w:rFonts w:ascii="Arial" w:hAnsi="Arial" w:cs="Arial"/>
          <w:color w:val="000000" w:themeColor="text1"/>
          <w:sz w:val="22"/>
          <w:szCs w:val="22"/>
          <w:lang w:val="es-ES_tradnl"/>
        </w:rPr>
      </w:pPr>
    </w:p>
    <w:p w:rsidR="00E47A3E" w:rsidRPr="001F0847" w:rsidRDefault="00E47A3E" w:rsidP="00DC6497">
      <w:pPr>
        <w:spacing w:line="276" w:lineRule="auto"/>
        <w:rPr>
          <w:rFonts w:ascii="Arial" w:hAnsi="Arial" w:cs="Arial"/>
          <w:color w:val="000000" w:themeColor="text1"/>
          <w:sz w:val="22"/>
          <w:szCs w:val="22"/>
        </w:rPr>
      </w:pPr>
      <w:r w:rsidRPr="001F0847">
        <w:rPr>
          <w:rFonts w:ascii="Arial" w:hAnsi="Arial" w:cs="Arial"/>
          <w:color w:val="000000" w:themeColor="text1"/>
          <w:sz w:val="22"/>
          <w:szCs w:val="22"/>
          <w:lang w:val="es-ES_tradnl"/>
        </w:rPr>
        <w:t xml:space="preserve">Estos fallos se detectan: </w:t>
      </w:r>
    </w:p>
    <w:p w:rsidR="00E47A3E" w:rsidRPr="001F0847" w:rsidRDefault="00E47A3E" w:rsidP="00BA3294">
      <w:pPr>
        <w:pStyle w:val="Prrafodelista"/>
        <w:widowControl w:val="0"/>
        <w:numPr>
          <w:ilvl w:val="0"/>
          <w:numId w:val="80"/>
        </w:numPr>
        <w:tabs>
          <w:tab w:val="left" w:pos="715"/>
        </w:tabs>
        <w:autoSpaceDE w:val="0"/>
        <w:autoSpaceDN w:val="0"/>
        <w:adjustRightInd w:val="0"/>
        <w:spacing w:line="276" w:lineRule="auto"/>
        <w:rPr>
          <w:rFonts w:ascii="Arial" w:hAnsi="Arial" w:cs="Arial"/>
          <w:color w:val="000000" w:themeColor="text1"/>
          <w:sz w:val="22"/>
          <w:szCs w:val="22"/>
        </w:rPr>
      </w:pPr>
      <w:r w:rsidRPr="001F0847">
        <w:rPr>
          <w:rFonts w:ascii="Arial" w:hAnsi="Arial" w:cs="Arial"/>
          <w:color w:val="000000" w:themeColor="text1"/>
          <w:sz w:val="22"/>
          <w:szCs w:val="22"/>
        </w:rPr>
        <w:t>Pérdida de presión en diferentes puntos.</w:t>
      </w:r>
    </w:p>
    <w:p w:rsidR="00E47A3E" w:rsidRPr="001F0847" w:rsidRDefault="00E47A3E" w:rsidP="00BA3294">
      <w:pPr>
        <w:pStyle w:val="Prrafodelista"/>
        <w:widowControl w:val="0"/>
        <w:numPr>
          <w:ilvl w:val="0"/>
          <w:numId w:val="80"/>
        </w:numPr>
        <w:tabs>
          <w:tab w:val="left" w:pos="715"/>
        </w:tabs>
        <w:autoSpaceDE w:val="0"/>
        <w:autoSpaceDN w:val="0"/>
        <w:adjustRightInd w:val="0"/>
        <w:spacing w:line="276" w:lineRule="auto"/>
        <w:rPr>
          <w:rFonts w:ascii="Arial" w:hAnsi="Arial" w:cs="Arial"/>
          <w:color w:val="000000" w:themeColor="text1"/>
          <w:sz w:val="22"/>
          <w:szCs w:val="22"/>
        </w:rPr>
      </w:pPr>
      <w:r w:rsidRPr="001F0847">
        <w:rPr>
          <w:rFonts w:ascii="Arial" w:hAnsi="Arial" w:cs="Arial"/>
          <w:color w:val="000000" w:themeColor="text1"/>
          <w:sz w:val="22"/>
          <w:szCs w:val="22"/>
        </w:rPr>
        <w:t>Localización de lugares húmedos no usuales.</w:t>
      </w:r>
    </w:p>
    <w:p w:rsidR="00E47A3E" w:rsidRPr="001F0847" w:rsidRDefault="00E47A3E" w:rsidP="00BA3294">
      <w:pPr>
        <w:pStyle w:val="Prrafodelista"/>
        <w:widowControl w:val="0"/>
        <w:numPr>
          <w:ilvl w:val="0"/>
          <w:numId w:val="80"/>
        </w:numPr>
        <w:tabs>
          <w:tab w:val="left" w:pos="715"/>
        </w:tabs>
        <w:autoSpaceDE w:val="0"/>
        <w:autoSpaceDN w:val="0"/>
        <w:adjustRightInd w:val="0"/>
        <w:spacing w:line="276" w:lineRule="auto"/>
        <w:rPr>
          <w:rFonts w:ascii="Arial" w:hAnsi="Arial" w:cs="Arial"/>
          <w:color w:val="000000" w:themeColor="text1"/>
          <w:sz w:val="22"/>
          <w:szCs w:val="22"/>
        </w:rPr>
      </w:pPr>
      <w:r w:rsidRPr="001F0847">
        <w:rPr>
          <w:rFonts w:ascii="Arial" w:hAnsi="Arial" w:cs="Arial"/>
          <w:color w:val="000000" w:themeColor="text1"/>
          <w:sz w:val="22"/>
          <w:szCs w:val="22"/>
        </w:rPr>
        <w:t>Falta de presión de entrada.</w:t>
      </w:r>
    </w:p>
    <w:p w:rsidR="00E47A3E" w:rsidRPr="001F0847" w:rsidRDefault="00E47A3E" w:rsidP="00DC6497">
      <w:pPr>
        <w:spacing w:line="276" w:lineRule="auto"/>
        <w:rPr>
          <w:rFonts w:ascii="Arial" w:hAnsi="Arial" w:cs="Arial"/>
          <w:color w:val="000000" w:themeColor="text1"/>
          <w:sz w:val="22"/>
          <w:szCs w:val="22"/>
          <w:lang w:val="es-ES_tradnl"/>
        </w:rPr>
      </w:pPr>
    </w:p>
    <w:p w:rsidR="00E47A3E" w:rsidRPr="001F0847" w:rsidRDefault="00E47A3E" w:rsidP="00DC6497">
      <w:pPr>
        <w:spacing w:line="276" w:lineRule="auto"/>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 xml:space="preserve">La reacción inmediata ante estos fallos debe ser: </w:t>
      </w:r>
    </w:p>
    <w:p w:rsidR="00E47A3E" w:rsidRPr="001F0847" w:rsidRDefault="00E47A3E" w:rsidP="00BA3294">
      <w:pPr>
        <w:pStyle w:val="Prrafodelista"/>
        <w:widowControl w:val="0"/>
        <w:numPr>
          <w:ilvl w:val="0"/>
          <w:numId w:val="81"/>
        </w:numPr>
        <w:tabs>
          <w:tab w:val="left" w:pos="715"/>
        </w:tabs>
        <w:autoSpaceDE w:val="0"/>
        <w:autoSpaceDN w:val="0"/>
        <w:adjustRightInd w:val="0"/>
        <w:spacing w:line="276" w:lineRule="auto"/>
        <w:rPr>
          <w:rFonts w:ascii="Arial" w:hAnsi="Arial" w:cs="Arial"/>
          <w:color w:val="000000" w:themeColor="text1"/>
          <w:sz w:val="22"/>
          <w:szCs w:val="22"/>
        </w:rPr>
      </w:pPr>
      <w:r w:rsidRPr="001F0847">
        <w:rPr>
          <w:rFonts w:ascii="Arial" w:hAnsi="Arial" w:cs="Arial"/>
          <w:color w:val="000000" w:themeColor="text1"/>
          <w:sz w:val="22"/>
          <w:szCs w:val="22"/>
        </w:rPr>
        <w:t>Excavación de la zona afectada.</w:t>
      </w:r>
    </w:p>
    <w:p w:rsidR="00E47A3E" w:rsidRPr="001F0847" w:rsidRDefault="00E47A3E" w:rsidP="00BA3294">
      <w:pPr>
        <w:pStyle w:val="Prrafodelista"/>
        <w:widowControl w:val="0"/>
        <w:numPr>
          <w:ilvl w:val="0"/>
          <w:numId w:val="81"/>
        </w:numPr>
        <w:tabs>
          <w:tab w:val="left" w:pos="715"/>
        </w:tabs>
        <w:autoSpaceDE w:val="0"/>
        <w:autoSpaceDN w:val="0"/>
        <w:adjustRightInd w:val="0"/>
        <w:spacing w:line="276" w:lineRule="auto"/>
        <w:rPr>
          <w:rFonts w:ascii="Arial" w:hAnsi="Arial" w:cs="Arial"/>
          <w:color w:val="000000" w:themeColor="text1"/>
          <w:sz w:val="22"/>
          <w:szCs w:val="22"/>
        </w:rPr>
      </w:pPr>
      <w:r w:rsidRPr="001F0847">
        <w:rPr>
          <w:rFonts w:ascii="Arial" w:hAnsi="Arial" w:cs="Arial"/>
          <w:color w:val="000000" w:themeColor="text1"/>
          <w:sz w:val="22"/>
          <w:szCs w:val="22"/>
        </w:rPr>
        <w:t>Independizar la zona de la avería y proceder a su reparación inmediata.</w:t>
      </w:r>
    </w:p>
    <w:p w:rsidR="00E47A3E" w:rsidRPr="001F0847" w:rsidRDefault="00E47A3E" w:rsidP="00DC6497">
      <w:pPr>
        <w:spacing w:line="276" w:lineRule="auto"/>
        <w:rPr>
          <w:rFonts w:ascii="Arial" w:hAnsi="Arial" w:cs="Arial"/>
          <w:b/>
          <w:bCs/>
          <w:color w:val="000000" w:themeColor="text1"/>
          <w:sz w:val="22"/>
          <w:szCs w:val="22"/>
          <w:u w:val="single"/>
          <w:lang w:val="es-ES_tradnl"/>
        </w:rPr>
      </w:pPr>
    </w:p>
    <w:p w:rsidR="00E47A3E" w:rsidRPr="001F0847" w:rsidRDefault="00E47A3E" w:rsidP="00DC6497">
      <w:pPr>
        <w:spacing w:line="276" w:lineRule="auto"/>
        <w:rPr>
          <w:rFonts w:ascii="Arial" w:hAnsi="Arial" w:cs="Arial"/>
          <w:color w:val="000000" w:themeColor="text1"/>
          <w:spacing w:val="-2"/>
          <w:sz w:val="22"/>
          <w:szCs w:val="22"/>
          <w:lang w:val="es-ES_tradnl"/>
        </w:rPr>
      </w:pPr>
      <w:r w:rsidRPr="001F0847">
        <w:rPr>
          <w:rFonts w:ascii="Arial" w:hAnsi="Arial" w:cs="Arial"/>
          <w:b/>
          <w:bCs/>
          <w:color w:val="000000" w:themeColor="text1"/>
          <w:spacing w:val="-2"/>
          <w:sz w:val="22"/>
          <w:szCs w:val="22"/>
          <w:u w:color="548DD4" w:themeColor="text2" w:themeTint="99"/>
          <w:lang w:val="es-ES_tradnl"/>
        </w:rPr>
        <w:lastRenderedPageBreak/>
        <w:t xml:space="preserve">Personal requerido: </w:t>
      </w:r>
      <w:r w:rsidRPr="001F0847">
        <w:rPr>
          <w:rFonts w:ascii="Arial" w:hAnsi="Arial" w:cs="Arial"/>
          <w:color w:val="000000" w:themeColor="text1"/>
          <w:spacing w:val="-2"/>
          <w:sz w:val="22"/>
          <w:szCs w:val="22"/>
          <w:lang w:val="es-ES_tradnl"/>
        </w:rPr>
        <w:t xml:space="preserve">Personal de mantenimiento. </w:t>
      </w:r>
    </w:p>
    <w:p w:rsidR="00E47A3E" w:rsidRPr="001F0847" w:rsidRDefault="00E47A3E" w:rsidP="00DC6497">
      <w:pPr>
        <w:spacing w:line="276" w:lineRule="auto"/>
        <w:rPr>
          <w:rFonts w:ascii="Arial" w:hAnsi="Arial" w:cs="Arial"/>
          <w:b/>
          <w:bCs/>
          <w:color w:val="000000" w:themeColor="text1"/>
          <w:sz w:val="22"/>
          <w:szCs w:val="22"/>
          <w:lang w:val="es-ES_tradnl"/>
        </w:rPr>
      </w:pPr>
    </w:p>
    <w:p w:rsidR="00E47A3E" w:rsidRPr="001F0847" w:rsidRDefault="00E47A3E" w:rsidP="00DC6497">
      <w:pPr>
        <w:spacing w:line="276" w:lineRule="auto"/>
        <w:rPr>
          <w:rFonts w:ascii="Arial" w:hAnsi="Arial" w:cs="Arial"/>
          <w:color w:val="000000" w:themeColor="text1"/>
          <w:sz w:val="22"/>
          <w:szCs w:val="22"/>
        </w:rPr>
      </w:pPr>
      <w:r w:rsidRPr="001F0847">
        <w:rPr>
          <w:rFonts w:ascii="Arial" w:hAnsi="Arial" w:cs="Arial"/>
          <w:b/>
          <w:bCs/>
          <w:color w:val="000000" w:themeColor="text1"/>
          <w:sz w:val="22"/>
          <w:szCs w:val="22"/>
          <w:u w:color="548DD4" w:themeColor="text2" w:themeTint="99"/>
          <w:lang w:val="es-ES_tradnl"/>
        </w:rPr>
        <w:t xml:space="preserve">Apoyo logístico: </w:t>
      </w:r>
    </w:p>
    <w:p w:rsidR="00E47A3E" w:rsidRPr="001F0847" w:rsidRDefault="00A53B42" w:rsidP="00BA3294">
      <w:pPr>
        <w:pStyle w:val="Prrafodelista"/>
        <w:widowControl w:val="0"/>
        <w:numPr>
          <w:ilvl w:val="0"/>
          <w:numId w:val="82"/>
        </w:numPr>
        <w:tabs>
          <w:tab w:val="left" w:pos="720"/>
        </w:tabs>
        <w:autoSpaceDE w:val="0"/>
        <w:autoSpaceDN w:val="0"/>
        <w:adjustRightInd w:val="0"/>
        <w:spacing w:line="276" w:lineRule="auto"/>
        <w:rPr>
          <w:rFonts w:ascii="Arial" w:hAnsi="Arial" w:cs="Arial"/>
          <w:color w:val="000000" w:themeColor="text1"/>
          <w:sz w:val="22"/>
          <w:szCs w:val="22"/>
        </w:rPr>
      </w:pPr>
      <w:r w:rsidRPr="001F0847">
        <w:rPr>
          <w:rFonts w:ascii="Arial" w:hAnsi="Arial" w:cs="Arial"/>
          <w:color w:val="000000" w:themeColor="text1"/>
          <w:sz w:val="22"/>
          <w:szCs w:val="22"/>
        </w:rPr>
        <w:t>G</w:t>
      </w:r>
      <w:r w:rsidR="00E47A3E" w:rsidRPr="001F0847">
        <w:rPr>
          <w:rFonts w:ascii="Arial" w:hAnsi="Arial" w:cs="Arial"/>
          <w:color w:val="000000" w:themeColor="text1"/>
          <w:sz w:val="22"/>
          <w:szCs w:val="22"/>
        </w:rPr>
        <w:t>rifería, bombillos y otras piezas de repuesto, herramientas, entre otras.</w:t>
      </w:r>
    </w:p>
    <w:p w:rsidR="00E47A3E" w:rsidRPr="001F0847" w:rsidRDefault="00E47A3E" w:rsidP="00BA3294">
      <w:pPr>
        <w:pStyle w:val="Prrafodelista"/>
        <w:widowControl w:val="0"/>
        <w:numPr>
          <w:ilvl w:val="0"/>
          <w:numId w:val="82"/>
        </w:numPr>
        <w:tabs>
          <w:tab w:val="left" w:pos="720"/>
        </w:tabs>
        <w:autoSpaceDE w:val="0"/>
        <w:autoSpaceDN w:val="0"/>
        <w:adjustRightInd w:val="0"/>
        <w:spacing w:line="276" w:lineRule="auto"/>
        <w:rPr>
          <w:rFonts w:ascii="Arial" w:hAnsi="Arial" w:cs="Arial"/>
          <w:color w:val="000000" w:themeColor="text1"/>
          <w:sz w:val="22"/>
          <w:szCs w:val="22"/>
        </w:rPr>
      </w:pPr>
      <w:r w:rsidRPr="001F0847">
        <w:rPr>
          <w:rFonts w:ascii="Arial" w:hAnsi="Arial" w:cs="Arial"/>
          <w:color w:val="000000" w:themeColor="text1"/>
          <w:sz w:val="22"/>
          <w:szCs w:val="22"/>
        </w:rPr>
        <w:t>Herramientas para realizar el mantenimiento.</w:t>
      </w:r>
    </w:p>
    <w:p w:rsidR="00E47A3E" w:rsidRPr="001F0847" w:rsidRDefault="00E47A3E" w:rsidP="00BA3294">
      <w:pPr>
        <w:pStyle w:val="Prrafodelista"/>
        <w:widowControl w:val="0"/>
        <w:numPr>
          <w:ilvl w:val="0"/>
          <w:numId w:val="82"/>
        </w:numPr>
        <w:tabs>
          <w:tab w:val="left" w:pos="720"/>
        </w:tabs>
        <w:autoSpaceDE w:val="0"/>
        <w:autoSpaceDN w:val="0"/>
        <w:adjustRightInd w:val="0"/>
        <w:spacing w:line="276" w:lineRule="auto"/>
        <w:rPr>
          <w:rFonts w:ascii="Arial" w:hAnsi="Arial" w:cs="Arial"/>
          <w:color w:val="000000" w:themeColor="text1"/>
          <w:sz w:val="22"/>
          <w:szCs w:val="22"/>
        </w:rPr>
      </w:pPr>
      <w:r w:rsidRPr="001F0847">
        <w:rPr>
          <w:rFonts w:ascii="Arial" w:hAnsi="Arial" w:cs="Arial"/>
          <w:color w:val="000000" w:themeColor="text1"/>
          <w:sz w:val="22"/>
          <w:szCs w:val="22"/>
        </w:rPr>
        <w:t>Financiamiento para el mantenimiento.</w:t>
      </w:r>
    </w:p>
    <w:p w:rsidR="00E47A3E" w:rsidRPr="001F0847" w:rsidRDefault="00E47A3E" w:rsidP="00DC6497">
      <w:pPr>
        <w:spacing w:line="276" w:lineRule="auto"/>
        <w:rPr>
          <w:rFonts w:ascii="Arial" w:hAnsi="Arial" w:cs="Arial"/>
          <w:b/>
          <w:bCs/>
          <w:color w:val="000000" w:themeColor="text1"/>
          <w:sz w:val="22"/>
          <w:szCs w:val="22"/>
          <w:lang w:val="es-ES_tradnl"/>
        </w:rPr>
      </w:pPr>
    </w:p>
    <w:p w:rsidR="00E47A3E" w:rsidRPr="001F0847" w:rsidRDefault="00E47A3E" w:rsidP="00DC6497">
      <w:pPr>
        <w:spacing w:line="276" w:lineRule="auto"/>
        <w:rPr>
          <w:rFonts w:ascii="Arial" w:hAnsi="Arial" w:cs="Arial"/>
          <w:color w:val="000000" w:themeColor="text1"/>
          <w:sz w:val="22"/>
          <w:szCs w:val="22"/>
          <w:lang w:val="es-ES"/>
        </w:rPr>
      </w:pPr>
      <w:r w:rsidRPr="001F0847">
        <w:rPr>
          <w:rFonts w:ascii="Arial" w:hAnsi="Arial" w:cs="Arial"/>
          <w:b/>
          <w:bCs/>
          <w:color w:val="000000" w:themeColor="text1"/>
          <w:sz w:val="22"/>
          <w:szCs w:val="22"/>
          <w:u w:color="FFFFFF" w:themeColor="background1"/>
          <w:lang w:val="es-ES_tradnl"/>
        </w:rPr>
        <w:t xml:space="preserve">Responsables de ejecución: </w:t>
      </w:r>
      <w:r w:rsidRPr="001F0847">
        <w:rPr>
          <w:rFonts w:ascii="Arial" w:hAnsi="Arial" w:cs="Arial"/>
          <w:color w:val="000000" w:themeColor="text1"/>
          <w:sz w:val="22"/>
          <w:szCs w:val="22"/>
          <w:lang w:val="es-ES_tradnl"/>
        </w:rPr>
        <w:t xml:space="preserve">Encargado de Mantenimiento </w:t>
      </w:r>
      <w:r w:rsidR="007D3F09" w:rsidRPr="001F0847">
        <w:rPr>
          <w:rFonts w:ascii="Arial" w:hAnsi="Arial" w:cs="Arial"/>
          <w:color w:val="000000" w:themeColor="text1"/>
          <w:sz w:val="22"/>
          <w:szCs w:val="22"/>
          <w:lang w:val="es-ES_tradnl"/>
        </w:rPr>
        <w:t>del proyecto “</w:t>
      </w:r>
      <w:r w:rsidR="006F2DA3" w:rsidRPr="001F0847">
        <w:rPr>
          <w:rFonts w:ascii="Arial" w:hAnsi="Arial" w:cs="Arial"/>
          <w:color w:val="000000" w:themeColor="text1"/>
          <w:sz w:val="22"/>
          <w:szCs w:val="22"/>
          <w:lang w:val="es-ES_tradnl"/>
        </w:rPr>
        <w:t>RESIDENCIAL CORAL VIEW</w:t>
      </w:r>
      <w:r w:rsidR="007D3F09" w:rsidRPr="001F0847">
        <w:rPr>
          <w:rFonts w:ascii="Arial" w:hAnsi="Arial" w:cs="Arial"/>
          <w:color w:val="000000" w:themeColor="text1"/>
          <w:sz w:val="22"/>
          <w:szCs w:val="22"/>
          <w:lang w:val="es-ES_tradnl"/>
        </w:rPr>
        <w:t>”</w:t>
      </w:r>
    </w:p>
    <w:p w:rsidR="00E47A3E" w:rsidRPr="001F0847" w:rsidRDefault="00E47A3E" w:rsidP="00DC6497">
      <w:pPr>
        <w:spacing w:line="276" w:lineRule="auto"/>
        <w:rPr>
          <w:rFonts w:ascii="Arial" w:hAnsi="Arial" w:cs="Arial"/>
          <w:b/>
          <w:bCs/>
          <w:color w:val="000000" w:themeColor="text1"/>
          <w:sz w:val="22"/>
          <w:szCs w:val="22"/>
          <w:lang w:val="es-ES"/>
        </w:rPr>
      </w:pPr>
    </w:p>
    <w:p w:rsidR="00E47A3E" w:rsidRPr="001F0847" w:rsidRDefault="00E47A3E" w:rsidP="00DC6497">
      <w:pPr>
        <w:spacing w:line="276" w:lineRule="auto"/>
        <w:rPr>
          <w:rFonts w:ascii="Arial" w:hAnsi="Arial" w:cs="Arial"/>
          <w:color w:val="000000" w:themeColor="text1"/>
          <w:sz w:val="22"/>
          <w:szCs w:val="22"/>
          <w:lang w:val="es-ES"/>
        </w:rPr>
      </w:pPr>
      <w:r w:rsidRPr="001F0847">
        <w:rPr>
          <w:rFonts w:ascii="Arial" w:hAnsi="Arial" w:cs="Arial"/>
          <w:b/>
          <w:bCs/>
          <w:color w:val="000000" w:themeColor="text1"/>
          <w:sz w:val="22"/>
          <w:szCs w:val="22"/>
          <w:u w:color="548DD4" w:themeColor="text2" w:themeTint="99"/>
          <w:lang w:val="es-ES_tradnl"/>
        </w:rPr>
        <w:t>Seguimiento de la medida</w:t>
      </w:r>
      <w:r w:rsidRPr="001F0847">
        <w:rPr>
          <w:rFonts w:ascii="Arial" w:hAnsi="Arial" w:cs="Arial"/>
          <w:b/>
          <w:bCs/>
          <w:color w:val="000000" w:themeColor="text1"/>
          <w:sz w:val="22"/>
          <w:szCs w:val="22"/>
          <w:lang w:val="es-ES_tradnl"/>
        </w:rPr>
        <w:t xml:space="preserve">: </w:t>
      </w:r>
    </w:p>
    <w:p w:rsidR="00E47A3E" w:rsidRPr="001F0847" w:rsidRDefault="00E47A3E" w:rsidP="00DC6497">
      <w:pPr>
        <w:spacing w:line="276" w:lineRule="auto"/>
        <w:rPr>
          <w:rFonts w:ascii="Arial" w:hAnsi="Arial" w:cs="Arial"/>
          <w:color w:val="000000" w:themeColor="text1"/>
          <w:spacing w:val="-1"/>
          <w:sz w:val="22"/>
          <w:szCs w:val="22"/>
          <w:u w:val="single"/>
          <w:lang w:val="es-ES_tradnl"/>
        </w:rPr>
      </w:pPr>
    </w:p>
    <w:p w:rsidR="00E47A3E" w:rsidRPr="001F0847" w:rsidRDefault="00E47A3E" w:rsidP="00DC6497">
      <w:pPr>
        <w:spacing w:line="276" w:lineRule="auto"/>
        <w:rPr>
          <w:rFonts w:ascii="Arial" w:hAnsi="Arial" w:cs="Arial"/>
          <w:color w:val="000000" w:themeColor="text1"/>
          <w:spacing w:val="-1"/>
          <w:sz w:val="22"/>
          <w:szCs w:val="22"/>
          <w:lang w:val="es-ES_tradnl"/>
        </w:rPr>
      </w:pPr>
      <w:r w:rsidRPr="001F0847">
        <w:rPr>
          <w:rFonts w:ascii="Arial" w:hAnsi="Arial" w:cs="Arial"/>
          <w:b/>
          <w:color w:val="000000" w:themeColor="text1"/>
          <w:spacing w:val="-1"/>
          <w:sz w:val="22"/>
          <w:szCs w:val="22"/>
          <w:u w:color="FFFFFF" w:themeColor="background1"/>
          <w:lang w:val="es-ES_tradnl"/>
        </w:rPr>
        <w:t xml:space="preserve">Parámetros de gestión: </w:t>
      </w:r>
      <w:r w:rsidRPr="001F0847">
        <w:rPr>
          <w:rFonts w:ascii="Arial" w:hAnsi="Arial" w:cs="Arial"/>
          <w:color w:val="000000" w:themeColor="text1"/>
          <w:spacing w:val="-1"/>
          <w:sz w:val="22"/>
          <w:szCs w:val="22"/>
          <w:lang w:val="es-ES_tradnl"/>
        </w:rPr>
        <w:t xml:space="preserve">Verificar que se realicen los mantenimientos. </w:t>
      </w:r>
    </w:p>
    <w:p w:rsidR="00E47A3E" w:rsidRPr="001F0847" w:rsidRDefault="00E47A3E" w:rsidP="00DC6497">
      <w:pPr>
        <w:spacing w:line="276" w:lineRule="auto"/>
        <w:rPr>
          <w:rFonts w:ascii="Arial" w:hAnsi="Arial" w:cs="Arial"/>
          <w:color w:val="000000" w:themeColor="text1"/>
          <w:sz w:val="22"/>
          <w:szCs w:val="22"/>
          <w:u w:val="single"/>
          <w:lang w:val="es-ES_tradnl"/>
        </w:rPr>
      </w:pPr>
    </w:p>
    <w:p w:rsidR="00E47A3E" w:rsidRPr="001F0847" w:rsidRDefault="00E47A3E" w:rsidP="00DC6497">
      <w:pPr>
        <w:spacing w:line="276" w:lineRule="auto"/>
        <w:rPr>
          <w:rFonts w:ascii="Arial" w:hAnsi="Arial" w:cs="Arial"/>
          <w:color w:val="000000" w:themeColor="text1"/>
          <w:sz w:val="22"/>
          <w:szCs w:val="22"/>
          <w:u w:val="single"/>
          <w:lang w:val="es-ES_tradnl"/>
        </w:rPr>
      </w:pPr>
    </w:p>
    <w:p w:rsidR="00E47A3E" w:rsidRPr="001F0847" w:rsidRDefault="00E47A3E" w:rsidP="00DC6497">
      <w:pPr>
        <w:spacing w:line="276" w:lineRule="auto"/>
        <w:rPr>
          <w:rFonts w:ascii="Arial" w:hAnsi="Arial" w:cs="Arial"/>
          <w:color w:val="000000" w:themeColor="text1"/>
          <w:sz w:val="22"/>
          <w:szCs w:val="22"/>
          <w:u w:val="single"/>
          <w:lang w:val="es-ES_tradnl"/>
        </w:rPr>
      </w:pPr>
    </w:p>
    <w:p w:rsidR="00E47A3E" w:rsidRPr="001F0847" w:rsidRDefault="00E47A3E" w:rsidP="00DC6497">
      <w:pPr>
        <w:spacing w:line="276" w:lineRule="auto"/>
        <w:rPr>
          <w:rFonts w:ascii="Arial" w:hAnsi="Arial" w:cs="Arial"/>
          <w:color w:val="000000" w:themeColor="text1"/>
          <w:sz w:val="22"/>
          <w:szCs w:val="22"/>
          <w:lang w:val="es-ES"/>
        </w:rPr>
      </w:pPr>
      <w:r w:rsidRPr="001F0847">
        <w:rPr>
          <w:rFonts w:ascii="Arial" w:hAnsi="Arial" w:cs="Arial"/>
          <w:color w:val="000000" w:themeColor="text1"/>
          <w:sz w:val="22"/>
          <w:szCs w:val="22"/>
          <w:u w:val="single"/>
          <w:lang w:val="es-ES_tradnl"/>
        </w:rPr>
        <w:t>Parámetros de indicador de seguimiento</w:t>
      </w:r>
      <w:r w:rsidRPr="001F0847">
        <w:rPr>
          <w:rFonts w:ascii="Arial" w:hAnsi="Arial" w:cs="Arial"/>
          <w:color w:val="000000" w:themeColor="text1"/>
          <w:sz w:val="22"/>
          <w:szCs w:val="22"/>
          <w:lang w:val="es-ES_tradnl"/>
        </w:rPr>
        <w:t xml:space="preserve">: </w:t>
      </w:r>
    </w:p>
    <w:p w:rsidR="00E47A3E" w:rsidRPr="001F0847" w:rsidRDefault="00E47A3E" w:rsidP="00BA3294">
      <w:pPr>
        <w:pStyle w:val="Prrafodelista"/>
        <w:widowControl w:val="0"/>
        <w:numPr>
          <w:ilvl w:val="0"/>
          <w:numId w:val="83"/>
        </w:numPr>
        <w:tabs>
          <w:tab w:val="left" w:pos="720"/>
        </w:tabs>
        <w:autoSpaceDE w:val="0"/>
        <w:autoSpaceDN w:val="0"/>
        <w:adjustRightInd w:val="0"/>
        <w:spacing w:line="276" w:lineRule="auto"/>
        <w:rPr>
          <w:rFonts w:ascii="Arial" w:hAnsi="Arial" w:cs="Arial"/>
          <w:color w:val="000000" w:themeColor="text1"/>
          <w:sz w:val="22"/>
          <w:szCs w:val="22"/>
        </w:rPr>
      </w:pPr>
      <w:r w:rsidRPr="001F0847">
        <w:rPr>
          <w:rFonts w:ascii="Arial" w:hAnsi="Arial" w:cs="Arial"/>
          <w:color w:val="000000" w:themeColor="text1"/>
          <w:sz w:val="22"/>
          <w:szCs w:val="22"/>
        </w:rPr>
        <w:t>Resultado de los reportes de averías.</w:t>
      </w:r>
    </w:p>
    <w:p w:rsidR="00E47A3E" w:rsidRPr="001F0847" w:rsidRDefault="00E47A3E" w:rsidP="00BA3294">
      <w:pPr>
        <w:pStyle w:val="Prrafodelista"/>
        <w:widowControl w:val="0"/>
        <w:numPr>
          <w:ilvl w:val="0"/>
          <w:numId w:val="83"/>
        </w:numPr>
        <w:tabs>
          <w:tab w:val="left" w:pos="720"/>
        </w:tabs>
        <w:autoSpaceDE w:val="0"/>
        <w:autoSpaceDN w:val="0"/>
        <w:adjustRightInd w:val="0"/>
        <w:spacing w:line="276" w:lineRule="auto"/>
        <w:rPr>
          <w:rFonts w:ascii="Arial" w:hAnsi="Arial" w:cs="Arial"/>
          <w:color w:val="000000" w:themeColor="text1"/>
          <w:sz w:val="22"/>
          <w:szCs w:val="22"/>
        </w:rPr>
      </w:pPr>
      <w:r w:rsidRPr="001F0847">
        <w:rPr>
          <w:rFonts w:ascii="Arial" w:hAnsi="Arial" w:cs="Arial"/>
          <w:color w:val="000000" w:themeColor="text1"/>
          <w:sz w:val="22"/>
          <w:szCs w:val="22"/>
        </w:rPr>
        <w:t>Controles de los mantenimientos realizados.</w:t>
      </w:r>
    </w:p>
    <w:p w:rsidR="00E47A3E" w:rsidRPr="001F0847" w:rsidRDefault="00E47A3E" w:rsidP="00DC6497">
      <w:pPr>
        <w:spacing w:line="276" w:lineRule="auto"/>
        <w:rPr>
          <w:rFonts w:ascii="Arial" w:hAnsi="Arial" w:cs="Arial"/>
          <w:color w:val="000000" w:themeColor="text1"/>
          <w:sz w:val="22"/>
          <w:szCs w:val="22"/>
          <w:u w:val="single"/>
          <w:lang w:val="es-ES_tradnl"/>
        </w:rPr>
      </w:pPr>
    </w:p>
    <w:p w:rsidR="00E47A3E" w:rsidRPr="001F0847" w:rsidRDefault="00E47A3E" w:rsidP="00DC6497">
      <w:pPr>
        <w:spacing w:line="276" w:lineRule="auto"/>
        <w:rPr>
          <w:rFonts w:ascii="Arial" w:hAnsi="Arial" w:cs="Arial"/>
          <w:color w:val="000000" w:themeColor="text1"/>
          <w:sz w:val="22"/>
          <w:szCs w:val="22"/>
          <w:lang w:val="es-ES"/>
        </w:rPr>
      </w:pPr>
      <w:r w:rsidRPr="001F0847">
        <w:rPr>
          <w:rFonts w:ascii="Arial" w:hAnsi="Arial" w:cs="Arial"/>
          <w:b/>
          <w:color w:val="000000" w:themeColor="text1"/>
          <w:sz w:val="22"/>
          <w:szCs w:val="22"/>
          <w:u w:color="FFFFFF" w:themeColor="background1"/>
          <w:lang w:val="es-ES_tradnl"/>
        </w:rPr>
        <w:t xml:space="preserve">Frecuencias: </w:t>
      </w:r>
      <w:r w:rsidRPr="001F0847">
        <w:rPr>
          <w:rFonts w:ascii="Arial" w:hAnsi="Arial" w:cs="Arial"/>
          <w:color w:val="000000" w:themeColor="text1"/>
          <w:sz w:val="22"/>
          <w:szCs w:val="22"/>
          <w:lang w:val="es-ES_tradnl"/>
        </w:rPr>
        <w:t>Semestral.</w:t>
      </w:r>
    </w:p>
    <w:p w:rsidR="00E47A3E" w:rsidRPr="001F0847" w:rsidRDefault="00E47A3E" w:rsidP="00DC6497">
      <w:pPr>
        <w:spacing w:line="276" w:lineRule="auto"/>
        <w:jc w:val="both"/>
        <w:rPr>
          <w:rFonts w:ascii="Arial" w:hAnsi="Arial" w:cs="Arial"/>
          <w:color w:val="000000" w:themeColor="text1"/>
          <w:sz w:val="22"/>
          <w:szCs w:val="22"/>
          <w:u w:val="single"/>
          <w:lang w:val="es-ES_tradnl"/>
        </w:rPr>
      </w:pPr>
    </w:p>
    <w:p w:rsidR="00E47A3E" w:rsidRPr="001F0847" w:rsidRDefault="00E47A3E" w:rsidP="00DC6497">
      <w:pPr>
        <w:spacing w:line="276" w:lineRule="auto"/>
        <w:jc w:val="both"/>
        <w:rPr>
          <w:rFonts w:ascii="Arial" w:hAnsi="Arial" w:cs="Arial"/>
          <w:color w:val="000000" w:themeColor="text1"/>
          <w:sz w:val="22"/>
          <w:szCs w:val="22"/>
          <w:lang w:val="es-ES"/>
        </w:rPr>
      </w:pPr>
      <w:r w:rsidRPr="001F0847">
        <w:rPr>
          <w:rFonts w:ascii="Arial" w:hAnsi="Arial" w:cs="Arial"/>
          <w:b/>
          <w:color w:val="000000" w:themeColor="text1"/>
          <w:sz w:val="22"/>
          <w:szCs w:val="22"/>
          <w:u w:color="FFFFFF" w:themeColor="background1"/>
          <w:lang w:val="es-ES_tradnl"/>
        </w:rPr>
        <w:t xml:space="preserve">Registros necesarios: </w:t>
      </w:r>
      <w:r w:rsidRPr="001F0847">
        <w:rPr>
          <w:rFonts w:ascii="Arial" w:hAnsi="Arial" w:cs="Arial"/>
          <w:color w:val="000000" w:themeColor="text1"/>
          <w:sz w:val="22"/>
          <w:szCs w:val="22"/>
          <w:lang w:val="es-ES_tradnl"/>
        </w:rPr>
        <w:t>Se habilitará un libro de registro de control con los resultados de los reportes de averías y mantenimientos realizados.</w:t>
      </w:r>
    </w:p>
    <w:p w:rsidR="00E47A3E" w:rsidRPr="001F0847" w:rsidRDefault="00E47A3E" w:rsidP="00DC6497">
      <w:pPr>
        <w:spacing w:line="276" w:lineRule="auto"/>
        <w:rPr>
          <w:rFonts w:ascii="Arial" w:hAnsi="Arial" w:cs="Arial"/>
          <w:color w:val="000000" w:themeColor="text1"/>
          <w:sz w:val="22"/>
          <w:szCs w:val="22"/>
          <w:u w:val="single"/>
          <w:lang w:val="es-ES_tradnl"/>
        </w:rPr>
      </w:pPr>
    </w:p>
    <w:p w:rsidR="00E47A3E" w:rsidRPr="001F0847" w:rsidRDefault="00E47A3E" w:rsidP="00DC6497">
      <w:pPr>
        <w:spacing w:line="276" w:lineRule="auto"/>
        <w:rPr>
          <w:rFonts w:ascii="Arial" w:hAnsi="Arial" w:cs="Arial"/>
          <w:color w:val="000000" w:themeColor="text1"/>
          <w:sz w:val="22"/>
          <w:szCs w:val="22"/>
          <w:lang w:val="es-ES"/>
        </w:rPr>
      </w:pPr>
      <w:r w:rsidRPr="001F0847">
        <w:rPr>
          <w:rFonts w:ascii="Arial" w:hAnsi="Arial" w:cs="Arial"/>
          <w:b/>
          <w:color w:val="000000" w:themeColor="text1"/>
          <w:sz w:val="22"/>
          <w:szCs w:val="22"/>
          <w:u w:color="FFFFFF" w:themeColor="background1"/>
          <w:lang w:val="es-ES_tradnl"/>
        </w:rPr>
        <w:t xml:space="preserve">Norma para comprobar resultado: </w:t>
      </w:r>
      <w:r w:rsidRPr="001F0847">
        <w:rPr>
          <w:rFonts w:ascii="Arial" w:hAnsi="Arial" w:cs="Arial"/>
          <w:color w:val="000000" w:themeColor="text1"/>
          <w:sz w:val="22"/>
          <w:szCs w:val="22"/>
          <w:lang w:val="es-ES_tradnl"/>
        </w:rPr>
        <w:t>No aplica.</w:t>
      </w:r>
    </w:p>
    <w:p w:rsidR="00E47A3E" w:rsidRPr="001F0847" w:rsidRDefault="00E47A3E" w:rsidP="00DC6497">
      <w:pPr>
        <w:spacing w:line="276" w:lineRule="auto"/>
        <w:jc w:val="both"/>
        <w:rPr>
          <w:rFonts w:ascii="Arial" w:hAnsi="Arial" w:cs="Arial"/>
          <w:b/>
          <w:bCs/>
          <w:color w:val="000000" w:themeColor="text1"/>
          <w:sz w:val="22"/>
          <w:szCs w:val="22"/>
          <w:lang w:val="es-ES"/>
        </w:rPr>
      </w:pPr>
    </w:p>
    <w:p w:rsidR="00E47A3E" w:rsidRPr="001F0847" w:rsidRDefault="00E47A3E" w:rsidP="00DC6497">
      <w:pPr>
        <w:spacing w:line="276" w:lineRule="auto"/>
        <w:jc w:val="both"/>
        <w:rPr>
          <w:rFonts w:ascii="Arial" w:hAnsi="Arial" w:cs="Arial"/>
          <w:b/>
          <w:bCs/>
          <w:color w:val="000000" w:themeColor="text1"/>
          <w:sz w:val="22"/>
          <w:szCs w:val="22"/>
          <w:lang w:val="es-ES_tradnl"/>
        </w:rPr>
      </w:pPr>
      <w:r w:rsidRPr="001F0847">
        <w:rPr>
          <w:rFonts w:ascii="Arial" w:hAnsi="Arial" w:cs="Arial"/>
          <w:b/>
          <w:bCs/>
          <w:color w:val="000000" w:themeColor="text1"/>
          <w:sz w:val="22"/>
          <w:szCs w:val="22"/>
          <w:u w:color="FFFFFF" w:themeColor="background1"/>
          <w:lang w:val="es-ES_tradnl"/>
        </w:rPr>
        <w:t xml:space="preserve">Medidas correctivas: </w:t>
      </w:r>
      <w:r w:rsidRPr="001F0847">
        <w:rPr>
          <w:rFonts w:ascii="Arial" w:hAnsi="Arial" w:cs="Arial"/>
          <w:color w:val="000000" w:themeColor="text1"/>
          <w:sz w:val="22"/>
          <w:szCs w:val="22"/>
          <w:lang w:val="es-ES_tradnl"/>
        </w:rPr>
        <w:t>Corregir de inmediato cualquier incumplimiento de las instrucciones dadas para los mantenimientos de</w:t>
      </w:r>
      <w:r w:rsidR="00117D69" w:rsidRPr="001F0847">
        <w:rPr>
          <w:rFonts w:ascii="Arial" w:hAnsi="Arial" w:cs="Arial"/>
          <w:color w:val="000000" w:themeColor="text1"/>
          <w:sz w:val="22"/>
          <w:szCs w:val="22"/>
          <w:lang w:val="es-ES_tradnl"/>
        </w:rPr>
        <w:t xml:space="preserve"> </w:t>
      </w:r>
      <w:r w:rsidRPr="001F0847">
        <w:rPr>
          <w:rFonts w:ascii="Arial" w:hAnsi="Arial" w:cs="Arial"/>
          <w:color w:val="000000" w:themeColor="text1"/>
          <w:sz w:val="22"/>
          <w:szCs w:val="22"/>
          <w:lang w:val="es-ES_tradnl"/>
        </w:rPr>
        <w:t>drenaje pluvial, suministro de agua potable,</w:t>
      </w:r>
      <w:r w:rsidR="00117D69" w:rsidRPr="001F0847">
        <w:rPr>
          <w:rFonts w:ascii="Arial" w:hAnsi="Arial" w:cs="Arial"/>
          <w:color w:val="000000" w:themeColor="text1"/>
          <w:sz w:val="22"/>
          <w:szCs w:val="22"/>
          <w:lang w:val="es-ES_tradnl"/>
        </w:rPr>
        <w:t xml:space="preserve"> </w:t>
      </w:r>
      <w:r w:rsidRPr="001F0847">
        <w:rPr>
          <w:rFonts w:ascii="Arial" w:hAnsi="Arial" w:cs="Arial"/>
          <w:color w:val="000000" w:themeColor="text1"/>
          <w:sz w:val="22"/>
          <w:szCs w:val="22"/>
          <w:lang w:val="es-ES_tradnl"/>
        </w:rPr>
        <w:t>entre otros.</w:t>
      </w:r>
    </w:p>
    <w:p w:rsidR="00E47A3E" w:rsidRPr="001F0847" w:rsidRDefault="00E47A3E" w:rsidP="00DC6497">
      <w:pPr>
        <w:spacing w:line="276" w:lineRule="auto"/>
        <w:rPr>
          <w:rFonts w:ascii="Arial" w:hAnsi="Arial" w:cs="Arial"/>
          <w:b/>
          <w:bCs/>
          <w:i/>
          <w:color w:val="000000" w:themeColor="text1"/>
          <w:sz w:val="22"/>
          <w:szCs w:val="22"/>
          <w:lang w:val="es-ES_tradnl"/>
        </w:rPr>
      </w:pPr>
    </w:p>
    <w:p w:rsidR="00E47A3E" w:rsidRPr="001F0847" w:rsidRDefault="00E47A3E" w:rsidP="00DC6497">
      <w:pPr>
        <w:spacing w:after="200" w:line="276" w:lineRule="auto"/>
        <w:rPr>
          <w:rFonts w:ascii="Arial" w:hAnsi="Arial" w:cs="Arial"/>
          <w:b/>
          <w:bCs/>
          <w:i/>
          <w:color w:val="000000" w:themeColor="text1"/>
          <w:sz w:val="22"/>
          <w:szCs w:val="22"/>
          <w:lang w:val="es-ES_tradnl"/>
        </w:rPr>
      </w:pPr>
      <w:r w:rsidRPr="001F0847">
        <w:rPr>
          <w:rFonts w:ascii="Arial" w:hAnsi="Arial" w:cs="Arial"/>
          <w:b/>
          <w:bCs/>
          <w:i/>
          <w:color w:val="000000" w:themeColor="text1"/>
          <w:sz w:val="22"/>
          <w:szCs w:val="22"/>
          <w:lang w:val="es-ES_tradnl"/>
        </w:rPr>
        <w:br w:type="page"/>
      </w:r>
    </w:p>
    <w:p w:rsidR="00E47A3E" w:rsidRPr="001F0847" w:rsidRDefault="00E47A3E" w:rsidP="00DC6497">
      <w:pPr>
        <w:pStyle w:val="Ttulo3"/>
        <w:spacing w:line="276" w:lineRule="auto"/>
        <w:rPr>
          <w:color w:val="000000" w:themeColor="text1"/>
          <w:sz w:val="22"/>
          <w:szCs w:val="22"/>
          <w:lang w:val="es-ES"/>
        </w:rPr>
      </w:pPr>
      <w:bookmarkStart w:id="224" w:name="_Toc245569507"/>
      <w:bookmarkStart w:id="225" w:name="_Toc155246412"/>
      <w:r w:rsidRPr="001F0847">
        <w:rPr>
          <w:color w:val="000000" w:themeColor="text1"/>
          <w:sz w:val="22"/>
          <w:szCs w:val="22"/>
          <w:lang w:val="es-ES_tradnl"/>
        </w:rPr>
        <w:lastRenderedPageBreak/>
        <w:t>6.3.9.- Subprograma de medidas para la gestión y manejo de recursos</w:t>
      </w:r>
      <w:bookmarkEnd w:id="224"/>
      <w:bookmarkEnd w:id="225"/>
    </w:p>
    <w:p w:rsidR="00E47A3E" w:rsidRPr="001F0847" w:rsidRDefault="00E47A3E" w:rsidP="00DC6497">
      <w:pPr>
        <w:spacing w:line="276" w:lineRule="auto"/>
        <w:jc w:val="both"/>
        <w:rPr>
          <w:rFonts w:ascii="Arial" w:hAnsi="Arial" w:cs="Arial"/>
          <w:b/>
          <w:bCs/>
          <w:color w:val="000000" w:themeColor="text1"/>
          <w:sz w:val="22"/>
          <w:szCs w:val="22"/>
          <w:lang w:val="es-ES"/>
        </w:rPr>
      </w:pPr>
    </w:p>
    <w:p w:rsidR="00E47A3E" w:rsidRPr="001F0847" w:rsidRDefault="00E47A3E" w:rsidP="00DC6497">
      <w:pPr>
        <w:spacing w:line="276" w:lineRule="auto"/>
        <w:jc w:val="both"/>
        <w:rPr>
          <w:rFonts w:ascii="Arial" w:hAnsi="Arial" w:cs="Arial"/>
          <w:color w:val="000000" w:themeColor="text1"/>
          <w:sz w:val="22"/>
          <w:szCs w:val="22"/>
          <w:lang w:val="es-ES_tradnl"/>
        </w:rPr>
      </w:pPr>
      <w:r w:rsidRPr="001F0847">
        <w:rPr>
          <w:rFonts w:ascii="Arial" w:hAnsi="Arial" w:cs="Arial"/>
          <w:b/>
          <w:bCs/>
          <w:color w:val="000000" w:themeColor="text1"/>
          <w:sz w:val="22"/>
          <w:szCs w:val="22"/>
          <w:lang w:val="es-ES_tradnl"/>
        </w:rPr>
        <w:t xml:space="preserve">Introducción: </w:t>
      </w:r>
      <w:r w:rsidRPr="001F0847">
        <w:rPr>
          <w:rFonts w:ascii="Arial" w:hAnsi="Arial" w:cs="Arial"/>
          <w:color w:val="000000" w:themeColor="text1"/>
          <w:sz w:val="22"/>
          <w:szCs w:val="22"/>
          <w:lang w:val="es-ES_tradnl"/>
        </w:rPr>
        <w:t xml:space="preserve">La fuente de abastecimiento de agua potable será a través de </w:t>
      </w:r>
      <w:r w:rsidR="00324D94" w:rsidRPr="001F0847">
        <w:rPr>
          <w:rFonts w:ascii="Arial" w:hAnsi="Arial" w:cs="Arial"/>
          <w:color w:val="000000" w:themeColor="text1"/>
          <w:sz w:val="22"/>
          <w:szCs w:val="22"/>
          <w:lang w:val="es-ES_tradnl"/>
        </w:rPr>
        <w:t>INAPA</w:t>
      </w:r>
      <w:r w:rsidRPr="001F0847">
        <w:rPr>
          <w:rFonts w:ascii="Arial" w:hAnsi="Arial" w:cs="Arial"/>
          <w:color w:val="000000" w:themeColor="text1"/>
          <w:sz w:val="22"/>
          <w:szCs w:val="22"/>
          <w:lang w:val="es-ES_tradnl"/>
        </w:rPr>
        <w:t xml:space="preserve"> y la energía eléctrica a través de </w:t>
      </w:r>
      <w:r w:rsidR="006F2DA3" w:rsidRPr="001F0847">
        <w:rPr>
          <w:rFonts w:ascii="Arial" w:hAnsi="Arial" w:cs="Arial"/>
          <w:color w:val="000000" w:themeColor="text1"/>
          <w:sz w:val="22"/>
          <w:szCs w:val="22"/>
          <w:lang w:val="es-ES_tradnl"/>
        </w:rPr>
        <w:t>EDESUR</w:t>
      </w:r>
      <w:r w:rsidRPr="001F0847">
        <w:rPr>
          <w:rFonts w:ascii="Arial" w:hAnsi="Arial" w:cs="Arial"/>
          <w:color w:val="000000" w:themeColor="text1"/>
          <w:sz w:val="22"/>
          <w:szCs w:val="22"/>
          <w:lang w:val="es-ES_tradnl"/>
        </w:rPr>
        <w:t xml:space="preserve">. </w:t>
      </w:r>
    </w:p>
    <w:p w:rsidR="00E47A3E" w:rsidRPr="001F0847" w:rsidRDefault="00E47A3E" w:rsidP="00DC6497">
      <w:pPr>
        <w:spacing w:line="276" w:lineRule="auto"/>
        <w:jc w:val="both"/>
        <w:rPr>
          <w:rFonts w:ascii="Arial" w:hAnsi="Arial" w:cs="Arial"/>
          <w:b/>
          <w:bCs/>
          <w:color w:val="000000" w:themeColor="text1"/>
          <w:sz w:val="22"/>
          <w:szCs w:val="22"/>
          <w:lang w:val="es-ES"/>
        </w:rPr>
      </w:pPr>
    </w:p>
    <w:p w:rsidR="00E47A3E" w:rsidRPr="001F0847" w:rsidRDefault="00E47A3E" w:rsidP="00DC6497">
      <w:pPr>
        <w:spacing w:line="276" w:lineRule="auto"/>
        <w:jc w:val="both"/>
        <w:rPr>
          <w:rFonts w:ascii="Arial" w:hAnsi="Arial" w:cs="Arial"/>
          <w:color w:val="000000" w:themeColor="text1"/>
          <w:sz w:val="22"/>
          <w:szCs w:val="22"/>
          <w:lang w:val="es-ES"/>
        </w:rPr>
      </w:pPr>
      <w:r w:rsidRPr="001F0847">
        <w:rPr>
          <w:rFonts w:ascii="Arial" w:hAnsi="Arial" w:cs="Arial"/>
          <w:b/>
          <w:bCs/>
          <w:color w:val="000000" w:themeColor="text1"/>
          <w:sz w:val="22"/>
          <w:szCs w:val="22"/>
          <w:u w:color="548DD4" w:themeColor="text2" w:themeTint="99"/>
          <w:lang w:val="es-ES_tradnl"/>
        </w:rPr>
        <w:t xml:space="preserve">Objetivos: </w:t>
      </w:r>
      <w:r w:rsidRPr="001F0847">
        <w:rPr>
          <w:rFonts w:ascii="Arial" w:hAnsi="Arial" w:cs="Arial"/>
          <w:color w:val="000000" w:themeColor="text1"/>
          <w:sz w:val="22"/>
          <w:szCs w:val="22"/>
          <w:lang w:val="es-ES_tradnl"/>
        </w:rPr>
        <w:t xml:space="preserve">Establecer una política para disminuir el consumo de energía y de agua potable </w:t>
      </w:r>
      <w:r w:rsidRPr="001F0847">
        <w:rPr>
          <w:rFonts w:ascii="Arial" w:hAnsi="Arial" w:cs="Arial"/>
          <w:color w:val="000000" w:themeColor="text1"/>
          <w:spacing w:val="-1"/>
          <w:sz w:val="22"/>
          <w:szCs w:val="22"/>
          <w:lang w:val="es-ES_tradnl"/>
        </w:rPr>
        <w:t xml:space="preserve">que será utilizado y establecer un control </w:t>
      </w:r>
      <w:r w:rsidRPr="001F0847">
        <w:rPr>
          <w:rFonts w:ascii="Arial" w:hAnsi="Arial" w:cs="Arial"/>
          <w:color w:val="000000" w:themeColor="text1"/>
          <w:sz w:val="22"/>
          <w:szCs w:val="22"/>
          <w:lang w:val="es-ES_tradnl"/>
        </w:rPr>
        <w:t xml:space="preserve">por el </w:t>
      </w:r>
      <w:r w:rsidRPr="001F0847">
        <w:rPr>
          <w:rFonts w:ascii="Arial" w:hAnsi="Arial" w:cs="Arial"/>
          <w:b/>
          <w:color w:val="000000" w:themeColor="text1"/>
          <w:sz w:val="22"/>
          <w:szCs w:val="22"/>
          <w:lang w:val="es-ES_tradnl"/>
        </w:rPr>
        <w:t>“</w:t>
      </w:r>
      <w:r w:rsidR="006F2DA3" w:rsidRPr="001F0847">
        <w:rPr>
          <w:rFonts w:ascii="Arial" w:hAnsi="Arial" w:cs="Arial"/>
          <w:b/>
          <w:color w:val="000000" w:themeColor="text1"/>
          <w:sz w:val="22"/>
          <w:szCs w:val="22"/>
          <w:lang w:val="es-ES_tradnl"/>
        </w:rPr>
        <w:t>RESIDENCIAL CORAL VIEW</w:t>
      </w:r>
      <w:r w:rsidRPr="001F0847">
        <w:rPr>
          <w:rFonts w:ascii="Arial" w:hAnsi="Arial" w:cs="Arial"/>
          <w:b/>
          <w:color w:val="000000" w:themeColor="text1"/>
          <w:sz w:val="22"/>
          <w:szCs w:val="22"/>
          <w:lang w:val="es-ES_tradnl"/>
        </w:rPr>
        <w:t>”</w:t>
      </w:r>
    </w:p>
    <w:p w:rsidR="00E47A3E" w:rsidRPr="001F0847" w:rsidRDefault="00E47A3E" w:rsidP="00DC6497">
      <w:pPr>
        <w:spacing w:line="276" w:lineRule="auto"/>
        <w:rPr>
          <w:rFonts w:ascii="Arial" w:hAnsi="Arial" w:cs="Arial"/>
          <w:b/>
          <w:bCs/>
          <w:color w:val="000000" w:themeColor="text1"/>
          <w:sz w:val="22"/>
          <w:szCs w:val="22"/>
          <w:lang w:val="es-ES_tradnl"/>
        </w:rPr>
      </w:pPr>
    </w:p>
    <w:p w:rsidR="00E47A3E" w:rsidRPr="001F0847" w:rsidRDefault="00E47A3E" w:rsidP="00DC6497">
      <w:pPr>
        <w:spacing w:line="276" w:lineRule="auto"/>
        <w:rPr>
          <w:rFonts w:ascii="Arial" w:hAnsi="Arial" w:cs="Arial"/>
          <w:color w:val="000000" w:themeColor="text1"/>
          <w:sz w:val="22"/>
          <w:szCs w:val="22"/>
          <w:lang w:val="es-ES"/>
        </w:rPr>
      </w:pPr>
      <w:r w:rsidRPr="001F0847">
        <w:rPr>
          <w:rFonts w:ascii="Arial" w:hAnsi="Arial" w:cs="Arial"/>
          <w:b/>
          <w:bCs/>
          <w:color w:val="000000" w:themeColor="text1"/>
          <w:sz w:val="22"/>
          <w:szCs w:val="22"/>
          <w:u w:color="548DD4" w:themeColor="text2" w:themeTint="99"/>
          <w:lang w:val="es-ES_tradnl"/>
        </w:rPr>
        <w:t xml:space="preserve">Medidas que integran este subprograma: </w:t>
      </w:r>
    </w:p>
    <w:p w:rsidR="00E47A3E" w:rsidRPr="001F0847" w:rsidRDefault="00E47A3E" w:rsidP="00DC6497">
      <w:pPr>
        <w:spacing w:line="276" w:lineRule="auto"/>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a.- Prácticas para el ahorro de agua.</w:t>
      </w:r>
    </w:p>
    <w:p w:rsidR="00E47A3E" w:rsidRPr="001F0847" w:rsidRDefault="00E47A3E" w:rsidP="00DC6497">
      <w:pPr>
        <w:spacing w:line="276" w:lineRule="auto"/>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b.- Prácticas para el ahorro de energía.</w:t>
      </w:r>
    </w:p>
    <w:p w:rsidR="00E47A3E" w:rsidRPr="001F0847" w:rsidRDefault="00E47A3E" w:rsidP="00DC6497">
      <w:pPr>
        <w:spacing w:line="276" w:lineRule="auto"/>
        <w:rPr>
          <w:rFonts w:ascii="Arial" w:hAnsi="Arial" w:cs="Arial"/>
          <w:b/>
          <w:bCs/>
          <w:color w:val="000000" w:themeColor="text1"/>
          <w:sz w:val="22"/>
          <w:szCs w:val="22"/>
          <w:lang w:val="es-ES_tradnl"/>
        </w:rPr>
      </w:pPr>
    </w:p>
    <w:p w:rsidR="00E47A3E" w:rsidRPr="001F0847" w:rsidRDefault="00E47A3E" w:rsidP="00DC6497">
      <w:pPr>
        <w:spacing w:line="276" w:lineRule="auto"/>
        <w:rPr>
          <w:rFonts w:ascii="Arial" w:hAnsi="Arial" w:cs="Arial"/>
          <w:color w:val="000000" w:themeColor="text1"/>
          <w:sz w:val="22"/>
          <w:szCs w:val="22"/>
          <w:lang w:val="es-ES"/>
        </w:rPr>
      </w:pPr>
      <w:r w:rsidRPr="001F0847">
        <w:rPr>
          <w:rFonts w:ascii="Arial" w:hAnsi="Arial" w:cs="Arial"/>
          <w:b/>
          <w:bCs/>
          <w:color w:val="000000" w:themeColor="text1"/>
          <w:sz w:val="22"/>
          <w:szCs w:val="22"/>
          <w:u w:color="FFFFFF" w:themeColor="background1"/>
          <w:lang w:val="es-ES_tradnl"/>
        </w:rPr>
        <w:t xml:space="preserve">Impactos a los que va dirigida la medida: </w:t>
      </w:r>
    </w:p>
    <w:p w:rsidR="00E47A3E" w:rsidRPr="001F0847" w:rsidRDefault="00E47A3E" w:rsidP="00BA3294">
      <w:pPr>
        <w:pStyle w:val="Prrafodelista"/>
        <w:widowControl w:val="0"/>
        <w:numPr>
          <w:ilvl w:val="0"/>
          <w:numId w:val="84"/>
        </w:numPr>
        <w:tabs>
          <w:tab w:val="left" w:pos="720"/>
        </w:tabs>
        <w:autoSpaceDE w:val="0"/>
        <w:autoSpaceDN w:val="0"/>
        <w:adjustRightInd w:val="0"/>
        <w:spacing w:line="276" w:lineRule="auto"/>
        <w:rPr>
          <w:rFonts w:ascii="Arial" w:hAnsi="Arial" w:cs="Arial"/>
          <w:color w:val="000000" w:themeColor="text1"/>
          <w:sz w:val="22"/>
          <w:szCs w:val="22"/>
        </w:rPr>
      </w:pPr>
      <w:r w:rsidRPr="001F0847">
        <w:rPr>
          <w:rFonts w:ascii="Arial" w:hAnsi="Arial" w:cs="Arial"/>
          <w:color w:val="000000" w:themeColor="text1"/>
          <w:sz w:val="22"/>
          <w:szCs w:val="22"/>
        </w:rPr>
        <w:t>Aumento del consumo de agua.</w:t>
      </w:r>
    </w:p>
    <w:p w:rsidR="00E47A3E" w:rsidRPr="001F0847" w:rsidRDefault="00E47A3E" w:rsidP="00BA3294">
      <w:pPr>
        <w:pStyle w:val="Prrafodelista"/>
        <w:widowControl w:val="0"/>
        <w:numPr>
          <w:ilvl w:val="0"/>
          <w:numId w:val="84"/>
        </w:numPr>
        <w:tabs>
          <w:tab w:val="left" w:pos="720"/>
        </w:tabs>
        <w:autoSpaceDE w:val="0"/>
        <w:autoSpaceDN w:val="0"/>
        <w:adjustRightInd w:val="0"/>
        <w:spacing w:line="276" w:lineRule="auto"/>
        <w:rPr>
          <w:rFonts w:ascii="Arial" w:hAnsi="Arial" w:cs="Arial"/>
          <w:color w:val="000000" w:themeColor="text1"/>
          <w:sz w:val="22"/>
          <w:szCs w:val="22"/>
        </w:rPr>
      </w:pPr>
      <w:r w:rsidRPr="001F0847">
        <w:rPr>
          <w:rFonts w:ascii="Arial" w:hAnsi="Arial" w:cs="Arial"/>
          <w:color w:val="000000" w:themeColor="text1"/>
          <w:sz w:val="22"/>
          <w:szCs w:val="22"/>
        </w:rPr>
        <w:t>Aumento del consumo de energía eléctrica.</w:t>
      </w:r>
    </w:p>
    <w:p w:rsidR="00E47A3E" w:rsidRPr="001F0847" w:rsidRDefault="00E47A3E" w:rsidP="00DC6497">
      <w:pPr>
        <w:spacing w:line="276" w:lineRule="auto"/>
        <w:rPr>
          <w:rFonts w:ascii="Arial" w:hAnsi="Arial" w:cs="Arial"/>
          <w:b/>
          <w:bCs/>
          <w:color w:val="000000" w:themeColor="text1"/>
          <w:sz w:val="22"/>
          <w:szCs w:val="22"/>
          <w:lang w:val="es-ES_tradnl"/>
        </w:rPr>
      </w:pPr>
    </w:p>
    <w:p w:rsidR="00E47A3E" w:rsidRPr="001F0847" w:rsidRDefault="00E47A3E" w:rsidP="00DC6497">
      <w:pPr>
        <w:spacing w:line="276" w:lineRule="auto"/>
        <w:rPr>
          <w:rFonts w:ascii="Arial" w:hAnsi="Arial" w:cs="Arial"/>
          <w:color w:val="000000" w:themeColor="text1"/>
          <w:sz w:val="22"/>
          <w:szCs w:val="22"/>
          <w:lang w:val="es-ES"/>
        </w:rPr>
      </w:pPr>
      <w:r w:rsidRPr="001F0847">
        <w:rPr>
          <w:rFonts w:ascii="Arial" w:hAnsi="Arial" w:cs="Arial"/>
          <w:b/>
          <w:bCs/>
          <w:color w:val="000000" w:themeColor="text1"/>
          <w:sz w:val="22"/>
          <w:szCs w:val="22"/>
          <w:u w:color="548DD4" w:themeColor="text2" w:themeTint="99"/>
          <w:lang w:val="es-ES_tradnl"/>
        </w:rPr>
        <w:t xml:space="preserve">Lugar o punto de Impacto: </w:t>
      </w:r>
      <w:r w:rsidRPr="001F0847">
        <w:rPr>
          <w:rFonts w:ascii="Arial" w:hAnsi="Arial" w:cs="Arial"/>
          <w:color w:val="000000" w:themeColor="text1"/>
          <w:sz w:val="22"/>
          <w:szCs w:val="22"/>
          <w:lang w:val="es-ES_tradnl"/>
        </w:rPr>
        <w:t xml:space="preserve">Acueductos, sistema de generación de energía </w:t>
      </w:r>
      <w:r w:rsidR="007D3F09" w:rsidRPr="001F0847">
        <w:rPr>
          <w:rFonts w:ascii="Arial" w:hAnsi="Arial" w:cs="Arial"/>
          <w:color w:val="000000" w:themeColor="text1"/>
          <w:sz w:val="22"/>
          <w:szCs w:val="22"/>
          <w:lang w:val="es-ES_tradnl"/>
        </w:rPr>
        <w:t>del proyecto “</w:t>
      </w:r>
      <w:r w:rsidR="006F2DA3" w:rsidRPr="001F0847">
        <w:rPr>
          <w:rFonts w:ascii="Arial" w:hAnsi="Arial" w:cs="Arial"/>
          <w:color w:val="000000" w:themeColor="text1"/>
          <w:sz w:val="22"/>
          <w:szCs w:val="22"/>
          <w:lang w:val="es-ES_tradnl"/>
        </w:rPr>
        <w:t>RESIDENCIAL CORAL VIEW</w:t>
      </w:r>
      <w:r w:rsidR="007D3F09" w:rsidRPr="001F0847">
        <w:rPr>
          <w:rFonts w:ascii="Arial" w:hAnsi="Arial" w:cs="Arial"/>
          <w:color w:val="000000" w:themeColor="text1"/>
          <w:sz w:val="22"/>
          <w:szCs w:val="22"/>
          <w:lang w:val="es-ES_tradnl"/>
        </w:rPr>
        <w:t>”</w:t>
      </w:r>
    </w:p>
    <w:p w:rsidR="00E47A3E" w:rsidRPr="001F0847" w:rsidRDefault="00E47A3E" w:rsidP="00DC6497">
      <w:pPr>
        <w:spacing w:line="276" w:lineRule="auto"/>
        <w:rPr>
          <w:rFonts w:ascii="Arial" w:hAnsi="Arial" w:cs="Arial"/>
          <w:b/>
          <w:bCs/>
          <w:color w:val="000000" w:themeColor="text1"/>
          <w:sz w:val="22"/>
          <w:szCs w:val="22"/>
          <w:lang w:val="es-ES_tradnl"/>
        </w:rPr>
      </w:pPr>
    </w:p>
    <w:p w:rsidR="00E47A3E" w:rsidRPr="001F0847" w:rsidRDefault="00E47A3E" w:rsidP="00DC6497">
      <w:pPr>
        <w:spacing w:line="276" w:lineRule="auto"/>
        <w:rPr>
          <w:rFonts w:ascii="Arial" w:hAnsi="Arial" w:cs="Arial"/>
          <w:b/>
          <w:bCs/>
          <w:color w:val="000000" w:themeColor="text1"/>
          <w:sz w:val="22"/>
          <w:szCs w:val="22"/>
          <w:lang w:val="es-ES_tradnl"/>
        </w:rPr>
      </w:pPr>
      <w:r w:rsidRPr="001F0847">
        <w:rPr>
          <w:rFonts w:ascii="Arial" w:hAnsi="Arial" w:cs="Arial"/>
          <w:b/>
          <w:bCs/>
          <w:color w:val="000000" w:themeColor="text1"/>
          <w:sz w:val="22"/>
          <w:szCs w:val="22"/>
          <w:u w:color="FFFFFF" w:themeColor="background1"/>
          <w:lang w:val="es-ES_tradnl"/>
        </w:rPr>
        <w:t xml:space="preserve">Tecnologías de manejo y adecuación: </w:t>
      </w:r>
    </w:p>
    <w:p w:rsidR="00E47A3E" w:rsidRPr="001F0847" w:rsidRDefault="00E47A3E" w:rsidP="00DC6497">
      <w:pPr>
        <w:spacing w:line="276" w:lineRule="auto"/>
        <w:rPr>
          <w:rFonts w:ascii="Arial" w:hAnsi="Arial" w:cs="Arial"/>
          <w:color w:val="000000" w:themeColor="text1"/>
          <w:sz w:val="22"/>
          <w:szCs w:val="22"/>
          <w:lang w:val="es-ES"/>
        </w:rPr>
      </w:pPr>
    </w:p>
    <w:p w:rsidR="00E47A3E" w:rsidRPr="001F0847" w:rsidRDefault="00E47A3E" w:rsidP="00DC6497">
      <w:pPr>
        <w:spacing w:line="276" w:lineRule="auto"/>
        <w:rPr>
          <w:rFonts w:ascii="Arial" w:hAnsi="Arial" w:cs="Arial"/>
          <w:b/>
          <w:bCs/>
          <w:color w:val="000000" w:themeColor="text1"/>
          <w:sz w:val="22"/>
          <w:szCs w:val="22"/>
          <w:lang w:val="es-ES_tradnl"/>
        </w:rPr>
      </w:pPr>
      <w:r w:rsidRPr="001F0847">
        <w:rPr>
          <w:rFonts w:ascii="Arial" w:hAnsi="Arial" w:cs="Arial"/>
          <w:b/>
          <w:bCs/>
          <w:color w:val="000000" w:themeColor="text1"/>
          <w:sz w:val="22"/>
          <w:szCs w:val="22"/>
          <w:lang w:val="es-ES_tradnl"/>
        </w:rPr>
        <w:t>a.- Prácticas para el ahorro de agua.</w:t>
      </w:r>
    </w:p>
    <w:p w:rsidR="00E47A3E" w:rsidRPr="001F0847" w:rsidRDefault="00E47A3E" w:rsidP="00BA3294">
      <w:pPr>
        <w:pStyle w:val="Prrafodelista"/>
        <w:widowControl w:val="0"/>
        <w:numPr>
          <w:ilvl w:val="0"/>
          <w:numId w:val="85"/>
        </w:numPr>
        <w:tabs>
          <w:tab w:val="left" w:pos="720"/>
        </w:tabs>
        <w:autoSpaceDE w:val="0"/>
        <w:autoSpaceDN w:val="0"/>
        <w:adjustRightInd w:val="0"/>
        <w:spacing w:line="276" w:lineRule="auto"/>
        <w:jc w:val="both"/>
        <w:rPr>
          <w:rFonts w:ascii="Arial" w:hAnsi="Arial" w:cs="Arial"/>
          <w:color w:val="000000" w:themeColor="text1"/>
          <w:sz w:val="22"/>
          <w:szCs w:val="22"/>
        </w:rPr>
      </w:pPr>
      <w:r w:rsidRPr="001F0847">
        <w:rPr>
          <w:rFonts w:ascii="Arial" w:hAnsi="Arial" w:cs="Arial"/>
          <w:color w:val="000000" w:themeColor="text1"/>
          <w:sz w:val="22"/>
          <w:szCs w:val="22"/>
        </w:rPr>
        <w:t>Verificación de las válvulas de cierre automático en los inodoros, las duchas eficientes (de baja presión), los lavamos con grifería con reductores de flujo, entre otros.</w:t>
      </w:r>
    </w:p>
    <w:p w:rsidR="00E47A3E" w:rsidRPr="001F0847" w:rsidRDefault="00E47A3E" w:rsidP="00BA3294">
      <w:pPr>
        <w:pStyle w:val="Prrafodelista"/>
        <w:widowControl w:val="0"/>
        <w:numPr>
          <w:ilvl w:val="0"/>
          <w:numId w:val="85"/>
        </w:numPr>
        <w:tabs>
          <w:tab w:val="left" w:pos="720"/>
        </w:tabs>
        <w:autoSpaceDE w:val="0"/>
        <w:autoSpaceDN w:val="0"/>
        <w:adjustRightInd w:val="0"/>
        <w:spacing w:line="276" w:lineRule="auto"/>
        <w:jc w:val="both"/>
        <w:rPr>
          <w:rFonts w:ascii="Arial" w:hAnsi="Arial" w:cs="Arial"/>
          <w:color w:val="000000" w:themeColor="text1"/>
          <w:sz w:val="22"/>
          <w:szCs w:val="22"/>
        </w:rPr>
      </w:pPr>
      <w:r w:rsidRPr="001F0847">
        <w:rPr>
          <w:rFonts w:ascii="Arial" w:hAnsi="Arial" w:cs="Arial"/>
          <w:color w:val="000000" w:themeColor="text1"/>
          <w:sz w:val="22"/>
          <w:szCs w:val="22"/>
        </w:rPr>
        <w:t>Controles a los operadores que realizan las operaciones manuales de apertura y cierre de las llaves de paso.</w:t>
      </w:r>
    </w:p>
    <w:p w:rsidR="00E47A3E" w:rsidRPr="001F0847" w:rsidRDefault="00E47A3E" w:rsidP="00BA3294">
      <w:pPr>
        <w:pStyle w:val="Prrafodelista"/>
        <w:widowControl w:val="0"/>
        <w:numPr>
          <w:ilvl w:val="0"/>
          <w:numId w:val="85"/>
        </w:numPr>
        <w:tabs>
          <w:tab w:val="left" w:pos="720"/>
        </w:tabs>
        <w:autoSpaceDE w:val="0"/>
        <w:autoSpaceDN w:val="0"/>
        <w:adjustRightInd w:val="0"/>
        <w:spacing w:line="276" w:lineRule="auto"/>
        <w:rPr>
          <w:rFonts w:ascii="Arial" w:hAnsi="Arial" w:cs="Arial"/>
          <w:color w:val="000000" w:themeColor="text1"/>
          <w:sz w:val="22"/>
          <w:szCs w:val="22"/>
        </w:rPr>
      </w:pPr>
      <w:r w:rsidRPr="001F0847">
        <w:rPr>
          <w:rFonts w:ascii="Arial" w:hAnsi="Arial" w:cs="Arial"/>
          <w:color w:val="000000" w:themeColor="text1"/>
          <w:sz w:val="22"/>
          <w:szCs w:val="22"/>
        </w:rPr>
        <w:t>Controles de fugas de agua en la tubería.</w:t>
      </w:r>
    </w:p>
    <w:p w:rsidR="00E47A3E" w:rsidRPr="001F0847" w:rsidRDefault="00E47A3E" w:rsidP="00BA3294">
      <w:pPr>
        <w:pStyle w:val="Prrafodelista"/>
        <w:widowControl w:val="0"/>
        <w:numPr>
          <w:ilvl w:val="0"/>
          <w:numId w:val="85"/>
        </w:numPr>
        <w:tabs>
          <w:tab w:val="left" w:pos="720"/>
        </w:tabs>
        <w:autoSpaceDE w:val="0"/>
        <w:autoSpaceDN w:val="0"/>
        <w:adjustRightInd w:val="0"/>
        <w:spacing w:line="276" w:lineRule="auto"/>
        <w:jc w:val="both"/>
        <w:rPr>
          <w:rFonts w:ascii="Arial" w:hAnsi="Arial" w:cs="Arial"/>
          <w:color w:val="000000" w:themeColor="text1"/>
          <w:sz w:val="22"/>
          <w:szCs w:val="22"/>
        </w:rPr>
      </w:pPr>
      <w:r w:rsidRPr="001F0847">
        <w:rPr>
          <w:rFonts w:ascii="Arial" w:hAnsi="Arial" w:cs="Arial"/>
          <w:color w:val="000000" w:themeColor="text1"/>
          <w:sz w:val="22"/>
          <w:szCs w:val="22"/>
        </w:rPr>
        <w:t>Incentivar a los propietarios a la práctica de las medidas antes mencionadas.</w:t>
      </w:r>
    </w:p>
    <w:p w:rsidR="00E47A3E" w:rsidRPr="001F0847" w:rsidRDefault="00E47A3E" w:rsidP="00DC6497">
      <w:pPr>
        <w:pStyle w:val="Prrafodelista"/>
        <w:tabs>
          <w:tab w:val="left" w:pos="720"/>
        </w:tabs>
        <w:spacing w:line="276" w:lineRule="auto"/>
        <w:jc w:val="both"/>
        <w:rPr>
          <w:rFonts w:ascii="Arial" w:hAnsi="Arial" w:cs="Arial"/>
          <w:color w:val="000000" w:themeColor="text1"/>
          <w:sz w:val="22"/>
          <w:szCs w:val="22"/>
        </w:rPr>
      </w:pPr>
    </w:p>
    <w:p w:rsidR="00E47A3E" w:rsidRPr="001F0847" w:rsidRDefault="00E47A3E" w:rsidP="00DC6497">
      <w:pPr>
        <w:spacing w:line="276" w:lineRule="auto"/>
        <w:rPr>
          <w:rFonts w:ascii="Arial" w:hAnsi="Arial" w:cs="Arial"/>
          <w:b/>
          <w:bCs/>
          <w:color w:val="000000" w:themeColor="text1"/>
          <w:sz w:val="22"/>
          <w:szCs w:val="22"/>
          <w:lang w:val="es-ES_tradnl"/>
        </w:rPr>
      </w:pPr>
      <w:r w:rsidRPr="001F0847">
        <w:rPr>
          <w:rFonts w:ascii="Arial" w:hAnsi="Arial" w:cs="Arial"/>
          <w:b/>
          <w:bCs/>
          <w:color w:val="000000" w:themeColor="text1"/>
          <w:sz w:val="22"/>
          <w:szCs w:val="22"/>
          <w:lang w:val="es-ES_tradnl"/>
        </w:rPr>
        <w:t>b.- Prácticas para el ahorro de energía.</w:t>
      </w:r>
    </w:p>
    <w:p w:rsidR="00E47A3E" w:rsidRPr="001F0847" w:rsidRDefault="00E47A3E" w:rsidP="00BA3294">
      <w:pPr>
        <w:pStyle w:val="Prrafodelista"/>
        <w:widowControl w:val="0"/>
        <w:numPr>
          <w:ilvl w:val="0"/>
          <w:numId w:val="86"/>
        </w:numPr>
        <w:autoSpaceDE w:val="0"/>
        <w:autoSpaceDN w:val="0"/>
        <w:adjustRightInd w:val="0"/>
        <w:spacing w:line="276" w:lineRule="auto"/>
        <w:rPr>
          <w:rFonts w:ascii="Arial" w:hAnsi="Arial" w:cs="Arial"/>
          <w:color w:val="000000" w:themeColor="text1"/>
          <w:sz w:val="22"/>
          <w:szCs w:val="22"/>
          <w:lang w:val="es-ES"/>
        </w:rPr>
      </w:pPr>
      <w:r w:rsidRPr="001F0847">
        <w:rPr>
          <w:rFonts w:ascii="Arial" w:hAnsi="Arial" w:cs="Arial"/>
          <w:color w:val="000000" w:themeColor="text1"/>
          <w:sz w:val="22"/>
          <w:szCs w:val="22"/>
        </w:rPr>
        <w:t>Sistema de alumbrado con bombillas de neón con fotoceldas en áreas públicas.</w:t>
      </w:r>
    </w:p>
    <w:p w:rsidR="00E47A3E" w:rsidRPr="001F0847" w:rsidRDefault="00E47A3E" w:rsidP="00BA3294">
      <w:pPr>
        <w:widowControl w:val="0"/>
        <w:numPr>
          <w:ilvl w:val="0"/>
          <w:numId w:val="86"/>
        </w:numPr>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1F0847">
        <w:rPr>
          <w:rFonts w:ascii="Arial" w:hAnsi="Arial" w:cs="Arial"/>
          <w:color w:val="000000" w:themeColor="text1"/>
          <w:sz w:val="22"/>
          <w:szCs w:val="22"/>
          <w:lang w:val="es-ES_tradnl"/>
        </w:rPr>
        <w:t>Uso de bombillos de bajo consumo en áreas públicas.</w:t>
      </w:r>
    </w:p>
    <w:p w:rsidR="00E47A3E" w:rsidRPr="001F0847" w:rsidRDefault="00E47A3E" w:rsidP="00BA3294">
      <w:pPr>
        <w:widowControl w:val="0"/>
        <w:numPr>
          <w:ilvl w:val="0"/>
          <w:numId w:val="86"/>
        </w:numPr>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1F0847">
        <w:rPr>
          <w:rFonts w:ascii="Arial" w:hAnsi="Arial" w:cs="Arial"/>
          <w:color w:val="000000" w:themeColor="text1"/>
          <w:sz w:val="22"/>
          <w:szCs w:val="22"/>
          <w:lang w:val="es-ES_tradnl"/>
        </w:rPr>
        <w:t>Revisión adecuada de amperajes en cada línea.</w:t>
      </w:r>
    </w:p>
    <w:p w:rsidR="00E47A3E" w:rsidRPr="001F0847" w:rsidRDefault="00E47A3E" w:rsidP="00BA3294">
      <w:pPr>
        <w:widowControl w:val="0"/>
        <w:numPr>
          <w:ilvl w:val="0"/>
          <w:numId w:val="86"/>
        </w:numPr>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1F0847">
        <w:rPr>
          <w:rFonts w:ascii="Arial" w:hAnsi="Arial" w:cs="Arial"/>
          <w:color w:val="000000" w:themeColor="text1"/>
          <w:sz w:val="22"/>
          <w:szCs w:val="22"/>
          <w:lang w:val="es-ES_tradnl"/>
        </w:rPr>
        <w:t>Incentivar a los propietarios a la práctica de las medidas antes mencionadas.</w:t>
      </w:r>
    </w:p>
    <w:p w:rsidR="00E47A3E" w:rsidRPr="001F0847" w:rsidRDefault="00E47A3E" w:rsidP="00DC6497">
      <w:pPr>
        <w:spacing w:line="276" w:lineRule="auto"/>
        <w:rPr>
          <w:rFonts w:ascii="Arial" w:hAnsi="Arial" w:cs="Arial"/>
          <w:b/>
          <w:bCs/>
          <w:color w:val="000000" w:themeColor="text1"/>
          <w:sz w:val="22"/>
          <w:szCs w:val="22"/>
          <w:lang w:val="es-ES_tradnl"/>
        </w:rPr>
      </w:pPr>
    </w:p>
    <w:p w:rsidR="00E47A3E" w:rsidRPr="001F0847" w:rsidRDefault="00E47A3E" w:rsidP="00DC6497">
      <w:pPr>
        <w:spacing w:line="276" w:lineRule="auto"/>
        <w:rPr>
          <w:rFonts w:ascii="Arial" w:hAnsi="Arial" w:cs="Arial"/>
          <w:color w:val="000000" w:themeColor="text1"/>
          <w:sz w:val="22"/>
          <w:szCs w:val="22"/>
          <w:lang w:val="es-ES"/>
        </w:rPr>
      </w:pPr>
      <w:r w:rsidRPr="001F0847">
        <w:rPr>
          <w:rFonts w:ascii="Arial" w:hAnsi="Arial" w:cs="Arial"/>
          <w:b/>
          <w:bCs/>
          <w:color w:val="000000" w:themeColor="text1"/>
          <w:sz w:val="22"/>
          <w:szCs w:val="22"/>
          <w:u w:color="548DD4" w:themeColor="text2" w:themeTint="99"/>
          <w:lang w:val="es-ES_tradnl"/>
        </w:rPr>
        <w:t xml:space="preserve">Personal requerido: </w:t>
      </w:r>
    </w:p>
    <w:p w:rsidR="00E47A3E" w:rsidRPr="001F0847" w:rsidRDefault="00E47A3E" w:rsidP="00DC6497">
      <w:pPr>
        <w:spacing w:line="276" w:lineRule="auto"/>
        <w:ind w:left="360" w:hanging="360"/>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 xml:space="preserve">a.- Obreros que realizarán los mantenimientos y llevarán los controles de consumo de </w:t>
      </w:r>
      <w:r w:rsidRPr="001F0847">
        <w:rPr>
          <w:rFonts w:ascii="Arial" w:hAnsi="Arial" w:cs="Arial"/>
          <w:color w:val="000000" w:themeColor="text1"/>
          <w:spacing w:val="-1"/>
          <w:sz w:val="22"/>
          <w:szCs w:val="22"/>
          <w:lang w:val="es-ES_tradnl"/>
        </w:rPr>
        <w:t>energía y de agua</w:t>
      </w:r>
    </w:p>
    <w:p w:rsidR="00E47A3E" w:rsidRPr="001F0847" w:rsidRDefault="00E47A3E" w:rsidP="00DC6497">
      <w:pPr>
        <w:spacing w:line="276" w:lineRule="auto"/>
        <w:rPr>
          <w:rFonts w:ascii="Arial" w:hAnsi="Arial" w:cs="Arial"/>
          <w:b/>
          <w:bCs/>
          <w:color w:val="000000" w:themeColor="text1"/>
          <w:sz w:val="22"/>
          <w:szCs w:val="22"/>
          <w:lang w:val="es-ES_tradnl"/>
        </w:rPr>
      </w:pPr>
    </w:p>
    <w:p w:rsidR="00E47A3E" w:rsidRPr="001F0847" w:rsidRDefault="00E47A3E" w:rsidP="00DC6497">
      <w:pPr>
        <w:spacing w:line="276" w:lineRule="auto"/>
        <w:rPr>
          <w:rFonts w:ascii="Arial" w:hAnsi="Arial" w:cs="Arial"/>
          <w:color w:val="000000" w:themeColor="text1"/>
          <w:sz w:val="22"/>
          <w:szCs w:val="22"/>
          <w:lang w:val="es-ES"/>
        </w:rPr>
      </w:pPr>
      <w:r w:rsidRPr="001F0847">
        <w:rPr>
          <w:rFonts w:ascii="Arial" w:hAnsi="Arial" w:cs="Arial"/>
          <w:b/>
          <w:bCs/>
          <w:color w:val="000000" w:themeColor="text1"/>
          <w:sz w:val="22"/>
          <w:szCs w:val="22"/>
          <w:u w:color="548DD4" w:themeColor="text2" w:themeTint="99"/>
          <w:lang w:val="es-ES_tradnl"/>
        </w:rPr>
        <w:t xml:space="preserve">Apoyo logístico: </w:t>
      </w:r>
    </w:p>
    <w:p w:rsidR="00E47A3E" w:rsidRPr="001F0847" w:rsidRDefault="00E47A3E" w:rsidP="00DC6497">
      <w:pPr>
        <w:spacing w:line="276" w:lineRule="auto"/>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 xml:space="preserve">a.- Repuesta de </w:t>
      </w:r>
      <w:r w:rsidR="00324D94" w:rsidRPr="001F0847">
        <w:rPr>
          <w:rFonts w:ascii="Arial" w:hAnsi="Arial" w:cs="Arial"/>
          <w:color w:val="000000" w:themeColor="text1"/>
          <w:sz w:val="22"/>
          <w:szCs w:val="22"/>
          <w:lang w:val="es-ES_tradnl"/>
        </w:rPr>
        <w:t>INAPA</w:t>
      </w:r>
      <w:r w:rsidRPr="001F0847">
        <w:rPr>
          <w:rFonts w:ascii="Arial" w:hAnsi="Arial" w:cs="Arial"/>
          <w:color w:val="000000" w:themeColor="text1"/>
          <w:sz w:val="22"/>
          <w:szCs w:val="22"/>
          <w:lang w:val="es-ES_tradnl"/>
        </w:rPr>
        <w:t xml:space="preserve"> para la verificación de fugas en las casas.</w:t>
      </w:r>
    </w:p>
    <w:p w:rsidR="00E47A3E" w:rsidRPr="001F0847" w:rsidRDefault="00E47A3E" w:rsidP="00DC6497">
      <w:pPr>
        <w:spacing w:line="276" w:lineRule="auto"/>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b.- Bombillos de bajos consumos, entre otros.</w:t>
      </w:r>
    </w:p>
    <w:p w:rsidR="00E47A3E" w:rsidRPr="001F0847" w:rsidRDefault="00E47A3E" w:rsidP="00DC6497">
      <w:pPr>
        <w:spacing w:line="276" w:lineRule="auto"/>
        <w:jc w:val="both"/>
        <w:rPr>
          <w:rFonts w:ascii="Arial" w:hAnsi="Arial" w:cs="Arial"/>
          <w:b/>
          <w:bCs/>
          <w:color w:val="000000" w:themeColor="text1"/>
          <w:spacing w:val="-1"/>
          <w:sz w:val="22"/>
          <w:szCs w:val="22"/>
          <w:lang w:val="es-ES_tradnl"/>
        </w:rPr>
      </w:pPr>
    </w:p>
    <w:p w:rsidR="00E47A3E" w:rsidRPr="001F0847" w:rsidRDefault="00E47A3E" w:rsidP="00DC6497">
      <w:pPr>
        <w:spacing w:line="276" w:lineRule="auto"/>
        <w:jc w:val="both"/>
        <w:rPr>
          <w:rFonts w:ascii="Arial" w:hAnsi="Arial" w:cs="Arial"/>
          <w:color w:val="000000" w:themeColor="text1"/>
          <w:sz w:val="22"/>
          <w:szCs w:val="22"/>
          <w:lang w:val="es-ES"/>
        </w:rPr>
      </w:pPr>
      <w:r w:rsidRPr="001F0847">
        <w:rPr>
          <w:rFonts w:ascii="Arial" w:hAnsi="Arial" w:cs="Arial"/>
          <w:b/>
          <w:bCs/>
          <w:color w:val="000000" w:themeColor="text1"/>
          <w:spacing w:val="-1"/>
          <w:sz w:val="22"/>
          <w:szCs w:val="22"/>
          <w:u w:color="548DD4" w:themeColor="text2" w:themeTint="99"/>
          <w:lang w:val="es-ES_tradnl"/>
        </w:rPr>
        <w:lastRenderedPageBreak/>
        <w:t xml:space="preserve">Responsable de ejecución: </w:t>
      </w:r>
      <w:r w:rsidRPr="001F0847">
        <w:rPr>
          <w:rFonts w:ascii="Arial" w:hAnsi="Arial" w:cs="Arial"/>
          <w:color w:val="000000" w:themeColor="text1"/>
          <w:spacing w:val="-1"/>
          <w:sz w:val="22"/>
          <w:szCs w:val="22"/>
          <w:lang w:val="es-ES_tradnl"/>
        </w:rPr>
        <w:t xml:space="preserve">Gerente de Mantenimiento </w:t>
      </w:r>
      <w:r w:rsidR="007D3F09" w:rsidRPr="001F0847">
        <w:rPr>
          <w:rFonts w:ascii="Arial" w:hAnsi="Arial" w:cs="Arial"/>
          <w:color w:val="000000" w:themeColor="text1"/>
          <w:spacing w:val="-1"/>
          <w:sz w:val="22"/>
          <w:szCs w:val="22"/>
          <w:lang w:val="es-ES_tradnl"/>
        </w:rPr>
        <w:t>del proyecto “</w:t>
      </w:r>
      <w:r w:rsidR="006F2DA3" w:rsidRPr="001F0847">
        <w:rPr>
          <w:rFonts w:ascii="Arial" w:hAnsi="Arial" w:cs="Arial"/>
          <w:color w:val="000000" w:themeColor="text1"/>
          <w:spacing w:val="-1"/>
          <w:sz w:val="22"/>
          <w:szCs w:val="22"/>
          <w:lang w:val="es-ES_tradnl"/>
        </w:rPr>
        <w:t>RESIDENCIAL CORAL VIEW</w:t>
      </w:r>
      <w:r w:rsidR="007D3F09" w:rsidRPr="001F0847">
        <w:rPr>
          <w:rFonts w:ascii="Arial" w:hAnsi="Arial" w:cs="Arial"/>
          <w:color w:val="000000" w:themeColor="text1"/>
          <w:spacing w:val="-1"/>
          <w:sz w:val="22"/>
          <w:szCs w:val="22"/>
          <w:lang w:val="es-ES_tradnl"/>
        </w:rPr>
        <w:t>”</w:t>
      </w:r>
    </w:p>
    <w:p w:rsidR="00E47A3E" w:rsidRPr="001F0847" w:rsidRDefault="00E47A3E" w:rsidP="00DC6497">
      <w:pPr>
        <w:spacing w:line="276" w:lineRule="auto"/>
        <w:rPr>
          <w:rFonts w:ascii="Arial" w:hAnsi="Arial" w:cs="Arial"/>
          <w:b/>
          <w:bCs/>
          <w:color w:val="000000" w:themeColor="text1"/>
          <w:sz w:val="22"/>
          <w:szCs w:val="22"/>
          <w:lang w:val="es-ES_tradnl"/>
        </w:rPr>
      </w:pPr>
    </w:p>
    <w:p w:rsidR="00E47A3E" w:rsidRPr="001F0847" w:rsidRDefault="00E47A3E" w:rsidP="00DC6497">
      <w:pPr>
        <w:spacing w:line="276" w:lineRule="auto"/>
        <w:rPr>
          <w:rFonts w:ascii="Arial" w:hAnsi="Arial" w:cs="Arial"/>
          <w:color w:val="000000" w:themeColor="text1"/>
          <w:sz w:val="22"/>
          <w:szCs w:val="22"/>
          <w:lang w:val="es-ES"/>
        </w:rPr>
      </w:pPr>
      <w:r w:rsidRPr="001F0847">
        <w:rPr>
          <w:rFonts w:ascii="Arial" w:hAnsi="Arial" w:cs="Arial"/>
          <w:b/>
          <w:bCs/>
          <w:color w:val="000000" w:themeColor="text1"/>
          <w:sz w:val="22"/>
          <w:szCs w:val="22"/>
          <w:u w:color="548DD4" w:themeColor="text2" w:themeTint="99"/>
          <w:lang w:val="es-ES_tradnl"/>
        </w:rPr>
        <w:t>Seguimiento de la medida</w:t>
      </w:r>
    </w:p>
    <w:p w:rsidR="00E47A3E" w:rsidRPr="001F0847" w:rsidRDefault="00E47A3E" w:rsidP="00DC6497">
      <w:pPr>
        <w:spacing w:line="276" w:lineRule="auto"/>
        <w:rPr>
          <w:rFonts w:ascii="Arial" w:hAnsi="Arial" w:cs="Arial"/>
          <w:color w:val="000000" w:themeColor="text1"/>
          <w:sz w:val="22"/>
          <w:szCs w:val="22"/>
          <w:u w:val="single"/>
          <w:lang w:val="es-ES_tradnl"/>
        </w:rPr>
      </w:pPr>
    </w:p>
    <w:p w:rsidR="00E47A3E" w:rsidRPr="001F0847" w:rsidRDefault="00E47A3E" w:rsidP="00DC6497">
      <w:pPr>
        <w:spacing w:line="276" w:lineRule="auto"/>
        <w:rPr>
          <w:rFonts w:ascii="Arial" w:hAnsi="Arial" w:cs="Arial"/>
          <w:color w:val="000000" w:themeColor="text1"/>
          <w:sz w:val="22"/>
          <w:szCs w:val="22"/>
          <w:lang w:val="es-ES"/>
        </w:rPr>
      </w:pPr>
      <w:r w:rsidRPr="001F0847">
        <w:rPr>
          <w:rFonts w:ascii="Arial" w:hAnsi="Arial" w:cs="Arial"/>
          <w:b/>
          <w:color w:val="000000" w:themeColor="text1"/>
          <w:sz w:val="22"/>
          <w:szCs w:val="22"/>
          <w:u w:color="FFFFFF" w:themeColor="background1"/>
          <w:lang w:val="es-ES_tradnl"/>
        </w:rPr>
        <w:t xml:space="preserve">Parámetros de gestión: </w:t>
      </w:r>
    </w:p>
    <w:p w:rsidR="00E47A3E" w:rsidRPr="001F0847" w:rsidRDefault="00E47A3E" w:rsidP="00DC6497">
      <w:pPr>
        <w:spacing w:line="276" w:lineRule="auto"/>
        <w:ind w:left="270" w:hanging="270"/>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a.- Verificar que se realicen los controles para la aplicación de estas medidas</w:t>
      </w:r>
    </w:p>
    <w:p w:rsidR="00E47A3E" w:rsidRPr="001F0847" w:rsidRDefault="00E47A3E" w:rsidP="00DC6497">
      <w:pPr>
        <w:spacing w:line="276" w:lineRule="auto"/>
        <w:ind w:left="270" w:hanging="270"/>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b.- Verificar que se realicen las prácticas para el ahorro de agua.</w:t>
      </w:r>
    </w:p>
    <w:p w:rsidR="00E47A3E" w:rsidRPr="001F0847" w:rsidRDefault="00E47A3E" w:rsidP="00DC6497">
      <w:pPr>
        <w:spacing w:line="276" w:lineRule="auto"/>
        <w:ind w:left="270" w:hanging="270"/>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c.- Verificar que se realicen las prácticas para el ahorro de energía.</w:t>
      </w:r>
    </w:p>
    <w:p w:rsidR="00E47A3E" w:rsidRPr="001F0847" w:rsidRDefault="00E47A3E" w:rsidP="00DC6497">
      <w:pPr>
        <w:spacing w:line="276" w:lineRule="auto"/>
        <w:rPr>
          <w:rFonts w:ascii="Arial" w:hAnsi="Arial" w:cs="Arial"/>
          <w:color w:val="000000" w:themeColor="text1"/>
          <w:sz w:val="22"/>
          <w:szCs w:val="22"/>
          <w:u w:val="single"/>
          <w:lang w:val="es-ES_tradnl"/>
        </w:rPr>
      </w:pPr>
    </w:p>
    <w:p w:rsidR="00E47A3E" w:rsidRPr="001F0847" w:rsidRDefault="00E47A3E" w:rsidP="00DC6497">
      <w:pPr>
        <w:spacing w:line="276" w:lineRule="auto"/>
        <w:rPr>
          <w:rFonts w:ascii="Arial" w:hAnsi="Arial" w:cs="Arial"/>
          <w:color w:val="000000" w:themeColor="text1"/>
          <w:sz w:val="22"/>
          <w:szCs w:val="22"/>
          <w:lang w:val="es-ES"/>
        </w:rPr>
      </w:pPr>
      <w:r w:rsidRPr="001F0847">
        <w:rPr>
          <w:rFonts w:ascii="Arial" w:hAnsi="Arial" w:cs="Arial"/>
          <w:b/>
          <w:color w:val="000000" w:themeColor="text1"/>
          <w:sz w:val="22"/>
          <w:szCs w:val="22"/>
          <w:u w:color="FFFFFF" w:themeColor="background1"/>
          <w:lang w:val="es-ES_tradnl"/>
        </w:rPr>
        <w:t xml:space="preserve">Parámetro de indicador de seguimiento: </w:t>
      </w:r>
    </w:p>
    <w:p w:rsidR="00E47A3E" w:rsidRPr="001F0847" w:rsidRDefault="00E47A3E" w:rsidP="00DC6497">
      <w:pPr>
        <w:spacing w:line="276" w:lineRule="auto"/>
        <w:rPr>
          <w:rFonts w:ascii="Arial" w:hAnsi="Arial" w:cs="Arial"/>
          <w:color w:val="000000" w:themeColor="text1"/>
          <w:sz w:val="22"/>
          <w:szCs w:val="22"/>
          <w:lang w:val="es-ES"/>
        </w:rPr>
      </w:pPr>
      <w:r w:rsidRPr="001F0847">
        <w:rPr>
          <w:rFonts w:ascii="Arial" w:hAnsi="Arial" w:cs="Arial"/>
          <w:color w:val="000000" w:themeColor="text1"/>
          <w:spacing w:val="-2"/>
          <w:sz w:val="22"/>
          <w:szCs w:val="22"/>
          <w:lang w:val="es-ES_tradnl"/>
        </w:rPr>
        <w:t>a.- Consumo agua en m</w:t>
      </w:r>
      <w:r w:rsidRPr="001F0847">
        <w:rPr>
          <w:rFonts w:ascii="Arial" w:hAnsi="Arial" w:cs="Arial"/>
          <w:color w:val="000000" w:themeColor="text1"/>
          <w:spacing w:val="-2"/>
          <w:sz w:val="22"/>
          <w:szCs w:val="22"/>
          <w:vertAlign w:val="superscript"/>
          <w:lang w:val="es-ES_tradnl"/>
        </w:rPr>
        <w:t>3</w:t>
      </w:r>
      <w:r w:rsidRPr="001F0847">
        <w:rPr>
          <w:rFonts w:ascii="Arial" w:hAnsi="Arial" w:cs="Arial"/>
          <w:color w:val="000000" w:themeColor="text1"/>
          <w:spacing w:val="-2"/>
          <w:sz w:val="22"/>
          <w:szCs w:val="22"/>
          <w:lang w:val="es-ES_tradnl"/>
        </w:rPr>
        <w:t>/día.</w:t>
      </w:r>
    </w:p>
    <w:p w:rsidR="00E47A3E" w:rsidRPr="001F0847" w:rsidRDefault="00E47A3E" w:rsidP="00DC6497">
      <w:pPr>
        <w:spacing w:line="276" w:lineRule="auto"/>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b- Consumo de energía en KW/h.</w:t>
      </w:r>
    </w:p>
    <w:p w:rsidR="00E47A3E" w:rsidRPr="001F0847" w:rsidRDefault="00E47A3E" w:rsidP="00DC6497">
      <w:pPr>
        <w:spacing w:line="276" w:lineRule="auto"/>
        <w:rPr>
          <w:rFonts w:ascii="Arial" w:hAnsi="Arial" w:cs="Arial"/>
          <w:color w:val="000000" w:themeColor="text1"/>
          <w:sz w:val="22"/>
          <w:szCs w:val="22"/>
          <w:u w:val="single"/>
          <w:lang w:val="es-ES_tradnl"/>
        </w:rPr>
      </w:pPr>
    </w:p>
    <w:p w:rsidR="00E47A3E" w:rsidRPr="001F0847" w:rsidRDefault="00E47A3E" w:rsidP="00DC6497">
      <w:pPr>
        <w:spacing w:line="276" w:lineRule="auto"/>
        <w:rPr>
          <w:rFonts w:ascii="Arial" w:hAnsi="Arial" w:cs="Arial"/>
          <w:color w:val="000000" w:themeColor="text1"/>
          <w:sz w:val="22"/>
          <w:szCs w:val="22"/>
          <w:lang w:val="es-ES"/>
        </w:rPr>
      </w:pPr>
      <w:r w:rsidRPr="001F0847">
        <w:rPr>
          <w:rFonts w:ascii="Arial" w:hAnsi="Arial" w:cs="Arial"/>
          <w:b/>
          <w:color w:val="000000" w:themeColor="text1"/>
          <w:sz w:val="22"/>
          <w:szCs w:val="22"/>
          <w:u w:color="FFFFFF" w:themeColor="background1"/>
          <w:lang w:val="es-ES_tradnl"/>
        </w:rPr>
        <w:t xml:space="preserve">Frecuencia: </w:t>
      </w:r>
      <w:r w:rsidRPr="001F0847">
        <w:rPr>
          <w:rFonts w:ascii="Arial" w:hAnsi="Arial" w:cs="Arial"/>
          <w:color w:val="000000" w:themeColor="text1"/>
          <w:sz w:val="22"/>
          <w:szCs w:val="22"/>
          <w:lang w:val="es-ES_tradnl"/>
        </w:rPr>
        <w:t>Semestral.</w:t>
      </w:r>
    </w:p>
    <w:p w:rsidR="00E47A3E" w:rsidRPr="001F0847" w:rsidRDefault="00E47A3E" w:rsidP="00DC6497">
      <w:pPr>
        <w:spacing w:line="276" w:lineRule="auto"/>
        <w:jc w:val="both"/>
        <w:rPr>
          <w:rFonts w:ascii="Arial" w:hAnsi="Arial" w:cs="Arial"/>
          <w:color w:val="000000" w:themeColor="text1"/>
          <w:spacing w:val="-1"/>
          <w:sz w:val="22"/>
          <w:szCs w:val="22"/>
          <w:u w:val="single"/>
          <w:lang w:val="es-ES_tradnl"/>
        </w:rPr>
      </w:pPr>
    </w:p>
    <w:p w:rsidR="00E47A3E" w:rsidRPr="001F0847" w:rsidRDefault="00E47A3E" w:rsidP="00DC6497">
      <w:pPr>
        <w:spacing w:line="276" w:lineRule="auto"/>
        <w:jc w:val="both"/>
        <w:rPr>
          <w:rFonts w:ascii="Arial" w:hAnsi="Arial" w:cs="Arial"/>
          <w:color w:val="000000" w:themeColor="text1"/>
          <w:sz w:val="22"/>
          <w:szCs w:val="22"/>
          <w:lang w:val="es-ES"/>
        </w:rPr>
      </w:pPr>
      <w:r w:rsidRPr="001F0847">
        <w:rPr>
          <w:rFonts w:ascii="Arial" w:hAnsi="Arial" w:cs="Arial"/>
          <w:b/>
          <w:color w:val="000000" w:themeColor="text1"/>
          <w:spacing w:val="-1"/>
          <w:sz w:val="22"/>
          <w:szCs w:val="22"/>
          <w:u w:color="FFFFFF" w:themeColor="background1"/>
          <w:lang w:val="es-ES_tradnl"/>
        </w:rPr>
        <w:t xml:space="preserve">Registros necesarios: </w:t>
      </w:r>
      <w:r w:rsidRPr="001F0847">
        <w:rPr>
          <w:rFonts w:ascii="Arial" w:hAnsi="Arial" w:cs="Arial"/>
          <w:color w:val="000000" w:themeColor="text1"/>
          <w:spacing w:val="-1"/>
          <w:sz w:val="22"/>
          <w:szCs w:val="22"/>
          <w:lang w:val="es-ES_tradnl"/>
        </w:rPr>
        <w:t xml:space="preserve">Se habilitará un registro de control de las medidas de control del </w:t>
      </w:r>
      <w:r w:rsidRPr="001F0847">
        <w:rPr>
          <w:rFonts w:ascii="Arial" w:hAnsi="Arial" w:cs="Arial"/>
          <w:color w:val="000000" w:themeColor="text1"/>
          <w:sz w:val="22"/>
          <w:szCs w:val="22"/>
          <w:lang w:val="es-ES_tradnl"/>
        </w:rPr>
        <w:t>PMAA, donde se recogerá todos los resultados de los controles de los consumos por áreas y los resultados de las evaluaciones anuales.</w:t>
      </w:r>
    </w:p>
    <w:p w:rsidR="00E47A3E" w:rsidRPr="001F0847" w:rsidRDefault="00E47A3E" w:rsidP="00DC6497">
      <w:pPr>
        <w:spacing w:line="276" w:lineRule="auto"/>
        <w:rPr>
          <w:rFonts w:ascii="Arial" w:hAnsi="Arial" w:cs="Arial"/>
          <w:color w:val="000000" w:themeColor="text1"/>
          <w:sz w:val="22"/>
          <w:szCs w:val="22"/>
          <w:u w:val="single"/>
          <w:lang w:val="es-ES_tradnl"/>
        </w:rPr>
      </w:pPr>
    </w:p>
    <w:p w:rsidR="00E47A3E" w:rsidRPr="001F0847" w:rsidRDefault="00E47A3E" w:rsidP="00DC6497">
      <w:pPr>
        <w:spacing w:line="276" w:lineRule="auto"/>
        <w:rPr>
          <w:rFonts w:ascii="Arial" w:hAnsi="Arial" w:cs="Arial"/>
          <w:color w:val="000000" w:themeColor="text1"/>
          <w:sz w:val="22"/>
          <w:szCs w:val="22"/>
          <w:lang w:val="es-ES"/>
        </w:rPr>
      </w:pPr>
      <w:r w:rsidRPr="001F0847">
        <w:rPr>
          <w:rFonts w:ascii="Arial" w:hAnsi="Arial" w:cs="Arial"/>
          <w:b/>
          <w:color w:val="000000" w:themeColor="text1"/>
          <w:sz w:val="22"/>
          <w:szCs w:val="22"/>
          <w:u w:color="FFFFFF" w:themeColor="background1"/>
          <w:lang w:val="es-ES_tradnl"/>
        </w:rPr>
        <w:t xml:space="preserve">Norma para comprobar resultados: </w:t>
      </w:r>
      <w:r w:rsidRPr="001F0847">
        <w:rPr>
          <w:rFonts w:ascii="Arial" w:hAnsi="Arial" w:cs="Arial"/>
          <w:color w:val="000000" w:themeColor="text1"/>
          <w:sz w:val="22"/>
          <w:szCs w:val="22"/>
          <w:lang w:val="es-ES_tradnl"/>
        </w:rPr>
        <w:t>No aplica.</w:t>
      </w:r>
    </w:p>
    <w:p w:rsidR="00E47A3E" w:rsidRPr="001F0847" w:rsidRDefault="00E47A3E" w:rsidP="00DC6497">
      <w:pPr>
        <w:spacing w:line="276" w:lineRule="auto"/>
        <w:rPr>
          <w:rFonts w:ascii="Arial" w:hAnsi="Arial" w:cs="Arial"/>
          <w:b/>
          <w:bCs/>
          <w:color w:val="000000" w:themeColor="text1"/>
          <w:sz w:val="22"/>
          <w:szCs w:val="22"/>
          <w:lang w:val="es-ES_tradnl"/>
        </w:rPr>
      </w:pPr>
    </w:p>
    <w:p w:rsidR="00E47A3E" w:rsidRPr="001F0847" w:rsidRDefault="00E47A3E" w:rsidP="00DC6497">
      <w:pPr>
        <w:spacing w:line="276" w:lineRule="auto"/>
        <w:rPr>
          <w:rFonts w:ascii="Arial" w:hAnsi="Arial" w:cs="Arial"/>
          <w:color w:val="000000" w:themeColor="text1"/>
          <w:sz w:val="22"/>
          <w:szCs w:val="22"/>
        </w:rPr>
      </w:pPr>
      <w:r w:rsidRPr="001F0847">
        <w:rPr>
          <w:rFonts w:ascii="Arial" w:hAnsi="Arial" w:cs="Arial"/>
          <w:b/>
          <w:bCs/>
          <w:color w:val="000000" w:themeColor="text1"/>
          <w:sz w:val="22"/>
          <w:szCs w:val="22"/>
          <w:u w:color="FFFFFF" w:themeColor="background1"/>
          <w:lang w:val="es-ES_tradnl"/>
        </w:rPr>
        <w:t xml:space="preserve">Medidas correctivas: </w:t>
      </w:r>
    </w:p>
    <w:p w:rsidR="00E47A3E" w:rsidRPr="001F0847" w:rsidRDefault="00E47A3E" w:rsidP="00BA3294">
      <w:pPr>
        <w:pStyle w:val="Prrafodelista"/>
        <w:widowControl w:val="0"/>
        <w:numPr>
          <w:ilvl w:val="0"/>
          <w:numId w:val="87"/>
        </w:numPr>
        <w:tabs>
          <w:tab w:val="left" w:pos="720"/>
        </w:tabs>
        <w:autoSpaceDE w:val="0"/>
        <w:autoSpaceDN w:val="0"/>
        <w:adjustRightInd w:val="0"/>
        <w:spacing w:line="276" w:lineRule="auto"/>
        <w:rPr>
          <w:rFonts w:ascii="Arial" w:hAnsi="Arial" w:cs="Arial"/>
          <w:color w:val="000000" w:themeColor="text1"/>
          <w:sz w:val="22"/>
          <w:szCs w:val="22"/>
        </w:rPr>
      </w:pPr>
      <w:r w:rsidRPr="001F0847">
        <w:rPr>
          <w:rFonts w:ascii="Arial" w:hAnsi="Arial" w:cs="Arial"/>
          <w:color w:val="000000" w:themeColor="text1"/>
          <w:sz w:val="22"/>
          <w:szCs w:val="22"/>
        </w:rPr>
        <w:t>Se realizarán inspecciones a los sistemas de distribución si a pesar de las medidas tomadas se excede el consumo de agua previstos en 2 facturas seguidas, buscando fugas y salideros.</w:t>
      </w:r>
    </w:p>
    <w:p w:rsidR="00E47A3E" w:rsidRPr="001F0847" w:rsidRDefault="00E47A3E" w:rsidP="00BA3294">
      <w:pPr>
        <w:pStyle w:val="Prrafodelista"/>
        <w:numPr>
          <w:ilvl w:val="0"/>
          <w:numId w:val="87"/>
        </w:numPr>
        <w:tabs>
          <w:tab w:val="left" w:pos="720"/>
        </w:tabs>
        <w:spacing w:line="276" w:lineRule="auto"/>
        <w:jc w:val="both"/>
        <w:rPr>
          <w:rFonts w:ascii="Arial" w:hAnsi="Arial" w:cs="Arial"/>
          <w:b/>
          <w:bCs/>
          <w:color w:val="000000" w:themeColor="text1"/>
          <w:sz w:val="22"/>
          <w:szCs w:val="22"/>
        </w:rPr>
      </w:pPr>
      <w:r w:rsidRPr="001F0847">
        <w:rPr>
          <w:rFonts w:ascii="Arial" w:hAnsi="Arial" w:cs="Arial"/>
          <w:color w:val="000000" w:themeColor="text1"/>
          <w:sz w:val="22"/>
          <w:szCs w:val="22"/>
        </w:rPr>
        <w:t>Se realizarán inspecciones a los sistemas de distribución de energía para detectar cualquier fallo del sistema, si a pesar de las medidas tomadas se excede el consumo de energía previstos en 2 facturas seguidas, buscando las fallas eléctricas.</w:t>
      </w:r>
    </w:p>
    <w:p w:rsidR="00E47A3E" w:rsidRPr="001F0847" w:rsidRDefault="00E47A3E" w:rsidP="00DC6497">
      <w:pPr>
        <w:spacing w:line="276" w:lineRule="auto"/>
        <w:jc w:val="both"/>
        <w:rPr>
          <w:rFonts w:ascii="Arial" w:hAnsi="Arial" w:cs="Arial"/>
          <w:b/>
          <w:bCs/>
          <w:color w:val="000000" w:themeColor="text1"/>
          <w:sz w:val="22"/>
          <w:szCs w:val="22"/>
          <w:lang w:val="es-ES_tradnl"/>
        </w:rPr>
      </w:pPr>
    </w:p>
    <w:p w:rsidR="00E47A3E" w:rsidRPr="001F0847" w:rsidRDefault="00E47A3E" w:rsidP="00DC6497">
      <w:pPr>
        <w:spacing w:line="276" w:lineRule="auto"/>
        <w:jc w:val="both"/>
        <w:rPr>
          <w:rFonts w:ascii="Arial" w:hAnsi="Arial" w:cs="Arial"/>
          <w:b/>
          <w:bCs/>
          <w:color w:val="000000" w:themeColor="text1"/>
          <w:sz w:val="22"/>
          <w:szCs w:val="22"/>
          <w:lang w:val="es-ES_tradnl"/>
        </w:rPr>
      </w:pPr>
    </w:p>
    <w:p w:rsidR="00E47A3E" w:rsidRPr="001F0847" w:rsidRDefault="00E47A3E" w:rsidP="00DC6497">
      <w:pPr>
        <w:spacing w:after="200" w:line="276" w:lineRule="auto"/>
        <w:rPr>
          <w:rFonts w:ascii="Arial" w:eastAsiaTheme="majorEastAsia" w:hAnsi="Arial" w:cs="Arial"/>
          <w:b/>
          <w:bCs/>
          <w:color w:val="000000" w:themeColor="text1"/>
          <w:sz w:val="22"/>
          <w:szCs w:val="22"/>
          <w:lang w:val="es-ES_tradnl"/>
        </w:rPr>
      </w:pPr>
      <w:bookmarkStart w:id="226" w:name="_Toc245569508"/>
      <w:r w:rsidRPr="001F0847">
        <w:rPr>
          <w:rFonts w:ascii="Arial" w:hAnsi="Arial" w:cs="Arial"/>
          <w:color w:val="000000" w:themeColor="text1"/>
          <w:sz w:val="22"/>
          <w:szCs w:val="22"/>
          <w:lang w:val="es-ES_tradnl"/>
        </w:rPr>
        <w:br w:type="page"/>
      </w:r>
    </w:p>
    <w:p w:rsidR="00E47A3E" w:rsidRPr="001F0847" w:rsidRDefault="00E47A3E" w:rsidP="00DC6497">
      <w:pPr>
        <w:pStyle w:val="Ttulo3"/>
        <w:spacing w:line="276" w:lineRule="auto"/>
        <w:rPr>
          <w:color w:val="000000" w:themeColor="text1"/>
          <w:sz w:val="22"/>
          <w:szCs w:val="22"/>
          <w:lang w:val="es-ES"/>
        </w:rPr>
      </w:pPr>
      <w:bookmarkStart w:id="227" w:name="_Toc155246413"/>
      <w:r w:rsidRPr="001F0847">
        <w:rPr>
          <w:color w:val="000000" w:themeColor="text1"/>
          <w:sz w:val="22"/>
          <w:szCs w:val="22"/>
          <w:lang w:val="es-ES_tradnl"/>
        </w:rPr>
        <w:lastRenderedPageBreak/>
        <w:t>6.3.10.- Subprograma de medidas de compensación social</w:t>
      </w:r>
      <w:bookmarkEnd w:id="227"/>
      <w:r w:rsidRPr="001F0847">
        <w:rPr>
          <w:color w:val="000000" w:themeColor="text1"/>
          <w:sz w:val="22"/>
          <w:szCs w:val="22"/>
          <w:lang w:val="es-ES_tradnl"/>
        </w:rPr>
        <w:t xml:space="preserve"> </w:t>
      </w:r>
      <w:bookmarkEnd w:id="226"/>
    </w:p>
    <w:p w:rsidR="00E47A3E" w:rsidRPr="001F0847" w:rsidRDefault="00E47A3E" w:rsidP="00DC6497">
      <w:pPr>
        <w:spacing w:line="276" w:lineRule="auto"/>
        <w:jc w:val="both"/>
        <w:rPr>
          <w:rFonts w:ascii="Arial" w:hAnsi="Arial" w:cs="Arial"/>
          <w:b/>
          <w:bCs/>
          <w:color w:val="000000" w:themeColor="text1"/>
          <w:sz w:val="22"/>
          <w:szCs w:val="22"/>
          <w:lang w:val="es-ES_tradnl"/>
        </w:rPr>
      </w:pPr>
    </w:p>
    <w:p w:rsidR="00E47A3E" w:rsidRPr="001F0847" w:rsidRDefault="00E47A3E" w:rsidP="00DC6497">
      <w:pPr>
        <w:spacing w:line="276" w:lineRule="auto"/>
        <w:jc w:val="both"/>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 xml:space="preserve">Como elementos para la compensación de las comunidades del entorno </w:t>
      </w:r>
      <w:r w:rsidR="007D3F09" w:rsidRPr="001F0847">
        <w:rPr>
          <w:rFonts w:ascii="Arial" w:hAnsi="Arial" w:cs="Arial"/>
          <w:color w:val="000000" w:themeColor="text1"/>
          <w:sz w:val="22"/>
          <w:szCs w:val="22"/>
          <w:lang w:val="es-ES_tradnl"/>
        </w:rPr>
        <w:t>del proyecto “</w:t>
      </w:r>
      <w:r w:rsidR="006F2DA3" w:rsidRPr="001F0847">
        <w:rPr>
          <w:rFonts w:ascii="Arial" w:hAnsi="Arial" w:cs="Arial"/>
          <w:color w:val="000000" w:themeColor="text1"/>
          <w:sz w:val="22"/>
          <w:szCs w:val="22"/>
          <w:lang w:val="es-ES_tradnl"/>
        </w:rPr>
        <w:t>RESIDENCIAL CORAL VIEW</w:t>
      </w:r>
      <w:r w:rsidR="007D3F09" w:rsidRPr="001F0847">
        <w:rPr>
          <w:rFonts w:ascii="Arial" w:hAnsi="Arial" w:cs="Arial"/>
          <w:color w:val="000000" w:themeColor="text1"/>
          <w:sz w:val="22"/>
          <w:szCs w:val="22"/>
          <w:lang w:val="es-ES_tradnl"/>
        </w:rPr>
        <w:t>”</w:t>
      </w:r>
      <w:r w:rsidRPr="001F0847">
        <w:rPr>
          <w:rFonts w:ascii="Arial" w:hAnsi="Arial" w:cs="Arial"/>
          <w:b/>
          <w:color w:val="000000" w:themeColor="text1"/>
          <w:sz w:val="22"/>
          <w:szCs w:val="22"/>
          <w:lang w:val="es-ES_tradnl"/>
        </w:rPr>
        <w:t>,</w:t>
      </w:r>
      <w:r w:rsidRPr="001F0847">
        <w:rPr>
          <w:rFonts w:ascii="Arial" w:hAnsi="Arial" w:cs="Arial"/>
          <w:color w:val="000000" w:themeColor="text1"/>
          <w:sz w:val="22"/>
          <w:szCs w:val="22"/>
          <w:lang w:val="es-ES_tradnl"/>
        </w:rPr>
        <w:t xml:space="preserve"> en particular las </w:t>
      </w:r>
      <w:r w:rsidR="00597F2E" w:rsidRPr="001F0847">
        <w:rPr>
          <w:rFonts w:ascii="Arial" w:hAnsi="Arial" w:cs="Arial"/>
          <w:color w:val="000000" w:themeColor="text1"/>
          <w:sz w:val="22"/>
          <w:szCs w:val="22"/>
          <w:lang w:val="es-ES_tradnl"/>
        </w:rPr>
        <w:t xml:space="preserve">comunidades de </w:t>
      </w:r>
      <w:proofErr w:type="spellStart"/>
      <w:r w:rsidR="006F2DA3" w:rsidRPr="001F0847">
        <w:rPr>
          <w:rFonts w:ascii="Arial" w:hAnsi="Arial" w:cs="Arial"/>
          <w:color w:val="000000" w:themeColor="text1"/>
          <w:sz w:val="22"/>
          <w:szCs w:val="22"/>
          <w:lang w:val="es-ES_tradnl"/>
        </w:rPr>
        <w:t>Cambelen</w:t>
      </w:r>
      <w:proofErr w:type="spellEnd"/>
      <w:r w:rsidR="00597F2E" w:rsidRPr="001F0847">
        <w:rPr>
          <w:rFonts w:ascii="Arial" w:hAnsi="Arial" w:cs="Arial"/>
          <w:color w:val="000000" w:themeColor="text1"/>
          <w:sz w:val="22"/>
          <w:szCs w:val="22"/>
          <w:lang w:val="es-ES_tradnl"/>
        </w:rPr>
        <w:t xml:space="preserve">, </w:t>
      </w:r>
      <w:r w:rsidR="006F2DA3" w:rsidRPr="001F0847">
        <w:rPr>
          <w:rFonts w:ascii="Arial" w:hAnsi="Arial" w:cs="Arial"/>
          <w:color w:val="000000" w:themeColor="text1"/>
          <w:sz w:val="22"/>
          <w:szCs w:val="22"/>
          <w:lang w:val="es-ES_tradnl"/>
        </w:rPr>
        <w:t xml:space="preserve">San </w:t>
      </w:r>
      <w:proofErr w:type="spellStart"/>
      <w:r w:rsidR="006F2DA3" w:rsidRPr="001F0847">
        <w:rPr>
          <w:rFonts w:ascii="Arial" w:hAnsi="Arial" w:cs="Arial"/>
          <w:color w:val="000000" w:themeColor="text1"/>
          <w:sz w:val="22"/>
          <w:szCs w:val="22"/>
          <w:lang w:val="es-ES_tradnl"/>
        </w:rPr>
        <w:t>Cristobal</w:t>
      </w:r>
      <w:proofErr w:type="spellEnd"/>
      <w:r w:rsidRPr="001F0847">
        <w:rPr>
          <w:rFonts w:ascii="Arial" w:hAnsi="Arial" w:cs="Arial"/>
          <w:color w:val="000000" w:themeColor="text1"/>
          <w:sz w:val="22"/>
          <w:szCs w:val="22"/>
          <w:lang w:val="es-ES_tradnl"/>
        </w:rPr>
        <w:t xml:space="preserve">, los promotores </w:t>
      </w:r>
      <w:r w:rsidR="007D3F09" w:rsidRPr="001F0847">
        <w:rPr>
          <w:rFonts w:ascii="Arial" w:hAnsi="Arial" w:cs="Arial"/>
          <w:color w:val="000000" w:themeColor="text1"/>
          <w:sz w:val="22"/>
          <w:szCs w:val="22"/>
          <w:lang w:val="es-ES_tradnl"/>
        </w:rPr>
        <w:t>del proyecto “</w:t>
      </w:r>
      <w:r w:rsidR="006F2DA3" w:rsidRPr="001F0847">
        <w:rPr>
          <w:rFonts w:ascii="Arial" w:hAnsi="Arial" w:cs="Arial"/>
          <w:color w:val="000000" w:themeColor="text1"/>
          <w:sz w:val="22"/>
          <w:szCs w:val="22"/>
          <w:lang w:val="es-ES_tradnl"/>
        </w:rPr>
        <w:t>RESIDENCIAL CORAL VIEW</w:t>
      </w:r>
      <w:r w:rsidR="007D3F09" w:rsidRPr="001F0847">
        <w:rPr>
          <w:rFonts w:ascii="Arial" w:hAnsi="Arial" w:cs="Arial"/>
          <w:color w:val="000000" w:themeColor="text1"/>
          <w:sz w:val="22"/>
          <w:szCs w:val="22"/>
          <w:lang w:val="es-ES_tradnl"/>
        </w:rPr>
        <w:t>”</w:t>
      </w:r>
      <w:r w:rsidRPr="001F0847">
        <w:rPr>
          <w:rFonts w:ascii="Arial" w:hAnsi="Arial" w:cs="Arial"/>
          <w:b/>
          <w:color w:val="000000" w:themeColor="text1"/>
          <w:sz w:val="22"/>
          <w:szCs w:val="22"/>
          <w:lang w:val="es-ES_tradnl"/>
        </w:rPr>
        <w:t>,</w:t>
      </w:r>
      <w:r w:rsidRPr="001F0847">
        <w:rPr>
          <w:rFonts w:ascii="Arial" w:hAnsi="Arial" w:cs="Arial"/>
          <w:color w:val="000000" w:themeColor="text1"/>
          <w:sz w:val="22"/>
          <w:szCs w:val="22"/>
          <w:lang w:val="es-ES_tradnl"/>
        </w:rPr>
        <w:t xml:space="preserve"> van a desarrollar una serie de acciones que redundarán en beneficio de los pobladores de estas comunidades. Estas actividades estarán vinculadas a la contratación de fuerza de trabajo permanente, sin contar las que podrán generarse por los dueños de los lotes.</w:t>
      </w:r>
    </w:p>
    <w:p w:rsidR="00E47A3E" w:rsidRPr="001F0847" w:rsidRDefault="00E47A3E" w:rsidP="00DC6497">
      <w:pPr>
        <w:spacing w:line="276" w:lineRule="auto"/>
        <w:rPr>
          <w:rFonts w:ascii="Arial" w:hAnsi="Arial" w:cs="Arial"/>
          <w:b/>
          <w:bCs/>
          <w:color w:val="000000" w:themeColor="text1"/>
          <w:sz w:val="22"/>
          <w:szCs w:val="22"/>
          <w:lang w:val="es-ES_tradnl"/>
        </w:rPr>
      </w:pPr>
    </w:p>
    <w:p w:rsidR="00E47A3E" w:rsidRPr="001F0847" w:rsidRDefault="00E47A3E" w:rsidP="00DC6497">
      <w:pPr>
        <w:spacing w:line="276" w:lineRule="auto"/>
        <w:rPr>
          <w:rFonts w:ascii="Arial" w:hAnsi="Arial" w:cs="Arial"/>
          <w:color w:val="000000" w:themeColor="text1"/>
          <w:sz w:val="22"/>
          <w:szCs w:val="22"/>
        </w:rPr>
      </w:pPr>
      <w:r w:rsidRPr="001F0847">
        <w:rPr>
          <w:rFonts w:ascii="Arial" w:hAnsi="Arial" w:cs="Arial"/>
          <w:b/>
          <w:bCs/>
          <w:color w:val="000000" w:themeColor="text1"/>
          <w:sz w:val="22"/>
          <w:szCs w:val="22"/>
          <w:u w:color="548DD4" w:themeColor="text2" w:themeTint="99"/>
          <w:lang w:val="es-ES_tradnl"/>
        </w:rPr>
        <w:t xml:space="preserve">Objetivos: </w:t>
      </w:r>
    </w:p>
    <w:p w:rsidR="00E47A3E" w:rsidRPr="001F0847" w:rsidRDefault="00E47A3E" w:rsidP="00BA3294">
      <w:pPr>
        <w:pStyle w:val="Prrafodelista"/>
        <w:widowControl w:val="0"/>
        <w:numPr>
          <w:ilvl w:val="0"/>
          <w:numId w:val="88"/>
        </w:numPr>
        <w:tabs>
          <w:tab w:val="left" w:pos="720"/>
        </w:tabs>
        <w:autoSpaceDE w:val="0"/>
        <w:autoSpaceDN w:val="0"/>
        <w:adjustRightInd w:val="0"/>
        <w:spacing w:line="276" w:lineRule="auto"/>
        <w:rPr>
          <w:rFonts w:ascii="Arial" w:hAnsi="Arial" w:cs="Arial"/>
          <w:color w:val="000000" w:themeColor="text1"/>
          <w:sz w:val="22"/>
          <w:szCs w:val="22"/>
        </w:rPr>
      </w:pPr>
      <w:r w:rsidRPr="001F0847">
        <w:rPr>
          <w:rFonts w:ascii="Arial" w:hAnsi="Arial" w:cs="Arial"/>
          <w:color w:val="000000" w:themeColor="text1"/>
          <w:sz w:val="22"/>
          <w:szCs w:val="22"/>
        </w:rPr>
        <w:t xml:space="preserve">Mejorar la calidad de vida de los pobladores del </w:t>
      </w:r>
      <w:r w:rsidR="004134A2" w:rsidRPr="001F0847">
        <w:rPr>
          <w:rFonts w:ascii="Arial" w:hAnsi="Arial" w:cs="Arial"/>
          <w:color w:val="000000" w:themeColor="text1"/>
          <w:sz w:val="22"/>
          <w:szCs w:val="22"/>
        </w:rPr>
        <w:t xml:space="preserve">Municipio de </w:t>
      </w:r>
      <w:r w:rsidR="006F2DA3" w:rsidRPr="001F0847">
        <w:rPr>
          <w:rFonts w:ascii="Arial" w:hAnsi="Arial" w:cs="Arial"/>
          <w:color w:val="000000" w:themeColor="text1"/>
          <w:sz w:val="22"/>
          <w:szCs w:val="22"/>
        </w:rPr>
        <w:t xml:space="preserve">San </w:t>
      </w:r>
      <w:proofErr w:type="spellStart"/>
      <w:r w:rsidR="006F2DA3" w:rsidRPr="001F0847">
        <w:rPr>
          <w:rFonts w:ascii="Arial" w:hAnsi="Arial" w:cs="Arial"/>
          <w:color w:val="000000" w:themeColor="text1"/>
          <w:sz w:val="22"/>
          <w:szCs w:val="22"/>
        </w:rPr>
        <w:t>Cristobal</w:t>
      </w:r>
      <w:proofErr w:type="spellEnd"/>
      <w:r w:rsidRPr="001F0847">
        <w:rPr>
          <w:rFonts w:ascii="Arial" w:hAnsi="Arial" w:cs="Arial"/>
          <w:color w:val="000000" w:themeColor="text1"/>
          <w:sz w:val="22"/>
          <w:szCs w:val="22"/>
        </w:rPr>
        <w:t>, entre otras.</w:t>
      </w:r>
    </w:p>
    <w:p w:rsidR="00E47A3E" w:rsidRPr="001F0847" w:rsidRDefault="00E47A3E" w:rsidP="00BA3294">
      <w:pPr>
        <w:pStyle w:val="Prrafodelista"/>
        <w:widowControl w:val="0"/>
        <w:numPr>
          <w:ilvl w:val="0"/>
          <w:numId w:val="88"/>
        </w:numPr>
        <w:tabs>
          <w:tab w:val="left" w:pos="720"/>
        </w:tabs>
        <w:autoSpaceDE w:val="0"/>
        <w:autoSpaceDN w:val="0"/>
        <w:adjustRightInd w:val="0"/>
        <w:spacing w:line="276" w:lineRule="auto"/>
        <w:rPr>
          <w:rFonts w:ascii="Arial" w:hAnsi="Arial" w:cs="Arial"/>
          <w:color w:val="000000" w:themeColor="text1"/>
          <w:sz w:val="22"/>
          <w:szCs w:val="22"/>
        </w:rPr>
      </w:pPr>
      <w:r w:rsidRPr="001F0847">
        <w:rPr>
          <w:rFonts w:ascii="Arial" w:hAnsi="Arial" w:cs="Arial"/>
          <w:color w:val="000000" w:themeColor="text1"/>
          <w:sz w:val="22"/>
          <w:szCs w:val="22"/>
        </w:rPr>
        <w:t xml:space="preserve">Mejorar el poder adquisitivo de los trabajadores que participarán como empleados para prestar servicios durante la operación </w:t>
      </w:r>
      <w:r w:rsidR="007D3F09" w:rsidRPr="001F0847">
        <w:rPr>
          <w:rFonts w:ascii="Arial" w:hAnsi="Arial" w:cs="Arial"/>
          <w:color w:val="000000" w:themeColor="text1"/>
          <w:sz w:val="22"/>
          <w:szCs w:val="22"/>
        </w:rPr>
        <w:t>del proyecto “</w:t>
      </w:r>
      <w:r w:rsidR="006F2DA3" w:rsidRPr="001F0847">
        <w:rPr>
          <w:rFonts w:ascii="Arial" w:hAnsi="Arial" w:cs="Arial"/>
          <w:color w:val="000000" w:themeColor="text1"/>
          <w:sz w:val="22"/>
          <w:szCs w:val="22"/>
        </w:rPr>
        <w:t>RESIDENCIAL CORAL VIEW</w:t>
      </w:r>
      <w:r w:rsidR="007D3F09" w:rsidRPr="001F0847">
        <w:rPr>
          <w:rFonts w:ascii="Arial" w:hAnsi="Arial" w:cs="Arial"/>
          <w:color w:val="000000" w:themeColor="text1"/>
          <w:sz w:val="22"/>
          <w:szCs w:val="22"/>
        </w:rPr>
        <w:t>”</w:t>
      </w:r>
    </w:p>
    <w:p w:rsidR="00E47A3E" w:rsidRPr="001F0847" w:rsidRDefault="00E47A3E" w:rsidP="00DC6497">
      <w:pPr>
        <w:spacing w:line="276" w:lineRule="auto"/>
        <w:rPr>
          <w:rFonts w:ascii="Arial" w:hAnsi="Arial" w:cs="Arial"/>
          <w:b/>
          <w:bCs/>
          <w:color w:val="000000" w:themeColor="text1"/>
          <w:sz w:val="22"/>
          <w:szCs w:val="22"/>
          <w:lang w:val="es-ES_tradnl"/>
        </w:rPr>
      </w:pPr>
    </w:p>
    <w:p w:rsidR="00E47A3E" w:rsidRPr="001F0847" w:rsidRDefault="00E47A3E" w:rsidP="00DC6497">
      <w:pPr>
        <w:spacing w:line="276" w:lineRule="auto"/>
        <w:rPr>
          <w:rFonts w:ascii="Arial" w:hAnsi="Arial" w:cs="Arial"/>
          <w:color w:val="000000" w:themeColor="text1"/>
          <w:sz w:val="22"/>
          <w:szCs w:val="22"/>
          <w:lang w:val="es-ES"/>
        </w:rPr>
      </w:pPr>
      <w:r w:rsidRPr="001F0847">
        <w:rPr>
          <w:rFonts w:ascii="Arial" w:hAnsi="Arial" w:cs="Arial"/>
          <w:b/>
          <w:bCs/>
          <w:color w:val="000000" w:themeColor="text1"/>
          <w:sz w:val="22"/>
          <w:szCs w:val="22"/>
          <w:u w:color="548DD4" w:themeColor="text2" w:themeTint="99"/>
          <w:lang w:val="es-ES_tradnl"/>
        </w:rPr>
        <w:t xml:space="preserve">Medidas que integran este subprograma: </w:t>
      </w:r>
    </w:p>
    <w:p w:rsidR="00E47A3E" w:rsidRPr="001F0847" w:rsidRDefault="00E47A3E" w:rsidP="00DC6497">
      <w:pPr>
        <w:spacing w:line="276" w:lineRule="auto"/>
        <w:jc w:val="both"/>
        <w:rPr>
          <w:rFonts w:ascii="Arial" w:hAnsi="Arial" w:cs="Arial"/>
          <w:color w:val="000000" w:themeColor="text1"/>
          <w:sz w:val="22"/>
          <w:szCs w:val="22"/>
          <w:lang w:val="es-ES"/>
        </w:rPr>
      </w:pPr>
      <w:r w:rsidRPr="001F0847">
        <w:rPr>
          <w:rFonts w:ascii="Arial" w:hAnsi="Arial" w:cs="Arial"/>
          <w:b/>
          <w:bCs/>
          <w:color w:val="000000" w:themeColor="text1"/>
          <w:spacing w:val="-1"/>
          <w:sz w:val="22"/>
          <w:szCs w:val="22"/>
          <w:lang w:val="es-ES_tradnl"/>
        </w:rPr>
        <w:t xml:space="preserve">a.- </w:t>
      </w:r>
      <w:r w:rsidRPr="001F0847">
        <w:rPr>
          <w:rFonts w:ascii="Arial" w:hAnsi="Arial" w:cs="Arial"/>
          <w:color w:val="000000" w:themeColor="text1"/>
          <w:spacing w:val="-1"/>
          <w:sz w:val="22"/>
          <w:szCs w:val="22"/>
          <w:lang w:val="es-ES_tradnl"/>
        </w:rPr>
        <w:t xml:space="preserve">Contratación de mano de obra para la fase de operación </w:t>
      </w:r>
      <w:r w:rsidR="007D3F09" w:rsidRPr="001F0847">
        <w:rPr>
          <w:rFonts w:ascii="Arial" w:hAnsi="Arial" w:cs="Arial"/>
          <w:color w:val="000000" w:themeColor="text1"/>
          <w:spacing w:val="-1"/>
          <w:sz w:val="22"/>
          <w:szCs w:val="22"/>
          <w:lang w:val="es-ES_tradnl"/>
        </w:rPr>
        <w:t>del proyecto “</w:t>
      </w:r>
      <w:r w:rsidR="006F2DA3" w:rsidRPr="001F0847">
        <w:rPr>
          <w:rFonts w:ascii="Arial" w:hAnsi="Arial" w:cs="Arial"/>
          <w:color w:val="000000" w:themeColor="text1"/>
          <w:spacing w:val="-1"/>
          <w:sz w:val="22"/>
          <w:szCs w:val="22"/>
          <w:lang w:val="es-ES_tradnl"/>
        </w:rPr>
        <w:t>RESIDENCIAL CORAL VIEW</w:t>
      </w:r>
      <w:r w:rsidR="007D3F09" w:rsidRPr="001F0847">
        <w:rPr>
          <w:rFonts w:ascii="Arial" w:hAnsi="Arial" w:cs="Arial"/>
          <w:color w:val="000000" w:themeColor="text1"/>
          <w:spacing w:val="-1"/>
          <w:sz w:val="22"/>
          <w:szCs w:val="22"/>
          <w:lang w:val="es-ES_tradnl"/>
        </w:rPr>
        <w:t>”</w:t>
      </w:r>
    </w:p>
    <w:p w:rsidR="00E47A3E" w:rsidRPr="001F0847" w:rsidRDefault="00E47A3E" w:rsidP="00DC6497">
      <w:pPr>
        <w:spacing w:line="276" w:lineRule="auto"/>
        <w:rPr>
          <w:rFonts w:ascii="Arial" w:hAnsi="Arial" w:cs="Arial"/>
          <w:b/>
          <w:bCs/>
          <w:color w:val="000000" w:themeColor="text1"/>
          <w:sz w:val="22"/>
          <w:szCs w:val="22"/>
          <w:lang w:val="es-ES_tradnl"/>
        </w:rPr>
      </w:pPr>
    </w:p>
    <w:p w:rsidR="00E47A3E" w:rsidRPr="001F0847" w:rsidRDefault="00E47A3E" w:rsidP="00DC6497">
      <w:pPr>
        <w:spacing w:line="276" w:lineRule="auto"/>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 xml:space="preserve">Impactos a los que va dirigidos las medidas: </w:t>
      </w:r>
    </w:p>
    <w:p w:rsidR="00E47A3E" w:rsidRPr="001F0847" w:rsidRDefault="00E47A3E" w:rsidP="00BA3294">
      <w:pPr>
        <w:pStyle w:val="Prrafodelista"/>
        <w:widowControl w:val="0"/>
        <w:numPr>
          <w:ilvl w:val="0"/>
          <w:numId w:val="89"/>
        </w:numPr>
        <w:tabs>
          <w:tab w:val="left" w:pos="720"/>
        </w:tabs>
        <w:autoSpaceDE w:val="0"/>
        <w:autoSpaceDN w:val="0"/>
        <w:adjustRightInd w:val="0"/>
        <w:spacing w:line="276" w:lineRule="auto"/>
        <w:rPr>
          <w:rFonts w:ascii="Arial" w:hAnsi="Arial" w:cs="Arial"/>
          <w:color w:val="000000" w:themeColor="text1"/>
          <w:sz w:val="22"/>
          <w:szCs w:val="22"/>
        </w:rPr>
      </w:pPr>
      <w:r w:rsidRPr="001F0847">
        <w:rPr>
          <w:rFonts w:ascii="Arial" w:hAnsi="Arial" w:cs="Arial"/>
          <w:color w:val="000000" w:themeColor="text1"/>
          <w:sz w:val="22"/>
          <w:szCs w:val="22"/>
        </w:rPr>
        <w:t>Creación de puestos de trabajo permanente.</w:t>
      </w:r>
    </w:p>
    <w:p w:rsidR="00E47A3E" w:rsidRPr="001F0847" w:rsidRDefault="00E47A3E" w:rsidP="00BA3294">
      <w:pPr>
        <w:pStyle w:val="Prrafodelista"/>
        <w:widowControl w:val="0"/>
        <w:numPr>
          <w:ilvl w:val="0"/>
          <w:numId w:val="89"/>
        </w:numPr>
        <w:tabs>
          <w:tab w:val="left" w:pos="720"/>
        </w:tabs>
        <w:autoSpaceDE w:val="0"/>
        <w:autoSpaceDN w:val="0"/>
        <w:adjustRightInd w:val="0"/>
        <w:spacing w:line="276" w:lineRule="auto"/>
        <w:rPr>
          <w:rFonts w:ascii="Arial" w:hAnsi="Arial" w:cs="Arial"/>
          <w:color w:val="000000" w:themeColor="text1"/>
          <w:sz w:val="22"/>
          <w:szCs w:val="22"/>
        </w:rPr>
      </w:pPr>
      <w:r w:rsidRPr="001F0847">
        <w:rPr>
          <w:rFonts w:ascii="Arial" w:hAnsi="Arial" w:cs="Arial"/>
          <w:color w:val="000000" w:themeColor="text1"/>
          <w:sz w:val="22"/>
          <w:szCs w:val="22"/>
        </w:rPr>
        <w:t xml:space="preserve">Mejoramiento de la calidad de vida y del poder adquisitivo de los trabajadores que laborarán en el </w:t>
      </w:r>
      <w:r w:rsidRPr="001F0847">
        <w:rPr>
          <w:rFonts w:ascii="Arial" w:hAnsi="Arial" w:cs="Arial"/>
          <w:b/>
          <w:color w:val="000000" w:themeColor="text1"/>
          <w:sz w:val="22"/>
          <w:szCs w:val="22"/>
        </w:rPr>
        <w:t>“</w:t>
      </w:r>
      <w:r w:rsidR="006F2DA3" w:rsidRPr="001F0847">
        <w:rPr>
          <w:rFonts w:ascii="Arial" w:hAnsi="Arial" w:cs="Arial"/>
          <w:b/>
          <w:color w:val="000000" w:themeColor="text1"/>
          <w:sz w:val="22"/>
          <w:szCs w:val="22"/>
        </w:rPr>
        <w:t>RESIDENCIAL CORAL VIEW</w:t>
      </w:r>
      <w:r w:rsidRPr="001F0847">
        <w:rPr>
          <w:rFonts w:ascii="Arial" w:hAnsi="Arial" w:cs="Arial"/>
          <w:b/>
          <w:color w:val="000000" w:themeColor="text1"/>
          <w:sz w:val="22"/>
          <w:szCs w:val="22"/>
        </w:rPr>
        <w:t>”</w:t>
      </w:r>
    </w:p>
    <w:p w:rsidR="00E47A3E" w:rsidRPr="001F0847" w:rsidRDefault="00E47A3E" w:rsidP="00DC6497">
      <w:pPr>
        <w:spacing w:line="276" w:lineRule="auto"/>
        <w:jc w:val="both"/>
        <w:rPr>
          <w:rFonts w:ascii="Arial" w:hAnsi="Arial" w:cs="Arial"/>
          <w:b/>
          <w:bCs/>
          <w:color w:val="000000" w:themeColor="text1"/>
          <w:sz w:val="22"/>
          <w:szCs w:val="22"/>
          <w:lang w:val="es-ES_tradnl"/>
        </w:rPr>
      </w:pPr>
    </w:p>
    <w:p w:rsidR="00E47A3E" w:rsidRPr="001F0847" w:rsidRDefault="00E47A3E" w:rsidP="00DC6497">
      <w:pPr>
        <w:spacing w:line="276" w:lineRule="auto"/>
        <w:jc w:val="both"/>
        <w:rPr>
          <w:rFonts w:ascii="Arial" w:hAnsi="Arial" w:cs="Arial"/>
          <w:color w:val="000000" w:themeColor="text1"/>
          <w:sz w:val="22"/>
          <w:szCs w:val="22"/>
          <w:lang w:val="es-ES"/>
        </w:rPr>
      </w:pPr>
      <w:r w:rsidRPr="001F0847">
        <w:rPr>
          <w:rFonts w:ascii="Arial" w:hAnsi="Arial" w:cs="Arial"/>
          <w:b/>
          <w:bCs/>
          <w:color w:val="000000" w:themeColor="text1"/>
          <w:sz w:val="22"/>
          <w:szCs w:val="22"/>
          <w:u w:color="548DD4" w:themeColor="text2" w:themeTint="99"/>
          <w:lang w:val="es-ES_tradnl"/>
        </w:rPr>
        <w:t xml:space="preserve">Lugar o punto de Impacto: </w:t>
      </w:r>
      <w:r w:rsidR="00597F2E" w:rsidRPr="001F0847">
        <w:rPr>
          <w:rFonts w:ascii="Arial" w:hAnsi="Arial" w:cs="Arial"/>
          <w:color w:val="000000" w:themeColor="text1"/>
          <w:sz w:val="22"/>
          <w:szCs w:val="22"/>
          <w:lang w:val="es-ES_tradnl"/>
        </w:rPr>
        <w:t xml:space="preserve">Comunidades de </w:t>
      </w:r>
      <w:proofErr w:type="spellStart"/>
      <w:r w:rsidR="006F2DA3" w:rsidRPr="001F0847">
        <w:rPr>
          <w:rFonts w:ascii="Arial" w:hAnsi="Arial" w:cs="Arial"/>
          <w:color w:val="000000" w:themeColor="text1"/>
          <w:sz w:val="22"/>
          <w:szCs w:val="22"/>
          <w:lang w:val="es-ES_tradnl"/>
        </w:rPr>
        <w:t>Cambelen</w:t>
      </w:r>
      <w:proofErr w:type="spellEnd"/>
      <w:r w:rsidR="00597F2E" w:rsidRPr="001F0847">
        <w:rPr>
          <w:rFonts w:ascii="Arial" w:hAnsi="Arial" w:cs="Arial"/>
          <w:color w:val="000000" w:themeColor="text1"/>
          <w:sz w:val="22"/>
          <w:szCs w:val="22"/>
          <w:lang w:val="es-ES_tradnl"/>
        </w:rPr>
        <w:t xml:space="preserve">, </w:t>
      </w:r>
      <w:r w:rsidR="006F2DA3" w:rsidRPr="001F0847">
        <w:rPr>
          <w:rFonts w:ascii="Arial" w:hAnsi="Arial" w:cs="Arial"/>
          <w:color w:val="000000" w:themeColor="text1"/>
          <w:sz w:val="22"/>
          <w:szCs w:val="22"/>
          <w:lang w:val="es-ES_tradnl"/>
        </w:rPr>
        <w:t xml:space="preserve">San </w:t>
      </w:r>
      <w:proofErr w:type="spellStart"/>
      <w:r w:rsidR="006F2DA3" w:rsidRPr="001F0847">
        <w:rPr>
          <w:rFonts w:ascii="Arial" w:hAnsi="Arial" w:cs="Arial"/>
          <w:color w:val="000000" w:themeColor="text1"/>
          <w:sz w:val="22"/>
          <w:szCs w:val="22"/>
          <w:lang w:val="es-ES_tradnl"/>
        </w:rPr>
        <w:t>Cristobal</w:t>
      </w:r>
      <w:proofErr w:type="spellEnd"/>
      <w:r w:rsidRPr="001F0847">
        <w:rPr>
          <w:rFonts w:ascii="Arial" w:hAnsi="Arial" w:cs="Arial"/>
          <w:color w:val="000000" w:themeColor="text1"/>
          <w:sz w:val="22"/>
          <w:szCs w:val="22"/>
          <w:lang w:val="es-ES_tradnl"/>
        </w:rPr>
        <w:t>.</w:t>
      </w:r>
    </w:p>
    <w:p w:rsidR="00E47A3E" w:rsidRPr="001F0847" w:rsidRDefault="00E47A3E" w:rsidP="00DC6497">
      <w:pPr>
        <w:spacing w:line="276" w:lineRule="auto"/>
        <w:rPr>
          <w:rFonts w:ascii="Arial" w:hAnsi="Arial" w:cs="Arial"/>
          <w:b/>
          <w:bCs/>
          <w:color w:val="000000" w:themeColor="text1"/>
          <w:sz w:val="22"/>
          <w:szCs w:val="22"/>
          <w:lang w:val="es-ES_tradnl"/>
        </w:rPr>
      </w:pPr>
    </w:p>
    <w:p w:rsidR="00E47A3E" w:rsidRPr="001F0847" w:rsidRDefault="00E47A3E" w:rsidP="00DC6497">
      <w:pPr>
        <w:spacing w:line="276" w:lineRule="auto"/>
        <w:rPr>
          <w:rFonts w:ascii="Arial" w:hAnsi="Arial" w:cs="Arial"/>
          <w:color w:val="000000" w:themeColor="text1"/>
          <w:sz w:val="22"/>
          <w:szCs w:val="22"/>
          <w:lang w:val="es-ES"/>
        </w:rPr>
      </w:pPr>
      <w:r w:rsidRPr="001F0847">
        <w:rPr>
          <w:rFonts w:ascii="Arial" w:hAnsi="Arial" w:cs="Arial"/>
          <w:b/>
          <w:bCs/>
          <w:color w:val="000000" w:themeColor="text1"/>
          <w:sz w:val="22"/>
          <w:szCs w:val="22"/>
          <w:u w:color="FFFFFF" w:themeColor="background1"/>
          <w:lang w:val="es-ES_tradnl"/>
        </w:rPr>
        <w:t xml:space="preserve">Tecnologías de manejo y adecuación: </w:t>
      </w:r>
    </w:p>
    <w:p w:rsidR="00E47A3E" w:rsidRPr="001F0847" w:rsidRDefault="00E47A3E" w:rsidP="00DC6497">
      <w:pPr>
        <w:spacing w:line="276" w:lineRule="auto"/>
        <w:jc w:val="both"/>
        <w:rPr>
          <w:rFonts w:ascii="Arial" w:hAnsi="Arial" w:cs="Arial"/>
          <w:b/>
          <w:bCs/>
          <w:color w:val="000000" w:themeColor="text1"/>
          <w:sz w:val="22"/>
          <w:szCs w:val="22"/>
          <w:lang w:val="es-ES_tradnl"/>
        </w:rPr>
      </w:pPr>
    </w:p>
    <w:p w:rsidR="00E47A3E" w:rsidRPr="001F0847" w:rsidRDefault="00E47A3E" w:rsidP="00DC6497">
      <w:pPr>
        <w:spacing w:line="276" w:lineRule="auto"/>
        <w:jc w:val="both"/>
        <w:rPr>
          <w:rFonts w:ascii="Arial" w:hAnsi="Arial" w:cs="Arial"/>
          <w:color w:val="000000" w:themeColor="text1"/>
          <w:sz w:val="22"/>
          <w:szCs w:val="22"/>
          <w:lang w:val="es-ES"/>
        </w:rPr>
      </w:pPr>
      <w:r w:rsidRPr="001F0847">
        <w:rPr>
          <w:rFonts w:ascii="Arial" w:hAnsi="Arial" w:cs="Arial"/>
          <w:b/>
          <w:bCs/>
          <w:color w:val="000000" w:themeColor="text1"/>
          <w:sz w:val="22"/>
          <w:szCs w:val="22"/>
          <w:lang w:val="es-ES_tradnl"/>
        </w:rPr>
        <w:t xml:space="preserve">a.- Contratación de mano de obra para la fase de operación </w:t>
      </w:r>
      <w:r w:rsidR="007D3F09" w:rsidRPr="001F0847">
        <w:rPr>
          <w:rFonts w:ascii="Arial" w:hAnsi="Arial" w:cs="Arial"/>
          <w:b/>
          <w:bCs/>
          <w:color w:val="000000" w:themeColor="text1"/>
          <w:sz w:val="22"/>
          <w:szCs w:val="22"/>
          <w:lang w:val="es-ES_tradnl"/>
        </w:rPr>
        <w:t>del proyecto “</w:t>
      </w:r>
      <w:r w:rsidR="006F2DA3" w:rsidRPr="001F0847">
        <w:rPr>
          <w:rFonts w:ascii="Arial" w:hAnsi="Arial" w:cs="Arial"/>
          <w:b/>
          <w:bCs/>
          <w:color w:val="000000" w:themeColor="text1"/>
          <w:sz w:val="22"/>
          <w:szCs w:val="22"/>
          <w:lang w:val="es-ES_tradnl"/>
        </w:rPr>
        <w:t>RESIDENCIAL CORAL VIEW</w:t>
      </w:r>
      <w:r w:rsidR="007D3F09" w:rsidRPr="001F0847">
        <w:rPr>
          <w:rFonts w:ascii="Arial" w:hAnsi="Arial" w:cs="Arial"/>
          <w:b/>
          <w:bCs/>
          <w:color w:val="000000" w:themeColor="text1"/>
          <w:sz w:val="22"/>
          <w:szCs w:val="22"/>
          <w:lang w:val="es-ES_tradnl"/>
        </w:rPr>
        <w:t>”</w:t>
      </w:r>
    </w:p>
    <w:p w:rsidR="00E47A3E" w:rsidRPr="001F0847" w:rsidRDefault="00E47A3E" w:rsidP="00DC6497">
      <w:pPr>
        <w:spacing w:line="276" w:lineRule="auto"/>
        <w:jc w:val="both"/>
        <w:rPr>
          <w:rFonts w:ascii="Arial" w:hAnsi="Arial" w:cs="Arial"/>
          <w:color w:val="000000" w:themeColor="text1"/>
          <w:sz w:val="22"/>
          <w:szCs w:val="22"/>
          <w:lang w:val="es-ES_tradnl"/>
        </w:rPr>
      </w:pPr>
    </w:p>
    <w:p w:rsidR="00E47A3E" w:rsidRPr="001F0847" w:rsidRDefault="00E47A3E" w:rsidP="00DC6497">
      <w:pPr>
        <w:spacing w:line="276" w:lineRule="auto"/>
        <w:jc w:val="both"/>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 xml:space="preserve">La medida en cuestión busca poner en marcha una política de contratación de mano de obra no calificada a partir de: informar a las </w:t>
      </w:r>
      <w:r w:rsidR="00597F2E" w:rsidRPr="001F0847">
        <w:rPr>
          <w:rFonts w:ascii="Arial" w:hAnsi="Arial" w:cs="Arial"/>
          <w:color w:val="000000" w:themeColor="text1"/>
          <w:sz w:val="22"/>
          <w:szCs w:val="22"/>
          <w:lang w:val="es-ES_tradnl"/>
        </w:rPr>
        <w:t xml:space="preserve">comunidades de </w:t>
      </w:r>
      <w:proofErr w:type="spellStart"/>
      <w:r w:rsidR="006F2DA3" w:rsidRPr="001F0847">
        <w:rPr>
          <w:rFonts w:ascii="Arial" w:hAnsi="Arial" w:cs="Arial"/>
          <w:color w:val="000000" w:themeColor="text1"/>
          <w:sz w:val="22"/>
          <w:szCs w:val="22"/>
          <w:lang w:val="es-ES_tradnl"/>
        </w:rPr>
        <w:t>Cambelen</w:t>
      </w:r>
      <w:proofErr w:type="spellEnd"/>
      <w:r w:rsidR="00597F2E" w:rsidRPr="001F0847">
        <w:rPr>
          <w:rFonts w:ascii="Arial" w:hAnsi="Arial" w:cs="Arial"/>
          <w:color w:val="000000" w:themeColor="text1"/>
          <w:sz w:val="22"/>
          <w:szCs w:val="22"/>
          <w:lang w:val="es-ES_tradnl"/>
        </w:rPr>
        <w:t xml:space="preserve">, </w:t>
      </w:r>
      <w:r w:rsidR="006F2DA3" w:rsidRPr="001F0847">
        <w:rPr>
          <w:rFonts w:ascii="Arial" w:hAnsi="Arial" w:cs="Arial"/>
          <w:color w:val="000000" w:themeColor="text1"/>
          <w:sz w:val="22"/>
          <w:szCs w:val="22"/>
          <w:lang w:val="es-ES_tradnl"/>
        </w:rPr>
        <w:t xml:space="preserve">San </w:t>
      </w:r>
      <w:proofErr w:type="spellStart"/>
      <w:r w:rsidR="006F2DA3" w:rsidRPr="001F0847">
        <w:rPr>
          <w:rFonts w:ascii="Arial" w:hAnsi="Arial" w:cs="Arial"/>
          <w:color w:val="000000" w:themeColor="text1"/>
          <w:sz w:val="22"/>
          <w:szCs w:val="22"/>
          <w:lang w:val="es-ES_tradnl"/>
        </w:rPr>
        <w:t>Cristobal</w:t>
      </w:r>
      <w:proofErr w:type="spellEnd"/>
      <w:r w:rsidRPr="001F0847">
        <w:rPr>
          <w:rFonts w:ascii="Arial" w:hAnsi="Arial" w:cs="Arial"/>
          <w:color w:val="000000" w:themeColor="text1"/>
          <w:sz w:val="22"/>
          <w:szCs w:val="22"/>
          <w:lang w:val="es-ES_tradnl"/>
        </w:rPr>
        <w:t xml:space="preserve">, entre otras, de los intereses </w:t>
      </w:r>
      <w:r w:rsidR="007D3F09" w:rsidRPr="001F0847">
        <w:rPr>
          <w:rFonts w:ascii="Arial" w:hAnsi="Arial" w:cs="Arial"/>
          <w:color w:val="000000" w:themeColor="text1"/>
          <w:sz w:val="22"/>
          <w:szCs w:val="22"/>
          <w:lang w:val="es-ES_tradnl"/>
        </w:rPr>
        <w:t>del proyecto “</w:t>
      </w:r>
      <w:r w:rsidR="006F2DA3" w:rsidRPr="001F0847">
        <w:rPr>
          <w:rFonts w:ascii="Arial" w:hAnsi="Arial" w:cs="Arial"/>
          <w:color w:val="000000" w:themeColor="text1"/>
          <w:sz w:val="22"/>
          <w:szCs w:val="22"/>
          <w:lang w:val="es-ES_tradnl"/>
        </w:rPr>
        <w:t>RESIDENCIAL CORAL VIEW</w:t>
      </w:r>
      <w:r w:rsidR="007D3F09" w:rsidRPr="001F0847">
        <w:rPr>
          <w:rFonts w:ascii="Arial" w:hAnsi="Arial" w:cs="Arial"/>
          <w:color w:val="000000" w:themeColor="text1"/>
          <w:sz w:val="22"/>
          <w:szCs w:val="22"/>
          <w:lang w:val="es-ES_tradnl"/>
        </w:rPr>
        <w:t>”</w:t>
      </w:r>
      <w:r w:rsidRPr="001F0847">
        <w:rPr>
          <w:rFonts w:ascii="Arial" w:hAnsi="Arial" w:cs="Arial"/>
          <w:b/>
          <w:color w:val="000000" w:themeColor="text1"/>
          <w:sz w:val="22"/>
          <w:szCs w:val="22"/>
          <w:lang w:val="es-ES_tradnl"/>
        </w:rPr>
        <w:t>,</w:t>
      </w:r>
      <w:r w:rsidRPr="001F0847">
        <w:rPr>
          <w:rFonts w:ascii="Arial" w:hAnsi="Arial" w:cs="Arial"/>
          <w:color w:val="000000" w:themeColor="text1"/>
          <w:sz w:val="22"/>
          <w:szCs w:val="22"/>
          <w:lang w:val="es-ES_tradnl"/>
        </w:rPr>
        <w:t xml:space="preserve"> la creación de una base de datos de los solicitantes y la selección para la contratación, para la fase de operación del mismo.</w:t>
      </w:r>
    </w:p>
    <w:p w:rsidR="00E47A3E" w:rsidRPr="001F0847" w:rsidRDefault="00E47A3E" w:rsidP="00DC6497">
      <w:pPr>
        <w:spacing w:line="276" w:lineRule="auto"/>
        <w:jc w:val="both"/>
        <w:rPr>
          <w:rFonts w:ascii="Arial" w:hAnsi="Arial" w:cs="Arial"/>
          <w:color w:val="000000" w:themeColor="text1"/>
          <w:sz w:val="22"/>
          <w:szCs w:val="22"/>
          <w:u w:val="single"/>
          <w:lang w:val="es-ES_tradnl"/>
        </w:rPr>
      </w:pPr>
    </w:p>
    <w:p w:rsidR="00E47A3E" w:rsidRPr="001F0847" w:rsidRDefault="00E47A3E" w:rsidP="00DC6497">
      <w:pPr>
        <w:spacing w:line="276" w:lineRule="auto"/>
        <w:jc w:val="both"/>
        <w:rPr>
          <w:rFonts w:ascii="Arial" w:hAnsi="Arial" w:cs="Arial"/>
          <w:color w:val="000000" w:themeColor="text1"/>
          <w:sz w:val="22"/>
          <w:szCs w:val="22"/>
          <w:lang w:val="es-ES"/>
        </w:rPr>
      </w:pPr>
      <w:r w:rsidRPr="001F0847">
        <w:rPr>
          <w:rFonts w:ascii="Arial" w:hAnsi="Arial" w:cs="Arial"/>
          <w:color w:val="000000" w:themeColor="text1"/>
          <w:sz w:val="22"/>
          <w:szCs w:val="22"/>
          <w:u w:val="single"/>
          <w:lang w:val="es-ES_tradnl"/>
        </w:rPr>
        <w:t>Sistema de información</w:t>
      </w:r>
      <w:r w:rsidRPr="001F0847">
        <w:rPr>
          <w:rFonts w:ascii="Arial" w:hAnsi="Arial" w:cs="Arial"/>
          <w:color w:val="000000" w:themeColor="text1"/>
          <w:sz w:val="22"/>
          <w:szCs w:val="22"/>
          <w:lang w:val="es-ES_tradnl"/>
        </w:rPr>
        <w:t xml:space="preserve">: Para la contratación del personal no especializado se informará a los pobladores, en particular a las mujeres, de las </w:t>
      </w:r>
      <w:r w:rsidR="00597F2E" w:rsidRPr="001F0847">
        <w:rPr>
          <w:rFonts w:ascii="Arial" w:hAnsi="Arial" w:cs="Arial"/>
          <w:color w:val="000000" w:themeColor="text1"/>
          <w:sz w:val="22"/>
          <w:szCs w:val="22"/>
          <w:lang w:val="es-ES_tradnl"/>
        </w:rPr>
        <w:t xml:space="preserve">comunidades de </w:t>
      </w:r>
      <w:proofErr w:type="spellStart"/>
      <w:r w:rsidR="006F2DA3" w:rsidRPr="001F0847">
        <w:rPr>
          <w:rFonts w:ascii="Arial" w:hAnsi="Arial" w:cs="Arial"/>
          <w:color w:val="000000" w:themeColor="text1"/>
          <w:sz w:val="22"/>
          <w:szCs w:val="22"/>
          <w:lang w:val="es-ES_tradnl"/>
        </w:rPr>
        <w:t>Cambelen</w:t>
      </w:r>
      <w:proofErr w:type="spellEnd"/>
      <w:r w:rsidR="00597F2E" w:rsidRPr="001F0847">
        <w:rPr>
          <w:rFonts w:ascii="Arial" w:hAnsi="Arial" w:cs="Arial"/>
          <w:color w:val="000000" w:themeColor="text1"/>
          <w:sz w:val="22"/>
          <w:szCs w:val="22"/>
          <w:lang w:val="es-ES_tradnl"/>
        </w:rPr>
        <w:t xml:space="preserve">, </w:t>
      </w:r>
      <w:r w:rsidR="006F2DA3" w:rsidRPr="001F0847">
        <w:rPr>
          <w:rFonts w:ascii="Arial" w:hAnsi="Arial" w:cs="Arial"/>
          <w:color w:val="000000" w:themeColor="text1"/>
          <w:sz w:val="22"/>
          <w:szCs w:val="22"/>
          <w:lang w:val="es-ES_tradnl"/>
        </w:rPr>
        <w:t xml:space="preserve">San </w:t>
      </w:r>
      <w:proofErr w:type="spellStart"/>
      <w:r w:rsidR="006F2DA3" w:rsidRPr="001F0847">
        <w:rPr>
          <w:rFonts w:ascii="Arial" w:hAnsi="Arial" w:cs="Arial"/>
          <w:color w:val="000000" w:themeColor="text1"/>
          <w:sz w:val="22"/>
          <w:szCs w:val="22"/>
          <w:lang w:val="es-ES_tradnl"/>
        </w:rPr>
        <w:t>Cristobal</w:t>
      </w:r>
      <w:proofErr w:type="spellEnd"/>
      <w:r w:rsidRPr="001F0847">
        <w:rPr>
          <w:rFonts w:ascii="Arial" w:hAnsi="Arial" w:cs="Arial"/>
          <w:color w:val="000000" w:themeColor="text1"/>
          <w:sz w:val="22"/>
          <w:szCs w:val="22"/>
          <w:lang w:val="es-ES_tradnl"/>
        </w:rPr>
        <w:t>, entre otras, para que puedan tener oportunidades de acceder a participar en la selección.</w:t>
      </w:r>
    </w:p>
    <w:p w:rsidR="00E47A3E" w:rsidRPr="001F0847" w:rsidRDefault="00E47A3E" w:rsidP="00DC6497">
      <w:pPr>
        <w:spacing w:line="276" w:lineRule="auto"/>
        <w:jc w:val="both"/>
        <w:rPr>
          <w:rFonts w:ascii="Arial" w:hAnsi="Arial" w:cs="Arial"/>
          <w:color w:val="000000" w:themeColor="text1"/>
          <w:sz w:val="22"/>
          <w:szCs w:val="22"/>
          <w:lang w:val="es-ES_tradnl"/>
        </w:rPr>
      </w:pPr>
    </w:p>
    <w:p w:rsidR="00E47A3E" w:rsidRPr="001F0847" w:rsidRDefault="00E47A3E" w:rsidP="00DC6497">
      <w:pPr>
        <w:spacing w:line="276" w:lineRule="auto"/>
        <w:jc w:val="both"/>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Se informará de los puestos existentes, los requisitos para optar por los mismos, como acceder a los formularios de solicitud, donde acudir para ingresar en la base de datos, tiempos máximos para ingresar en la base de datos, la forma de selección, etc.</w:t>
      </w:r>
    </w:p>
    <w:p w:rsidR="00E47A3E" w:rsidRPr="001F0847" w:rsidRDefault="00E47A3E" w:rsidP="00DC6497">
      <w:pPr>
        <w:spacing w:line="276" w:lineRule="auto"/>
        <w:jc w:val="both"/>
        <w:rPr>
          <w:rFonts w:ascii="Arial" w:hAnsi="Arial" w:cs="Arial"/>
          <w:color w:val="000000" w:themeColor="text1"/>
          <w:sz w:val="22"/>
          <w:szCs w:val="22"/>
          <w:u w:val="single"/>
          <w:lang w:val="es-ES_tradnl"/>
        </w:rPr>
      </w:pPr>
    </w:p>
    <w:p w:rsidR="00E47A3E" w:rsidRPr="001F0847" w:rsidRDefault="00E47A3E" w:rsidP="00DC6497">
      <w:pPr>
        <w:spacing w:line="276" w:lineRule="auto"/>
        <w:jc w:val="both"/>
        <w:rPr>
          <w:rFonts w:ascii="Arial" w:hAnsi="Arial" w:cs="Arial"/>
          <w:color w:val="000000" w:themeColor="text1"/>
          <w:sz w:val="22"/>
          <w:szCs w:val="22"/>
          <w:lang w:val="es-ES"/>
        </w:rPr>
      </w:pPr>
      <w:r w:rsidRPr="001F0847">
        <w:rPr>
          <w:rFonts w:ascii="Arial" w:hAnsi="Arial" w:cs="Arial"/>
          <w:color w:val="000000" w:themeColor="text1"/>
          <w:sz w:val="22"/>
          <w:szCs w:val="22"/>
          <w:u w:val="single"/>
          <w:lang w:val="es-ES_tradnl"/>
        </w:rPr>
        <w:lastRenderedPageBreak/>
        <w:t>Selección para contratación</w:t>
      </w:r>
      <w:r w:rsidRPr="001F0847">
        <w:rPr>
          <w:rFonts w:ascii="Arial" w:hAnsi="Arial" w:cs="Arial"/>
          <w:color w:val="000000" w:themeColor="text1"/>
          <w:sz w:val="22"/>
          <w:szCs w:val="22"/>
          <w:lang w:val="es-ES_tradnl"/>
        </w:rPr>
        <w:t xml:space="preserve">: Los promotores </w:t>
      </w:r>
      <w:r w:rsidR="007D3F09" w:rsidRPr="001F0847">
        <w:rPr>
          <w:rFonts w:ascii="Arial" w:hAnsi="Arial" w:cs="Arial"/>
          <w:color w:val="000000" w:themeColor="text1"/>
          <w:sz w:val="22"/>
          <w:szCs w:val="22"/>
          <w:lang w:val="es-ES_tradnl"/>
        </w:rPr>
        <w:t>del proyecto “</w:t>
      </w:r>
      <w:r w:rsidR="006F2DA3" w:rsidRPr="001F0847">
        <w:rPr>
          <w:rFonts w:ascii="Arial" w:hAnsi="Arial" w:cs="Arial"/>
          <w:color w:val="000000" w:themeColor="text1"/>
          <w:sz w:val="22"/>
          <w:szCs w:val="22"/>
          <w:lang w:val="es-ES_tradnl"/>
        </w:rPr>
        <w:t>RESIDENCIAL CORAL VIEW</w:t>
      </w:r>
      <w:r w:rsidR="007D3F09" w:rsidRPr="001F0847">
        <w:rPr>
          <w:rFonts w:ascii="Arial" w:hAnsi="Arial" w:cs="Arial"/>
          <w:color w:val="000000" w:themeColor="text1"/>
          <w:sz w:val="22"/>
          <w:szCs w:val="22"/>
          <w:lang w:val="es-ES_tradnl"/>
        </w:rPr>
        <w:t>”</w:t>
      </w:r>
      <w:r w:rsidRPr="001F0847">
        <w:rPr>
          <w:rFonts w:ascii="Arial" w:hAnsi="Arial" w:cs="Arial"/>
          <w:b/>
          <w:color w:val="000000" w:themeColor="text1"/>
          <w:sz w:val="22"/>
          <w:szCs w:val="22"/>
          <w:lang w:val="es-ES_tradnl"/>
        </w:rPr>
        <w:t>,</w:t>
      </w:r>
      <w:r w:rsidRPr="001F0847">
        <w:rPr>
          <w:rFonts w:ascii="Arial" w:hAnsi="Arial" w:cs="Arial"/>
          <w:color w:val="000000" w:themeColor="text1"/>
          <w:sz w:val="22"/>
          <w:szCs w:val="22"/>
          <w:lang w:val="es-ES_tradnl"/>
        </w:rPr>
        <w:t xml:space="preserve"> de acuerdo con las necesidades </w:t>
      </w:r>
      <w:r w:rsidR="007D4BF7" w:rsidRPr="001F0847">
        <w:rPr>
          <w:rFonts w:ascii="Arial" w:hAnsi="Arial" w:cs="Arial"/>
          <w:color w:val="000000" w:themeColor="text1"/>
          <w:sz w:val="22"/>
          <w:szCs w:val="22"/>
          <w:lang w:val="es-ES_tradnl"/>
        </w:rPr>
        <w:t>seleccionaran</w:t>
      </w:r>
      <w:r w:rsidRPr="001F0847">
        <w:rPr>
          <w:rFonts w:ascii="Arial" w:hAnsi="Arial" w:cs="Arial"/>
          <w:color w:val="000000" w:themeColor="text1"/>
          <w:sz w:val="22"/>
          <w:szCs w:val="22"/>
          <w:lang w:val="es-ES_tradnl"/>
        </w:rPr>
        <w:t xml:space="preserve"> los aspi</w:t>
      </w:r>
      <w:r w:rsidR="007D4BF7" w:rsidRPr="001F0847">
        <w:rPr>
          <w:rFonts w:ascii="Arial" w:hAnsi="Arial" w:cs="Arial"/>
          <w:color w:val="000000" w:themeColor="text1"/>
          <w:sz w:val="22"/>
          <w:szCs w:val="22"/>
          <w:lang w:val="es-ES_tradnl"/>
        </w:rPr>
        <w:t>rantes a laborar en el proyecto.</w:t>
      </w:r>
    </w:p>
    <w:p w:rsidR="00E47A3E" w:rsidRPr="001F0847" w:rsidRDefault="00E47A3E" w:rsidP="00DC6497">
      <w:pPr>
        <w:spacing w:line="276" w:lineRule="auto"/>
        <w:jc w:val="both"/>
        <w:rPr>
          <w:rFonts w:ascii="Arial" w:hAnsi="Arial" w:cs="Arial"/>
          <w:color w:val="000000" w:themeColor="text1"/>
          <w:sz w:val="22"/>
          <w:szCs w:val="22"/>
          <w:lang w:val="es-ES_tradnl"/>
        </w:rPr>
      </w:pPr>
    </w:p>
    <w:p w:rsidR="00E47A3E" w:rsidRPr="001F0847" w:rsidRDefault="00E47A3E" w:rsidP="00DC6497">
      <w:pPr>
        <w:spacing w:line="276" w:lineRule="auto"/>
        <w:jc w:val="both"/>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 xml:space="preserve">Los criterios para la contratación serán los siguientes: Que sea apto para ejecutar el trabajo para el cual se necesita y residir preferiblemente en las </w:t>
      </w:r>
      <w:r w:rsidR="00597F2E" w:rsidRPr="001F0847">
        <w:rPr>
          <w:rFonts w:ascii="Arial" w:hAnsi="Arial" w:cs="Arial"/>
          <w:color w:val="000000" w:themeColor="text1"/>
          <w:sz w:val="22"/>
          <w:szCs w:val="22"/>
          <w:lang w:val="es-ES_tradnl"/>
        </w:rPr>
        <w:t xml:space="preserve">comunidades de </w:t>
      </w:r>
      <w:proofErr w:type="spellStart"/>
      <w:r w:rsidR="006F2DA3" w:rsidRPr="001F0847">
        <w:rPr>
          <w:rFonts w:ascii="Arial" w:hAnsi="Arial" w:cs="Arial"/>
          <w:color w:val="000000" w:themeColor="text1"/>
          <w:sz w:val="22"/>
          <w:szCs w:val="22"/>
          <w:lang w:val="es-ES_tradnl"/>
        </w:rPr>
        <w:t>Cambelen</w:t>
      </w:r>
      <w:proofErr w:type="spellEnd"/>
      <w:r w:rsidR="00597F2E" w:rsidRPr="001F0847">
        <w:rPr>
          <w:rFonts w:ascii="Arial" w:hAnsi="Arial" w:cs="Arial"/>
          <w:color w:val="000000" w:themeColor="text1"/>
          <w:sz w:val="22"/>
          <w:szCs w:val="22"/>
          <w:lang w:val="es-ES_tradnl"/>
        </w:rPr>
        <w:t xml:space="preserve">, </w:t>
      </w:r>
      <w:r w:rsidR="006F2DA3" w:rsidRPr="001F0847">
        <w:rPr>
          <w:rFonts w:ascii="Arial" w:hAnsi="Arial" w:cs="Arial"/>
          <w:color w:val="000000" w:themeColor="text1"/>
          <w:sz w:val="22"/>
          <w:szCs w:val="22"/>
          <w:lang w:val="es-ES_tradnl"/>
        </w:rPr>
        <w:t xml:space="preserve">San </w:t>
      </w:r>
      <w:proofErr w:type="spellStart"/>
      <w:r w:rsidR="006F2DA3" w:rsidRPr="001F0847">
        <w:rPr>
          <w:rFonts w:ascii="Arial" w:hAnsi="Arial" w:cs="Arial"/>
          <w:color w:val="000000" w:themeColor="text1"/>
          <w:sz w:val="22"/>
          <w:szCs w:val="22"/>
          <w:lang w:val="es-ES_tradnl"/>
        </w:rPr>
        <w:t>Cristobal</w:t>
      </w:r>
      <w:proofErr w:type="spellEnd"/>
      <w:r w:rsidRPr="001F0847">
        <w:rPr>
          <w:rFonts w:ascii="Arial" w:hAnsi="Arial" w:cs="Arial"/>
          <w:color w:val="000000" w:themeColor="text1"/>
          <w:sz w:val="22"/>
          <w:szCs w:val="22"/>
          <w:lang w:val="es-ES_tradnl"/>
        </w:rPr>
        <w:t>, entre otras, reconocida solvencia moral</w:t>
      </w:r>
      <w:r w:rsidR="00EF2BE4" w:rsidRPr="001F0847">
        <w:rPr>
          <w:rFonts w:ascii="Arial" w:hAnsi="Arial" w:cs="Arial"/>
          <w:color w:val="000000" w:themeColor="text1"/>
          <w:sz w:val="22"/>
          <w:szCs w:val="22"/>
          <w:lang w:val="es-ES_tradnl"/>
        </w:rPr>
        <w:t>.</w:t>
      </w:r>
    </w:p>
    <w:p w:rsidR="00E47A3E" w:rsidRPr="001F0847" w:rsidRDefault="00E47A3E" w:rsidP="00DC6497">
      <w:pPr>
        <w:spacing w:line="276" w:lineRule="auto"/>
        <w:rPr>
          <w:rFonts w:ascii="Arial" w:hAnsi="Arial" w:cs="Arial"/>
          <w:b/>
          <w:bCs/>
          <w:color w:val="000000" w:themeColor="text1"/>
          <w:spacing w:val="-1"/>
          <w:sz w:val="22"/>
          <w:szCs w:val="22"/>
          <w:lang w:val="es-ES_tradnl"/>
        </w:rPr>
      </w:pPr>
    </w:p>
    <w:p w:rsidR="00E47A3E" w:rsidRPr="001F0847" w:rsidRDefault="00E47A3E" w:rsidP="00DC6497">
      <w:pPr>
        <w:spacing w:line="276" w:lineRule="auto"/>
        <w:rPr>
          <w:rFonts w:ascii="Arial" w:hAnsi="Arial" w:cs="Arial"/>
          <w:color w:val="000000" w:themeColor="text1"/>
          <w:sz w:val="22"/>
          <w:szCs w:val="22"/>
          <w:lang w:val="es-ES"/>
        </w:rPr>
      </w:pPr>
      <w:r w:rsidRPr="001F0847">
        <w:rPr>
          <w:rFonts w:ascii="Arial" w:hAnsi="Arial" w:cs="Arial"/>
          <w:b/>
          <w:bCs/>
          <w:color w:val="000000" w:themeColor="text1"/>
          <w:spacing w:val="-1"/>
          <w:sz w:val="22"/>
          <w:szCs w:val="22"/>
          <w:u w:color="548DD4" w:themeColor="text2" w:themeTint="99"/>
          <w:lang w:val="es-ES_tradnl"/>
        </w:rPr>
        <w:t xml:space="preserve">Personal requerido: </w:t>
      </w:r>
      <w:r w:rsidRPr="001F0847">
        <w:rPr>
          <w:rFonts w:ascii="Arial" w:hAnsi="Arial" w:cs="Arial"/>
          <w:color w:val="000000" w:themeColor="text1"/>
          <w:spacing w:val="-1"/>
          <w:sz w:val="22"/>
          <w:szCs w:val="22"/>
          <w:lang w:val="es-ES_tradnl"/>
        </w:rPr>
        <w:t xml:space="preserve">Personal designado por el Encargado Recursos Humanos </w:t>
      </w:r>
      <w:r w:rsidR="007D3F09" w:rsidRPr="001F0847">
        <w:rPr>
          <w:rFonts w:ascii="Arial" w:hAnsi="Arial" w:cs="Arial"/>
          <w:color w:val="000000" w:themeColor="text1"/>
          <w:spacing w:val="-1"/>
          <w:sz w:val="22"/>
          <w:szCs w:val="22"/>
          <w:lang w:val="es-ES_tradnl"/>
        </w:rPr>
        <w:t>del proyecto “</w:t>
      </w:r>
      <w:r w:rsidR="006F2DA3" w:rsidRPr="001F0847">
        <w:rPr>
          <w:rFonts w:ascii="Arial" w:hAnsi="Arial" w:cs="Arial"/>
          <w:color w:val="000000" w:themeColor="text1"/>
          <w:spacing w:val="-1"/>
          <w:sz w:val="22"/>
          <w:szCs w:val="22"/>
          <w:lang w:val="es-ES_tradnl"/>
        </w:rPr>
        <w:t>RESIDENCIAL CORAL VIEW</w:t>
      </w:r>
      <w:r w:rsidR="007D3F09" w:rsidRPr="001F0847">
        <w:rPr>
          <w:rFonts w:ascii="Arial" w:hAnsi="Arial" w:cs="Arial"/>
          <w:color w:val="000000" w:themeColor="text1"/>
          <w:spacing w:val="-1"/>
          <w:sz w:val="22"/>
          <w:szCs w:val="22"/>
          <w:lang w:val="es-ES_tradnl"/>
        </w:rPr>
        <w:t>”</w:t>
      </w:r>
    </w:p>
    <w:p w:rsidR="00E47A3E" w:rsidRPr="001F0847" w:rsidRDefault="00E47A3E" w:rsidP="00DC6497">
      <w:pPr>
        <w:spacing w:line="276" w:lineRule="auto"/>
        <w:rPr>
          <w:rFonts w:ascii="Arial" w:hAnsi="Arial" w:cs="Arial"/>
          <w:b/>
          <w:bCs/>
          <w:color w:val="000000" w:themeColor="text1"/>
          <w:sz w:val="22"/>
          <w:szCs w:val="22"/>
          <w:lang w:val="es-ES_tradnl"/>
        </w:rPr>
      </w:pPr>
    </w:p>
    <w:p w:rsidR="00E47A3E" w:rsidRPr="001F0847" w:rsidRDefault="00E47A3E" w:rsidP="00DC6497">
      <w:pPr>
        <w:spacing w:line="276" w:lineRule="auto"/>
        <w:rPr>
          <w:rFonts w:ascii="Arial" w:hAnsi="Arial" w:cs="Arial"/>
          <w:color w:val="000000" w:themeColor="text1"/>
          <w:sz w:val="22"/>
          <w:szCs w:val="22"/>
          <w:lang w:val="es-ES"/>
        </w:rPr>
      </w:pPr>
      <w:r w:rsidRPr="001F0847">
        <w:rPr>
          <w:rFonts w:ascii="Arial" w:hAnsi="Arial" w:cs="Arial"/>
          <w:b/>
          <w:bCs/>
          <w:color w:val="000000" w:themeColor="text1"/>
          <w:sz w:val="22"/>
          <w:szCs w:val="22"/>
          <w:u w:color="548DD4" w:themeColor="text2" w:themeTint="99"/>
          <w:lang w:val="es-ES_tradnl"/>
        </w:rPr>
        <w:t xml:space="preserve">Apoyo logístico: </w:t>
      </w:r>
      <w:r w:rsidRPr="001F0847">
        <w:rPr>
          <w:rFonts w:ascii="Arial" w:hAnsi="Arial" w:cs="Arial"/>
          <w:color w:val="000000" w:themeColor="text1"/>
          <w:sz w:val="22"/>
          <w:szCs w:val="22"/>
          <w:lang w:val="es-ES_tradnl"/>
        </w:rPr>
        <w:t>material de oficina para crear la base de datos.</w:t>
      </w:r>
    </w:p>
    <w:p w:rsidR="00E47A3E" w:rsidRPr="001F0847" w:rsidRDefault="00E47A3E" w:rsidP="00DC6497">
      <w:pPr>
        <w:spacing w:line="276" w:lineRule="auto"/>
        <w:rPr>
          <w:rFonts w:ascii="Arial" w:hAnsi="Arial" w:cs="Arial"/>
          <w:b/>
          <w:bCs/>
          <w:color w:val="000000" w:themeColor="text1"/>
          <w:sz w:val="22"/>
          <w:szCs w:val="22"/>
          <w:lang w:val="es-ES_tradnl"/>
        </w:rPr>
      </w:pPr>
    </w:p>
    <w:p w:rsidR="00E47A3E" w:rsidRPr="001F0847" w:rsidRDefault="00E47A3E" w:rsidP="00DC6497">
      <w:pPr>
        <w:spacing w:line="276" w:lineRule="auto"/>
        <w:rPr>
          <w:rFonts w:ascii="Arial" w:hAnsi="Arial" w:cs="Arial"/>
          <w:color w:val="000000" w:themeColor="text1"/>
          <w:sz w:val="22"/>
          <w:szCs w:val="22"/>
          <w:lang w:val="es-ES"/>
        </w:rPr>
      </w:pPr>
      <w:r w:rsidRPr="001F0847">
        <w:rPr>
          <w:rFonts w:ascii="Arial" w:hAnsi="Arial" w:cs="Arial"/>
          <w:b/>
          <w:bCs/>
          <w:color w:val="000000" w:themeColor="text1"/>
          <w:sz w:val="22"/>
          <w:szCs w:val="22"/>
          <w:u w:color="548DD4" w:themeColor="text2" w:themeTint="99"/>
          <w:lang w:val="es-ES_tradnl"/>
        </w:rPr>
        <w:t xml:space="preserve">Responsable de ejecución: </w:t>
      </w:r>
      <w:r w:rsidRPr="001F0847">
        <w:rPr>
          <w:rFonts w:ascii="Arial" w:hAnsi="Arial" w:cs="Arial"/>
          <w:color w:val="000000" w:themeColor="text1"/>
          <w:sz w:val="22"/>
          <w:szCs w:val="22"/>
          <w:lang w:val="es-ES_tradnl"/>
        </w:rPr>
        <w:t xml:space="preserve">Encargado Recursos Humanos </w:t>
      </w:r>
      <w:r w:rsidR="007D3F09" w:rsidRPr="001F0847">
        <w:rPr>
          <w:rFonts w:ascii="Arial" w:hAnsi="Arial" w:cs="Arial"/>
          <w:color w:val="000000" w:themeColor="text1"/>
          <w:sz w:val="22"/>
          <w:szCs w:val="22"/>
          <w:lang w:val="es-ES_tradnl"/>
        </w:rPr>
        <w:t>del proyecto “</w:t>
      </w:r>
      <w:r w:rsidR="006F2DA3" w:rsidRPr="001F0847">
        <w:rPr>
          <w:rFonts w:ascii="Arial" w:hAnsi="Arial" w:cs="Arial"/>
          <w:color w:val="000000" w:themeColor="text1"/>
          <w:sz w:val="22"/>
          <w:szCs w:val="22"/>
          <w:lang w:val="es-ES_tradnl"/>
        </w:rPr>
        <w:t>RESIDENCIAL CORAL VIEW</w:t>
      </w:r>
      <w:r w:rsidR="007D3F09" w:rsidRPr="001F0847">
        <w:rPr>
          <w:rFonts w:ascii="Arial" w:hAnsi="Arial" w:cs="Arial"/>
          <w:color w:val="000000" w:themeColor="text1"/>
          <w:sz w:val="22"/>
          <w:szCs w:val="22"/>
          <w:lang w:val="es-ES_tradnl"/>
        </w:rPr>
        <w:t>”</w:t>
      </w:r>
    </w:p>
    <w:p w:rsidR="00E47A3E" w:rsidRPr="001F0847" w:rsidRDefault="00E47A3E" w:rsidP="00DC6497">
      <w:pPr>
        <w:spacing w:line="276" w:lineRule="auto"/>
        <w:rPr>
          <w:rFonts w:ascii="Arial" w:hAnsi="Arial" w:cs="Arial"/>
          <w:b/>
          <w:bCs/>
          <w:color w:val="000000" w:themeColor="text1"/>
          <w:sz w:val="22"/>
          <w:szCs w:val="22"/>
          <w:lang w:val="es-ES_tradnl"/>
        </w:rPr>
      </w:pPr>
    </w:p>
    <w:p w:rsidR="00E47A3E" w:rsidRPr="001F0847" w:rsidRDefault="00E47A3E" w:rsidP="00DC6497">
      <w:pPr>
        <w:spacing w:line="276" w:lineRule="auto"/>
        <w:rPr>
          <w:rFonts w:ascii="Arial" w:hAnsi="Arial" w:cs="Arial"/>
          <w:color w:val="000000" w:themeColor="text1"/>
          <w:sz w:val="22"/>
          <w:szCs w:val="22"/>
          <w:lang w:val="es-ES"/>
        </w:rPr>
      </w:pPr>
      <w:r w:rsidRPr="001F0847">
        <w:rPr>
          <w:rFonts w:ascii="Arial" w:hAnsi="Arial" w:cs="Arial"/>
          <w:b/>
          <w:bCs/>
          <w:color w:val="000000" w:themeColor="text1"/>
          <w:sz w:val="22"/>
          <w:szCs w:val="22"/>
          <w:u w:color="548DD4" w:themeColor="text2" w:themeTint="99"/>
          <w:lang w:val="es-ES_tradnl"/>
        </w:rPr>
        <w:t>Seguimiento de la medida</w:t>
      </w:r>
    </w:p>
    <w:p w:rsidR="00E47A3E" w:rsidRPr="001F0847" w:rsidRDefault="00E47A3E" w:rsidP="00DC6497">
      <w:pPr>
        <w:spacing w:line="276" w:lineRule="auto"/>
        <w:jc w:val="both"/>
        <w:rPr>
          <w:rFonts w:ascii="Arial" w:hAnsi="Arial" w:cs="Arial"/>
          <w:color w:val="000000" w:themeColor="text1"/>
          <w:spacing w:val="-1"/>
          <w:sz w:val="22"/>
          <w:szCs w:val="22"/>
          <w:u w:val="single"/>
          <w:lang w:val="es-ES_tradnl"/>
        </w:rPr>
      </w:pPr>
    </w:p>
    <w:p w:rsidR="00E47A3E" w:rsidRPr="001F0847" w:rsidRDefault="00E47A3E" w:rsidP="00DC6497">
      <w:pPr>
        <w:spacing w:line="276" w:lineRule="auto"/>
        <w:jc w:val="both"/>
        <w:rPr>
          <w:rFonts w:ascii="Arial" w:hAnsi="Arial" w:cs="Arial"/>
          <w:color w:val="000000" w:themeColor="text1"/>
          <w:sz w:val="22"/>
          <w:szCs w:val="22"/>
          <w:lang w:val="es-ES"/>
        </w:rPr>
      </w:pPr>
      <w:r w:rsidRPr="001F0847">
        <w:rPr>
          <w:rFonts w:ascii="Arial" w:hAnsi="Arial" w:cs="Arial"/>
          <w:b/>
          <w:color w:val="000000" w:themeColor="text1"/>
          <w:spacing w:val="-1"/>
          <w:sz w:val="22"/>
          <w:szCs w:val="22"/>
          <w:u w:color="FFFFFF" w:themeColor="background1"/>
          <w:lang w:val="es-ES_tradnl"/>
        </w:rPr>
        <w:t xml:space="preserve">Parámetros de gestión: </w:t>
      </w:r>
      <w:r w:rsidRPr="001F0847">
        <w:rPr>
          <w:rFonts w:ascii="Arial" w:hAnsi="Arial" w:cs="Arial"/>
          <w:color w:val="000000" w:themeColor="text1"/>
          <w:spacing w:val="-1"/>
          <w:sz w:val="22"/>
          <w:szCs w:val="22"/>
          <w:lang w:val="es-ES_tradnl"/>
        </w:rPr>
        <w:t>Verificar que se contraten pobladores,</w:t>
      </w:r>
      <w:r w:rsidR="00117D69" w:rsidRPr="001F0847">
        <w:rPr>
          <w:rFonts w:ascii="Arial" w:hAnsi="Arial" w:cs="Arial"/>
          <w:color w:val="000000" w:themeColor="text1"/>
          <w:spacing w:val="-1"/>
          <w:sz w:val="22"/>
          <w:szCs w:val="22"/>
          <w:lang w:val="es-ES_tradnl"/>
        </w:rPr>
        <w:t xml:space="preserve"> </w:t>
      </w:r>
      <w:r w:rsidRPr="001F0847">
        <w:rPr>
          <w:rFonts w:ascii="Arial" w:hAnsi="Arial" w:cs="Arial"/>
          <w:color w:val="000000" w:themeColor="text1"/>
          <w:spacing w:val="-1"/>
          <w:sz w:val="22"/>
          <w:szCs w:val="22"/>
          <w:lang w:val="es-ES_tradnl"/>
        </w:rPr>
        <w:t xml:space="preserve">de las </w:t>
      </w:r>
      <w:r w:rsidR="00597F2E" w:rsidRPr="001F0847">
        <w:rPr>
          <w:rFonts w:ascii="Arial" w:hAnsi="Arial" w:cs="Arial"/>
          <w:color w:val="000000" w:themeColor="text1"/>
          <w:sz w:val="22"/>
          <w:szCs w:val="22"/>
          <w:lang w:val="es-ES_tradnl"/>
        </w:rPr>
        <w:t xml:space="preserve">comunidades de </w:t>
      </w:r>
      <w:proofErr w:type="spellStart"/>
      <w:r w:rsidR="006F2DA3" w:rsidRPr="001F0847">
        <w:rPr>
          <w:rFonts w:ascii="Arial" w:hAnsi="Arial" w:cs="Arial"/>
          <w:color w:val="000000" w:themeColor="text1"/>
          <w:sz w:val="22"/>
          <w:szCs w:val="22"/>
          <w:lang w:val="es-ES_tradnl"/>
        </w:rPr>
        <w:t>Cambelen</w:t>
      </w:r>
      <w:proofErr w:type="spellEnd"/>
      <w:r w:rsidR="00597F2E" w:rsidRPr="001F0847">
        <w:rPr>
          <w:rFonts w:ascii="Arial" w:hAnsi="Arial" w:cs="Arial"/>
          <w:color w:val="000000" w:themeColor="text1"/>
          <w:sz w:val="22"/>
          <w:szCs w:val="22"/>
          <w:lang w:val="es-ES_tradnl"/>
        </w:rPr>
        <w:t xml:space="preserve">, </w:t>
      </w:r>
      <w:r w:rsidR="006F2DA3" w:rsidRPr="001F0847">
        <w:rPr>
          <w:rFonts w:ascii="Arial" w:hAnsi="Arial" w:cs="Arial"/>
          <w:color w:val="000000" w:themeColor="text1"/>
          <w:sz w:val="22"/>
          <w:szCs w:val="22"/>
          <w:lang w:val="es-ES_tradnl"/>
        </w:rPr>
        <w:t xml:space="preserve">San </w:t>
      </w:r>
      <w:proofErr w:type="spellStart"/>
      <w:r w:rsidR="006F2DA3" w:rsidRPr="001F0847">
        <w:rPr>
          <w:rFonts w:ascii="Arial" w:hAnsi="Arial" w:cs="Arial"/>
          <w:color w:val="000000" w:themeColor="text1"/>
          <w:sz w:val="22"/>
          <w:szCs w:val="22"/>
          <w:lang w:val="es-ES_tradnl"/>
        </w:rPr>
        <w:t>Cristobal</w:t>
      </w:r>
      <w:proofErr w:type="spellEnd"/>
      <w:r w:rsidRPr="001F0847">
        <w:rPr>
          <w:rFonts w:ascii="Arial" w:hAnsi="Arial" w:cs="Arial"/>
          <w:color w:val="000000" w:themeColor="text1"/>
          <w:sz w:val="22"/>
          <w:szCs w:val="22"/>
          <w:lang w:val="es-ES_tradnl"/>
        </w:rPr>
        <w:t>, entre otras.</w:t>
      </w:r>
    </w:p>
    <w:p w:rsidR="00E47A3E" w:rsidRPr="001F0847" w:rsidRDefault="00E47A3E" w:rsidP="00DC6497">
      <w:pPr>
        <w:spacing w:line="276" w:lineRule="auto"/>
        <w:rPr>
          <w:rFonts w:ascii="Arial" w:hAnsi="Arial" w:cs="Arial"/>
          <w:color w:val="000000" w:themeColor="text1"/>
          <w:spacing w:val="-1"/>
          <w:sz w:val="22"/>
          <w:szCs w:val="22"/>
          <w:u w:val="single"/>
          <w:lang w:val="es-ES"/>
        </w:rPr>
      </w:pPr>
    </w:p>
    <w:p w:rsidR="00E47A3E" w:rsidRPr="001F0847" w:rsidRDefault="00E47A3E" w:rsidP="00DC6497">
      <w:pPr>
        <w:spacing w:line="276" w:lineRule="auto"/>
        <w:rPr>
          <w:rFonts w:ascii="Arial" w:hAnsi="Arial" w:cs="Arial"/>
          <w:color w:val="000000" w:themeColor="text1"/>
          <w:sz w:val="22"/>
          <w:szCs w:val="22"/>
          <w:lang w:val="es-ES"/>
        </w:rPr>
      </w:pPr>
      <w:r w:rsidRPr="001F0847">
        <w:rPr>
          <w:rFonts w:ascii="Arial" w:hAnsi="Arial" w:cs="Arial"/>
          <w:b/>
          <w:color w:val="000000" w:themeColor="text1"/>
          <w:spacing w:val="-1"/>
          <w:sz w:val="22"/>
          <w:szCs w:val="22"/>
          <w:u w:color="FFFFFF" w:themeColor="background1"/>
          <w:lang w:val="es-ES_tradnl"/>
        </w:rPr>
        <w:t xml:space="preserve">Parámetro de indicador de seguimiento: </w:t>
      </w:r>
      <w:r w:rsidRPr="001F0847">
        <w:rPr>
          <w:rFonts w:ascii="Arial" w:hAnsi="Arial" w:cs="Arial"/>
          <w:color w:val="000000" w:themeColor="text1"/>
          <w:spacing w:val="-1"/>
          <w:sz w:val="22"/>
          <w:szCs w:val="22"/>
          <w:lang w:val="es-ES_tradnl"/>
        </w:rPr>
        <w:t xml:space="preserve">Número de trabajadores contratados de las </w:t>
      </w:r>
      <w:r w:rsidR="00597F2E" w:rsidRPr="001F0847">
        <w:rPr>
          <w:rFonts w:ascii="Arial" w:hAnsi="Arial" w:cs="Arial"/>
          <w:color w:val="000000" w:themeColor="text1"/>
          <w:sz w:val="22"/>
          <w:szCs w:val="22"/>
          <w:lang w:val="es-ES_tradnl"/>
        </w:rPr>
        <w:t xml:space="preserve">comunidades de </w:t>
      </w:r>
      <w:proofErr w:type="spellStart"/>
      <w:r w:rsidR="006F2DA3" w:rsidRPr="001F0847">
        <w:rPr>
          <w:rFonts w:ascii="Arial" w:hAnsi="Arial" w:cs="Arial"/>
          <w:color w:val="000000" w:themeColor="text1"/>
          <w:sz w:val="22"/>
          <w:szCs w:val="22"/>
          <w:lang w:val="es-ES_tradnl"/>
        </w:rPr>
        <w:t>Cambelen</w:t>
      </w:r>
      <w:proofErr w:type="spellEnd"/>
      <w:r w:rsidR="00597F2E" w:rsidRPr="001F0847">
        <w:rPr>
          <w:rFonts w:ascii="Arial" w:hAnsi="Arial" w:cs="Arial"/>
          <w:color w:val="000000" w:themeColor="text1"/>
          <w:sz w:val="22"/>
          <w:szCs w:val="22"/>
          <w:lang w:val="es-ES_tradnl"/>
        </w:rPr>
        <w:t xml:space="preserve">, </w:t>
      </w:r>
      <w:r w:rsidR="006F2DA3" w:rsidRPr="001F0847">
        <w:rPr>
          <w:rFonts w:ascii="Arial" w:hAnsi="Arial" w:cs="Arial"/>
          <w:color w:val="000000" w:themeColor="text1"/>
          <w:sz w:val="22"/>
          <w:szCs w:val="22"/>
          <w:lang w:val="es-ES_tradnl"/>
        </w:rPr>
        <w:t xml:space="preserve">San </w:t>
      </w:r>
      <w:proofErr w:type="spellStart"/>
      <w:r w:rsidR="006F2DA3" w:rsidRPr="001F0847">
        <w:rPr>
          <w:rFonts w:ascii="Arial" w:hAnsi="Arial" w:cs="Arial"/>
          <w:color w:val="000000" w:themeColor="text1"/>
          <w:sz w:val="22"/>
          <w:szCs w:val="22"/>
          <w:lang w:val="es-ES_tradnl"/>
        </w:rPr>
        <w:t>Cristobal</w:t>
      </w:r>
      <w:proofErr w:type="spellEnd"/>
      <w:r w:rsidRPr="001F0847">
        <w:rPr>
          <w:rFonts w:ascii="Arial" w:hAnsi="Arial" w:cs="Arial"/>
          <w:color w:val="000000" w:themeColor="text1"/>
          <w:sz w:val="22"/>
          <w:szCs w:val="22"/>
          <w:lang w:val="es-ES_tradnl"/>
        </w:rPr>
        <w:t>, entre otras.</w:t>
      </w:r>
    </w:p>
    <w:p w:rsidR="00E47A3E" w:rsidRPr="001F0847" w:rsidRDefault="00E47A3E" w:rsidP="00DC6497">
      <w:pPr>
        <w:spacing w:line="276" w:lineRule="auto"/>
        <w:rPr>
          <w:rFonts w:ascii="Arial" w:hAnsi="Arial" w:cs="Arial"/>
          <w:color w:val="000000" w:themeColor="text1"/>
          <w:sz w:val="22"/>
          <w:szCs w:val="22"/>
          <w:u w:val="single"/>
          <w:lang w:val="es-ES_tradnl"/>
        </w:rPr>
      </w:pPr>
    </w:p>
    <w:p w:rsidR="00E47A3E" w:rsidRPr="001F0847" w:rsidRDefault="00E47A3E" w:rsidP="00DC6497">
      <w:pPr>
        <w:spacing w:line="276" w:lineRule="auto"/>
        <w:rPr>
          <w:rFonts w:ascii="Arial" w:hAnsi="Arial" w:cs="Arial"/>
          <w:color w:val="000000" w:themeColor="text1"/>
          <w:sz w:val="22"/>
          <w:szCs w:val="22"/>
          <w:lang w:val="es-ES"/>
        </w:rPr>
      </w:pPr>
      <w:r w:rsidRPr="001F0847">
        <w:rPr>
          <w:rFonts w:ascii="Arial" w:hAnsi="Arial" w:cs="Arial"/>
          <w:b/>
          <w:color w:val="000000" w:themeColor="text1"/>
          <w:sz w:val="22"/>
          <w:szCs w:val="22"/>
          <w:u w:color="FFFFFF" w:themeColor="background1"/>
          <w:lang w:val="es-ES_tradnl"/>
        </w:rPr>
        <w:t xml:space="preserve">Frecuencia: </w:t>
      </w:r>
      <w:r w:rsidRPr="001F0847">
        <w:rPr>
          <w:rFonts w:ascii="Arial" w:hAnsi="Arial" w:cs="Arial"/>
          <w:color w:val="000000" w:themeColor="text1"/>
          <w:sz w:val="22"/>
          <w:szCs w:val="22"/>
          <w:lang w:val="es-ES_tradnl"/>
        </w:rPr>
        <w:t>Semestral.</w:t>
      </w:r>
    </w:p>
    <w:p w:rsidR="00E47A3E" w:rsidRPr="001F0847" w:rsidRDefault="00E47A3E" w:rsidP="00DC6497">
      <w:pPr>
        <w:spacing w:line="276" w:lineRule="auto"/>
        <w:rPr>
          <w:rFonts w:ascii="Arial" w:hAnsi="Arial" w:cs="Arial"/>
          <w:color w:val="000000" w:themeColor="text1"/>
          <w:spacing w:val="-1"/>
          <w:sz w:val="22"/>
          <w:szCs w:val="22"/>
          <w:u w:val="single"/>
          <w:lang w:val="es-ES_tradnl"/>
        </w:rPr>
      </w:pPr>
    </w:p>
    <w:p w:rsidR="00E47A3E" w:rsidRPr="001F0847" w:rsidRDefault="00E47A3E" w:rsidP="00DC6497">
      <w:pPr>
        <w:spacing w:line="276" w:lineRule="auto"/>
        <w:rPr>
          <w:rFonts w:ascii="Arial" w:hAnsi="Arial" w:cs="Arial"/>
          <w:color w:val="000000" w:themeColor="text1"/>
          <w:sz w:val="22"/>
          <w:szCs w:val="22"/>
          <w:lang w:val="es-ES_tradnl"/>
        </w:rPr>
      </w:pPr>
      <w:r w:rsidRPr="001F0847">
        <w:rPr>
          <w:rFonts w:ascii="Arial" w:hAnsi="Arial" w:cs="Arial"/>
          <w:b/>
          <w:color w:val="000000" w:themeColor="text1"/>
          <w:spacing w:val="-1"/>
          <w:sz w:val="22"/>
          <w:szCs w:val="22"/>
          <w:u w:color="FFFFFF" w:themeColor="background1"/>
          <w:lang w:val="es-ES_tradnl"/>
        </w:rPr>
        <w:t xml:space="preserve">Registros necesarios: </w:t>
      </w:r>
      <w:r w:rsidRPr="001F0847">
        <w:rPr>
          <w:rFonts w:ascii="Arial" w:hAnsi="Arial" w:cs="Arial"/>
          <w:color w:val="000000" w:themeColor="text1"/>
          <w:spacing w:val="-1"/>
          <w:sz w:val="22"/>
          <w:szCs w:val="22"/>
          <w:lang w:val="es-ES_tradnl"/>
        </w:rPr>
        <w:t xml:space="preserve">Se habilitará un libro de registro de control de las medidas del PMAA, </w:t>
      </w:r>
      <w:r w:rsidRPr="001F0847">
        <w:rPr>
          <w:rFonts w:ascii="Arial" w:hAnsi="Arial" w:cs="Arial"/>
          <w:color w:val="000000" w:themeColor="text1"/>
          <w:sz w:val="22"/>
          <w:szCs w:val="22"/>
          <w:lang w:val="es-ES_tradnl"/>
        </w:rPr>
        <w:t xml:space="preserve">donde se asentarán: </w:t>
      </w:r>
    </w:p>
    <w:p w:rsidR="00E47A3E" w:rsidRPr="001F0847" w:rsidRDefault="00E47A3E" w:rsidP="00DC6497">
      <w:pPr>
        <w:spacing w:line="276" w:lineRule="auto"/>
        <w:rPr>
          <w:rFonts w:ascii="Arial" w:hAnsi="Arial" w:cs="Arial"/>
          <w:color w:val="000000" w:themeColor="text1"/>
          <w:sz w:val="22"/>
          <w:szCs w:val="22"/>
          <w:lang w:val="es-ES_tradnl"/>
        </w:rPr>
      </w:pPr>
    </w:p>
    <w:p w:rsidR="00E47A3E" w:rsidRPr="001F0847" w:rsidRDefault="00E47A3E" w:rsidP="00BA3294">
      <w:pPr>
        <w:pStyle w:val="Prrafodelista"/>
        <w:widowControl w:val="0"/>
        <w:numPr>
          <w:ilvl w:val="0"/>
          <w:numId w:val="94"/>
        </w:numPr>
        <w:autoSpaceDE w:val="0"/>
        <w:autoSpaceDN w:val="0"/>
        <w:adjustRightInd w:val="0"/>
        <w:spacing w:line="276" w:lineRule="auto"/>
        <w:ind w:right="-180"/>
        <w:rPr>
          <w:rFonts w:ascii="Arial" w:hAnsi="Arial" w:cs="Arial"/>
          <w:color w:val="000000" w:themeColor="text1"/>
          <w:sz w:val="22"/>
          <w:szCs w:val="22"/>
          <w:u w:val="single"/>
        </w:rPr>
      </w:pPr>
      <w:r w:rsidRPr="001F0847">
        <w:rPr>
          <w:rFonts w:ascii="Arial" w:hAnsi="Arial" w:cs="Arial"/>
          <w:color w:val="000000" w:themeColor="text1"/>
          <w:spacing w:val="-1"/>
          <w:sz w:val="22"/>
          <w:szCs w:val="22"/>
        </w:rPr>
        <w:t>Número de trabajadores contratados, reflejando los lugares de procedencia.</w:t>
      </w:r>
      <w:r w:rsidRPr="001F0847">
        <w:rPr>
          <w:rFonts w:ascii="Arial" w:hAnsi="Arial" w:cs="Arial"/>
          <w:color w:val="000000" w:themeColor="text1"/>
          <w:spacing w:val="-1"/>
          <w:sz w:val="22"/>
          <w:szCs w:val="22"/>
        </w:rPr>
        <w:br/>
      </w:r>
    </w:p>
    <w:p w:rsidR="00E47A3E" w:rsidRPr="001F0847" w:rsidRDefault="00E47A3E" w:rsidP="00DC6497">
      <w:pPr>
        <w:tabs>
          <w:tab w:val="left" w:pos="720"/>
        </w:tabs>
        <w:spacing w:line="276" w:lineRule="auto"/>
        <w:rPr>
          <w:rFonts w:ascii="Arial" w:hAnsi="Arial" w:cs="Arial"/>
          <w:color w:val="000000" w:themeColor="text1"/>
          <w:sz w:val="22"/>
          <w:szCs w:val="22"/>
          <w:lang w:val="es-ES"/>
        </w:rPr>
      </w:pPr>
      <w:r w:rsidRPr="001F0847">
        <w:rPr>
          <w:rFonts w:ascii="Arial" w:hAnsi="Arial" w:cs="Arial"/>
          <w:b/>
          <w:color w:val="000000" w:themeColor="text1"/>
          <w:sz w:val="22"/>
          <w:szCs w:val="22"/>
          <w:u w:color="FFFFFF" w:themeColor="background1"/>
          <w:lang w:val="es-ES_tradnl"/>
        </w:rPr>
        <w:t xml:space="preserve">Norma para comprobar resultados: </w:t>
      </w:r>
      <w:r w:rsidRPr="001F0847">
        <w:rPr>
          <w:rFonts w:ascii="Arial" w:hAnsi="Arial" w:cs="Arial"/>
          <w:color w:val="000000" w:themeColor="text1"/>
          <w:sz w:val="22"/>
          <w:szCs w:val="22"/>
          <w:lang w:val="es-ES_tradnl"/>
        </w:rPr>
        <w:t>No aplica.</w:t>
      </w:r>
    </w:p>
    <w:p w:rsidR="00E47A3E" w:rsidRPr="001F0847" w:rsidRDefault="00E47A3E" w:rsidP="00DC6497">
      <w:pPr>
        <w:spacing w:line="276" w:lineRule="auto"/>
        <w:rPr>
          <w:rFonts w:ascii="Arial" w:hAnsi="Arial" w:cs="Arial"/>
          <w:b/>
          <w:bCs/>
          <w:color w:val="000000" w:themeColor="text1"/>
          <w:sz w:val="22"/>
          <w:szCs w:val="22"/>
          <w:lang w:val="es-ES_tradnl"/>
        </w:rPr>
      </w:pPr>
    </w:p>
    <w:p w:rsidR="00E47A3E" w:rsidRPr="001F0847" w:rsidRDefault="00E47A3E" w:rsidP="00DC6497">
      <w:pPr>
        <w:spacing w:line="276" w:lineRule="auto"/>
        <w:rPr>
          <w:rFonts w:ascii="Arial" w:hAnsi="Arial" w:cs="Arial"/>
          <w:color w:val="000000" w:themeColor="text1"/>
          <w:sz w:val="22"/>
          <w:szCs w:val="22"/>
          <w:lang w:val="es-ES"/>
        </w:rPr>
      </w:pPr>
      <w:r w:rsidRPr="001F0847">
        <w:rPr>
          <w:rFonts w:ascii="Arial" w:hAnsi="Arial" w:cs="Arial"/>
          <w:b/>
          <w:bCs/>
          <w:color w:val="000000" w:themeColor="text1"/>
          <w:sz w:val="22"/>
          <w:szCs w:val="22"/>
          <w:u w:color="FFFFFF" w:themeColor="background1"/>
          <w:lang w:val="es-ES_tradnl"/>
        </w:rPr>
        <w:t xml:space="preserve">Medidas correctivas: </w:t>
      </w:r>
      <w:r w:rsidRPr="001F0847">
        <w:rPr>
          <w:rFonts w:ascii="Arial" w:hAnsi="Arial" w:cs="Arial"/>
          <w:color w:val="000000" w:themeColor="text1"/>
          <w:sz w:val="22"/>
          <w:szCs w:val="22"/>
          <w:lang w:val="es-ES_tradnl"/>
        </w:rPr>
        <w:t>No aplica.</w:t>
      </w:r>
    </w:p>
    <w:p w:rsidR="00E47A3E" w:rsidRPr="001F0847" w:rsidRDefault="00E47A3E" w:rsidP="00DC6497">
      <w:pPr>
        <w:pStyle w:val="Ttulo3"/>
        <w:spacing w:line="276" w:lineRule="auto"/>
        <w:rPr>
          <w:color w:val="000000" w:themeColor="text1"/>
          <w:sz w:val="22"/>
          <w:szCs w:val="22"/>
          <w:lang w:val="es-ES_tradnl"/>
        </w:rPr>
      </w:pPr>
      <w:bookmarkStart w:id="228" w:name="_Toc245569509"/>
      <w:r w:rsidRPr="001F0847">
        <w:rPr>
          <w:color w:val="000000" w:themeColor="text1"/>
          <w:sz w:val="22"/>
          <w:szCs w:val="22"/>
          <w:lang w:val="es-ES_tradnl"/>
        </w:rPr>
        <w:br/>
      </w:r>
    </w:p>
    <w:p w:rsidR="00E47A3E" w:rsidRPr="001F0847" w:rsidRDefault="00E47A3E" w:rsidP="00DC6497">
      <w:pPr>
        <w:spacing w:line="276" w:lineRule="auto"/>
        <w:rPr>
          <w:rFonts w:ascii="Arial" w:eastAsiaTheme="majorEastAsia" w:hAnsi="Arial" w:cs="Arial"/>
          <w:color w:val="000000" w:themeColor="text1"/>
          <w:sz w:val="22"/>
          <w:szCs w:val="22"/>
          <w:lang w:val="es-ES_tradnl"/>
        </w:rPr>
      </w:pPr>
      <w:r w:rsidRPr="001F0847">
        <w:rPr>
          <w:rFonts w:ascii="Arial" w:hAnsi="Arial" w:cs="Arial"/>
          <w:color w:val="000000" w:themeColor="text1"/>
          <w:sz w:val="22"/>
          <w:szCs w:val="22"/>
          <w:lang w:val="es-ES_tradnl"/>
        </w:rPr>
        <w:br w:type="page"/>
      </w:r>
    </w:p>
    <w:p w:rsidR="00E47A3E" w:rsidRPr="001F0847" w:rsidRDefault="00E47A3E" w:rsidP="00DC6497">
      <w:pPr>
        <w:pStyle w:val="Ttulo2"/>
        <w:spacing w:line="276" w:lineRule="auto"/>
        <w:rPr>
          <w:color w:val="000000" w:themeColor="text1"/>
          <w:sz w:val="22"/>
          <w:szCs w:val="22"/>
          <w:lang w:val="es-ES"/>
        </w:rPr>
      </w:pPr>
      <w:bookmarkStart w:id="229" w:name="_Toc245569511"/>
      <w:bookmarkStart w:id="230" w:name="_Toc155246414"/>
      <w:bookmarkEnd w:id="228"/>
      <w:r w:rsidRPr="001F0847">
        <w:rPr>
          <w:color w:val="000000" w:themeColor="text1"/>
          <w:sz w:val="22"/>
          <w:szCs w:val="22"/>
          <w:lang w:val="es-ES_tradnl"/>
        </w:rPr>
        <w:lastRenderedPageBreak/>
        <w:t>6.4.- PROGRAMA DE SEGUIMIENTO Y CONTROL</w:t>
      </w:r>
      <w:bookmarkEnd w:id="229"/>
      <w:bookmarkEnd w:id="230"/>
    </w:p>
    <w:p w:rsidR="00E47A3E" w:rsidRPr="001F0847" w:rsidRDefault="00E47A3E" w:rsidP="00DC6497">
      <w:pPr>
        <w:spacing w:line="276" w:lineRule="auto"/>
        <w:jc w:val="both"/>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 xml:space="preserve">La verificación de la ejecución de las medidas del PMAA y el cumplimiento de las Normas Ambientales para el </w:t>
      </w:r>
      <w:r w:rsidRPr="001F0847">
        <w:rPr>
          <w:rFonts w:ascii="Arial" w:hAnsi="Arial" w:cs="Arial"/>
          <w:b/>
          <w:color w:val="000000" w:themeColor="text1"/>
          <w:sz w:val="22"/>
          <w:szCs w:val="22"/>
          <w:lang w:val="es-ES_tradnl"/>
        </w:rPr>
        <w:t>“</w:t>
      </w:r>
      <w:r w:rsidR="006F2DA3" w:rsidRPr="001F0847">
        <w:rPr>
          <w:rFonts w:ascii="Arial" w:hAnsi="Arial" w:cs="Arial"/>
          <w:b/>
          <w:color w:val="000000" w:themeColor="text1"/>
          <w:sz w:val="22"/>
          <w:szCs w:val="22"/>
          <w:lang w:val="es-ES_tradnl"/>
        </w:rPr>
        <w:t>RESIDENCIAL CORAL VIEW</w:t>
      </w:r>
      <w:r w:rsidRPr="001F0847">
        <w:rPr>
          <w:rFonts w:ascii="Arial" w:hAnsi="Arial" w:cs="Arial"/>
          <w:b/>
          <w:color w:val="000000" w:themeColor="text1"/>
          <w:sz w:val="22"/>
          <w:szCs w:val="22"/>
          <w:lang w:val="es-ES_tradnl"/>
        </w:rPr>
        <w:t>”,</w:t>
      </w:r>
      <w:r w:rsidRPr="001F0847">
        <w:rPr>
          <w:rFonts w:ascii="Arial" w:hAnsi="Arial" w:cs="Arial"/>
          <w:color w:val="000000" w:themeColor="text1"/>
          <w:sz w:val="22"/>
          <w:szCs w:val="22"/>
          <w:lang w:val="es-ES_tradnl"/>
        </w:rPr>
        <w:t xml:space="preserve"> se realizará a través del Programa de Seguimiento y Control, como parte del Programa de Manejo y Adecuación Ambiental (PMAA).</w:t>
      </w:r>
    </w:p>
    <w:p w:rsidR="00E47A3E" w:rsidRPr="001F0847" w:rsidRDefault="00E47A3E" w:rsidP="00DC6497">
      <w:pPr>
        <w:spacing w:line="276" w:lineRule="auto"/>
        <w:rPr>
          <w:rFonts w:ascii="Arial" w:hAnsi="Arial" w:cs="Arial"/>
          <w:b/>
          <w:bCs/>
          <w:color w:val="000000" w:themeColor="text1"/>
          <w:sz w:val="22"/>
          <w:szCs w:val="22"/>
          <w:lang w:val="es-ES_tradnl"/>
        </w:rPr>
      </w:pPr>
    </w:p>
    <w:p w:rsidR="00E47A3E" w:rsidRPr="001F0847" w:rsidRDefault="00E47A3E" w:rsidP="00DC6497">
      <w:pPr>
        <w:spacing w:line="276" w:lineRule="auto"/>
        <w:rPr>
          <w:rFonts w:ascii="Arial" w:hAnsi="Arial" w:cs="Arial"/>
          <w:b/>
          <w:bCs/>
          <w:color w:val="000000" w:themeColor="text1"/>
          <w:sz w:val="22"/>
          <w:szCs w:val="22"/>
          <w:lang w:val="es-ES_tradnl"/>
        </w:rPr>
      </w:pPr>
      <w:r w:rsidRPr="001F0847">
        <w:rPr>
          <w:rFonts w:ascii="Arial" w:hAnsi="Arial" w:cs="Arial"/>
          <w:b/>
          <w:bCs/>
          <w:color w:val="000000" w:themeColor="text1"/>
          <w:sz w:val="22"/>
          <w:szCs w:val="22"/>
          <w:lang w:val="es-ES_tradnl"/>
        </w:rPr>
        <w:t>Objetivos</w:t>
      </w:r>
    </w:p>
    <w:p w:rsidR="00E47A3E" w:rsidRPr="001F0847" w:rsidRDefault="00E47A3E" w:rsidP="00BA3294">
      <w:pPr>
        <w:pStyle w:val="Prrafodelista"/>
        <w:widowControl w:val="0"/>
        <w:numPr>
          <w:ilvl w:val="0"/>
          <w:numId w:val="90"/>
        </w:numPr>
        <w:tabs>
          <w:tab w:val="left" w:pos="720"/>
        </w:tabs>
        <w:autoSpaceDE w:val="0"/>
        <w:autoSpaceDN w:val="0"/>
        <w:adjustRightInd w:val="0"/>
        <w:spacing w:line="276" w:lineRule="auto"/>
        <w:jc w:val="both"/>
        <w:rPr>
          <w:rFonts w:ascii="Arial" w:hAnsi="Arial" w:cs="Arial"/>
          <w:color w:val="000000" w:themeColor="text1"/>
          <w:sz w:val="22"/>
          <w:szCs w:val="22"/>
        </w:rPr>
      </w:pPr>
      <w:r w:rsidRPr="001F0847">
        <w:rPr>
          <w:rFonts w:ascii="Arial" w:hAnsi="Arial" w:cs="Arial"/>
          <w:color w:val="000000" w:themeColor="text1"/>
          <w:sz w:val="22"/>
          <w:szCs w:val="22"/>
        </w:rPr>
        <w:t>Describir de forma sistemática y documentada todos los aspectos a los que se le dará seguimiento y control.</w:t>
      </w:r>
    </w:p>
    <w:p w:rsidR="00E47A3E" w:rsidRPr="001F0847" w:rsidRDefault="00E47A3E" w:rsidP="00BA3294">
      <w:pPr>
        <w:pStyle w:val="Prrafodelista"/>
        <w:widowControl w:val="0"/>
        <w:numPr>
          <w:ilvl w:val="0"/>
          <w:numId w:val="90"/>
        </w:numPr>
        <w:tabs>
          <w:tab w:val="left" w:pos="720"/>
        </w:tabs>
        <w:autoSpaceDE w:val="0"/>
        <w:autoSpaceDN w:val="0"/>
        <w:adjustRightInd w:val="0"/>
        <w:spacing w:line="276" w:lineRule="auto"/>
        <w:jc w:val="both"/>
        <w:rPr>
          <w:rFonts w:ascii="Arial" w:hAnsi="Arial" w:cs="Arial"/>
          <w:color w:val="000000" w:themeColor="text1"/>
          <w:sz w:val="22"/>
          <w:szCs w:val="22"/>
        </w:rPr>
      </w:pPr>
      <w:r w:rsidRPr="001F0847">
        <w:rPr>
          <w:rFonts w:ascii="Arial" w:hAnsi="Arial" w:cs="Arial"/>
          <w:color w:val="000000" w:themeColor="text1"/>
          <w:sz w:val="22"/>
          <w:szCs w:val="22"/>
        </w:rPr>
        <w:t>Verificar que las medidas preventivas, de mitigación y de prevención del PMAA se han realizado.</w:t>
      </w:r>
    </w:p>
    <w:p w:rsidR="00E47A3E" w:rsidRPr="001F0847" w:rsidRDefault="00E47A3E" w:rsidP="00BA3294">
      <w:pPr>
        <w:pStyle w:val="Prrafodelista"/>
        <w:widowControl w:val="0"/>
        <w:numPr>
          <w:ilvl w:val="0"/>
          <w:numId w:val="90"/>
        </w:numPr>
        <w:tabs>
          <w:tab w:val="left" w:pos="720"/>
        </w:tabs>
        <w:autoSpaceDE w:val="0"/>
        <w:autoSpaceDN w:val="0"/>
        <w:adjustRightInd w:val="0"/>
        <w:spacing w:line="276" w:lineRule="auto"/>
        <w:rPr>
          <w:rFonts w:ascii="Arial" w:hAnsi="Arial" w:cs="Arial"/>
          <w:color w:val="000000" w:themeColor="text1"/>
          <w:sz w:val="22"/>
          <w:szCs w:val="22"/>
        </w:rPr>
      </w:pPr>
      <w:r w:rsidRPr="001F0847">
        <w:rPr>
          <w:rFonts w:ascii="Arial" w:hAnsi="Arial" w:cs="Arial"/>
          <w:color w:val="000000" w:themeColor="text1"/>
          <w:sz w:val="22"/>
          <w:szCs w:val="22"/>
        </w:rPr>
        <w:t>Detectar impactos que no fueron previstos en el Estudio de Impacto Ambiental.</w:t>
      </w:r>
    </w:p>
    <w:p w:rsidR="00E47A3E" w:rsidRPr="001F0847" w:rsidRDefault="00E47A3E" w:rsidP="00BA3294">
      <w:pPr>
        <w:pStyle w:val="Prrafodelista"/>
        <w:widowControl w:val="0"/>
        <w:numPr>
          <w:ilvl w:val="0"/>
          <w:numId w:val="90"/>
        </w:numPr>
        <w:tabs>
          <w:tab w:val="left" w:pos="720"/>
        </w:tabs>
        <w:autoSpaceDE w:val="0"/>
        <w:autoSpaceDN w:val="0"/>
        <w:adjustRightInd w:val="0"/>
        <w:spacing w:line="276" w:lineRule="auto"/>
        <w:jc w:val="both"/>
        <w:rPr>
          <w:rFonts w:ascii="Arial" w:hAnsi="Arial" w:cs="Arial"/>
          <w:color w:val="000000" w:themeColor="text1"/>
          <w:sz w:val="22"/>
          <w:szCs w:val="22"/>
        </w:rPr>
      </w:pPr>
      <w:r w:rsidRPr="001F0847">
        <w:rPr>
          <w:rFonts w:ascii="Arial" w:hAnsi="Arial" w:cs="Arial"/>
          <w:color w:val="000000" w:themeColor="text1"/>
          <w:sz w:val="22"/>
          <w:szCs w:val="22"/>
        </w:rPr>
        <w:t xml:space="preserve">Verificar la calidad y oportunidad de las medidas preventivas, de mitigación y de prevención planteada en </w:t>
      </w:r>
      <w:r w:rsidR="00FC5EB8" w:rsidRPr="001F0847">
        <w:rPr>
          <w:rFonts w:ascii="Arial" w:hAnsi="Arial" w:cs="Arial"/>
          <w:color w:val="000000" w:themeColor="text1"/>
          <w:sz w:val="22"/>
          <w:szCs w:val="22"/>
        </w:rPr>
        <w:t>la Declaración de Impacto Ambiental</w:t>
      </w:r>
      <w:r w:rsidRPr="001F0847">
        <w:rPr>
          <w:rFonts w:ascii="Arial" w:hAnsi="Arial" w:cs="Arial"/>
          <w:color w:val="000000" w:themeColor="text1"/>
          <w:sz w:val="22"/>
          <w:szCs w:val="22"/>
        </w:rPr>
        <w:t xml:space="preserve"> y establecer nuevas medidas si éstas no son suficientes.</w:t>
      </w:r>
    </w:p>
    <w:p w:rsidR="00E47A3E" w:rsidRPr="001F0847" w:rsidRDefault="00E47A3E" w:rsidP="00BA3294">
      <w:pPr>
        <w:pStyle w:val="Prrafodelista"/>
        <w:widowControl w:val="0"/>
        <w:numPr>
          <w:ilvl w:val="0"/>
          <w:numId w:val="90"/>
        </w:numPr>
        <w:tabs>
          <w:tab w:val="left" w:pos="720"/>
        </w:tabs>
        <w:autoSpaceDE w:val="0"/>
        <w:autoSpaceDN w:val="0"/>
        <w:adjustRightInd w:val="0"/>
        <w:spacing w:line="276" w:lineRule="auto"/>
        <w:rPr>
          <w:rFonts w:ascii="Arial" w:hAnsi="Arial" w:cs="Arial"/>
          <w:color w:val="000000" w:themeColor="text1"/>
          <w:sz w:val="22"/>
          <w:szCs w:val="22"/>
        </w:rPr>
      </w:pPr>
      <w:r w:rsidRPr="001F0847">
        <w:rPr>
          <w:rFonts w:ascii="Arial" w:hAnsi="Arial" w:cs="Arial"/>
          <w:color w:val="000000" w:themeColor="text1"/>
          <w:sz w:val="22"/>
          <w:szCs w:val="22"/>
        </w:rPr>
        <w:t>Verificación de la gestión ambiental.</w:t>
      </w:r>
    </w:p>
    <w:p w:rsidR="00E47A3E" w:rsidRPr="001F0847" w:rsidRDefault="00E47A3E" w:rsidP="00BA3294">
      <w:pPr>
        <w:pStyle w:val="Prrafodelista"/>
        <w:numPr>
          <w:ilvl w:val="0"/>
          <w:numId w:val="90"/>
        </w:numPr>
        <w:tabs>
          <w:tab w:val="left" w:pos="720"/>
        </w:tabs>
        <w:spacing w:line="276" w:lineRule="auto"/>
        <w:rPr>
          <w:rFonts w:ascii="Arial" w:hAnsi="Arial" w:cs="Arial"/>
          <w:b/>
          <w:bCs/>
          <w:color w:val="000000" w:themeColor="text1"/>
          <w:sz w:val="22"/>
          <w:szCs w:val="22"/>
        </w:rPr>
      </w:pPr>
      <w:r w:rsidRPr="001F0847">
        <w:rPr>
          <w:rFonts w:ascii="Arial" w:hAnsi="Arial" w:cs="Arial"/>
          <w:color w:val="000000" w:themeColor="text1"/>
          <w:sz w:val="22"/>
          <w:szCs w:val="22"/>
        </w:rPr>
        <w:t>Verificar el cumplimiento de las Leyes, procedimientos y Normas Ambientales.</w:t>
      </w:r>
    </w:p>
    <w:p w:rsidR="00E47A3E" w:rsidRPr="001F0847" w:rsidRDefault="00E47A3E" w:rsidP="00DC6497">
      <w:pPr>
        <w:pStyle w:val="Ttulo3"/>
        <w:spacing w:line="276" w:lineRule="auto"/>
        <w:rPr>
          <w:color w:val="000000" w:themeColor="text1"/>
          <w:sz w:val="22"/>
          <w:szCs w:val="22"/>
          <w:lang w:val="es-ES"/>
        </w:rPr>
      </w:pPr>
      <w:bookmarkStart w:id="231" w:name="_Toc245569512"/>
      <w:bookmarkStart w:id="232" w:name="_Toc155246415"/>
      <w:r w:rsidRPr="001F0847">
        <w:rPr>
          <w:color w:val="000000" w:themeColor="text1"/>
          <w:sz w:val="22"/>
          <w:szCs w:val="22"/>
          <w:lang w:val="es-ES_tradnl"/>
        </w:rPr>
        <w:t>6.4.1. Estructura del Programa de Seguimiento y Control</w:t>
      </w:r>
      <w:bookmarkEnd w:id="231"/>
      <w:bookmarkEnd w:id="232"/>
    </w:p>
    <w:p w:rsidR="00E47A3E" w:rsidRPr="001F0847" w:rsidRDefault="00E47A3E" w:rsidP="00DC6497">
      <w:pPr>
        <w:spacing w:line="276" w:lineRule="auto"/>
        <w:jc w:val="both"/>
        <w:rPr>
          <w:rFonts w:ascii="Arial" w:hAnsi="Arial" w:cs="Arial"/>
          <w:color w:val="000000" w:themeColor="text1"/>
          <w:sz w:val="22"/>
          <w:szCs w:val="22"/>
          <w:lang w:val="es-ES_tradnl"/>
        </w:rPr>
      </w:pPr>
    </w:p>
    <w:p w:rsidR="00E47A3E" w:rsidRPr="001F0847" w:rsidRDefault="00E47A3E" w:rsidP="00DC6497">
      <w:pPr>
        <w:spacing w:line="276" w:lineRule="auto"/>
        <w:jc w:val="both"/>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 xml:space="preserve">El </w:t>
      </w:r>
      <w:r w:rsidRPr="001F0847">
        <w:rPr>
          <w:rFonts w:ascii="Arial" w:hAnsi="Arial" w:cs="Arial"/>
          <w:b/>
          <w:bCs/>
          <w:i/>
          <w:color w:val="000000" w:themeColor="text1"/>
          <w:sz w:val="22"/>
          <w:szCs w:val="22"/>
          <w:lang w:val="es-ES_tradnl"/>
        </w:rPr>
        <w:t>Programa de Seguimiento y Control</w:t>
      </w:r>
      <w:r w:rsidRPr="001F0847">
        <w:rPr>
          <w:rFonts w:ascii="Arial" w:hAnsi="Arial" w:cs="Arial"/>
          <w:color w:val="000000" w:themeColor="text1"/>
          <w:sz w:val="22"/>
          <w:szCs w:val="22"/>
          <w:lang w:val="es-ES_tradnl"/>
        </w:rPr>
        <w:t xml:space="preserve"> fue elaborado para las fases de construcción y operación </w:t>
      </w:r>
      <w:r w:rsidR="007D3F09" w:rsidRPr="001F0847">
        <w:rPr>
          <w:rFonts w:ascii="Arial" w:hAnsi="Arial" w:cs="Arial"/>
          <w:color w:val="000000" w:themeColor="text1"/>
          <w:sz w:val="22"/>
          <w:szCs w:val="22"/>
          <w:lang w:val="es-ES_tradnl"/>
        </w:rPr>
        <w:t>del proyecto “</w:t>
      </w:r>
      <w:r w:rsidR="006F2DA3" w:rsidRPr="001F0847">
        <w:rPr>
          <w:rFonts w:ascii="Arial" w:hAnsi="Arial" w:cs="Arial"/>
          <w:color w:val="000000" w:themeColor="text1"/>
          <w:sz w:val="22"/>
          <w:szCs w:val="22"/>
          <w:lang w:val="es-ES_tradnl"/>
        </w:rPr>
        <w:t>RESIDENCIAL CORAL VIEW</w:t>
      </w:r>
      <w:r w:rsidR="007D3F09" w:rsidRPr="001F0847">
        <w:rPr>
          <w:rFonts w:ascii="Arial" w:hAnsi="Arial" w:cs="Arial"/>
          <w:color w:val="000000" w:themeColor="text1"/>
          <w:sz w:val="22"/>
          <w:szCs w:val="22"/>
          <w:lang w:val="es-ES_tradnl"/>
        </w:rPr>
        <w:t>”</w:t>
      </w:r>
      <w:r w:rsidRPr="001F0847">
        <w:rPr>
          <w:rFonts w:ascii="Arial" w:hAnsi="Arial" w:cs="Arial"/>
          <w:b/>
          <w:color w:val="000000" w:themeColor="text1"/>
          <w:sz w:val="22"/>
          <w:szCs w:val="22"/>
          <w:lang w:val="es-ES_tradnl"/>
        </w:rPr>
        <w:t>,</w:t>
      </w:r>
      <w:r w:rsidRPr="001F0847">
        <w:rPr>
          <w:rFonts w:ascii="Arial" w:hAnsi="Arial" w:cs="Arial"/>
          <w:color w:val="000000" w:themeColor="text1"/>
          <w:sz w:val="22"/>
          <w:szCs w:val="22"/>
          <w:lang w:val="es-ES_tradnl"/>
        </w:rPr>
        <w:t xml:space="preserve"> ya que para la fase de abandono si fuera necesario, se le dará seguimiento en los mismos términos que en la fase de construcción y tendrá la siguiente estructura: </w:t>
      </w:r>
    </w:p>
    <w:p w:rsidR="00E47A3E" w:rsidRPr="001F0847" w:rsidRDefault="00E47A3E" w:rsidP="00BA3294">
      <w:pPr>
        <w:pStyle w:val="Prrafodelista"/>
        <w:widowControl w:val="0"/>
        <w:numPr>
          <w:ilvl w:val="0"/>
          <w:numId w:val="91"/>
        </w:numPr>
        <w:tabs>
          <w:tab w:val="left" w:pos="854"/>
        </w:tabs>
        <w:autoSpaceDE w:val="0"/>
        <w:autoSpaceDN w:val="0"/>
        <w:adjustRightInd w:val="0"/>
        <w:rPr>
          <w:rFonts w:ascii="Arial" w:hAnsi="Arial" w:cs="Arial"/>
          <w:color w:val="000000" w:themeColor="text1"/>
          <w:sz w:val="22"/>
          <w:szCs w:val="22"/>
        </w:rPr>
      </w:pPr>
      <w:r w:rsidRPr="001F0847">
        <w:rPr>
          <w:rFonts w:ascii="Arial" w:hAnsi="Arial" w:cs="Arial"/>
          <w:color w:val="000000" w:themeColor="text1"/>
          <w:sz w:val="22"/>
          <w:szCs w:val="22"/>
        </w:rPr>
        <w:t>Impacto a controlar.</w:t>
      </w:r>
    </w:p>
    <w:p w:rsidR="00E47A3E" w:rsidRPr="001F0847" w:rsidRDefault="00E47A3E" w:rsidP="00BA3294">
      <w:pPr>
        <w:pStyle w:val="Prrafodelista"/>
        <w:widowControl w:val="0"/>
        <w:numPr>
          <w:ilvl w:val="0"/>
          <w:numId w:val="91"/>
        </w:numPr>
        <w:tabs>
          <w:tab w:val="left" w:pos="854"/>
        </w:tabs>
        <w:autoSpaceDE w:val="0"/>
        <w:autoSpaceDN w:val="0"/>
        <w:adjustRightInd w:val="0"/>
        <w:rPr>
          <w:rFonts w:ascii="Arial" w:hAnsi="Arial" w:cs="Arial"/>
          <w:color w:val="000000" w:themeColor="text1"/>
          <w:sz w:val="22"/>
          <w:szCs w:val="22"/>
        </w:rPr>
      </w:pPr>
      <w:r w:rsidRPr="001F0847">
        <w:rPr>
          <w:rFonts w:ascii="Arial" w:hAnsi="Arial" w:cs="Arial"/>
          <w:color w:val="000000" w:themeColor="text1"/>
          <w:spacing w:val="-1"/>
          <w:sz w:val="22"/>
          <w:szCs w:val="22"/>
        </w:rPr>
        <w:t>Actividad.</w:t>
      </w:r>
    </w:p>
    <w:p w:rsidR="00E47A3E" w:rsidRPr="001F0847" w:rsidRDefault="00E47A3E" w:rsidP="00BA3294">
      <w:pPr>
        <w:pStyle w:val="Prrafodelista"/>
        <w:widowControl w:val="0"/>
        <w:numPr>
          <w:ilvl w:val="0"/>
          <w:numId w:val="91"/>
        </w:numPr>
        <w:tabs>
          <w:tab w:val="left" w:pos="854"/>
        </w:tabs>
        <w:autoSpaceDE w:val="0"/>
        <w:autoSpaceDN w:val="0"/>
        <w:adjustRightInd w:val="0"/>
        <w:rPr>
          <w:rFonts w:ascii="Arial" w:hAnsi="Arial" w:cs="Arial"/>
          <w:color w:val="000000" w:themeColor="text1"/>
          <w:sz w:val="22"/>
          <w:szCs w:val="22"/>
        </w:rPr>
      </w:pPr>
      <w:r w:rsidRPr="001F0847">
        <w:rPr>
          <w:rFonts w:ascii="Arial" w:hAnsi="Arial" w:cs="Arial"/>
          <w:color w:val="000000" w:themeColor="text1"/>
          <w:sz w:val="22"/>
          <w:szCs w:val="22"/>
        </w:rPr>
        <w:t>Variables del ambiente.</w:t>
      </w:r>
    </w:p>
    <w:p w:rsidR="00E47A3E" w:rsidRPr="001F0847" w:rsidRDefault="00E47A3E" w:rsidP="00BA3294">
      <w:pPr>
        <w:pStyle w:val="Prrafodelista"/>
        <w:widowControl w:val="0"/>
        <w:numPr>
          <w:ilvl w:val="0"/>
          <w:numId w:val="91"/>
        </w:numPr>
        <w:tabs>
          <w:tab w:val="left" w:pos="854"/>
        </w:tabs>
        <w:autoSpaceDE w:val="0"/>
        <w:autoSpaceDN w:val="0"/>
        <w:adjustRightInd w:val="0"/>
        <w:rPr>
          <w:rFonts w:ascii="Arial" w:hAnsi="Arial" w:cs="Arial"/>
          <w:color w:val="000000" w:themeColor="text1"/>
          <w:sz w:val="22"/>
          <w:szCs w:val="22"/>
        </w:rPr>
      </w:pPr>
      <w:r w:rsidRPr="001F0847">
        <w:rPr>
          <w:rFonts w:ascii="Arial" w:hAnsi="Arial" w:cs="Arial"/>
          <w:color w:val="000000" w:themeColor="text1"/>
          <w:sz w:val="22"/>
          <w:szCs w:val="22"/>
        </w:rPr>
        <w:t>Parámetro a medir e indicador de calidad.</w:t>
      </w:r>
    </w:p>
    <w:p w:rsidR="00E47A3E" w:rsidRPr="001F0847" w:rsidRDefault="00E47A3E" w:rsidP="00BA3294">
      <w:pPr>
        <w:pStyle w:val="Prrafodelista"/>
        <w:widowControl w:val="0"/>
        <w:numPr>
          <w:ilvl w:val="0"/>
          <w:numId w:val="91"/>
        </w:numPr>
        <w:tabs>
          <w:tab w:val="left" w:pos="854"/>
        </w:tabs>
        <w:autoSpaceDE w:val="0"/>
        <w:autoSpaceDN w:val="0"/>
        <w:adjustRightInd w:val="0"/>
        <w:rPr>
          <w:rFonts w:ascii="Arial" w:hAnsi="Arial" w:cs="Arial"/>
          <w:color w:val="000000" w:themeColor="text1"/>
          <w:sz w:val="22"/>
          <w:szCs w:val="22"/>
        </w:rPr>
      </w:pPr>
      <w:r w:rsidRPr="001F0847">
        <w:rPr>
          <w:rFonts w:ascii="Arial" w:hAnsi="Arial" w:cs="Arial"/>
          <w:color w:val="000000" w:themeColor="text1"/>
          <w:sz w:val="22"/>
          <w:szCs w:val="22"/>
        </w:rPr>
        <w:t>Tiempo requerido o frecuencia.</w:t>
      </w:r>
    </w:p>
    <w:p w:rsidR="00E47A3E" w:rsidRPr="001F0847" w:rsidRDefault="00E47A3E" w:rsidP="00BA3294">
      <w:pPr>
        <w:pStyle w:val="Prrafodelista"/>
        <w:widowControl w:val="0"/>
        <w:numPr>
          <w:ilvl w:val="0"/>
          <w:numId w:val="91"/>
        </w:numPr>
        <w:tabs>
          <w:tab w:val="left" w:pos="854"/>
        </w:tabs>
        <w:autoSpaceDE w:val="0"/>
        <w:autoSpaceDN w:val="0"/>
        <w:adjustRightInd w:val="0"/>
        <w:rPr>
          <w:rFonts w:ascii="Arial" w:hAnsi="Arial" w:cs="Arial"/>
          <w:color w:val="000000" w:themeColor="text1"/>
          <w:sz w:val="22"/>
          <w:szCs w:val="22"/>
        </w:rPr>
      </w:pPr>
      <w:r w:rsidRPr="001F0847">
        <w:rPr>
          <w:rFonts w:ascii="Arial" w:hAnsi="Arial" w:cs="Arial"/>
          <w:color w:val="000000" w:themeColor="text1"/>
          <w:sz w:val="22"/>
          <w:szCs w:val="22"/>
        </w:rPr>
        <w:t>Información necesaria.</w:t>
      </w:r>
    </w:p>
    <w:p w:rsidR="00E47A3E" w:rsidRPr="001F0847" w:rsidRDefault="00E47A3E" w:rsidP="00BA3294">
      <w:pPr>
        <w:pStyle w:val="Prrafodelista"/>
        <w:widowControl w:val="0"/>
        <w:numPr>
          <w:ilvl w:val="0"/>
          <w:numId w:val="91"/>
        </w:numPr>
        <w:tabs>
          <w:tab w:val="left" w:pos="854"/>
        </w:tabs>
        <w:autoSpaceDE w:val="0"/>
        <w:autoSpaceDN w:val="0"/>
        <w:adjustRightInd w:val="0"/>
        <w:rPr>
          <w:rFonts w:ascii="Arial" w:hAnsi="Arial" w:cs="Arial"/>
          <w:color w:val="000000" w:themeColor="text1"/>
          <w:sz w:val="22"/>
          <w:szCs w:val="22"/>
        </w:rPr>
      </w:pPr>
      <w:r w:rsidRPr="001F0847">
        <w:rPr>
          <w:rFonts w:ascii="Arial" w:hAnsi="Arial" w:cs="Arial"/>
          <w:color w:val="000000" w:themeColor="text1"/>
          <w:sz w:val="22"/>
          <w:szCs w:val="22"/>
        </w:rPr>
        <w:t>Lugar o puntos de monitoreo.</w:t>
      </w:r>
    </w:p>
    <w:p w:rsidR="00E47A3E" w:rsidRPr="001F0847" w:rsidRDefault="00E47A3E" w:rsidP="00BA3294">
      <w:pPr>
        <w:pStyle w:val="Prrafodelista"/>
        <w:widowControl w:val="0"/>
        <w:numPr>
          <w:ilvl w:val="0"/>
          <w:numId w:val="91"/>
        </w:numPr>
        <w:tabs>
          <w:tab w:val="left" w:pos="854"/>
        </w:tabs>
        <w:autoSpaceDE w:val="0"/>
        <w:autoSpaceDN w:val="0"/>
        <w:adjustRightInd w:val="0"/>
        <w:rPr>
          <w:rFonts w:ascii="Arial" w:hAnsi="Arial" w:cs="Arial"/>
          <w:color w:val="000000" w:themeColor="text1"/>
          <w:sz w:val="22"/>
          <w:szCs w:val="22"/>
        </w:rPr>
      </w:pPr>
      <w:r w:rsidRPr="001F0847">
        <w:rPr>
          <w:rFonts w:ascii="Arial" w:hAnsi="Arial" w:cs="Arial"/>
          <w:color w:val="000000" w:themeColor="text1"/>
          <w:sz w:val="22"/>
          <w:szCs w:val="22"/>
        </w:rPr>
        <w:t>Ejecutor o supervisor.</w:t>
      </w:r>
    </w:p>
    <w:p w:rsidR="00E47A3E" w:rsidRPr="001F0847" w:rsidRDefault="00E47A3E" w:rsidP="00BA3294">
      <w:pPr>
        <w:pStyle w:val="Prrafodelista"/>
        <w:widowControl w:val="0"/>
        <w:numPr>
          <w:ilvl w:val="0"/>
          <w:numId w:val="91"/>
        </w:numPr>
        <w:tabs>
          <w:tab w:val="left" w:pos="854"/>
        </w:tabs>
        <w:autoSpaceDE w:val="0"/>
        <w:autoSpaceDN w:val="0"/>
        <w:adjustRightInd w:val="0"/>
        <w:rPr>
          <w:rFonts w:ascii="Arial" w:hAnsi="Arial" w:cs="Arial"/>
          <w:color w:val="000000" w:themeColor="text1"/>
          <w:sz w:val="22"/>
          <w:szCs w:val="22"/>
        </w:rPr>
      </w:pPr>
      <w:r w:rsidRPr="001F0847">
        <w:rPr>
          <w:rFonts w:ascii="Arial" w:hAnsi="Arial" w:cs="Arial"/>
          <w:color w:val="000000" w:themeColor="text1"/>
          <w:sz w:val="22"/>
          <w:szCs w:val="22"/>
        </w:rPr>
        <w:t>Entidad estatal que controla.</w:t>
      </w:r>
    </w:p>
    <w:p w:rsidR="00E47A3E" w:rsidRPr="001F0847" w:rsidRDefault="00E47A3E" w:rsidP="00BA3294">
      <w:pPr>
        <w:pStyle w:val="Prrafodelista"/>
        <w:widowControl w:val="0"/>
        <w:numPr>
          <w:ilvl w:val="0"/>
          <w:numId w:val="91"/>
        </w:numPr>
        <w:tabs>
          <w:tab w:val="left" w:pos="854"/>
        </w:tabs>
        <w:autoSpaceDE w:val="0"/>
        <w:autoSpaceDN w:val="0"/>
        <w:adjustRightInd w:val="0"/>
        <w:rPr>
          <w:rFonts w:ascii="Arial" w:hAnsi="Arial" w:cs="Arial"/>
          <w:color w:val="000000" w:themeColor="text1"/>
          <w:sz w:val="22"/>
          <w:szCs w:val="22"/>
        </w:rPr>
      </w:pPr>
      <w:r w:rsidRPr="001F0847">
        <w:rPr>
          <w:rFonts w:ascii="Arial" w:hAnsi="Arial" w:cs="Arial"/>
          <w:color w:val="000000" w:themeColor="text1"/>
          <w:sz w:val="22"/>
          <w:szCs w:val="22"/>
        </w:rPr>
        <w:t>Participación de la población afectada.</w:t>
      </w:r>
    </w:p>
    <w:p w:rsidR="00E47A3E" w:rsidRPr="001F0847" w:rsidRDefault="00E47A3E" w:rsidP="00BA3294">
      <w:pPr>
        <w:pStyle w:val="Prrafodelista"/>
        <w:widowControl w:val="0"/>
        <w:numPr>
          <w:ilvl w:val="0"/>
          <w:numId w:val="91"/>
        </w:numPr>
        <w:tabs>
          <w:tab w:val="left" w:pos="854"/>
        </w:tabs>
        <w:autoSpaceDE w:val="0"/>
        <w:autoSpaceDN w:val="0"/>
        <w:adjustRightInd w:val="0"/>
        <w:rPr>
          <w:rFonts w:ascii="Arial" w:hAnsi="Arial" w:cs="Arial"/>
          <w:color w:val="000000" w:themeColor="text1"/>
          <w:sz w:val="22"/>
          <w:szCs w:val="22"/>
        </w:rPr>
      </w:pPr>
      <w:r w:rsidRPr="001F0847">
        <w:rPr>
          <w:rFonts w:ascii="Arial" w:hAnsi="Arial" w:cs="Arial"/>
          <w:color w:val="000000" w:themeColor="text1"/>
          <w:spacing w:val="-1"/>
          <w:sz w:val="22"/>
          <w:szCs w:val="22"/>
        </w:rPr>
        <w:t>Costos.</w:t>
      </w:r>
    </w:p>
    <w:p w:rsidR="00E47A3E" w:rsidRPr="001F0847" w:rsidRDefault="00E47A3E" w:rsidP="00DC6497">
      <w:pPr>
        <w:pStyle w:val="Ttulo3"/>
        <w:spacing w:line="276" w:lineRule="auto"/>
        <w:rPr>
          <w:color w:val="000000" w:themeColor="text1"/>
          <w:sz w:val="22"/>
          <w:szCs w:val="22"/>
          <w:lang w:val="es-ES"/>
        </w:rPr>
      </w:pPr>
      <w:bookmarkStart w:id="233" w:name="_Toc245569513"/>
      <w:bookmarkStart w:id="234" w:name="_Toc155246416"/>
      <w:r w:rsidRPr="001F0847">
        <w:rPr>
          <w:color w:val="000000" w:themeColor="text1"/>
          <w:sz w:val="22"/>
          <w:szCs w:val="22"/>
          <w:lang w:val="es-ES_tradnl"/>
        </w:rPr>
        <w:t>6.4.2. Estrategias de Evaluación del Subprograma de Seguimiento</w:t>
      </w:r>
      <w:bookmarkEnd w:id="233"/>
      <w:bookmarkEnd w:id="234"/>
    </w:p>
    <w:p w:rsidR="00E47A3E" w:rsidRPr="001F0847" w:rsidRDefault="00E47A3E" w:rsidP="00BA3294">
      <w:pPr>
        <w:pStyle w:val="Prrafodelista"/>
        <w:widowControl w:val="0"/>
        <w:numPr>
          <w:ilvl w:val="0"/>
          <w:numId w:val="92"/>
        </w:numPr>
        <w:autoSpaceDE w:val="0"/>
        <w:autoSpaceDN w:val="0"/>
        <w:adjustRightInd w:val="0"/>
        <w:spacing w:line="276" w:lineRule="auto"/>
        <w:rPr>
          <w:rFonts w:ascii="Arial" w:hAnsi="Arial" w:cs="Arial"/>
          <w:color w:val="000000" w:themeColor="text1"/>
          <w:sz w:val="22"/>
          <w:szCs w:val="22"/>
          <w:lang w:val="es-DO"/>
        </w:rPr>
      </w:pPr>
      <w:r w:rsidRPr="001F0847">
        <w:rPr>
          <w:rFonts w:ascii="Arial" w:hAnsi="Arial" w:cs="Arial"/>
          <w:b/>
          <w:bCs/>
          <w:color w:val="000000" w:themeColor="text1"/>
          <w:sz w:val="22"/>
          <w:szCs w:val="22"/>
        </w:rPr>
        <w:t>Seguimiento</w:t>
      </w:r>
    </w:p>
    <w:p w:rsidR="00E47A3E" w:rsidRPr="001F0847" w:rsidRDefault="00E47A3E" w:rsidP="00DC6497">
      <w:pPr>
        <w:spacing w:line="276" w:lineRule="auto"/>
        <w:jc w:val="both"/>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 xml:space="preserve">El etapa del cumplimiento del PMAA, así como las de otra condición o requisito establecido en la Licencia y/o Permiso Ambiental serán definidas en las auditorías que se realizarán durante las fases de construcción y operación </w:t>
      </w:r>
      <w:r w:rsidR="007D3F09" w:rsidRPr="001F0847">
        <w:rPr>
          <w:rFonts w:ascii="Arial" w:hAnsi="Arial" w:cs="Arial"/>
          <w:color w:val="000000" w:themeColor="text1"/>
          <w:sz w:val="22"/>
          <w:szCs w:val="22"/>
          <w:lang w:val="es-ES_tradnl"/>
        </w:rPr>
        <w:t>del proyecto “</w:t>
      </w:r>
      <w:r w:rsidR="006F2DA3" w:rsidRPr="001F0847">
        <w:rPr>
          <w:rFonts w:ascii="Arial" w:hAnsi="Arial" w:cs="Arial"/>
          <w:color w:val="000000" w:themeColor="text1"/>
          <w:sz w:val="22"/>
          <w:szCs w:val="22"/>
          <w:lang w:val="es-ES_tradnl"/>
        </w:rPr>
        <w:t>RESIDENCIAL CORAL VIEW</w:t>
      </w:r>
      <w:r w:rsidR="007D3F09" w:rsidRPr="001F0847">
        <w:rPr>
          <w:rFonts w:ascii="Arial" w:hAnsi="Arial" w:cs="Arial"/>
          <w:color w:val="000000" w:themeColor="text1"/>
          <w:sz w:val="22"/>
          <w:szCs w:val="22"/>
          <w:lang w:val="es-ES_tradnl"/>
        </w:rPr>
        <w:t>”</w:t>
      </w:r>
      <w:r w:rsidRPr="001F0847">
        <w:rPr>
          <w:rFonts w:ascii="Arial" w:hAnsi="Arial" w:cs="Arial"/>
          <w:b/>
          <w:color w:val="000000" w:themeColor="text1"/>
          <w:sz w:val="22"/>
          <w:szCs w:val="22"/>
          <w:lang w:val="es-ES_tradnl"/>
        </w:rPr>
        <w:t>,</w:t>
      </w:r>
      <w:r w:rsidRPr="001F0847">
        <w:rPr>
          <w:rFonts w:ascii="Arial" w:hAnsi="Arial" w:cs="Arial"/>
          <w:color w:val="000000" w:themeColor="text1"/>
          <w:sz w:val="22"/>
          <w:szCs w:val="22"/>
          <w:lang w:val="es-ES_tradnl"/>
        </w:rPr>
        <w:t xml:space="preserve"> las que serán realizadas de acuerdo con el cronograma de cumplimiento del Programa de Manejo y </w:t>
      </w:r>
      <w:r w:rsidRPr="001F0847">
        <w:rPr>
          <w:rFonts w:ascii="Arial" w:hAnsi="Arial" w:cs="Arial"/>
          <w:color w:val="000000" w:themeColor="text1"/>
          <w:spacing w:val="-1"/>
          <w:sz w:val="22"/>
          <w:szCs w:val="22"/>
          <w:lang w:val="es-ES_tradnl"/>
        </w:rPr>
        <w:t xml:space="preserve">Adecuación Ambiental </w:t>
      </w:r>
      <w:r w:rsidRPr="001F0847">
        <w:rPr>
          <w:rFonts w:ascii="Arial" w:hAnsi="Arial" w:cs="Arial"/>
          <w:color w:val="000000" w:themeColor="text1"/>
          <w:sz w:val="22"/>
          <w:szCs w:val="22"/>
          <w:lang w:val="es-ES_tradnl"/>
        </w:rPr>
        <w:t>y los períodos que establezca la Licencia y/o Permiso Ambiental para la entrega de los Informes de Cumplimiento Ambiental (ICA). La empresa Consultora y/o Consultor Ambiental serán los responsables de la elaboración del (ICA).</w:t>
      </w:r>
    </w:p>
    <w:p w:rsidR="00E47A3E" w:rsidRPr="001F0847" w:rsidRDefault="00E47A3E" w:rsidP="00BA3294">
      <w:pPr>
        <w:pStyle w:val="Prrafodelista"/>
        <w:widowControl w:val="0"/>
        <w:numPr>
          <w:ilvl w:val="0"/>
          <w:numId w:val="92"/>
        </w:numPr>
        <w:autoSpaceDE w:val="0"/>
        <w:autoSpaceDN w:val="0"/>
        <w:adjustRightInd w:val="0"/>
        <w:spacing w:line="276" w:lineRule="auto"/>
        <w:rPr>
          <w:rFonts w:ascii="Arial" w:hAnsi="Arial" w:cs="Arial"/>
          <w:i/>
          <w:color w:val="000000" w:themeColor="text1"/>
          <w:sz w:val="22"/>
          <w:szCs w:val="22"/>
          <w:lang w:val="es-ES"/>
        </w:rPr>
      </w:pPr>
      <w:r w:rsidRPr="001F0847">
        <w:rPr>
          <w:rFonts w:ascii="Arial" w:hAnsi="Arial" w:cs="Arial"/>
          <w:b/>
          <w:bCs/>
          <w:i/>
          <w:color w:val="000000" w:themeColor="text1"/>
          <w:sz w:val="22"/>
          <w:szCs w:val="22"/>
        </w:rPr>
        <w:t>Informes de Cumplimiento Ambiental (ICA)</w:t>
      </w:r>
    </w:p>
    <w:p w:rsidR="00E47A3E" w:rsidRPr="001F0847" w:rsidRDefault="00E47A3E" w:rsidP="00DC6497">
      <w:pPr>
        <w:spacing w:line="276" w:lineRule="auto"/>
        <w:ind w:right="5"/>
        <w:jc w:val="both"/>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lastRenderedPageBreak/>
        <w:t xml:space="preserve">De acuerdo con la frecuencia establecida para la verificación de las medidas del PMAA y para el monitoreo de cada variable ambiental, se realizarán los informes: mensuales, trimestrales, semestrales y anuales, los que serán incluidos en los informes de las auditorías realizadas y en los </w:t>
      </w:r>
      <w:proofErr w:type="spellStart"/>
      <w:r w:rsidRPr="001F0847">
        <w:rPr>
          <w:rFonts w:ascii="Arial" w:hAnsi="Arial" w:cs="Arial"/>
          <w:color w:val="000000" w:themeColor="text1"/>
          <w:sz w:val="22"/>
          <w:szCs w:val="22"/>
          <w:lang w:val="es-ES_tradnl"/>
        </w:rPr>
        <w:t>ICA’s</w:t>
      </w:r>
      <w:proofErr w:type="spellEnd"/>
      <w:r w:rsidRPr="001F0847">
        <w:rPr>
          <w:rFonts w:ascii="Arial" w:hAnsi="Arial" w:cs="Arial"/>
          <w:color w:val="000000" w:themeColor="text1"/>
          <w:sz w:val="22"/>
          <w:szCs w:val="22"/>
          <w:lang w:val="es-ES_tradnl"/>
        </w:rPr>
        <w:t>.</w:t>
      </w:r>
    </w:p>
    <w:p w:rsidR="00E47A3E" w:rsidRPr="001F0847" w:rsidRDefault="00E47A3E" w:rsidP="00DC6497">
      <w:pPr>
        <w:spacing w:line="276" w:lineRule="auto"/>
        <w:jc w:val="both"/>
        <w:rPr>
          <w:rFonts w:ascii="Arial" w:hAnsi="Arial" w:cs="Arial"/>
          <w:color w:val="000000" w:themeColor="text1"/>
          <w:sz w:val="22"/>
          <w:szCs w:val="22"/>
          <w:lang w:val="es-ES"/>
        </w:rPr>
      </w:pPr>
    </w:p>
    <w:p w:rsidR="00E47A3E" w:rsidRPr="001F0847" w:rsidRDefault="00E47A3E" w:rsidP="00DC6497">
      <w:pPr>
        <w:spacing w:line="276" w:lineRule="auto"/>
        <w:jc w:val="both"/>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 xml:space="preserve">La Consultora y/o Consultor Ambiental encargada de la verificación de las medidas del PMAA y del monitoreo de cada variable ambiental, elaborará y entregará el ICA, al </w:t>
      </w:r>
      <w:r w:rsidRPr="001F0847">
        <w:rPr>
          <w:rFonts w:ascii="Arial" w:hAnsi="Arial" w:cs="Arial"/>
          <w:b/>
          <w:color w:val="000000" w:themeColor="text1"/>
          <w:sz w:val="22"/>
          <w:szCs w:val="22"/>
          <w:lang w:val="es-ES_tradnl"/>
        </w:rPr>
        <w:t>“</w:t>
      </w:r>
      <w:r w:rsidR="006F2DA3" w:rsidRPr="001F0847">
        <w:rPr>
          <w:rFonts w:ascii="Arial" w:hAnsi="Arial" w:cs="Arial"/>
          <w:b/>
          <w:color w:val="000000" w:themeColor="text1"/>
          <w:sz w:val="22"/>
          <w:szCs w:val="22"/>
          <w:lang w:val="es-ES_tradnl"/>
        </w:rPr>
        <w:t>RESIDENCIAL CORAL VIEW</w:t>
      </w:r>
      <w:r w:rsidRPr="001F0847">
        <w:rPr>
          <w:rFonts w:ascii="Arial" w:hAnsi="Arial" w:cs="Arial"/>
          <w:b/>
          <w:color w:val="000000" w:themeColor="text1"/>
          <w:sz w:val="22"/>
          <w:szCs w:val="22"/>
          <w:lang w:val="es-ES_tradnl"/>
        </w:rPr>
        <w:t>”,</w:t>
      </w:r>
      <w:r w:rsidRPr="001F0847">
        <w:rPr>
          <w:rFonts w:ascii="Arial" w:hAnsi="Arial" w:cs="Arial"/>
          <w:color w:val="000000" w:themeColor="text1"/>
          <w:sz w:val="22"/>
          <w:szCs w:val="22"/>
          <w:lang w:val="es-ES_tradnl"/>
        </w:rPr>
        <w:t xml:space="preserve"> para la fase de construcción y al Gerente General en la fase de operación y éstos lo entregarán a Viceministerio de Gestión Ambiental (VGA) en los plazos que se establezcan en la Licencia y/o Permiso Ambiental para la obtención del Certificado de Cumplimiento que validará al </w:t>
      </w:r>
      <w:r w:rsidRPr="001F0847">
        <w:rPr>
          <w:rFonts w:ascii="Arial" w:hAnsi="Arial" w:cs="Arial"/>
          <w:b/>
          <w:color w:val="000000" w:themeColor="text1"/>
          <w:sz w:val="22"/>
          <w:szCs w:val="22"/>
          <w:lang w:val="es-ES_tradnl"/>
        </w:rPr>
        <w:t>“</w:t>
      </w:r>
      <w:r w:rsidR="006F2DA3" w:rsidRPr="001F0847">
        <w:rPr>
          <w:rFonts w:ascii="Arial" w:hAnsi="Arial" w:cs="Arial"/>
          <w:b/>
          <w:color w:val="000000" w:themeColor="text1"/>
          <w:sz w:val="22"/>
          <w:szCs w:val="22"/>
          <w:lang w:val="es-ES_tradnl"/>
        </w:rPr>
        <w:t>RESIDENCIAL CORAL VIEW</w:t>
      </w:r>
      <w:r w:rsidRPr="001F0847">
        <w:rPr>
          <w:rFonts w:ascii="Arial" w:hAnsi="Arial" w:cs="Arial"/>
          <w:b/>
          <w:color w:val="000000" w:themeColor="text1"/>
          <w:sz w:val="22"/>
          <w:szCs w:val="22"/>
          <w:lang w:val="es-ES_tradnl"/>
        </w:rPr>
        <w:t>”,</w:t>
      </w:r>
      <w:r w:rsidRPr="001F0847">
        <w:rPr>
          <w:rFonts w:ascii="Arial" w:hAnsi="Arial" w:cs="Arial"/>
          <w:color w:val="000000" w:themeColor="text1"/>
          <w:sz w:val="22"/>
          <w:szCs w:val="22"/>
          <w:lang w:val="es-ES_tradnl"/>
        </w:rPr>
        <w:t xml:space="preserve"> para continuar la fase de construcción u operación según corresponda.</w:t>
      </w:r>
    </w:p>
    <w:p w:rsidR="00E47A3E" w:rsidRPr="001F0847" w:rsidRDefault="00E47A3E" w:rsidP="00DC6497">
      <w:pPr>
        <w:spacing w:line="276" w:lineRule="auto"/>
        <w:jc w:val="both"/>
        <w:rPr>
          <w:rFonts w:ascii="Arial" w:hAnsi="Arial" w:cs="Arial"/>
          <w:color w:val="000000" w:themeColor="text1"/>
          <w:sz w:val="22"/>
          <w:szCs w:val="22"/>
          <w:lang w:val="es-ES_tradnl"/>
        </w:rPr>
      </w:pPr>
    </w:p>
    <w:p w:rsidR="00E47A3E" w:rsidRPr="001F0847" w:rsidRDefault="00E47A3E" w:rsidP="00DC6497">
      <w:pPr>
        <w:spacing w:line="276" w:lineRule="auto"/>
        <w:jc w:val="both"/>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El número de copias y el formato del ICA serán convenidos con Viceministerio de Gestión Ambiental (VGA)</w:t>
      </w:r>
    </w:p>
    <w:p w:rsidR="00E47A3E" w:rsidRPr="001F0847" w:rsidRDefault="00E47A3E" w:rsidP="00DC6497">
      <w:pPr>
        <w:spacing w:line="276" w:lineRule="auto"/>
        <w:rPr>
          <w:rFonts w:ascii="Arial" w:hAnsi="Arial" w:cs="Arial"/>
          <w:color w:val="000000" w:themeColor="text1"/>
          <w:sz w:val="22"/>
          <w:szCs w:val="22"/>
          <w:lang w:val="es-ES_tradnl"/>
        </w:rPr>
      </w:pPr>
    </w:p>
    <w:p w:rsidR="00E47A3E" w:rsidRPr="001F0847" w:rsidRDefault="00E47A3E" w:rsidP="00DC6497">
      <w:pPr>
        <w:pStyle w:val="Ttulo3"/>
        <w:spacing w:line="276" w:lineRule="auto"/>
        <w:rPr>
          <w:color w:val="000000" w:themeColor="text1"/>
          <w:sz w:val="22"/>
          <w:szCs w:val="22"/>
          <w:lang w:val="es-ES"/>
        </w:rPr>
      </w:pPr>
      <w:bookmarkStart w:id="235" w:name="_Toc245569514"/>
      <w:bookmarkStart w:id="236" w:name="_Toc155246417"/>
      <w:r w:rsidRPr="001F0847">
        <w:rPr>
          <w:color w:val="000000" w:themeColor="text1"/>
          <w:sz w:val="22"/>
          <w:szCs w:val="22"/>
          <w:lang w:val="es-ES_tradnl"/>
        </w:rPr>
        <w:t>6.4.3. Responsable de ejecución del Programa de Seguimiento y Control</w:t>
      </w:r>
      <w:bookmarkEnd w:id="235"/>
      <w:bookmarkEnd w:id="236"/>
    </w:p>
    <w:p w:rsidR="00E47A3E" w:rsidRPr="001F0847" w:rsidRDefault="00E47A3E" w:rsidP="00DC6497">
      <w:pPr>
        <w:spacing w:line="276" w:lineRule="auto"/>
        <w:ind w:right="5"/>
        <w:jc w:val="both"/>
        <w:rPr>
          <w:rFonts w:ascii="Arial" w:hAnsi="Arial" w:cs="Arial"/>
          <w:color w:val="000000" w:themeColor="text1"/>
          <w:sz w:val="22"/>
          <w:szCs w:val="22"/>
          <w:lang w:val="es-ES_tradnl"/>
        </w:rPr>
      </w:pPr>
    </w:p>
    <w:p w:rsidR="00E47A3E" w:rsidRPr="001F0847" w:rsidRDefault="00E47A3E" w:rsidP="00DC6497">
      <w:pPr>
        <w:spacing w:line="276" w:lineRule="auto"/>
        <w:ind w:right="5"/>
        <w:jc w:val="both"/>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 xml:space="preserve">El responsable de la ejecución del Programa de Seguimiento y Control será </w:t>
      </w:r>
      <w:r w:rsidRPr="001F0847">
        <w:rPr>
          <w:rFonts w:ascii="Arial" w:hAnsi="Arial" w:cs="Arial"/>
          <w:b/>
          <w:color w:val="000000" w:themeColor="text1"/>
          <w:sz w:val="22"/>
          <w:szCs w:val="22"/>
          <w:lang w:val="es-ES_tradnl"/>
        </w:rPr>
        <w:t>“</w:t>
      </w:r>
      <w:r w:rsidR="006F2DA3" w:rsidRPr="001F0847">
        <w:rPr>
          <w:rFonts w:ascii="Arial" w:hAnsi="Arial" w:cs="Arial"/>
          <w:b/>
          <w:color w:val="000000" w:themeColor="text1"/>
          <w:sz w:val="22"/>
          <w:szCs w:val="22"/>
          <w:lang w:val="es-ES_tradnl"/>
        </w:rPr>
        <w:t>RESIDENCIAL CORAL VIEW</w:t>
      </w:r>
      <w:r w:rsidRPr="001F0847">
        <w:rPr>
          <w:rFonts w:ascii="Arial" w:hAnsi="Arial" w:cs="Arial"/>
          <w:b/>
          <w:color w:val="000000" w:themeColor="text1"/>
          <w:sz w:val="22"/>
          <w:szCs w:val="22"/>
          <w:lang w:val="es-ES_tradnl"/>
        </w:rPr>
        <w:t>”,</w:t>
      </w:r>
      <w:r w:rsidRPr="001F0847">
        <w:rPr>
          <w:rFonts w:ascii="Arial" w:hAnsi="Arial" w:cs="Arial"/>
          <w:color w:val="000000" w:themeColor="text1"/>
          <w:sz w:val="22"/>
          <w:szCs w:val="22"/>
          <w:lang w:val="es-ES_tradnl"/>
        </w:rPr>
        <w:t xml:space="preserve"> durante la fase de construcción y por el Gerente General en la fase de operación, los que contratarán a una Consultora y/o Consultor Ambiental para dar seguimiento a las fases de construcción y de operación.</w:t>
      </w:r>
    </w:p>
    <w:p w:rsidR="00E47A3E" w:rsidRPr="001F0847" w:rsidRDefault="00E47A3E" w:rsidP="00DC6497">
      <w:pPr>
        <w:pStyle w:val="Ttulo3"/>
        <w:spacing w:line="276" w:lineRule="auto"/>
        <w:rPr>
          <w:color w:val="000000" w:themeColor="text1"/>
          <w:sz w:val="22"/>
          <w:szCs w:val="22"/>
          <w:lang w:val="es-ES"/>
        </w:rPr>
      </w:pPr>
      <w:bookmarkStart w:id="237" w:name="_Toc245569515"/>
      <w:bookmarkStart w:id="238" w:name="_Toc155246418"/>
      <w:r w:rsidRPr="001F0847">
        <w:rPr>
          <w:color w:val="000000" w:themeColor="text1"/>
          <w:sz w:val="22"/>
          <w:szCs w:val="22"/>
          <w:lang w:val="es-ES_tradnl"/>
        </w:rPr>
        <w:t>6.4.4. Cronograma</w:t>
      </w:r>
      <w:bookmarkEnd w:id="237"/>
      <w:bookmarkEnd w:id="238"/>
    </w:p>
    <w:p w:rsidR="00E47A3E" w:rsidRPr="001F0847" w:rsidRDefault="00E47A3E" w:rsidP="00DC6497">
      <w:pPr>
        <w:spacing w:line="276" w:lineRule="auto"/>
        <w:jc w:val="both"/>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 xml:space="preserve">El Programa de Seguimiento y Control se iniciará desde la fase de construcción </w:t>
      </w:r>
      <w:r w:rsidR="007D3F09" w:rsidRPr="001F0847">
        <w:rPr>
          <w:rFonts w:ascii="Arial" w:hAnsi="Arial" w:cs="Arial"/>
          <w:color w:val="000000" w:themeColor="text1"/>
          <w:sz w:val="22"/>
          <w:szCs w:val="22"/>
          <w:lang w:val="es-ES_tradnl"/>
        </w:rPr>
        <w:t>del proyecto “</w:t>
      </w:r>
      <w:r w:rsidR="006F2DA3" w:rsidRPr="001F0847">
        <w:rPr>
          <w:rFonts w:ascii="Arial" w:hAnsi="Arial" w:cs="Arial"/>
          <w:color w:val="000000" w:themeColor="text1"/>
          <w:sz w:val="22"/>
          <w:szCs w:val="22"/>
          <w:lang w:val="es-ES_tradnl"/>
        </w:rPr>
        <w:t>RESIDENCIAL CORAL VIEW</w:t>
      </w:r>
      <w:r w:rsidR="007D3F09" w:rsidRPr="001F0847">
        <w:rPr>
          <w:rFonts w:ascii="Arial" w:hAnsi="Arial" w:cs="Arial"/>
          <w:color w:val="000000" w:themeColor="text1"/>
          <w:sz w:val="22"/>
          <w:szCs w:val="22"/>
          <w:lang w:val="es-ES_tradnl"/>
        </w:rPr>
        <w:t>”</w:t>
      </w:r>
      <w:r w:rsidRPr="001F0847">
        <w:rPr>
          <w:rFonts w:ascii="Arial" w:hAnsi="Arial" w:cs="Arial"/>
          <w:b/>
          <w:color w:val="000000" w:themeColor="text1"/>
          <w:sz w:val="22"/>
          <w:szCs w:val="22"/>
          <w:lang w:val="es-ES_tradnl"/>
        </w:rPr>
        <w:t>,</w:t>
      </w:r>
      <w:r w:rsidRPr="001F0847">
        <w:rPr>
          <w:rFonts w:ascii="Arial" w:hAnsi="Arial" w:cs="Arial"/>
          <w:color w:val="000000" w:themeColor="text1"/>
          <w:sz w:val="22"/>
          <w:szCs w:val="22"/>
          <w:lang w:val="es-ES_tradnl"/>
        </w:rPr>
        <w:t xml:space="preserve"> y se desarrollará de acuerdo con el cronograma establecido para la ejecución de las medidas del PMAA y del monitoreo de cada variable ambiental y se continuará ejecutado durante la fase de operación. Ver el acápite referido al calendario de entrega de informes al Viceministerio de Gestión Ambiental (VGA) para las fases de construcción y operación.</w:t>
      </w:r>
    </w:p>
    <w:p w:rsidR="00E47A3E" w:rsidRPr="001F0847" w:rsidRDefault="00E47A3E" w:rsidP="00DC6497">
      <w:pPr>
        <w:pStyle w:val="Ttulo3"/>
        <w:spacing w:line="276" w:lineRule="auto"/>
        <w:rPr>
          <w:color w:val="000000" w:themeColor="text1"/>
          <w:sz w:val="22"/>
          <w:szCs w:val="22"/>
          <w:lang w:val="es-ES"/>
        </w:rPr>
      </w:pPr>
      <w:bookmarkStart w:id="239" w:name="_Toc245569516"/>
      <w:bookmarkStart w:id="240" w:name="_Toc155246419"/>
      <w:r w:rsidRPr="001F0847">
        <w:rPr>
          <w:color w:val="000000" w:themeColor="text1"/>
          <w:sz w:val="22"/>
          <w:szCs w:val="22"/>
          <w:lang w:val="es-ES_tradnl"/>
        </w:rPr>
        <w:t>6.4.5. Costos</w:t>
      </w:r>
      <w:bookmarkEnd w:id="239"/>
      <w:bookmarkEnd w:id="240"/>
    </w:p>
    <w:p w:rsidR="00E47A3E" w:rsidRPr="001F0847" w:rsidRDefault="00E47A3E" w:rsidP="00DC6497">
      <w:pPr>
        <w:spacing w:line="276" w:lineRule="auto"/>
        <w:ind w:right="5"/>
        <w:jc w:val="both"/>
        <w:rPr>
          <w:rFonts w:ascii="Arial" w:hAnsi="Arial" w:cs="Arial"/>
          <w:color w:val="000000" w:themeColor="text1"/>
          <w:sz w:val="22"/>
          <w:szCs w:val="22"/>
          <w:lang w:val="es-ES"/>
        </w:rPr>
      </w:pPr>
      <w:r w:rsidRPr="001F0847">
        <w:rPr>
          <w:rFonts w:ascii="Arial" w:hAnsi="Arial" w:cs="Arial"/>
          <w:color w:val="000000" w:themeColor="text1"/>
          <w:sz w:val="22"/>
          <w:szCs w:val="22"/>
          <w:lang w:val="es-ES_tradnl"/>
        </w:rPr>
        <w:t xml:space="preserve">Los costos del </w:t>
      </w:r>
      <w:r w:rsidRPr="001F0847">
        <w:rPr>
          <w:rFonts w:ascii="Arial" w:hAnsi="Arial" w:cs="Arial"/>
          <w:b/>
          <w:bCs/>
          <w:i/>
          <w:color w:val="000000" w:themeColor="text1"/>
          <w:sz w:val="22"/>
          <w:szCs w:val="22"/>
          <w:lang w:val="es-ES_tradnl"/>
        </w:rPr>
        <w:t>Programa de Seguimiento y Control</w:t>
      </w:r>
      <w:r w:rsidRPr="001F0847">
        <w:rPr>
          <w:rFonts w:ascii="Arial" w:hAnsi="Arial" w:cs="Arial"/>
          <w:color w:val="000000" w:themeColor="text1"/>
          <w:sz w:val="22"/>
          <w:szCs w:val="22"/>
          <w:lang w:val="es-ES_tradnl"/>
        </w:rPr>
        <w:t xml:space="preserve"> serán asumidos por el </w:t>
      </w:r>
      <w:r w:rsidRPr="001F0847">
        <w:rPr>
          <w:rFonts w:ascii="Arial" w:hAnsi="Arial" w:cs="Arial"/>
          <w:b/>
          <w:color w:val="000000" w:themeColor="text1"/>
          <w:sz w:val="22"/>
          <w:szCs w:val="22"/>
          <w:lang w:val="es-ES_tradnl"/>
        </w:rPr>
        <w:t>“</w:t>
      </w:r>
      <w:r w:rsidR="006F2DA3" w:rsidRPr="001F0847">
        <w:rPr>
          <w:rFonts w:ascii="Arial" w:hAnsi="Arial" w:cs="Arial"/>
          <w:b/>
          <w:color w:val="000000" w:themeColor="text1"/>
          <w:sz w:val="22"/>
          <w:szCs w:val="22"/>
          <w:lang w:val="es-ES_tradnl"/>
        </w:rPr>
        <w:t>RESIDENCIAL CORAL VIEW</w:t>
      </w:r>
      <w:r w:rsidRPr="001F0847">
        <w:rPr>
          <w:rFonts w:ascii="Arial" w:hAnsi="Arial" w:cs="Arial"/>
          <w:b/>
          <w:color w:val="000000" w:themeColor="text1"/>
          <w:sz w:val="22"/>
          <w:szCs w:val="22"/>
          <w:lang w:val="es-ES_tradnl"/>
        </w:rPr>
        <w:t>”,</w:t>
      </w:r>
      <w:r w:rsidRPr="001F0847">
        <w:rPr>
          <w:rFonts w:ascii="Arial" w:hAnsi="Arial" w:cs="Arial"/>
          <w:color w:val="000000" w:themeColor="text1"/>
          <w:sz w:val="22"/>
          <w:szCs w:val="22"/>
          <w:lang w:val="es-ES_tradnl"/>
        </w:rPr>
        <w:t xml:space="preserve"> durante la fase de construcción y por el Gerente General en la fase de operación.</w:t>
      </w:r>
    </w:p>
    <w:p w:rsidR="007E1AFD" w:rsidRPr="001F0847" w:rsidRDefault="007E1AFD">
      <w:pPr>
        <w:suppressAutoHyphens w:val="0"/>
        <w:rPr>
          <w:color w:val="000000" w:themeColor="text1"/>
          <w:lang w:val="es-ES"/>
        </w:rPr>
      </w:pPr>
    </w:p>
    <w:p w:rsidR="00E47A3E" w:rsidRPr="001F0847" w:rsidRDefault="00E47A3E" w:rsidP="00E47A3E">
      <w:pPr>
        <w:spacing w:line="360" w:lineRule="auto"/>
        <w:rPr>
          <w:color w:val="000000" w:themeColor="text1"/>
          <w:lang w:val="es-ES"/>
        </w:rPr>
        <w:sectPr w:rsidR="00E47A3E" w:rsidRPr="001F0847" w:rsidSect="007E1AFD">
          <w:pgSz w:w="12240" w:h="15840"/>
          <w:pgMar w:top="1440" w:right="1440" w:bottom="1440" w:left="1440" w:header="720" w:footer="720" w:gutter="0"/>
          <w:cols w:space="60"/>
          <w:noEndnote/>
        </w:sectPr>
      </w:pPr>
    </w:p>
    <w:p w:rsidR="00EE6A43" w:rsidRPr="001F0847" w:rsidRDefault="00EE6A43" w:rsidP="00EE6A43">
      <w:pPr>
        <w:jc w:val="center"/>
        <w:rPr>
          <w:rFonts w:ascii="Arial Narrow" w:hAnsi="Arial Narrow" w:cs="Arial"/>
          <w:color w:val="000000" w:themeColor="text1"/>
          <w:sz w:val="20"/>
          <w:szCs w:val="20"/>
          <w:lang w:val="es-ES"/>
        </w:rPr>
      </w:pPr>
      <w:r w:rsidRPr="001F0847">
        <w:rPr>
          <w:rFonts w:ascii="Arial Narrow" w:hAnsi="Arial Narrow" w:cs="Arial"/>
          <w:b/>
          <w:bCs/>
          <w:color w:val="000000" w:themeColor="text1"/>
          <w:sz w:val="20"/>
          <w:szCs w:val="20"/>
          <w:u w:val="single"/>
          <w:lang w:val="es-ES_tradnl"/>
        </w:rPr>
        <w:lastRenderedPageBreak/>
        <w:t xml:space="preserve">Matriz 1. Programas de Medidas -Fase de Construcción- </w:t>
      </w:r>
      <w:r w:rsidRPr="001F0847">
        <w:rPr>
          <w:rFonts w:ascii="Arial Narrow" w:hAnsi="Arial Narrow" w:cs="Arial"/>
          <w:b/>
          <w:color w:val="000000" w:themeColor="text1"/>
          <w:sz w:val="20"/>
          <w:szCs w:val="20"/>
          <w:lang w:val="es-ES_tradnl"/>
        </w:rPr>
        <w:t>“</w:t>
      </w:r>
      <w:r w:rsidR="006F2DA3" w:rsidRPr="001F0847">
        <w:rPr>
          <w:rFonts w:ascii="Arial Narrow" w:hAnsi="Arial Narrow" w:cs="Arial"/>
          <w:b/>
          <w:color w:val="000000" w:themeColor="text1"/>
          <w:sz w:val="20"/>
          <w:szCs w:val="20"/>
          <w:lang w:val="es-ES_tradnl"/>
        </w:rPr>
        <w:t>RESIDENCIAL CORAL VIEW</w:t>
      </w:r>
      <w:r w:rsidRPr="001F0847">
        <w:rPr>
          <w:rFonts w:ascii="Arial Narrow" w:hAnsi="Arial Narrow" w:cs="Arial"/>
          <w:b/>
          <w:color w:val="000000" w:themeColor="text1"/>
          <w:sz w:val="20"/>
          <w:szCs w:val="20"/>
          <w:lang w:val="es-ES_tradnl"/>
        </w:rPr>
        <w:t>”</w:t>
      </w:r>
    </w:p>
    <w:tbl>
      <w:tblPr>
        <w:tblW w:w="14880" w:type="dxa"/>
        <w:tblInd w:w="-811" w:type="dxa"/>
        <w:tblLayout w:type="fixed"/>
        <w:tblCellMar>
          <w:left w:w="40" w:type="dxa"/>
          <w:right w:w="40" w:type="dxa"/>
        </w:tblCellMar>
        <w:tblLook w:val="04A0" w:firstRow="1" w:lastRow="0" w:firstColumn="1" w:lastColumn="0" w:noHBand="0" w:noVBand="1"/>
      </w:tblPr>
      <w:tblGrid>
        <w:gridCol w:w="1211"/>
        <w:gridCol w:w="992"/>
        <w:gridCol w:w="1766"/>
        <w:gridCol w:w="2272"/>
        <w:gridCol w:w="1841"/>
        <w:gridCol w:w="1554"/>
        <w:gridCol w:w="1195"/>
        <w:gridCol w:w="1215"/>
        <w:gridCol w:w="1184"/>
        <w:gridCol w:w="1650"/>
      </w:tblGrid>
      <w:tr w:rsidR="00EE6A43" w:rsidRPr="001F0847" w:rsidTr="00255381">
        <w:trPr>
          <w:cantSplit/>
          <w:trHeight w:val="20"/>
        </w:trPr>
        <w:tc>
          <w:tcPr>
            <w:tcW w:w="1211" w:type="dxa"/>
            <w:tcBorders>
              <w:top w:val="single" w:sz="4" w:space="0" w:color="auto"/>
              <w:left w:val="single" w:sz="4" w:space="0" w:color="auto"/>
              <w:bottom w:val="single" w:sz="6" w:space="0" w:color="auto"/>
              <w:right w:val="single" w:sz="6" w:space="0" w:color="auto"/>
            </w:tcBorders>
            <w:shd w:val="clear" w:color="auto" w:fill="95B3D7" w:themeFill="accent1" w:themeFillTint="99"/>
            <w:hideMark/>
          </w:tcPr>
          <w:p w:rsidR="00EE6A43" w:rsidRPr="001F0847" w:rsidRDefault="00EE6A43" w:rsidP="00255381">
            <w:pPr>
              <w:spacing w:line="276" w:lineRule="auto"/>
              <w:rPr>
                <w:rFonts w:ascii="Arial Narrow" w:hAnsi="Arial Narrow" w:cs="Arial"/>
                <w:color w:val="000000" w:themeColor="text1"/>
                <w:kern w:val="2"/>
                <w:sz w:val="20"/>
                <w:szCs w:val="20"/>
                <w:lang w:val="en-US"/>
              </w:rPr>
            </w:pPr>
            <w:r w:rsidRPr="001F0847">
              <w:rPr>
                <w:rFonts w:ascii="Arial Narrow" w:hAnsi="Arial Narrow" w:cs="Arial"/>
                <w:b/>
                <w:bCs/>
                <w:color w:val="000000" w:themeColor="text1"/>
                <w:spacing w:val="-5"/>
                <w:sz w:val="20"/>
                <w:szCs w:val="20"/>
                <w:lang w:val="es-ES_tradnl"/>
              </w:rPr>
              <w:t xml:space="preserve">Componentes del </w:t>
            </w:r>
            <w:r w:rsidRPr="001F0847">
              <w:rPr>
                <w:rFonts w:ascii="Arial Narrow" w:hAnsi="Arial Narrow" w:cs="Arial"/>
                <w:b/>
                <w:bCs/>
                <w:color w:val="000000" w:themeColor="text1"/>
                <w:sz w:val="20"/>
                <w:szCs w:val="20"/>
                <w:lang w:val="es-ES_tradnl"/>
              </w:rPr>
              <w:t>medio</w:t>
            </w:r>
          </w:p>
        </w:tc>
        <w:tc>
          <w:tcPr>
            <w:tcW w:w="992"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1F0847" w:rsidRDefault="00EE6A43" w:rsidP="00255381">
            <w:pPr>
              <w:spacing w:line="276" w:lineRule="auto"/>
              <w:rPr>
                <w:rFonts w:ascii="Arial Narrow" w:hAnsi="Arial Narrow" w:cs="Arial"/>
                <w:color w:val="000000" w:themeColor="text1"/>
                <w:kern w:val="2"/>
                <w:sz w:val="20"/>
                <w:szCs w:val="20"/>
                <w:lang w:val="en-US"/>
              </w:rPr>
            </w:pPr>
            <w:r w:rsidRPr="001F0847">
              <w:rPr>
                <w:rFonts w:ascii="Arial Narrow" w:hAnsi="Arial Narrow" w:cs="Arial"/>
                <w:b/>
                <w:bCs/>
                <w:color w:val="000000" w:themeColor="text1"/>
                <w:spacing w:val="-4"/>
                <w:sz w:val="20"/>
                <w:szCs w:val="20"/>
                <w:lang w:val="es-ES_tradnl"/>
              </w:rPr>
              <w:t xml:space="preserve">Elementos del </w:t>
            </w:r>
            <w:r w:rsidRPr="001F0847">
              <w:rPr>
                <w:rFonts w:ascii="Arial Narrow" w:hAnsi="Arial Narrow" w:cs="Arial"/>
                <w:b/>
                <w:bCs/>
                <w:color w:val="000000" w:themeColor="text1"/>
                <w:sz w:val="20"/>
                <w:szCs w:val="20"/>
                <w:lang w:val="es-ES_tradnl"/>
              </w:rPr>
              <w:t>medio</w:t>
            </w:r>
          </w:p>
        </w:tc>
        <w:tc>
          <w:tcPr>
            <w:tcW w:w="1767"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1F0847" w:rsidRDefault="00EE6A43" w:rsidP="00255381">
            <w:pPr>
              <w:spacing w:line="276" w:lineRule="auto"/>
              <w:rPr>
                <w:rFonts w:ascii="Arial Narrow" w:hAnsi="Arial Narrow" w:cs="Arial"/>
                <w:color w:val="000000" w:themeColor="text1"/>
                <w:kern w:val="2"/>
                <w:sz w:val="20"/>
                <w:szCs w:val="20"/>
                <w:lang w:val="en-US"/>
              </w:rPr>
            </w:pPr>
            <w:r w:rsidRPr="001F0847">
              <w:rPr>
                <w:rFonts w:ascii="Arial Narrow" w:hAnsi="Arial Narrow" w:cs="Arial"/>
                <w:b/>
                <w:bCs/>
                <w:color w:val="000000" w:themeColor="text1"/>
                <w:spacing w:val="-4"/>
                <w:sz w:val="20"/>
                <w:szCs w:val="20"/>
                <w:lang w:val="es-ES_tradnl"/>
              </w:rPr>
              <w:t>Indicadores de impactos</w:t>
            </w:r>
          </w:p>
        </w:tc>
        <w:tc>
          <w:tcPr>
            <w:tcW w:w="2273"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1F0847" w:rsidRDefault="00EE6A43" w:rsidP="00255381">
            <w:pPr>
              <w:spacing w:line="276" w:lineRule="auto"/>
              <w:rPr>
                <w:rFonts w:ascii="Arial Narrow" w:hAnsi="Arial Narrow" w:cs="Arial"/>
                <w:color w:val="000000" w:themeColor="text1"/>
                <w:kern w:val="2"/>
                <w:sz w:val="20"/>
                <w:szCs w:val="20"/>
                <w:lang w:val="es-ES"/>
              </w:rPr>
            </w:pPr>
            <w:r w:rsidRPr="001F0847">
              <w:rPr>
                <w:rFonts w:ascii="Arial Narrow" w:hAnsi="Arial Narrow" w:cs="Arial"/>
                <w:b/>
                <w:bCs/>
                <w:color w:val="000000" w:themeColor="text1"/>
                <w:spacing w:val="-4"/>
                <w:sz w:val="20"/>
                <w:szCs w:val="20"/>
                <w:lang w:val="es-ES_tradnl"/>
              </w:rPr>
              <w:t xml:space="preserve">Actividades a realizar para evitar, controlar y mitigar </w:t>
            </w:r>
            <w:r w:rsidRPr="001F0847">
              <w:rPr>
                <w:rFonts w:ascii="Arial Narrow" w:hAnsi="Arial Narrow" w:cs="Arial"/>
                <w:b/>
                <w:bCs/>
                <w:color w:val="000000" w:themeColor="text1"/>
                <w:sz w:val="20"/>
                <w:szCs w:val="20"/>
                <w:lang w:val="es-ES_tradnl"/>
              </w:rPr>
              <w:t>los impactos</w:t>
            </w:r>
          </w:p>
        </w:tc>
        <w:tc>
          <w:tcPr>
            <w:tcW w:w="1842"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1F0847" w:rsidRDefault="00EE6A43" w:rsidP="00255381">
            <w:pPr>
              <w:spacing w:line="276" w:lineRule="auto"/>
              <w:rPr>
                <w:rFonts w:ascii="Arial Narrow" w:hAnsi="Arial Narrow" w:cs="Arial"/>
                <w:color w:val="000000" w:themeColor="text1"/>
                <w:kern w:val="2"/>
                <w:sz w:val="20"/>
                <w:szCs w:val="20"/>
                <w:lang w:val="en-US"/>
              </w:rPr>
            </w:pPr>
            <w:r w:rsidRPr="001F0847">
              <w:rPr>
                <w:rFonts w:ascii="Arial Narrow" w:hAnsi="Arial Narrow" w:cs="Arial"/>
                <w:b/>
                <w:bCs/>
                <w:color w:val="000000" w:themeColor="text1"/>
                <w:sz w:val="20"/>
                <w:szCs w:val="20"/>
                <w:lang w:val="es-ES_tradnl"/>
              </w:rPr>
              <w:t>Parámetros a monitorear</w:t>
            </w:r>
          </w:p>
        </w:tc>
        <w:tc>
          <w:tcPr>
            <w:tcW w:w="1555"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1F0847" w:rsidRDefault="00EE6A43" w:rsidP="00255381">
            <w:pPr>
              <w:spacing w:line="276" w:lineRule="auto"/>
              <w:rPr>
                <w:rFonts w:ascii="Arial Narrow" w:hAnsi="Arial Narrow" w:cs="Arial"/>
                <w:color w:val="000000" w:themeColor="text1"/>
                <w:kern w:val="2"/>
                <w:sz w:val="20"/>
                <w:szCs w:val="20"/>
                <w:lang w:val="en-US"/>
              </w:rPr>
            </w:pPr>
            <w:r w:rsidRPr="001F0847">
              <w:rPr>
                <w:rFonts w:ascii="Arial Narrow" w:hAnsi="Arial Narrow" w:cs="Arial"/>
                <w:b/>
                <w:bCs/>
                <w:color w:val="000000" w:themeColor="text1"/>
                <w:sz w:val="20"/>
                <w:szCs w:val="20"/>
                <w:lang w:val="es-ES_tradnl"/>
              </w:rPr>
              <w:t>Puntos de muestreos</w:t>
            </w:r>
          </w:p>
        </w:tc>
        <w:tc>
          <w:tcPr>
            <w:tcW w:w="1195"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1F0847" w:rsidRDefault="00EE6A43" w:rsidP="00255381">
            <w:pPr>
              <w:spacing w:line="276" w:lineRule="auto"/>
              <w:jc w:val="center"/>
              <w:rPr>
                <w:rFonts w:ascii="Arial Narrow" w:hAnsi="Arial Narrow" w:cs="Arial"/>
                <w:color w:val="000000" w:themeColor="text1"/>
                <w:kern w:val="2"/>
                <w:sz w:val="20"/>
                <w:szCs w:val="20"/>
                <w:lang w:val="en-US"/>
              </w:rPr>
            </w:pPr>
            <w:r w:rsidRPr="001F0847">
              <w:rPr>
                <w:rFonts w:ascii="Arial Narrow" w:hAnsi="Arial Narrow" w:cs="Arial"/>
                <w:b/>
                <w:bCs/>
                <w:color w:val="000000" w:themeColor="text1"/>
                <w:spacing w:val="-4"/>
                <w:sz w:val="20"/>
                <w:szCs w:val="20"/>
                <w:lang w:val="es-ES_tradnl"/>
              </w:rPr>
              <w:t xml:space="preserve">Frecuencias de </w:t>
            </w:r>
            <w:proofErr w:type="spellStart"/>
            <w:r w:rsidRPr="001F0847">
              <w:rPr>
                <w:rFonts w:ascii="Arial Narrow" w:hAnsi="Arial Narrow" w:cs="Arial"/>
                <w:b/>
                <w:bCs/>
                <w:color w:val="000000" w:themeColor="text1"/>
                <w:sz w:val="20"/>
                <w:szCs w:val="20"/>
                <w:lang w:val="es-ES_tradnl"/>
              </w:rPr>
              <w:t>monitoreos</w:t>
            </w:r>
            <w:proofErr w:type="spellEnd"/>
          </w:p>
        </w:tc>
        <w:tc>
          <w:tcPr>
            <w:tcW w:w="1215"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1F0847" w:rsidRDefault="00EE6A43" w:rsidP="00255381">
            <w:pPr>
              <w:spacing w:line="276" w:lineRule="auto"/>
              <w:rPr>
                <w:rFonts w:ascii="Arial Narrow" w:hAnsi="Arial Narrow" w:cs="Arial"/>
                <w:color w:val="000000" w:themeColor="text1"/>
                <w:kern w:val="2"/>
                <w:sz w:val="20"/>
                <w:szCs w:val="20"/>
                <w:lang w:val="en-US"/>
              </w:rPr>
            </w:pPr>
            <w:r w:rsidRPr="001F0847">
              <w:rPr>
                <w:rFonts w:ascii="Arial Narrow" w:hAnsi="Arial Narrow" w:cs="Arial"/>
                <w:b/>
                <w:bCs/>
                <w:color w:val="000000" w:themeColor="text1"/>
                <w:spacing w:val="-5"/>
                <w:sz w:val="20"/>
                <w:szCs w:val="20"/>
                <w:lang w:val="es-ES_tradnl"/>
              </w:rPr>
              <w:t>Responsables</w:t>
            </w:r>
          </w:p>
        </w:tc>
        <w:tc>
          <w:tcPr>
            <w:tcW w:w="1184"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1F0847" w:rsidRDefault="00EE6A43" w:rsidP="00255381">
            <w:pPr>
              <w:spacing w:line="276" w:lineRule="auto"/>
              <w:rPr>
                <w:rFonts w:ascii="Arial Narrow" w:hAnsi="Arial Narrow" w:cs="Arial"/>
                <w:color w:val="000000" w:themeColor="text1"/>
                <w:kern w:val="2"/>
                <w:sz w:val="20"/>
                <w:szCs w:val="20"/>
                <w:lang w:val="en-US"/>
              </w:rPr>
            </w:pPr>
            <w:r w:rsidRPr="001F0847">
              <w:rPr>
                <w:rFonts w:ascii="Arial Narrow" w:hAnsi="Arial Narrow" w:cs="Arial"/>
                <w:b/>
                <w:bCs/>
                <w:color w:val="000000" w:themeColor="text1"/>
                <w:sz w:val="20"/>
                <w:szCs w:val="20"/>
                <w:lang w:val="es-ES_tradnl"/>
              </w:rPr>
              <w:t>Costos</w:t>
            </w:r>
          </w:p>
        </w:tc>
        <w:tc>
          <w:tcPr>
            <w:tcW w:w="1651" w:type="dxa"/>
            <w:tcBorders>
              <w:top w:val="single" w:sz="4" w:space="0" w:color="auto"/>
              <w:left w:val="single" w:sz="6" w:space="0" w:color="auto"/>
              <w:bottom w:val="single" w:sz="6" w:space="0" w:color="auto"/>
              <w:right w:val="single" w:sz="4" w:space="0" w:color="auto"/>
            </w:tcBorders>
            <w:shd w:val="clear" w:color="auto" w:fill="95B3D7" w:themeFill="accent1" w:themeFillTint="99"/>
            <w:hideMark/>
          </w:tcPr>
          <w:p w:rsidR="00EE6A43" w:rsidRPr="001F0847" w:rsidRDefault="00EE6A43" w:rsidP="00255381">
            <w:pPr>
              <w:spacing w:line="276" w:lineRule="auto"/>
              <w:rPr>
                <w:rFonts w:ascii="Arial Narrow" w:hAnsi="Arial Narrow" w:cs="Arial"/>
                <w:color w:val="000000" w:themeColor="text1"/>
                <w:kern w:val="2"/>
                <w:sz w:val="20"/>
                <w:szCs w:val="20"/>
                <w:lang w:val="en-US"/>
              </w:rPr>
            </w:pPr>
            <w:r w:rsidRPr="001F0847">
              <w:rPr>
                <w:rFonts w:ascii="Arial Narrow" w:hAnsi="Arial Narrow" w:cs="Arial"/>
                <w:b/>
                <w:bCs/>
                <w:color w:val="000000" w:themeColor="text1"/>
                <w:spacing w:val="-5"/>
                <w:sz w:val="20"/>
                <w:szCs w:val="20"/>
                <w:lang w:val="es-ES_tradnl"/>
              </w:rPr>
              <w:t>Documentos generados</w:t>
            </w:r>
          </w:p>
        </w:tc>
      </w:tr>
      <w:tr w:rsidR="00EE6A43" w:rsidRPr="001F0847" w:rsidTr="00255381">
        <w:trPr>
          <w:cantSplit/>
          <w:trHeight w:val="20"/>
        </w:trPr>
        <w:tc>
          <w:tcPr>
            <w:tcW w:w="1211" w:type="dxa"/>
            <w:vMerge w:val="restart"/>
            <w:tcBorders>
              <w:top w:val="single" w:sz="6" w:space="0" w:color="auto"/>
              <w:left w:val="single" w:sz="4" w:space="0" w:color="auto"/>
              <w:bottom w:val="single" w:sz="4" w:space="0" w:color="auto"/>
              <w:right w:val="single" w:sz="6" w:space="0" w:color="auto"/>
            </w:tcBorders>
            <w:shd w:val="clear" w:color="auto" w:fill="FFFFFF"/>
            <w:textDirection w:val="btLr"/>
          </w:tcPr>
          <w:p w:rsidR="00EE6A43" w:rsidRPr="001F0847" w:rsidRDefault="00EE6A43" w:rsidP="00255381">
            <w:pPr>
              <w:spacing w:line="276" w:lineRule="auto"/>
              <w:jc w:val="center"/>
              <w:rPr>
                <w:rFonts w:ascii="Arial Narrow" w:hAnsi="Arial Narrow" w:cs="Arial"/>
                <w:color w:val="000000" w:themeColor="text1"/>
                <w:kern w:val="2"/>
                <w:sz w:val="20"/>
                <w:szCs w:val="20"/>
                <w:lang w:val="en-US"/>
              </w:rPr>
            </w:pPr>
            <w:r w:rsidRPr="001F0847">
              <w:rPr>
                <w:rFonts w:ascii="Arial Narrow" w:hAnsi="Arial Narrow" w:cs="Arial"/>
                <w:b/>
                <w:bCs/>
                <w:color w:val="000000" w:themeColor="text1"/>
                <w:sz w:val="20"/>
                <w:szCs w:val="20"/>
                <w:lang w:val="es-ES_tradnl"/>
              </w:rPr>
              <w:t>Biofísico</w:t>
            </w:r>
          </w:p>
          <w:p w:rsidR="00EE6A43" w:rsidRPr="001F0847" w:rsidRDefault="00EE6A43" w:rsidP="00255381">
            <w:pPr>
              <w:spacing w:line="276" w:lineRule="auto"/>
              <w:jc w:val="center"/>
              <w:rPr>
                <w:rFonts w:ascii="Arial Narrow" w:hAnsi="Arial Narrow" w:cs="Arial"/>
                <w:color w:val="000000" w:themeColor="text1"/>
                <w:sz w:val="20"/>
                <w:szCs w:val="20"/>
                <w:lang w:val="en-US"/>
              </w:rPr>
            </w:pPr>
          </w:p>
          <w:p w:rsidR="00EE6A43" w:rsidRPr="001F0847" w:rsidRDefault="00EE6A43" w:rsidP="00255381">
            <w:pPr>
              <w:spacing w:line="276" w:lineRule="auto"/>
              <w:jc w:val="center"/>
              <w:rPr>
                <w:rFonts w:ascii="Arial Narrow" w:hAnsi="Arial Narrow" w:cs="Arial"/>
                <w:color w:val="000000" w:themeColor="text1"/>
                <w:sz w:val="20"/>
                <w:szCs w:val="20"/>
                <w:lang w:val="en-US"/>
              </w:rPr>
            </w:pPr>
          </w:p>
          <w:p w:rsidR="00EE6A43" w:rsidRPr="001F0847" w:rsidRDefault="00EE6A43" w:rsidP="00255381">
            <w:pPr>
              <w:spacing w:line="276" w:lineRule="auto"/>
              <w:jc w:val="center"/>
              <w:rPr>
                <w:rFonts w:ascii="Arial Narrow" w:hAnsi="Arial Narrow" w:cs="Arial"/>
                <w:color w:val="000000" w:themeColor="text1"/>
                <w:sz w:val="20"/>
                <w:szCs w:val="20"/>
                <w:lang w:val="en-US"/>
              </w:rPr>
            </w:pPr>
          </w:p>
          <w:p w:rsidR="00EE6A43" w:rsidRPr="001F0847" w:rsidRDefault="00EE6A43" w:rsidP="00255381">
            <w:pPr>
              <w:spacing w:line="276" w:lineRule="auto"/>
              <w:jc w:val="center"/>
              <w:rPr>
                <w:rFonts w:ascii="Arial Narrow" w:hAnsi="Arial Narrow" w:cs="Arial"/>
                <w:color w:val="000000" w:themeColor="text1"/>
                <w:sz w:val="20"/>
                <w:szCs w:val="20"/>
                <w:lang w:val="es-ES"/>
              </w:rPr>
            </w:pPr>
          </w:p>
          <w:p w:rsidR="00EE6A43" w:rsidRPr="001F0847" w:rsidRDefault="00EE6A43" w:rsidP="00255381">
            <w:pPr>
              <w:spacing w:line="276" w:lineRule="auto"/>
              <w:jc w:val="center"/>
              <w:rPr>
                <w:rFonts w:ascii="Arial Narrow" w:hAnsi="Arial Narrow" w:cs="Arial"/>
                <w:color w:val="000000" w:themeColor="text1"/>
                <w:sz w:val="20"/>
                <w:szCs w:val="20"/>
                <w:lang w:val="en-US"/>
              </w:rPr>
            </w:pPr>
          </w:p>
          <w:p w:rsidR="00EE6A43" w:rsidRPr="001F0847" w:rsidRDefault="00EE6A43" w:rsidP="00255381">
            <w:pPr>
              <w:spacing w:line="276" w:lineRule="auto"/>
              <w:jc w:val="center"/>
              <w:rPr>
                <w:rFonts w:ascii="Arial Narrow" w:hAnsi="Arial Narrow" w:cs="Arial"/>
                <w:color w:val="000000" w:themeColor="text1"/>
                <w:kern w:val="2"/>
                <w:sz w:val="20"/>
                <w:szCs w:val="20"/>
                <w:lang w:val="en-US"/>
              </w:rPr>
            </w:pPr>
          </w:p>
        </w:tc>
        <w:tc>
          <w:tcPr>
            <w:tcW w:w="992" w:type="dxa"/>
            <w:vMerge w:val="restart"/>
            <w:tcBorders>
              <w:top w:val="single" w:sz="6" w:space="0" w:color="auto"/>
              <w:left w:val="single" w:sz="6" w:space="0" w:color="auto"/>
              <w:bottom w:val="single" w:sz="4" w:space="0" w:color="auto"/>
              <w:right w:val="single" w:sz="6" w:space="0" w:color="auto"/>
            </w:tcBorders>
            <w:shd w:val="clear" w:color="auto" w:fill="FFFFFF"/>
            <w:textDirection w:val="btLr"/>
          </w:tcPr>
          <w:p w:rsidR="00EE6A43" w:rsidRPr="001F0847" w:rsidRDefault="00EE6A43" w:rsidP="00255381">
            <w:pPr>
              <w:spacing w:line="276" w:lineRule="auto"/>
              <w:jc w:val="center"/>
              <w:rPr>
                <w:rFonts w:ascii="Arial Narrow" w:hAnsi="Arial Narrow" w:cs="Arial"/>
                <w:color w:val="000000" w:themeColor="text1"/>
                <w:kern w:val="2"/>
                <w:sz w:val="20"/>
                <w:szCs w:val="20"/>
                <w:lang w:val="en-US"/>
              </w:rPr>
            </w:pPr>
            <w:r w:rsidRPr="001F0847">
              <w:rPr>
                <w:rFonts w:ascii="Arial Narrow" w:hAnsi="Arial Narrow" w:cs="Arial"/>
                <w:b/>
                <w:bCs/>
                <w:color w:val="000000" w:themeColor="text1"/>
                <w:sz w:val="20"/>
                <w:szCs w:val="20"/>
                <w:lang w:val="es-ES_tradnl"/>
              </w:rPr>
              <w:t>Al Aire</w:t>
            </w:r>
          </w:p>
          <w:p w:rsidR="00EE6A43" w:rsidRPr="001F0847" w:rsidRDefault="00EE6A43" w:rsidP="00255381">
            <w:pPr>
              <w:spacing w:line="276" w:lineRule="auto"/>
              <w:jc w:val="center"/>
              <w:rPr>
                <w:rFonts w:ascii="Arial Narrow" w:hAnsi="Arial Narrow" w:cs="Arial"/>
                <w:color w:val="000000" w:themeColor="text1"/>
                <w:sz w:val="20"/>
                <w:szCs w:val="20"/>
                <w:lang w:val="en-US"/>
              </w:rPr>
            </w:pPr>
          </w:p>
          <w:p w:rsidR="00EE6A43" w:rsidRPr="001F0847" w:rsidRDefault="00EE6A43" w:rsidP="00255381">
            <w:pPr>
              <w:spacing w:line="276" w:lineRule="auto"/>
              <w:jc w:val="center"/>
              <w:rPr>
                <w:rFonts w:ascii="Arial Narrow" w:hAnsi="Arial Narrow" w:cs="Arial"/>
                <w:color w:val="000000" w:themeColor="text1"/>
                <w:sz w:val="20"/>
                <w:szCs w:val="20"/>
                <w:lang w:val="en-US"/>
              </w:rPr>
            </w:pPr>
          </w:p>
          <w:p w:rsidR="00EE6A43" w:rsidRPr="001F0847" w:rsidRDefault="00EE6A43" w:rsidP="00255381">
            <w:pPr>
              <w:spacing w:line="276" w:lineRule="auto"/>
              <w:jc w:val="center"/>
              <w:rPr>
                <w:rFonts w:ascii="Arial Narrow" w:hAnsi="Arial Narrow" w:cs="Arial"/>
                <w:color w:val="000000" w:themeColor="text1"/>
                <w:sz w:val="20"/>
                <w:szCs w:val="20"/>
                <w:lang w:val="en-US"/>
              </w:rPr>
            </w:pPr>
          </w:p>
          <w:p w:rsidR="00EE6A43" w:rsidRPr="001F0847" w:rsidRDefault="00EE6A43" w:rsidP="00255381">
            <w:pPr>
              <w:spacing w:line="276" w:lineRule="auto"/>
              <w:jc w:val="center"/>
              <w:rPr>
                <w:rFonts w:ascii="Arial Narrow" w:hAnsi="Arial Narrow" w:cs="Arial"/>
                <w:color w:val="000000" w:themeColor="text1"/>
                <w:sz w:val="20"/>
                <w:szCs w:val="20"/>
                <w:lang w:val="es-ES"/>
              </w:rPr>
            </w:pPr>
          </w:p>
          <w:p w:rsidR="00EE6A43" w:rsidRPr="001F0847" w:rsidRDefault="00EE6A43" w:rsidP="00255381">
            <w:pPr>
              <w:spacing w:line="276" w:lineRule="auto"/>
              <w:jc w:val="center"/>
              <w:rPr>
                <w:rFonts w:ascii="Arial Narrow" w:hAnsi="Arial Narrow" w:cs="Arial"/>
                <w:color w:val="000000" w:themeColor="text1"/>
                <w:sz w:val="20"/>
                <w:szCs w:val="20"/>
                <w:lang w:val="en-US"/>
              </w:rPr>
            </w:pPr>
          </w:p>
          <w:p w:rsidR="00EE6A43" w:rsidRPr="001F0847" w:rsidRDefault="00EE6A43" w:rsidP="00255381">
            <w:pPr>
              <w:spacing w:line="276" w:lineRule="auto"/>
              <w:jc w:val="center"/>
              <w:rPr>
                <w:rFonts w:ascii="Arial Narrow" w:hAnsi="Arial Narrow" w:cs="Arial"/>
                <w:color w:val="000000" w:themeColor="text1"/>
                <w:kern w:val="2"/>
                <w:sz w:val="20"/>
                <w:szCs w:val="20"/>
                <w:lang w:val="en-US"/>
              </w:rPr>
            </w:pPr>
          </w:p>
        </w:tc>
        <w:tc>
          <w:tcPr>
            <w:tcW w:w="1767" w:type="dxa"/>
            <w:vMerge w:val="restart"/>
            <w:tcBorders>
              <w:top w:val="single" w:sz="6" w:space="0" w:color="auto"/>
              <w:left w:val="single" w:sz="6" w:space="0" w:color="auto"/>
              <w:bottom w:val="single" w:sz="6" w:space="0" w:color="auto"/>
              <w:right w:val="single" w:sz="6" w:space="0" w:color="auto"/>
            </w:tcBorders>
            <w:shd w:val="clear" w:color="auto" w:fill="FFFFFF"/>
            <w:hideMark/>
          </w:tcPr>
          <w:p w:rsidR="00EE6A43" w:rsidRPr="001F0847" w:rsidRDefault="00EE6A43" w:rsidP="00255381">
            <w:pPr>
              <w:spacing w:line="27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 xml:space="preserve">Contaminación del aire por sólidos en suspensión provocada por las </w:t>
            </w:r>
            <w:r w:rsidRPr="001F0847">
              <w:rPr>
                <w:rFonts w:ascii="Arial Narrow" w:hAnsi="Arial Narrow" w:cs="Arial"/>
                <w:color w:val="000000" w:themeColor="text1"/>
                <w:spacing w:val="-2"/>
                <w:sz w:val="20"/>
                <w:szCs w:val="20"/>
                <w:lang w:val="es-ES_tradnl"/>
              </w:rPr>
              <w:t>operaciones de los equipos pesados.</w:t>
            </w:r>
          </w:p>
        </w:tc>
        <w:tc>
          <w:tcPr>
            <w:tcW w:w="2273"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1F0847" w:rsidRDefault="00EE6A43" w:rsidP="00255381">
            <w:pPr>
              <w:spacing w:line="276" w:lineRule="auto"/>
              <w:rPr>
                <w:rFonts w:ascii="Arial Narrow" w:hAnsi="Arial Narrow" w:cs="Arial"/>
                <w:color w:val="000000" w:themeColor="text1"/>
                <w:kern w:val="2"/>
                <w:sz w:val="20"/>
                <w:szCs w:val="20"/>
                <w:lang w:val="en-US"/>
              </w:rPr>
            </w:pPr>
            <w:r w:rsidRPr="001F0847">
              <w:rPr>
                <w:rFonts w:ascii="Arial Narrow" w:hAnsi="Arial Narrow" w:cs="Arial"/>
                <w:color w:val="000000" w:themeColor="text1"/>
                <w:sz w:val="20"/>
                <w:szCs w:val="20"/>
                <w:lang w:val="es-ES_tradnl"/>
              </w:rPr>
              <w:t>Humedecer los caminos.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1F0847" w:rsidRDefault="00EE6A43" w:rsidP="00255381">
            <w:pPr>
              <w:spacing w:line="27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Partículas suspendidas (PST y PM-10).</w:t>
            </w:r>
          </w:p>
        </w:tc>
        <w:tc>
          <w:tcPr>
            <w:tcW w:w="1555" w:type="dxa"/>
            <w:vMerge w:val="restart"/>
            <w:tcBorders>
              <w:top w:val="single" w:sz="6" w:space="0" w:color="auto"/>
              <w:left w:val="single" w:sz="6" w:space="0" w:color="auto"/>
              <w:bottom w:val="single" w:sz="6" w:space="0" w:color="auto"/>
              <w:right w:val="single" w:sz="6" w:space="0" w:color="auto"/>
            </w:tcBorders>
            <w:shd w:val="clear" w:color="auto" w:fill="FFFFFF"/>
            <w:hideMark/>
          </w:tcPr>
          <w:p w:rsidR="00EE6A43" w:rsidRPr="001F0847" w:rsidRDefault="00EE6A43" w:rsidP="00255381">
            <w:pPr>
              <w:spacing w:line="27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 xml:space="preserve">Área de la parcela, viales que le dan </w:t>
            </w:r>
            <w:r w:rsidRPr="001F0847">
              <w:rPr>
                <w:rFonts w:ascii="Arial Narrow" w:hAnsi="Arial Narrow" w:cs="Arial"/>
                <w:color w:val="000000" w:themeColor="text1"/>
                <w:spacing w:val="-1"/>
                <w:sz w:val="20"/>
                <w:szCs w:val="20"/>
                <w:lang w:val="es-ES_tradnl"/>
              </w:rPr>
              <w:t xml:space="preserve">acceso, los camiones que trasladan el </w:t>
            </w:r>
            <w:r w:rsidRPr="001F0847">
              <w:rPr>
                <w:rFonts w:ascii="Arial Narrow" w:hAnsi="Arial Narrow" w:cs="Arial"/>
                <w:color w:val="000000" w:themeColor="text1"/>
                <w:sz w:val="20"/>
                <w:szCs w:val="20"/>
                <w:lang w:val="es-ES_tradnl"/>
              </w:rPr>
              <w:t>material.</w:t>
            </w:r>
          </w:p>
        </w:tc>
        <w:tc>
          <w:tcPr>
            <w:tcW w:w="1195" w:type="dxa"/>
            <w:vMerge w:val="restart"/>
            <w:tcBorders>
              <w:top w:val="single" w:sz="6" w:space="0" w:color="auto"/>
              <w:left w:val="single" w:sz="6" w:space="0" w:color="auto"/>
              <w:bottom w:val="single" w:sz="4" w:space="0" w:color="auto"/>
              <w:right w:val="single" w:sz="6" w:space="0" w:color="auto"/>
            </w:tcBorders>
            <w:shd w:val="clear" w:color="auto" w:fill="FFFFFF"/>
            <w:vAlign w:val="center"/>
          </w:tcPr>
          <w:p w:rsidR="00EE6A43" w:rsidRPr="001F0847" w:rsidRDefault="00EE6A43" w:rsidP="00255381">
            <w:pPr>
              <w:spacing w:line="276" w:lineRule="auto"/>
              <w:jc w:val="center"/>
              <w:rPr>
                <w:rFonts w:ascii="Arial Narrow" w:hAnsi="Arial Narrow" w:cs="Arial"/>
                <w:color w:val="000000" w:themeColor="text1"/>
                <w:kern w:val="2"/>
                <w:sz w:val="20"/>
                <w:szCs w:val="20"/>
                <w:lang w:val="en-US"/>
              </w:rPr>
            </w:pPr>
            <w:r w:rsidRPr="001F0847">
              <w:rPr>
                <w:rFonts w:ascii="Arial Narrow" w:hAnsi="Arial Narrow" w:cs="Arial"/>
                <w:color w:val="000000" w:themeColor="text1"/>
                <w:spacing w:val="-3"/>
                <w:sz w:val="20"/>
                <w:szCs w:val="20"/>
                <w:lang w:val="es-ES_tradnl"/>
              </w:rPr>
              <w:t>Cada 4 meses.</w:t>
            </w:r>
          </w:p>
          <w:p w:rsidR="00EE6A43" w:rsidRPr="001F0847" w:rsidRDefault="00EE6A43" w:rsidP="00255381">
            <w:pPr>
              <w:spacing w:line="276" w:lineRule="auto"/>
              <w:jc w:val="center"/>
              <w:rPr>
                <w:rFonts w:ascii="Arial Narrow" w:hAnsi="Arial Narrow" w:cs="Arial"/>
                <w:color w:val="000000" w:themeColor="text1"/>
                <w:kern w:val="2"/>
                <w:sz w:val="20"/>
                <w:szCs w:val="20"/>
                <w:lang w:val="en-US"/>
              </w:rPr>
            </w:pPr>
          </w:p>
        </w:tc>
        <w:tc>
          <w:tcPr>
            <w:tcW w:w="1215" w:type="dxa"/>
            <w:tcBorders>
              <w:top w:val="single" w:sz="6" w:space="0" w:color="auto"/>
              <w:left w:val="single" w:sz="6" w:space="0" w:color="auto"/>
              <w:bottom w:val="nil"/>
              <w:right w:val="single" w:sz="6" w:space="0" w:color="auto"/>
            </w:tcBorders>
            <w:shd w:val="clear" w:color="auto" w:fill="FFFFFF"/>
            <w:hideMark/>
          </w:tcPr>
          <w:p w:rsidR="00EE6A43" w:rsidRPr="001F0847" w:rsidRDefault="00EE6A43" w:rsidP="00255381">
            <w:pPr>
              <w:spacing w:line="276" w:lineRule="auto"/>
              <w:jc w:val="both"/>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Ingeniero Encargado de la Obra.</w:t>
            </w:r>
          </w:p>
        </w:tc>
        <w:tc>
          <w:tcPr>
            <w:tcW w:w="118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1F0847" w:rsidRDefault="00EE6A43" w:rsidP="00255381">
            <w:pPr>
              <w:spacing w:line="276" w:lineRule="auto"/>
              <w:rPr>
                <w:rFonts w:ascii="Arial Narrow" w:hAnsi="Arial Narrow" w:cs="Arial"/>
                <w:color w:val="000000" w:themeColor="text1"/>
                <w:kern w:val="2"/>
                <w:sz w:val="20"/>
                <w:szCs w:val="20"/>
                <w:lang w:val="en-US"/>
              </w:rPr>
            </w:pPr>
            <w:r w:rsidRPr="001F0847">
              <w:rPr>
                <w:rFonts w:ascii="Arial Narrow" w:hAnsi="Arial Narrow" w:cs="Arial"/>
                <w:color w:val="000000" w:themeColor="text1"/>
                <w:sz w:val="20"/>
                <w:szCs w:val="20"/>
                <w:lang w:val="es-ES_tradnl"/>
              </w:rPr>
              <w:t>**RD$25,000</w:t>
            </w:r>
          </w:p>
        </w:tc>
        <w:tc>
          <w:tcPr>
            <w:tcW w:w="1651" w:type="dxa"/>
            <w:vMerge w:val="restart"/>
            <w:tcBorders>
              <w:top w:val="single" w:sz="6" w:space="0" w:color="auto"/>
              <w:left w:val="single" w:sz="6" w:space="0" w:color="auto"/>
              <w:bottom w:val="single" w:sz="6" w:space="0" w:color="auto"/>
              <w:right w:val="single" w:sz="4" w:space="0" w:color="auto"/>
            </w:tcBorders>
            <w:shd w:val="clear" w:color="auto" w:fill="FFFFFF"/>
          </w:tcPr>
          <w:p w:rsidR="00EE6A43" w:rsidRPr="001F0847" w:rsidRDefault="00EE6A43" w:rsidP="00255381">
            <w:pPr>
              <w:spacing w:line="27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pacing w:val="-2"/>
                <w:sz w:val="20"/>
                <w:szCs w:val="20"/>
                <w:lang w:val="es-ES_tradnl"/>
              </w:rPr>
              <w:t>Se habilitará un libro de registro con</w:t>
            </w:r>
          </w:p>
          <w:p w:rsidR="00EE6A43" w:rsidRPr="001F0847" w:rsidRDefault="00EE6A43" w:rsidP="00255381">
            <w:pPr>
              <w:spacing w:line="276" w:lineRule="auto"/>
              <w:rPr>
                <w:rFonts w:ascii="Arial Narrow" w:hAnsi="Arial Narrow" w:cs="Arial"/>
                <w:color w:val="000000" w:themeColor="text1"/>
                <w:sz w:val="20"/>
                <w:szCs w:val="20"/>
                <w:lang w:val="es-ES"/>
              </w:rPr>
            </w:pPr>
            <w:r w:rsidRPr="001F0847">
              <w:rPr>
                <w:rFonts w:ascii="Arial Narrow" w:hAnsi="Arial Narrow" w:cs="Arial"/>
                <w:color w:val="000000" w:themeColor="text1"/>
                <w:spacing w:val="-3"/>
                <w:sz w:val="20"/>
                <w:szCs w:val="20"/>
                <w:lang w:val="es-ES_tradnl"/>
              </w:rPr>
              <w:t>los resultados de las mediciones de</w:t>
            </w:r>
          </w:p>
          <w:p w:rsidR="00EE6A43" w:rsidRPr="001F0847" w:rsidRDefault="00EE6A43" w:rsidP="00255381">
            <w:pPr>
              <w:spacing w:line="276" w:lineRule="auto"/>
              <w:rPr>
                <w:rFonts w:ascii="Arial Narrow" w:hAnsi="Arial Narrow" w:cs="Arial"/>
                <w:color w:val="000000" w:themeColor="text1"/>
                <w:sz w:val="20"/>
                <w:szCs w:val="20"/>
                <w:lang w:val="en-US"/>
              </w:rPr>
            </w:pPr>
            <w:proofErr w:type="gramStart"/>
            <w:r w:rsidRPr="001F0847">
              <w:rPr>
                <w:rFonts w:ascii="Arial Narrow" w:hAnsi="Arial Narrow" w:cs="Arial"/>
                <w:color w:val="000000" w:themeColor="text1"/>
                <w:spacing w:val="-2"/>
                <w:sz w:val="20"/>
                <w:szCs w:val="20"/>
                <w:lang w:val="es-ES_tradnl"/>
              </w:rPr>
              <w:t>las</w:t>
            </w:r>
            <w:proofErr w:type="gramEnd"/>
            <w:r w:rsidRPr="001F0847">
              <w:rPr>
                <w:rFonts w:ascii="Arial Narrow" w:hAnsi="Arial Narrow" w:cs="Arial"/>
                <w:color w:val="000000" w:themeColor="text1"/>
                <w:spacing w:val="-2"/>
                <w:sz w:val="20"/>
                <w:szCs w:val="20"/>
                <w:lang w:val="es-ES_tradnl"/>
              </w:rPr>
              <w:t xml:space="preserve"> partículas suspendidas.</w:t>
            </w:r>
          </w:p>
          <w:p w:rsidR="00EE6A43" w:rsidRPr="001F0847" w:rsidRDefault="00EE6A43" w:rsidP="00255381">
            <w:pPr>
              <w:spacing w:line="276" w:lineRule="auto"/>
              <w:rPr>
                <w:rFonts w:ascii="Arial Narrow" w:hAnsi="Arial Narrow" w:cs="Arial"/>
                <w:color w:val="000000" w:themeColor="text1"/>
                <w:sz w:val="20"/>
                <w:szCs w:val="20"/>
                <w:lang w:val="en-US"/>
              </w:rPr>
            </w:pPr>
          </w:p>
          <w:p w:rsidR="00EE6A43" w:rsidRPr="001F0847" w:rsidRDefault="00EE6A43" w:rsidP="00255381">
            <w:pPr>
              <w:spacing w:line="276" w:lineRule="auto"/>
              <w:rPr>
                <w:rFonts w:ascii="Arial Narrow" w:hAnsi="Arial Narrow" w:cs="Arial"/>
                <w:color w:val="000000" w:themeColor="text1"/>
                <w:kern w:val="2"/>
                <w:sz w:val="20"/>
                <w:szCs w:val="20"/>
                <w:lang w:val="en-US"/>
              </w:rPr>
            </w:pPr>
          </w:p>
        </w:tc>
      </w:tr>
      <w:tr w:rsidR="00EE6A43" w:rsidRPr="001F0847" w:rsidTr="00255381">
        <w:trPr>
          <w:cantSplit/>
          <w:trHeight w:val="20"/>
        </w:trPr>
        <w:tc>
          <w:tcPr>
            <w:tcW w:w="1211" w:type="dxa"/>
            <w:vMerge/>
            <w:tcBorders>
              <w:top w:val="single" w:sz="6" w:space="0" w:color="auto"/>
              <w:left w:val="single" w:sz="4" w:space="0" w:color="auto"/>
              <w:bottom w:val="single" w:sz="4" w:space="0" w:color="auto"/>
              <w:right w:val="single" w:sz="6" w:space="0" w:color="auto"/>
            </w:tcBorders>
            <w:vAlign w:val="center"/>
            <w:hideMark/>
          </w:tcPr>
          <w:p w:rsidR="00EE6A43" w:rsidRPr="001F0847" w:rsidRDefault="00EE6A43" w:rsidP="00255381">
            <w:pPr>
              <w:suppressAutoHyphens w:val="0"/>
              <w:rPr>
                <w:rFonts w:ascii="Arial Narrow" w:hAnsi="Arial Narrow" w:cs="Arial"/>
                <w:color w:val="000000" w:themeColor="text1"/>
                <w:kern w:val="2"/>
                <w:sz w:val="20"/>
                <w:szCs w:val="20"/>
                <w:lang w:val="en-US"/>
              </w:rPr>
            </w:pPr>
          </w:p>
        </w:tc>
        <w:tc>
          <w:tcPr>
            <w:tcW w:w="992" w:type="dxa"/>
            <w:vMerge/>
            <w:tcBorders>
              <w:top w:val="single" w:sz="6" w:space="0" w:color="auto"/>
              <w:left w:val="single" w:sz="6" w:space="0" w:color="auto"/>
              <w:bottom w:val="single" w:sz="4" w:space="0" w:color="auto"/>
              <w:right w:val="single" w:sz="6" w:space="0" w:color="auto"/>
            </w:tcBorders>
            <w:vAlign w:val="center"/>
            <w:hideMark/>
          </w:tcPr>
          <w:p w:rsidR="00EE6A43" w:rsidRPr="001F0847" w:rsidRDefault="00EE6A43" w:rsidP="00255381">
            <w:pPr>
              <w:suppressAutoHyphens w:val="0"/>
              <w:rPr>
                <w:rFonts w:ascii="Arial Narrow" w:hAnsi="Arial Narrow" w:cs="Arial"/>
                <w:color w:val="000000" w:themeColor="text1"/>
                <w:kern w:val="2"/>
                <w:sz w:val="20"/>
                <w:szCs w:val="20"/>
                <w:lang w:val="en-US"/>
              </w:rPr>
            </w:pPr>
          </w:p>
        </w:tc>
        <w:tc>
          <w:tcPr>
            <w:tcW w:w="1767" w:type="dxa"/>
            <w:vMerge/>
            <w:tcBorders>
              <w:top w:val="single" w:sz="6" w:space="0" w:color="auto"/>
              <w:left w:val="single" w:sz="6" w:space="0" w:color="auto"/>
              <w:bottom w:val="single" w:sz="6" w:space="0" w:color="auto"/>
              <w:right w:val="single" w:sz="6" w:space="0" w:color="auto"/>
            </w:tcBorders>
            <w:vAlign w:val="center"/>
            <w:hideMark/>
          </w:tcPr>
          <w:p w:rsidR="00EE6A43" w:rsidRPr="001F0847" w:rsidRDefault="00EE6A43" w:rsidP="00255381">
            <w:pPr>
              <w:suppressAutoHyphens w:val="0"/>
              <w:rPr>
                <w:rFonts w:ascii="Arial Narrow" w:hAnsi="Arial Narrow" w:cs="Arial"/>
                <w:color w:val="000000" w:themeColor="text1"/>
                <w:kern w:val="2"/>
                <w:sz w:val="20"/>
                <w:szCs w:val="20"/>
                <w:lang w:val="es-ES"/>
              </w:rPr>
            </w:pPr>
          </w:p>
        </w:tc>
        <w:tc>
          <w:tcPr>
            <w:tcW w:w="2273"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1F0847" w:rsidRDefault="00EE6A43" w:rsidP="00255381">
            <w:pPr>
              <w:spacing w:line="27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pacing w:val="-2"/>
                <w:sz w:val="20"/>
                <w:szCs w:val="20"/>
                <w:lang w:val="es-ES_tradnl"/>
              </w:rPr>
              <w:t>Cubrir los camiones y las pilas de materiales con lonas.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1F0847" w:rsidRDefault="00EE6A43" w:rsidP="00255381">
            <w:pPr>
              <w:spacing w:line="27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Partículas suspendidas (PST y PM-10).</w:t>
            </w:r>
          </w:p>
        </w:tc>
        <w:tc>
          <w:tcPr>
            <w:tcW w:w="1555" w:type="dxa"/>
            <w:vMerge/>
            <w:tcBorders>
              <w:top w:val="single" w:sz="6" w:space="0" w:color="auto"/>
              <w:left w:val="single" w:sz="6" w:space="0" w:color="auto"/>
              <w:bottom w:val="single" w:sz="6" w:space="0" w:color="auto"/>
              <w:right w:val="single" w:sz="6" w:space="0" w:color="auto"/>
            </w:tcBorders>
            <w:vAlign w:val="center"/>
            <w:hideMark/>
          </w:tcPr>
          <w:p w:rsidR="00EE6A43" w:rsidRPr="001F0847" w:rsidRDefault="00EE6A43" w:rsidP="00255381">
            <w:pPr>
              <w:suppressAutoHyphens w:val="0"/>
              <w:rPr>
                <w:rFonts w:ascii="Arial Narrow" w:hAnsi="Arial Narrow" w:cs="Arial"/>
                <w:color w:val="000000" w:themeColor="text1"/>
                <w:kern w:val="2"/>
                <w:sz w:val="20"/>
                <w:szCs w:val="20"/>
                <w:lang w:val="es-ES"/>
              </w:rPr>
            </w:pPr>
          </w:p>
        </w:tc>
        <w:tc>
          <w:tcPr>
            <w:tcW w:w="1195" w:type="dxa"/>
            <w:vMerge/>
            <w:tcBorders>
              <w:top w:val="single" w:sz="6" w:space="0" w:color="auto"/>
              <w:left w:val="single" w:sz="6" w:space="0" w:color="auto"/>
              <w:bottom w:val="single" w:sz="4" w:space="0" w:color="auto"/>
              <w:right w:val="single" w:sz="6" w:space="0" w:color="auto"/>
            </w:tcBorders>
            <w:vAlign w:val="center"/>
            <w:hideMark/>
          </w:tcPr>
          <w:p w:rsidR="00EE6A43" w:rsidRPr="001F0847" w:rsidRDefault="00EE6A43" w:rsidP="00255381">
            <w:pPr>
              <w:suppressAutoHyphens w:val="0"/>
              <w:rPr>
                <w:rFonts w:ascii="Arial Narrow" w:hAnsi="Arial Narrow" w:cs="Arial"/>
                <w:color w:val="000000" w:themeColor="text1"/>
                <w:kern w:val="2"/>
                <w:sz w:val="20"/>
                <w:szCs w:val="20"/>
              </w:rPr>
            </w:pPr>
          </w:p>
        </w:tc>
        <w:tc>
          <w:tcPr>
            <w:tcW w:w="1215" w:type="dxa"/>
            <w:tcBorders>
              <w:top w:val="nil"/>
              <w:left w:val="single" w:sz="6" w:space="0" w:color="auto"/>
              <w:bottom w:val="nil"/>
              <w:right w:val="single" w:sz="6" w:space="0" w:color="auto"/>
            </w:tcBorders>
            <w:shd w:val="clear" w:color="auto" w:fill="FFFFFF"/>
          </w:tcPr>
          <w:p w:rsidR="00EE6A43" w:rsidRPr="001F0847" w:rsidRDefault="00EE6A43" w:rsidP="00255381">
            <w:pPr>
              <w:spacing w:line="276" w:lineRule="auto"/>
              <w:rPr>
                <w:rFonts w:ascii="Arial Narrow" w:hAnsi="Arial Narrow" w:cs="Arial"/>
                <w:color w:val="000000" w:themeColor="text1"/>
                <w:kern w:val="2"/>
                <w:sz w:val="20"/>
                <w:szCs w:val="20"/>
                <w:lang w:val="es-ES"/>
              </w:rPr>
            </w:pPr>
          </w:p>
          <w:p w:rsidR="00EE6A43" w:rsidRPr="001F0847" w:rsidRDefault="00EE6A43" w:rsidP="00255381">
            <w:pPr>
              <w:spacing w:line="276" w:lineRule="auto"/>
              <w:rPr>
                <w:rFonts w:ascii="Arial Narrow" w:hAnsi="Arial Narrow" w:cs="Arial"/>
                <w:color w:val="000000" w:themeColor="text1"/>
                <w:kern w:val="2"/>
                <w:sz w:val="20"/>
                <w:szCs w:val="20"/>
                <w:lang w:val="es-ES"/>
              </w:rPr>
            </w:pPr>
          </w:p>
        </w:tc>
        <w:tc>
          <w:tcPr>
            <w:tcW w:w="118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1F0847" w:rsidRDefault="00EE6A43" w:rsidP="00255381">
            <w:pPr>
              <w:spacing w:line="276" w:lineRule="auto"/>
              <w:rPr>
                <w:rFonts w:ascii="Arial Narrow" w:hAnsi="Arial Narrow" w:cs="Arial"/>
                <w:color w:val="000000" w:themeColor="text1"/>
                <w:kern w:val="2"/>
                <w:sz w:val="20"/>
                <w:szCs w:val="20"/>
                <w:lang w:val="en-US"/>
              </w:rPr>
            </w:pPr>
            <w:r w:rsidRPr="001F0847">
              <w:rPr>
                <w:rFonts w:ascii="Arial Narrow" w:hAnsi="Arial Narrow" w:cs="Arial"/>
                <w:color w:val="000000" w:themeColor="text1"/>
                <w:sz w:val="20"/>
                <w:szCs w:val="20"/>
                <w:lang w:val="es-ES_tradnl"/>
              </w:rPr>
              <w:t>**RD$30,000</w:t>
            </w:r>
          </w:p>
        </w:tc>
        <w:tc>
          <w:tcPr>
            <w:tcW w:w="1651" w:type="dxa"/>
            <w:vMerge/>
            <w:tcBorders>
              <w:top w:val="single" w:sz="6" w:space="0" w:color="auto"/>
              <w:left w:val="single" w:sz="6" w:space="0" w:color="auto"/>
              <w:bottom w:val="single" w:sz="6" w:space="0" w:color="auto"/>
              <w:right w:val="single" w:sz="4" w:space="0" w:color="auto"/>
            </w:tcBorders>
            <w:vAlign w:val="center"/>
            <w:hideMark/>
          </w:tcPr>
          <w:p w:rsidR="00EE6A43" w:rsidRPr="001F0847" w:rsidRDefault="00EE6A43" w:rsidP="00255381">
            <w:pPr>
              <w:suppressAutoHyphens w:val="0"/>
              <w:rPr>
                <w:rFonts w:ascii="Arial Narrow" w:hAnsi="Arial Narrow" w:cs="Arial"/>
                <w:color w:val="000000" w:themeColor="text1"/>
                <w:kern w:val="2"/>
                <w:sz w:val="20"/>
                <w:szCs w:val="20"/>
                <w:lang w:val="en-US"/>
              </w:rPr>
            </w:pPr>
          </w:p>
        </w:tc>
      </w:tr>
      <w:tr w:rsidR="00EE6A43" w:rsidRPr="001F0847" w:rsidTr="00255381">
        <w:trPr>
          <w:cantSplit/>
          <w:trHeight w:val="237"/>
        </w:trPr>
        <w:tc>
          <w:tcPr>
            <w:tcW w:w="1211" w:type="dxa"/>
            <w:vMerge/>
            <w:tcBorders>
              <w:top w:val="single" w:sz="6" w:space="0" w:color="auto"/>
              <w:left w:val="single" w:sz="4" w:space="0" w:color="auto"/>
              <w:bottom w:val="single" w:sz="4" w:space="0" w:color="auto"/>
              <w:right w:val="single" w:sz="6" w:space="0" w:color="auto"/>
            </w:tcBorders>
            <w:vAlign w:val="center"/>
            <w:hideMark/>
          </w:tcPr>
          <w:p w:rsidR="00EE6A43" w:rsidRPr="001F0847" w:rsidRDefault="00EE6A43" w:rsidP="00255381">
            <w:pPr>
              <w:suppressAutoHyphens w:val="0"/>
              <w:rPr>
                <w:rFonts w:ascii="Arial Narrow" w:hAnsi="Arial Narrow" w:cs="Arial"/>
                <w:color w:val="000000" w:themeColor="text1"/>
                <w:kern w:val="2"/>
                <w:sz w:val="20"/>
                <w:szCs w:val="20"/>
                <w:lang w:val="en-US"/>
              </w:rPr>
            </w:pPr>
          </w:p>
        </w:tc>
        <w:tc>
          <w:tcPr>
            <w:tcW w:w="992" w:type="dxa"/>
            <w:vMerge/>
            <w:tcBorders>
              <w:top w:val="single" w:sz="6" w:space="0" w:color="auto"/>
              <w:left w:val="single" w:sz="6" w:space="0" w:color="auto"/>
              <w:bottom w:val="single" w:sz="4" w:space="0" w:color="auto"/>
              <w:right w:val="single" w:sz="6" w:space="0" w:color="auto"/>
            </w:tcBorders>
            <w:vAlign w:val="center"/>
            <w:hideMark/>
          </w:tcPr>
          <w:p w:rsidR="00EE6A43" w:rsidRPr="001F0847" w:rsidRDefault="00EE6A43" w:rsidP="00255381">
            <w:pPr>
              <w:suppressAutoHyphens w:val="0"/>
              <w:rPr>
                <w:rFonts w:ascii="Arial Narrow" w:hAnsi="Arial Narrow" w:cs="Arial"/>
                <w:color w:val="000000" w:themeColor="text1"/>
                <w:kern w:val="2"/>
                <w:sz w:val="20"/>
                <w:szCs w:val="20"/>
                <w:lang w:val="en-US"/>
              </w:rPr>
            </w:pPr>
          </w:p>
        </w:tc>
        <w:tc>
          <w:tcPr>
            <w:tcW w:w="1767" w:type="dxa"/>
            <w:vMerge/>
            <w:tcBorders>
              <w:top w:val="single" w:sz="6" w:space="0" w:color="auto"/>
              <w:left w:val="single" w:sz="6" w:space="0" w:color="auto"/>
              <w:bottom w:val="single" w:sz="6" w:space="0" w:color="auto"/>
              <w:right w:val="single" w:sz="6" w:space="0" w:color="auto"/>
            </w:tcBorders>
            <w:vAlign w:val="center"/>
            <w:hideMark/>
          </w:tcPr>
          <w:p w:rsidR="00EE6A43" w:rsidRPr="001F0847" w:rsidRDefault="00EE6A43" w:rsidP="00255381">
            <w:pPr>
              <w:suppressAutoHyphens w:val="0"/>
              <w:rPr>
                <w:rFonts w:ascii="Arial Narrow" w:hAnsi="Arial Narrow" w:cs="Arial"/>
                <w:color w:val="000000" w:themeColor="text1"/>
                <w:kern w:val="2"/>
                <w:sz w:val="20"/>
                <w:szCs w:val="20"/>
                <w:lang w:val="es-ES"/>
              </w:rPr>
            </w:pPr>
          </w:p>
        </w:tc>
        <w:tc>
          <w:tcPr>
            <w:tcW w:w="2273"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1F0847" w:rsidRDefault="00EE6A43" w:rsidP="00255381">
            <w:pPr>
              <w:spacing w:line="27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Control de velocidad para equipos y vehículos.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1F0847" w:rsidRDefault="00EE6A43" w:rsidP="00255381">
            <w:pPr>
              <w:spacing w:line="27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Partículas suspendidas (PST y PM-10).</w:t>
            </w:r>
          </w:p>
        </w:tc>
        <w:tc>
          <w:tcPr>
            <w:tcW w:w="1555" w:type="dxa"/>
            <w:vMerge/>
            <w:tcBorders>
              <w:top w:val="single" w:sz="6" w:space="0" w:color="auto"/>
              <w:left w:val="single" w:sz="6" w:space="0" w:color="auto"/>
              <w:bottom w:val="single" w:sz="6" w:space="0" w:color="auto"/>
              <w:right w:val="single" w:sz="6" w:space="0" w:color="auto"/>
            </w:tcBorders>
            <w:vAlign w:val="center"/>
            <w:hideMark/>
          </w:tcPr>
          <w:p w:rsidR="00EE6A43" w:rsidRPr="001F0847" w:rsidRDefault="00EE6A43" w:rsidP="00255381">
            <w:pPr>
              <w:suppressAutoHyphens w:val="0"/>
              <w:rPr>
                <w:rFonts w:ascii="Arial Narrow" w:hAnsi="Arial Narrow" w:cs="Arial"/>
                <w:color w:val="000000" w:themeColor="text1"/>
                <w:kern w:val="2"/>
                <w:sz w:val="20"/>
                <w:szCs w:val="20"/>
                <w:lang w:val="es-ES"/>
              </w:rPr>
            </w:pPr>
          </w:p>
        </w:tc>
        <w:tc>
          <w:tcPr>
            <w:tcW w:w="1195" w:type="dxa"/>
            <w:vMerge/>
            <w:tcBorders>
              <w:top w:val="single" w:sz="6" w:space="0" w:color="auto"/>
              <w:left w:val="single" w:sz="6" w:space="0" w:color="auto"/>
              <w:bottom w:val="single" w:sz="4" w:space="0" w:color="auto"/>
              <w:right w:val="single" w:sz="6" w:space="0" w:color="auto"/>
            </w:tcBorders>
            <w:vAlign w:val="center"/>
            <w:hideMark/>
          </w:tcPr>
          <w:p w:rsidR="00EE6A43" w:rsidRPr="001F0847" w:rsidRDefault="00EE6A43" w:rsidP="00255381">
            <w:pPr>
              <w:suppressAutoHyphens w:val="0"/>
              <w:rPr>
                <w:rFonts w:ascii="Arial Narrow" w:hAnsi="Arial Narrow" w:cs="Arial"/>
                <w:color w:val="000000" w:themeColor="text1"/>
                <w:kern w:val="2"/>
                <w:sz w:val="20"/>
                <w:szCs w:val="20"/>
              </w:rPr>
            </w:pPr>
          </w:p>
        </w:tc>
        <w:tc>
          <w:tcPr>
            <w:tcW w:w="1215" w:type="dxa"/>
            <w:tcBorders>
              <w:top w:val="nil"/>
              <w:left w:val="single" w:sz="6" w:space="0" w:color="auto"/>
              <w:bottom w:val="nil"/>
              <w:right w:val="single" w:sz="6" w:space="0" w:color="auto"/>
            </w:tcBorders>
            <w:shd w:val="clear" w:color="auto" w:fill="FFFFFF"/>
          </w:tcPr>
          <w:p w:rsidR="00EE6A43" w:rsidRPr="001F0847" w:rsidRDefault="00EE6A43" w:rsidP="00255381">
            <w:pPr>
              <w:spacing w:line="276" w:lineRule="auto"/>
              <w:rPr>
                <w:rFonts w:ascii="Arial Narrow" w:hAnsi="Arial Narrow" w:cs="Arial"/>
                <w:color w:val="000000" w:themeColor="text1"/>
                <w:kern w:val="2"/>
                <w:sz w:val="20"/>
                <w:szCs w:val="20"/>
                <w:lang w:val="es-ES"/>
              </w:rPr>
            </w:pPr>
          </w:p>
        </w:tc>
        <w:tc>
          <w:tcPr>
            <w:tcW w:w="118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1F0847" w:rsidRDefault="00EE6A43" w:rsidP="00255381">
            <w:pPr>
              <w:spacing w:line="276" w:lineRule="auto"/>
              <w:rPr>
                <w:rFonts w:ascii="Arial Narrow" w:hAnsi="Arial Narrow" w:cs="Arial"/>
                <w:color w:val="000000" w:themeColor="text1"/>
                <w:kern w:val="2"/>
                <w:sz w:val="20"/>
                <w:szCs w:val="20"/>
                <w:lang w:val="en-US"/>
              </w:rPr>
            </w:pPr>
            <w:r w:rsidRPr="001F0847">
              <w:rPr>
                <w:rFonts w:ascii="Arial Narrow" w:hAnsi="Arial Narrow" w:cs="Arial"/>
                <w:color w:val="000000" w:themeColor="text1"/>
                <w:sz w:val="20"/>
                <w:szCs w:val="20"/>
                <w:lang w:val="es-ES_tradnl"/>
              </w:rPr>
              <w:t>**RD$30,000</w:t>
            </w:r>
          </w:p>
        </w:tc>
        <w:tc>
          <w:tcPr>
            <w:tcW w:w="1651" w:type="dxa"/>
            <w:vMerge/>
            <w:tcBorders>
              <w:top w:val="single" w:sz="6" w:space="0" w:color="auto"/>
              <w:left w:val="single" w:sz="6" w:space="0" w:color="auto"/>
              <w:bottom w:val="single" w:sz="6" w:space="0" w:color="auto"/>
              <w:right w:val="single" w:sz="4" w:space="0" w:color="auto"/>
            </w:tcBorders>
            <w:vAlign w:val="center"/>
            <w:hideMark/>
          </w:tcPr>
          <w:p w:rsidR="00EE6A43" w:rsidRPr="001F0847" w:rsidRDefault="00EE6A43" w:rsidP="00255381">
            <w:pPr>
              <w:suppressAutoHyphens w:val="0"/>
              <w:rPr>
                <w:rFonts w:ascii="Arial Narrow" w:hAnsi="Arial Narrow" w:cs="Arial"/>
                <w:color w:val="000000" w:themeColor="text1"/>
                <w:kern w:val="2"/>
                <w:sz w:val="20"/>
                <w:szCs w:val="20"/>
                <w:lang w:val="en-US"/>
              </w:rPr>
            </w:pPr>
          </w:p>
        </w:tc>
      </w:tr>
      <w:tr w:rsidR="00EE6A43" w:rsidRPr="001F0847" w:rsidTr="00255381">
        <w:trPr>
          <w:cantSplit/>
          <w:trHeight w:val="20"/>
        </w:trPr>
        <w:tc>
          <w:tcPr>
            <w:tcW w:w="1211" w:type="dxa"/>
            <w:vMerge/>
            <w:tcBorders>
              <w:top w:val="single" w:sz="6" w:space="0" w:color="auto"/>
              <w:left w:val="single" w:sz="4" w:space="0" w:color="auto"/>
              <w:bottom w:val="single" w:sz="4" w:space="0" w:color="auto"/>
              <w:right w:val="single" w:sz="6" w:space="0" w:color="auto"/>
            </w:tcBorders>
            <w:vAlign w:val="center"/>
            <w:hideMark/>
          </w:tcPr>
          <w:p w:rsidR="00EE6A43" w:rsidRPr="001F0847" w:rsidRDefault="00EE6A43" w:rsidP="00255381">
            <w:pPr>
              <w:suppressAutoHyphens w:val="0"/>
              <w:rPr>
                <w:rFonts w:ascii="Arial Narrow" w:hAnsi="Arial Narrow" w:cs="Arial"/>
                <w:color w:val="000000" w:themeColor="text1"/>
                <w:kern w:val="2"/>
                <w:sz w:val="20"/>
                <w:szCs w:val="20"/>
                <w:lang w:val="en-US"/>
              </w:rPr>
            </w:pPr>
          </w:p>
        </w:tc>
        <w:tc>
          <w:tcPr>
            <w:tcW w:w="992" w:type="dxa"/>
            <w:vMerge/>
            <w:tcBorders>
              <w:top w:val="single" w:sz="6" w:space="0" w:color="auto"/>
              <w:left w:val="single" w:sz="6" w:space="0" w:color="auto"/>
              <w:bottom w:val="single" w:sz="4" w:space="0" w:color="auto"/>
              <w:right w:val="single" w:sz="6" w:space="0" w:color="auto"/>
            </w:tcBorders>
            <w:vAlign w:val="center"/>
            <w:hideMark/>
          </w:tcPr>
          <w:p w:rsidR="00EE6A43" w:rsidRPr="001F0847" w:rsidRDefault="00EE6A43" w:rsidP="00255381">
            <w:pPr>
              <w:suppressAutoHyphens w:val="0"/>
              <w:rPr>
                <w:rFonts w:ascii="Arial Narrow" w:hAnsi="Arial Narrow" w:cs="Arial"/>
                <w:color w:val="000000" w:themeColor="text1"/>
                <w:kern w:val="2"/>
                <w:sz w:val="20"/>
                <w:szCs w:val="20"/>
                <w:lang w:val="en-US"/>
              </w:rPr>
            </w:pPr>
          </w:p>
        </w:tc>
        <w:tc>
          <w:tcPr>
            <w:tcW w:w="1767"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1F0847" w:rsidRDefault="00EE6A43" w:rsidP="00255381">
            <w:pPr>
              <w:spacing w:line="27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pacing w:val="-2"/>
                <w:sz w:val="20"/>
                <w:szCs w:val="20"/>
                <w:lang w:val="es-ES_tradnl"/>
              </w:rPr>
              <w:t xml:space="preserve">Posibilidad de contaminación del aire </w:t>
            </w:r>
            <w:r w:rsidRPr="001F0847">
              <w:rPr>
                <w:rFonts w:ascii="Arial Narrow" w:hAnsi="Arial Narrow" w:cs="Arial"/>
                <w:color w:val="000000" w:themeColor="text1"/>
                <w:sz w:val="20"/>
                <w:szCs w:val="20"/>
                <w:lang w:val="es-ES_tradnl"/>
              </w:rPr>
              <w:t xml:space="preserve">por emisión de gases y </w:t>
            </w:r>
            <w:proofErr w:type="spellStart"/>
            <w:r w:rsidRPr="001F0847">
              <w:rPr>
                <w:rFonts w:ascii="Arial Narrow" w:hAnsi="Arial Narrow" w:cs="Arial"/>
                <w:color w:val="000000" w:themeColor="text1"/>
                <w:sz w:val="20"/>
                <w:szCs w:val="20"/>
                <w:lang w:val="es-ES_tradnl"/>
              </w:rPr>
              <w:t>particulado</w:t>
            </w:r>
            <w:r w:rsidRPr="001F0847">
              <w:rPr>
                <w:rFonts w:ascii="Arial Narrow" w:hAnsi="Arial Narrow" w:cs="Arial"/>
                <w:color w:val="000000" w:themeColor="text1"/>
                <w:spacing w:val="-1"/>
                <w:sz w:val="20"/>
                <w:szCs w:val="20"/>
                <w:lang w:val="es-ES_tradnl"/>
              </w:rPr>
              <w:t>de</w:t>
            </w:r>
            <w:proofErr w:type="spellEnd"/>
            <w:r w:rsidRPr="001F0847">
              <w:rPr>
                <w:rFonts w:ascii="Arial Narrow" w:hAnsi="Arial Narrow" w:cs="Arial"/>
                <w:color w:val="000000" w:themeColor="text1"/>
                <w:spacing w:val="-1"/>
                <w:sz w:val="20"/>
                <w:szCs w:val="20"/>
                <w:lang w:val="es-ES_tradnl"/>
              </w:rPr>
              <w:t xml:space="preserve"> las chimeneas de los </w:t>
            </w:r>
            <w:r w:rsidRPr="001F0847">
              <w:rPr>
                <w:rFonts w:ascii="Arial Narrow" w:hAnsi="Arial Narrow" w:cs="Arial"/>
                <w:color w:val="000000" w:themeColor="text1"/>
                <w:spacing w:val="-2"/>
                <w:sz w:val="20"/>
                <w:szCs w:val="20"/>
                <w:lang w:val="es-ES_tradnl"/>
              </w:rPr>
              <w:t>generadores de emergencia.</w:t>
            </w:r>
          </w:p>
        </w:tc>
        <w:tc>
          <w:tcPr>
            <w:tcW w:w="2273"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1F0847" w:rsidRDefault="00EE6A43" w:rsidP="00255381">
            <w:pPr>
              <w:spacing w:line="27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 xml:space="preserve">Las chimeneas de </w:t>
            </w:r>
            <w:r w:rsidR="002842DD" w:rsidRPr="001F0847">
              <w:rPr>
                <w:rFonts w:ascii="Arial Narrow" w:hAnsi="Arial Narrow" w:cs="Arial"/>
                <w:color w:val="000000" w:themeColor="text1"/>
                <w:sz w:val="20"/>
                <w:szCs w:val="20"/>
                <w:lang w:val="es-ES_tradnl"/>
              </w:rPr>
              <w:t xml:space="preserve">los generadores </w:t>
            </w:r>
            <w:r w:rsidRPr="001F0847">
              <w:rPr>
                <w:rFonts w:ascii="Arial Narrow" w:hAnsi="Arial Narrow" w:cs="Arial"/>
                <w:color w:val="000000" w:themeColor="text1"/>
                <w:sz w:val="20"/>
                <w:szCs w:val="20"/>
                <w:lang w:val="es-ES_tradnl"/>
              </w:rPr>
              <w:t>preparadas para hacer mediciones.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1F0847" w:rsidRDefault="00EE6A43" w:rsidP="00255381">
            <w:pPr>
              <w:spacing w:line="27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Serán controlados en la fase de operación.</w:t>
            </w:r>
          </w:p>
        </w:tc>
        <w:tc>
          <w:tcPr>
            <w:tcW w:w="1555"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1F0847" w:rsidRDefault="00EE6A43" w:rsidP="00255381">
            <w:pPr>
              <w:spacing w:line="27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pacing w:val="-1"/>
                <w:sz w:val="20"/>
                <w:szCs w:val="20"/>
                <w:lang w:val="es-ES_tradnl"/>
              </w:rPr>
              <w:t xml:space="preserve">Área donde se ubicarán los generadores de </w:t>
            </w:r>
            <w:r w:rsidRPr="001F0847">
              <w:rPr>
                <w:rFonts w:ascii="Arial Narrow" w:hAnsi="Arial Narrow" w:cs="Arial"/>
                <w:color w:val="000000" w:themeColor="text1"/>
                <w:sz w:val="20"/>
                <w:szCs w:val="20"/>
                <w:lang w:val="es-ES_tradnl"/>
              </w:rPr>
              <w:t>emergencia.</w:t>
            </w:r>
          </w:p>
        </w:tc>
        <w:tc>
          <w:tcPr>
            <w:tcW w:w="1195" w:type="dxa"/>
            <w:vMerge/>
            <w:tcBorders>
              <w:top w:val="single" w:sz="6" w:space="0" w:color="auto"/>
              <w:left w:val="single" w:sz="6" w:space="0" w:color="auto"/>
              <w:bottom w:val="single" w:sz="4" w:space="0" w:color="auto"/>
              <w:right w:val="single" w:sz="6" w:space="0" w:color="auto"/>
            </w:tcBorders>
            <w:vAlign w:val="center"/>
            <w:hideMark/>
          </w:tcPr>
          <w:p w:rsidR="00EE6A43" w:rsidRPr="001F0847" w:rsidRDefault="00EE6A43" w:rsidP="00255381">
            <w:pPr>
              <w:suppressAutoHyphens w:val="0"/>
              <w:rPr>
                <w:rFonts w:ascii="Arial Narrow" w:hAnsi="Arial Narrow" w:cs="Arial"/>
                <w:color w:val="000000" w:themeColor="text1"/>
                <w:kern w:val="2"/>
                <w:sz w:val="20"/>
                <w:szCs w:val="20"/>
              </w:rPr>
            </w:pPr>
          </w:p>
        </w:tc>
        <w:tc>
          <w:tcPr>
            <w:tcW w:w="1215" w:type="dxa"/>
            <w:tcBorders>
              <w:top w:val="nil"/>
              <w:left w:val="single" w:sz="6" w:space="0" w:color="auto"/>
              <w:bottom w:val="nil"/>
              <w:right w:val="single" w:sz="6" w:space="0" w:color="auto"/>
            </w:tcBorders>
            <w:shd w:val="clear" w:color="auto" w:fill="FFFFFF"/>
          </w:tcPr>
          <w:p w:rsidR="00EE6A43" w:rsidRPr="001F0847" w:rsidRDefault="00EE6A43" w:rsidP="00255381">
            <w:pPr>
              <w:spacing w:line="276" w:lineRule="auto"/>
              <w:rPr>
                <w:rFonts w:ascii="Arial Narrow" w:hAnsi="Arial Narrow" w:cs="Arial"/>
                <w:color w:val="000000" w:themeColor="text1"/>
                <w:kern w:val="2"/>
                <w:sz w:val="20"/>
                <w:szCs w:val="20"/>
                <w:lang w:val="es-ES"/>
              </w:rPr>
            </w:pPr>
          </w:p>
          <w:p w:rsidR="00EE6A43" w:rsidRPr="001F0847" w:rsidRDefault="00EE6A43" w:rsidP="00255381">
            <w:pPr>
              <w:spacing w:line="276" w:lineRule="auto"/>
              <w:rPr>
                <w:rFonts w:ascii="Arial Narrow" w:hAnsi="Arial Narrow" w:cs="Arial"/>
                <w:color w:val="000000" w:themeColor="text1"/>
                <w:kern w:val="2"/>
                <w:sz w:val="20"/>
                <w:szCs w:val="20"/>
                <w:lang w:val="es-ES"/>
              </w:rPr>
            </w:pPr>
          </w:p>
        </w:tc>
        <w:tc>
          <w:tcPr>
            <w:tcW w:w="118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1F0847" w:rsidRDefault="00EE6A43" w:rsidP="00255381">
            <w:pPr>
              <w:spacing w:line="276" w:lineRule="auto"/>
              <w:rPr>
                <w:rFonts w:ascii="Arial Narrow" w:hAnsi="Arial Narrow" w:cs="Arial"/>
                <w:color w:val="000000" w:themeColor="text1"/>
                <w:kern w:val="2"/>
                <w:sz w:val="20"/>
                <w:szCs w:val="20"/>
                <w:lang w:val="en-US"/>
              </w:rPr>
            </w:pPr>
            <w:r w:rsidRPr="001F0847">
              <w:rPr>
                <w:rFonts w:ascii="Arial Narrow" w:hAnsi="Arial Narrow" w:cs="Arial"/>
                <w:color w:val="000000" w:themeColor="text1"/>
                <w:sz w:val="20"/>
                <w:szCs w:val="20"/>
                <w:lang w:val="es-ES_tradnl"/>
              </w:rPr>
              <w:t>**RD$25 000</w:t>
            </w:r>
          </w:p>
        </w:tc>
        <w:tc>
          <w:tcPr>
            <w:tcW w:w="1651" w:type="dxa"/>
            <w:vMerge/>
            <w:tcBorders>
              <w:top w:val="single" w:sz="6" w:space="0" w:color="auto"/>
              <w:left w:val="single" w:sz="6" w:space="0" w:color="auto"/>
              <w:bottom w:val="single" w:sz="6" w:space="0" w:color="auto"/>
              <w:right w:val="single" w:sz="4" w:space="0" w:color="auto"/>
            </w:tcBorders>
            <w:vAlign w:val="center"/>
            <w:hideMark/>
          </w:tcPr>
          <w:p w:rsidR="00EE6A43" w:rsidRPr="001F0847" w:rsidRDefault="00EE6A43" w:rsidP="00255381">
            <w:pPr>
              <w:suppressAutoHyphens w:val="0"/>
              <w:rPr>
                <w:rFonts w:ascii="Arial Narrow" w:hAnsi="Arial Narrow" w:cs="Arial"/>
                <w:color w:val="000000" w:themeColor="text1"/>
                <w:kern w:val="2"/>
                <w:sz w:val="20"/>
                <w:szCs w:val="20"/>
                <w:lang w:val="en-US"/>
              </w:rPr>
            </w:pPr>
          </w:p>
        </w:tc>
      </w:tr>
      <w:tr w:rsidR="00EE6A43" w:rsidRPr="001F0847" w:rsidTr="00255381">
        <w:trPr>
          <w:cantSplit/>
          <w:trHeight w:val="20"/>
        </w:trPr>
        <w:tc>
          <w:tcPr>
            <w:tcW w:w="1211" w:type="dxa"/>
            <w:vMerge/>
            <w:tcBorders>
              <w:top w:val="single" w:sz="6" w:space="0" w:color="auto"/>
              <w:left w:val="single" w:sz="4" w:space="0" w:color="auto"/>
              <w:bottom w:val="single" w:sz="4" w:space="0" w:color="auto"/>
              <w:right w:val="single" w:sz="6" w:space="0" w:color="auto"/>
            </w:tcBorders>
            <w:vAlign w:val="center"/>
            <w:hideMark/>
          </w:tcPr>
          <w:p w:rsidR="00EE6A43" w:rsidRPr="001F0847" w:rsidRDefault="00EE6A43" w:rsidP="00255381">
            <w:pPr>
              <w:suppressAutoHyphens w:val="0"/>
              <w:rPr>
                <w:rFonts w:ascii="Arial Narrow" w:hAnsi="Arial Narrow" w:cs="Arial"/>
                <w:color w:val="000000" w:themeColor="text1"/>
                <w:kern w:val="2"/>
                <w:sz w:val="20"/>
                <w:szCs w:val="20"/>
                <w:lang w:val="en-US"/>
              </w:rPr>
            </w:pPr>
          </w:p>
        </w:tc>
        <w:tc>
          <w:tcPr>
            <w:tcW w:w="992" w:type="dxa"/>
            <w:vMerge/>
            <w:tcBorders>
              <w:top w:val="single" w:sz="6" w:space="0" w:color="auto"/>
              <w:left w:val="single" w:sz="6" w:space="0" w:color="auto"/>
              <w:bottom w:val="single" w:sz="4" w:space="0" w:color="auto"/>
              <w:right w:val="single" w:sz="6" w:space="0" w:color="auto"/>
            </w:tcBorders>
            <w:vAlign w:val="center"/>
            <w:hideMark/>
          </w:tcPr>
          <w:p w:rsidR="00EE6A43" w:rsidRPr="001F0847" w:rsidRDefault="00EE6A43" w:rsidP="00255381">
            <w:pPr>
              <w:suppressAutoHyphens w:val="0"/>
              <w:rPr>
                <w:rFonts w:ascii="Arial Narrow" w:hAnsi="Arial Narrow" w:cs="Arial"/>
                <w:color w:val="000000" w:themeColor="text1"/>
                <w:kern w:val="2"/>
                <w:sz w:val="20"/>
                <w:szCs w:val="20"/>
                <w:lang w:val="en-US"/>
              </w:rPr>
            </w:pPr>
          </w:p>
        </w:tc>
        <w:tc>
          <w:tcPr>
            <w:tcW w:w="1767" w:type="dxa"/>
            <w:vMerge w:val="restart"/>
            <w:tcBorders>
              <w:top w:val="single" w:sz="6" w:space="0" w:color="auto"/>
              <w:left w:val="single" w:sz="6" w:space="0" w:color="auto"/>
              <w:bottom w:val="single" w:sz="4" w:space="0" w:color="auto"/>
              <w:right w:val="single" w:sz="6" w:space="0" w:color="auto"/>
            </w:tcBorders>
            <w:shd w:val="clear" w:color="auto" w:fill="FFFFFF"/>
          </w:tcPr>
          <w:p w:rsidR="00EE6A43" w:rsidRPr="001F0847" w:rsidRDefault="00EE6A43" w:rsidP="00255381">
            <w:pPr>
              <w:spacing w:line="276" w:lineRule="auto"/>
              <w:rPr>
                <w:rFonts w:ascii="Arial Narrow" w:hAnsi="Arial Narrow" w:cs="Arial"/>
                <w:color w:val="000000" w:themeColor="text1"/>
                <w:kern w:val="2"/>
                <w:sz w:val="20"/>
                <w:szCs w:val="20"/>
                <w:lang w:val="en-US"/>
              </w:rPr>
            </w:pPr>
            <w:r w:rsidRPr="001F0847">
              <w:rPr>
                <w:rFonts w:ascii="Arial Narrow" w:hAnsi="Arial Narrow" w:cs="Arial"/>
                <w:color w:val="000000" w:themeColor="text1"/>
                <w:sz w:val="20"/>
                <w:szCs w:val="20"/>
                <w:lang w:val="es-ES_tradnl"/>
              </w:rPr>
              <w:t>Afectación por ruido.</w:t>
            </w:r>
          </w:p>
          <w:p w:rsidR="00EE6A43" w:rsidRPr="001F0847" w:rsidRDefault="00EE6A43" w:rsidP="00255381">
            <w:pPr>
              <w:spacing w:line="276" w:lineRule="auto"/>
              <w:rPr>
                <w:rFonts w:ascii="Arial Narrow" w:hAnsi="Arial Narrow" w:cs="Arial"/>
                <w:color w:val="000000" w:themeColor="text1"/>
                <w:sz w:val="20"/>
                <w:szCs w:val="20"/>
                <w:lang w:val="es-ES"/>
              </w:rPr>
            </w:pPr>
          </w:p>
          <w:p w:rsidR="00EE6A43" w:rsidRPr="001F0847" w:rsidRDefault="00EE6A43" w:rsidP="00255381">
            <w:pPr>
              <w:spacing w:line="276" w:lineRule="auto"/>
              <w:rPr>
                <w:rFonts w:ascii="Arial Narrow" w:hAnsi="Arial Narrow" w:cs="Arial"/>
                <w:color w:val="000000" w:themeColor="text1"/>
                <w:sz w:val="20"/>
                <w:szCs w:val="20"/>
                <w:lang w:val="en-US"/>
              </w:rPr>
            </w:pPr>
          </w:p>
          <w:p w:rsidR="00EE6A43" w:rsidRPr="001F0847" w:rsidRDefault="00EE6A43" w:rsidP="00255381">
            <w:pPr>
              <w:spacing w:line="276" w:lineRule="auto"/>
              <w:rPr>
                <w:rFonts w:ascii="Arial Narrow" w:hAnsi="Arial Narrow" w:cs="Arial"/>
                <w:color w:val="000000" w:themeColor="text1"/>
                <w:kern w:val="2"/>
                <w:sz w:val="20"/>
                <w:szCs w:val="20"/>
                <w:lang w:val="en-US"/>
              </w:rPr>
            </w:pPr>
          </w:p>
        </w:tc>
        <w:tc>
          <w:tcPr>
            <w:tcW w:w="2273"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1F0847" w:rsidRDefault="00EE6A43" w:rsidP="00255381">
            <w:pPr>
              <w:spacing w:line="27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Control de velocidad para equipos y vehículos.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1F0847" w:rsidRDefault="00EE6A43" w:rsidP="00255381">
            <w:pPr>
              <w:spacing w:line="27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Niveles de ruido DB(A).</w:t>
            </w:r>
          </w:p>
        </w:tc>
        <w:tc>
          <w:tcPr>
            <w:tcW w:w="1555" w:type="dxa"/>
            <w:vMerge w:val="restart"/>
            <w:tcBorders>
              <w:top w:val="single" w:sz="6" w:space="0" w:color="auto"/>
              <w:left w:val="single" w:sz="6" w:space="0" w:color="auto"/>
              <w:bottom w:val="single" w:sz="6" w:space="0" w:color="auto"/>
              <w:right w:val="single" w:sz="6" w:space="0" w:color="auto"/>
            </w:tcBorders>
            <w:shd w:val="clear" w:color="auto" w:fill="FFFFFF"/>
            <w:hideMark/>
          </w:tcPr>
          <w:p w:rsidR="00EE6A43" w:rsidRPr="001F0847" w:rsidRDefault="00EE6A43" w:rsidP="00255381">
            <w:pPr>
              <w:spacing w:line="27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 xml:space="preserve">Área de la parcela, viales que le dan </w:t>
            </w:r>
            <w:r w:rsidRPr="001F0847">
              <w:rPr>
                <w:rFonts w:ascii="Arial Narrow" w:hAnsi="Arial Narrow" w:cs="Arial"/>
                <w:color w:val="000000" w:themeColor="text1"/>
                <w:spacing w:val="-1"/>
                <w:sz w:val="20"/>
                <w:szCs w:val="20"/>
                <w:lang w:val="es-ES_tradnl"/>
              </w:rPr>
              <w:t xml:space="preserve">acceso, los camiones que trasladan el </w:t>
            </w:r>
            <w:r w:rsidRPr="001F0847">
              <w:rPr>
                <w:rFonts w:ascii="Arial Narrow" w:hAnsi="Arial Narrow" w:cs="Arial"/>
                <w:color w:val="000000" w:themeColor="text1"/>
                <w:sz w:val="20"/>
                <w:szCs w:val="20"/>
                <w:lang w:val="es-ES_tradnl"/>
              </w:rPr>
              <w:t>material.</w:t>
            </w:r>
          </w:p>
        </w:tc>
        <w:tc>
          <w:tcPr>
            <w:tcW w:w="1195" w:type="dxa"/>
            <w:vMerge/>
            <w:tcBorders>
              <w:top w:val="single" w:sz="6" w:space="0" w:color="auto"/>
              <w:left w:val="single" w:sz="6" w:space="0" w:color="auto"/>
              <w:bottom w:val="single" w:sz="4" w:space="0" w:color="auto"/>
              <w:right w:val="single" w:sz="6" w:space="0" w:color="auto"/>
            </w:tcBorders>
            <w:vAlign w:val="center"/>
            <w:hideMark/>
          </w:tcPr>
          <w:p w:rsidR="00EE6A43" w:rsidRPr="001F0847" w:rsidRDefault="00EE6A43" w:rsidP="00255381">
            <w:pPr>
              <w:suppressAutoHyphens w:val="0"/>
              <w:rPr>
                <w:rFonts w:ascii="Arial Narrow" w:hAnsi="Arial Narrow" w:cs="Arial"/>
                <w:color w:val="000000" w:themeColor="text1"/>
                <w:kern w:val="2"/>
                <w:sz w:val="20"/>
                <w:szCs w:val="20"/>
              </w:rPr>
            </w:pPr>
          </w:p>
        </w:tc>
        <w:tc>
          <w:tcPr>
            <w:tcW w:w="1215" w:type="dxa"/>
            <w:tcBorders>
              <w:top w:val="nil"/>
              <w:left w:val="single" w:sz="6" w:space="0" w:color="auto"/>
              <w:bottom w:val="nil"/>
              <w:right w:val="single" w:sz="6" w:space="0" w:color="auto"/>
            </w:tcBorders>
            <w:shd w:val="clear" w:color="auto" w:fill="FFFFFF"/>
          </w:tcPr>
          <w:p w:rsidR="00EE6A43" w:rsidRPr="001F0847" w:rsidRDefault="00EE6A43" w:rsidP="00255381">
            <w:pPr>
              <w:spacing w:line="276" w:lineRule="auto"/>
              <w:rPr>
                <w:rFonts w:ascii="Arial Narrow" w:hAnsi="Arial Narrow" w:cs="Arial"/>
                <w:color w:val="000000" w:themeColor="text1"/>
                <w:kern w:val="2"/>
                <w:sz w:val="20"/>
                <w:szCs w:val="20"/>
                <w:lang w:val="es-ES"/>
              </w:rPr>
            </w:pPr>
          </w:p>
          <w:p w:rsidR="00EE6A43" w:rsidRPr="001F0847" w:rsidRDefault="00EE6A43" w:rsidP="00255381">
            <w:pPr>
              <w:spacing w:line="276" w:lineRule="auto"/>
              <w:rPr>
                <w:rFonts w:ascii="Arial Narrow" w:hAnsi="Arial Narrow" w:cs="Arial"/>
                <w:color w:val="000000" w:themeColor="text1"/>
                <w:kern w:val="2"/>
                <w:sz w:val="20"/>
                <w:szCs w:val="20"/>
                <w:lang w:val="es-ES"/>
              </w:rPr>
            </w:pPr>
          </w:p>
        </w:tc>
        <w:tc>
          <w:tcPr>
            <w:tcW w:w="118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1F0847" w:rsidRDefault="00EE6A43" w:rsidP="00255381">
            <w:pPr>
              <w:spacing w:line="276" w:lineRule="auto"/>
              <w:rPr>
                <w:rFonts w:ascii="Arial Narrow" w:hAnsi="Arial Narrow" w:cs="Arial"/>
                <w:color w:val="000000" w:themeColor="text1"/>
                <w:kern w:val="2"/>
                <w:sz w:val="20"/>
                <w:szCs w:val="20"/>
                <w:lang w:val="en-US"/>
              </w:rPr>
            </w:pPr>
            <w:r w:rsidRPr="001F0847">
              <w:rPr>
                <w:rFonts w:ascii="Arial Narrow" w:hAnsi="Arial Narrow" w:cs="Arial"/>
                <w:color w:val="000000" w:themeColor="text1"/>
                <w:sz w:val="20"/>
                <w:szCs w:val="20"/>
                <w:lang w:val="es-ES_tradnl"/>
              </w:rPr>
              <w:t>* Ver nota.</w:t>
            </w:r>
          </w:p>
        </w:tc>
        <w:tc>
          <w:tcPr>
            <w:tcW w:w="1651" w:type="dxa"/>
            <w:tcBorders>
              <w:top w:val="single" w:sz="6" w:space="0" w:color="auto"/>
              <w:left w:val="single" w:sz="6" w:space="0" w:color="auto"/>
              <w:bottom w:val="nil"/>
              <w:right w:val="single" w:sz="4" w:space="0" w:color="auto"/>
            </w:tcBorders>
            <w:shd w:val="clear" w:color="auto" w:fill="FFFFFF"/>
            <w:hideMark/>
          </w:tcPr>
          <w:p w:rsidR="00EE6A43" w:rsidRPr="001F0847" w:rsidRDefault="00EE6A43" w:rsidP="00255381">
            <w:pPr>
              <w:spacing w:line="276" w:lineRule="auto"/>
              <w:jc w:val="both"/>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Se habilitará un libro de registro con los resultados de las mediciones de las partículas suspendidas.</w:t>
            </w:r>
          </w:p>
        </w:tc>
      </w:tr>
      <w:tr w:rsidR="00EE6A43" w:rsidRPr="001F0847" w:rsidTr="00255381">
        <w:trPr>
          <w:cantSplit/>
          <w:trHeight w:val="20"/>
        </w:trPr>
        <w:tc>
          <w:tcPr>
            <w:tcW w:w="1211" w:type="dxa"/>
            <w:vMerge/>
            <w:tcBorders>
              <w:top w:val="single" w:sz="6" w:space="0" w:color="auto"/>
              <w:left w:val="single" w:sz="4" w:space="0" w:color="auto"/>
              <w:bottom w:val="single" w:sz="4" w:space="0" w:color="auto"/>
              <w:right w:val="single" w:sz="6" w:space="0" w:color="auto"/>
            </w:tcBorders>
            <w:vAlign w:val="center"/>
            <w:hideMark/>
          </w:tcPr>
          <w:p w:rsidR="00EE6A43" w:rsidRPr="001F0847" w:rsidRDefault="00EE6A43" w:rsidP="00255381">
            <w:pPr>
              <w:suppressAutoHyphens w:val="0"/>
              <w:rPr>
                <w:rFonts w:ascii="Arial Narrow" w:hAnsi="Arial Narrow" w:cs="Arial"/>
                <w:color w:val="000000" w:themeColor="text1"/>
                <w:kern w:val="2"/>
                <w:sz w:val="20"/>
                <w:szCs w:val="20"/>
              </w:rPr>
            </w:pPr>
          </w:p>
        </w:tc>
        <w:tc>
          <w:tcPr>
            <w:tcW w:w="992" w:type="dxa"/>
            <w:vMerge/>
            <w:tcBorders>
              <w:top w:val="single" w:sz="6" w:space="0" w:color="auto"/>
              <w:left w:val="single" w:sz="6" w:space="0" w:color="auto"/>
              <w:bottom w:val="single" w:sz="4" w:space="0" w:color="auto"/>
              <w:right w:val="single" w:sz="6" w:space="0" w:color="auto"/>
            </w:tcBorders>
            <w:vAlign w:val="center"/>
            <w:hideMark/>
          </w:tcPr>
          <w:p w:rsidR="00EE6A43" w:rsidRPr="001F0847" w:rsidRDefault="00EE6A43" w:rsidP="00255381">
            <w:pPr>
              <w:suppressAutoHyphens w:val="0"/>
              <w:rPr>
                <w:rFonts w:ascii="Arial Narrow" w:hAnsi="Arial Narrow" w:cs="Arial"/>
                <w:color w:val="000000" w:themeColor="text1"/>
                <w:kern w:val="2"/>
                <w:sz w:val="20"/>
                <w:szCs w:val="20"/>
              </w:rPr>
            </w:pPr>
          </w:p>
        </w:tc>
        <w:tc>
          <w:tcPr>
            <w:tcW w:w="1767" w:type="dxa"/>
            <w:vMerge/>
            <w:tcBorders>
              <w:top w:val="single" w:sz="6" w:space="0" w:color="auto"/>
              <w:left w:val="single" w:sz="6" w:space="0" w:color="auto"/>
              <w:bottom w:val="single" w:sz="4" w:space="0" w:color="auto"/>
              <w:right w:val="single" w:sz="6" w:space="0" w:color="auto"/>
            </w:tcBorders>
            <w:vAlign w:val="center"/>
            <w:hideMark/>
          </w:tcPr>
          <w:p w:rsidR="00EE6A43" w:rsidRPr="001F0847" w:rsidRDefault="00EE6A43" w:rsidP="00255381">
            <w:pPr>
              <w:suppressAutoHyphens w:val="0"/>
              <w:rPr>
                <w:rFonts w:ascii="Arial Narrow" w:hAnsi="Arial Narrow" w:cs="Arial"/>
                <w:color w:val="000000" w:themeColor="text1"/>
                <w:kern w:val="2"/>
                <w:sz w:val="20"/>
                <w:szCs w:val="20"/>
              </w:rPr>
            </w:pPr>
          </w:p>
        </w:tc>
        <w:tc>
          <w:tcPr>
            <w:tcW w:w="2273"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1F0847" w:rsidRDefault="00EE6A43" w:rsidP="00255381">
            <w:pPr>
              <w:spacing w:line="27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Mantenimiento de generadores eléctricos móviles, equipos y vehículos.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1F0847" w:rsidRDefault="00EE6A43" w:rsidP="00255381">
            <w:pPr>
              <w:spacing w:line="27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Niveles de ruido DB(A).</w:t>
            </w:r>
          </w:p>
        </w:tc>
        <w:tc>
          <w:tcPr>
            <w:tcW w:w="1555" w:type="dxa"/>
            <w:vMerge/>
            <w:tcBorders>
              <w:top w:val="single" w:sz="6" w:space="0" w:color="auto"/>
              <w:left w:val="single" w:sz="6" w:space="0" w:color="auto"/>
              <w:bottom w:val="single" w:sz="6" w:space="0" w:color="auto"/>
              <w:right w:val="single" w:sz="6" w:space="0" w:color="auto"/>
            </w:tcBorders>
            <w:vAlign w:val="center"/>
            <w:hideMark/>
          </w:tcPr>
          <w:p w:rsidR="00EE6A43" w:rsidRPr="001F0847" w:rsidRDefault="00EE6A43" w:rsidP="00255381">
            <w:pPr>
              <w:suppressAutoHyphens w:val="0"/>
              <w:rPr>
                <w:rFonts w:ascii="Arial Narrow" w:hAnsi="Arial Narrow" w:cs="Arial"/>
                <w:color w:val="000000" w:themeColor="text1"/>
                <w:kern w:val="2"/>
                <w:sz w:val="20"/>
                <w:szCs w:val="20"/>
                <w:lang w:val="es-ES"/>
              </w:rPr>
            </w:pPr>
          </w:p>
        </w:tc>
        <w:tc>
          <w:tcPr>
            <w:tcW w:w="1195" w:type="dxa"/>
            <w:vMerge/>
            <w:tcBorders>
              <w:top w:val="single" w:sz="6" w:space="0" w:color="auto"/>
              <w:left w:val="single" w:sz="6" w:space="0" w:color="auto"/>
              <w:bottom w:val="single" w:sz="4" w:space="0" w:color="auto"/>
              <w:right w:val="single" w:sz="6" w:space="0" w:color="auto"/>
            </w:tcBorders>
            <w:vAlign w:val="center"/>
            <w:hideMark/>
          </w:tcPr>
          <w:p w:rsidR="00EE6A43" w:rsidRPr="001F0847" w:rsidRDefault="00EE6A43" w:rsidP="00255381">
            <w:pPr>
              <w:suppressAutoHyphens w:val="0"/>
              <w:rPr>
                <w:rFonts w:ascii="Arial Narrow" w:hAnsi="Arial Narrow" w:cs="Arial"/>
                <w:color w:val="000000" w:themeColor="text1"/>
                <w:kern w:val="2"/>
                <w:sz w:val="20"/>
                <w:szCs w:val="20"/>
              </w:rPr>
            </w:pPr>
          </w:p>
        </w:tc>
        <w:tc>
          <w:tcPr>
            <w:tcW w:w="1215" w:type="dxa"/>
            <w:tcBorders>
              <w:top w:val="nil"/>
              <w:left w:val="single" w:sz="6" w:space="0" w:color="auto"/>
              <w:bottom w:val="single" w:sz="6" w:space="0" w:color="auto"/>
              <w:right w:val="single" w:sz="6" w:space="0" w:color="auto"/>
            </w:tcBorders>
            <w:shd w:val="clear" w:color="auto" w:fill="FFFFFF"/>
          </w:tcPr>
          <w:p w:rsidR="00EE6A43" w:rsidRPr="001F0847" w:rsidRDefault="00EE6A43" w:rsidP="00255381">
            <w:pPr>
              <w:spacing w:line="276" w:lineRule="auto"/>
              <w:rPr>
                <w:rFonts w:ascii="Arial Narrow" w:hAnsi="Arial Narrow" w:cs="Arial"/>
                <w:color w:val="000000" w:themeColor="text1"/>
                <w:kern w:val="2"/>
                <w:sz w:val="20"/>
                <w:szCs w:val="20"/>
                <w:lang w:val="es-ES"/>
              </w:rPr>
            </w:pPr>
          </w:p>
          <w:p w:rsidR="00EE6A43" w:rsidRPr="001F0847" w:rsidRDefault="00EE6A43" w:rsidP="00255381">
            <w:pPr>
              <w:spacing w:line="276" w:lineRule="auto"/>
              <w:rPr>
                <w:rFonts w:ascii="Arial Narrow" w:hAnsi="Arial Narrow" w:cs="Arial"/>
                <w:color w:val="000000" w:themeColor="text1"/>
                <w:kern w:val="2"/>
                <w:sz w:val="20"/>
                <w:szCs w:val="20"/>
                <w:lang w:val="es-ES"/>
              </w:rPr>
            </w:pPr>
          </w:p>
        </w:tc>
        <w:tc>
          <w:tcPr>
            <w:tcW w:w="118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1F0847" w:rsidRDefault="00597F2E" w:rsidP="00255381">
            <w:pPr>
              <w:spacing w:line="276" w:lineRule="auto"/>
              <w:rPr>
                <w:rFonts w:ascii="Arial Narrow" w:hAnsi="Arial Narrow" w:cs="Arial"/>
                <w:color w:val="000000" w:themeColor="text1"/>
                <w:kern w:val="2"/>
                <w:sz w:val="20"/>
                <w:szCs w:val="20"/>
                <w:lang w:val="en-US"/>
              </w:rPr>
            </w:pPr>
            <w:r w:rsidRPr="001F0847">
              <w:rPr>
                <w:rFonts w:ascii="Arial Narrow" w:hAnsi="Arial Narrow" w:cs="Arial"/>
                <w:color w:val="000000" w:themeColor="text1"/>
                <w:sz w:val="20"/>
                <w:szCs w:val="20"/>
                <w:lang w:val="es-ES_tradnl"/>
              </w:rPr>
              <w:t>**</w:t>
            </w:r>
            <w:r w:rsidR="00324D94" w:rsidRPr="001F0847">
              <w:rPr>
                <w:rFonts w:ascii="Arial Narrow" w:hAnsi="Arial Narrow" w:cs="Arial"/>
                <w:color w:val="000000" w:themeColor="text1"/>
                <w:sz w:val="20"/>
                <w:szCs w:val="20"/>
                <w:lang w:val="es-ES_tradnl"/>
              </w:rPr>
              <w:t>RD$159,000</w:t>
            </w:r>
          </w:p>
        </w:tc>
        <w:tc>
          <w:tcPr>
            <w:tcW w:w="1651" w:type="dxa"/>
            <w:tcBorders>
              <w:top w:val="nil"/>
              <w:left w:val="single" w:sz="6" w:space="0" w:color="auto"/>
              <w:bottom w:val="single" w:sz="6" w:space="0" w:color="auto"/>
              <w:right w:val="single" w:sz="4" w:space="0" w:color="auto"/>
            </w:tcBorders>
            <w:shd w:val="clear" w:color="auto" w:fill="FFFFFF"/>
          </w:tcPr>
          <w:p w:rsidR="00EE6A43" w:rsidRPr="001F0847" w:rsidRDefault="00EE6A43" w:rsidP="00255381">
            <w:pPr>
              <w:spacing w:line="276" w:lineRule="auto"/>
              <w:rPr>
                <w:rFonts w:ascii="Arial Narrow" w:hAnsi="Arial Narrow" w:cs="Arial"/>
                <w:color w:val="000000" w:themeColor="text1"/>
                <w:kern w:val="2"/>
                <w:sz w:val="20"/>
                <w:szCs w:val="20"/>
                <w:lang w:val="en-US"/>
              </w:rPr>
            </w:pPr>
          </w:p>
          <w:p w:rsidR="00EE6A43" w:rsidRPr="001F0847" w:rsidRDefault="00EE6A43" w:rsidP="00255381">
            <w:pPr>
              <w:spacing w:line="276" w:lineRule="auto"/>
              <w:rPr>
                <w:rFonts w:ascii="Arial Narrow" w:hAnsi="Arial Narrow" w:cs="Arial"/>
                <w:color w:val="000000" w:themeColor="text1"/>
                <w:kern w:val="2"/>
                <w:sz w:val="20"/>
                <w:szCs w:val="20"/>
                <w:lang w:val="en-US"/>
              </w:rPr>
            </w:pPr>
          </w:p>
        </w:tc>
      </w:tr>
      <w:tr w:rsidR="00EE6A43" w:rsidRPr="001F0847" w:rsidTr="00255381">
        <w:trPr>
          <w:cantSplit/>
          <w:trHeight w:val="20"/>
        </w:trPr>
        <w:tc>
          <w:tcPr>
            <w:tcW w:w="1211" w:type="dxa"/>
            <w:vMerge/>
            <w:tcBorders>
              <w:top w:val="single" w:sz="6" w:space="0" w:color="auto"/>
              <w:left w:val="single" w:sz="4" w:space="0" w:color="auto"/>
              <w:bottom w:val="single" w:sz="4" w:space="0" w:color="auto"/>
              <w:right w:val="single" w:sz="6" w:space="0" w:color="auto"/>
            </w:tcBorders>
            <w:vAlign w:val="center"/>
            <w:hideMark/>
          </w:tcPr>
          <w:p w:rsidR="00EE6A43" w:rsidRPr="001F0847" w:rsidRDefault="00EE6A43" w:rsidP="00255381">
            <w:pPr>
              <w:suppressAutoHyphens w:val="0"/>
              <w:rPr>
                <w:rFonts w:ascii="Arial Narrow" w:hAnsi="Arial Narrow" w:cs="Arial"/>
                <w:color w:val="000000" w:themeColor="text1"/>
                <w:kern w:val="2"/>
                <w:sz w:val="20"/>
                <w:szCs w:val="20"/>
                <w:lang w:val="en-US"/>
              </w:rPr>
            </w:pPr>
          </w:p>
        </w:tc>
        <w:tc>
          <w:tcPr>
            <w:tcW w:w="992" w:type="dxa"/>
            <w:vMerge/>
            <w:tcBorders>
              <w:top w:val="single" w:sz="6" w:space="0" w:color="auto"/>
              <w:left w:val="single" w:sz="6" w:space="0" w:color="auto"/>
              <w:bottom w:val="single" w:sz="4" w:space="0" w:color="auto"/>
              <w:right w:val="single" w:sz="6" w:space="0" w:color="auto"/>
            </w:tcBorders>
            <w:vAlign w:val="center"/>
            <w:hideMark/>
          </w:tcPr>
          <w:p w:rsidR="00EE6A43" w:rsidRPr="001F0847" w:rsidRDefault="00EE6A43" w:rsidP="00255381">
            <w:pPr>
              <w:suppressAutoHyphens w:val="0"/>
              <w:rPr>
                <w:rFonts w:ascii="Arial Narrow" w:hAnsi="Arial Narrow" w:cs="Arial"/>
                <w:color w:val="000000" w:themeColor="text1"/>
                <w:kern w:val="2"/>
                <w:sz w:val="20"/>
                <w:szCs w:val="20"/>
                <w:lang w:val="en-US"/>
              </w:rPr>
            </w:pPr>
          </w:p>
        </w:tc>
        <w:tc>
          <w:tcPr>
            <w:tcW w:w="1767" w:type="dxa"/>
            <w:vMerge/>
            <w:tcBorders>
              <w:top w:val="single" w:sz="6" w:space="0" w:color="auto"/>
              <w:left w:val="single" w:sz="6" w:space="0" w:color="auto"/>
              <w:bottom w:val="single" w:sz="4" w:space="0" w:color="auto"/>
              <w:right w:val="single" w:sz="6" w:space="0" w:color="auto"/>
            </w:tcBorders>
            <w:vAlign w:val="center"/>
            <w:hideMark/>
          </w:tcPr>
          <w:p w:rsidR="00EE6A43" w:rsidRPr="001F0847" w:rsidRDefault="00EE6A43" w:rsidP="00255381">
            <w:pPr>
              <w:suppressAutoHyphens w:val="0"/>
              <w:rPr>
                <w:rFonts w:ascii="Arial Narrow" w:hAnsi="Arial Narrow" w:cs="Arial"/>
                <w:color w:val="000000" w:themeColor="text1"/>
                <w:kern w:val="2"/>
                <w:sz w:val="20"/>
                <w:szCs w:val="20"/>
                <w:lang w:val="en-US"/>
              </w:rPr>
            </w:pPr>
          </w:p>
        </w:tc>
        <w:tc>
          <w:tcPr>
            <w:tcW w:w="2273"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1F0847" w:rsidRDefault="00EE6A43" w:rsidP="00255381">
            <w:pPr>
              <w:spacing w:line="27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pacing w:val="-1"/>
                <w:sz w:val="20"/>
                <w:szCs w:val="20"/>
                <w:lang w:val="es-ES_tradnl"/>
              </w:rPr>
              <w:t xml:space="preserve">Construir una edificación con los requisitos para evitar la </w:t>
            </w:r>
            <w:r w:rsidRPr="001F0847">
              <w:rPr>
                <w:rFonts w:ascii="Arial Narrow" w:hAnsi="Arial Narrow" w:cs="Arial"/>
                <w:color w:val="000000" w:themeColor="text1"/>
                <w:sz w:val="20"/>
                <w:szCs w:val="20"/>
                <w:lang w:val="es-ES_tradnl"/>
              </w:rPr>
              <w:t>transmisión de ruidos y vibraciones.</w:t>
            </w:r>
          </w:p>
        </w:tc>
        <w:tc>
          <w:tcPr>
            <w:tcW w:w="1842"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1F0847" w:rsidRDefault="00EE6A43" w:rsidP="00255381">
            <w:pPr>
              <w:spacing w:line="27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Serán controlados en la fase de operación.</w:t>
            </w:r>
          </w:p>
        </w:tc>
        <w:tc>
          <w:tcPr>
            <w:tcW w:w="1555"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1F0847" w:rsidRDefault="00EE6A43" w:rsidP="00255381">
            <w:pPr>
              <w:spacing w:line="27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pacing w:val="-1"/>
                <w:sz w:val="20"/>
                <w:szCs w:val="20"/>
                <w:lang w:val="es-ES_tradnl"/>
              </w:rPr>
              <w:t xml:space="preserve">Área donde se ubicarán los generadores de </w:t>
            </w:r>
            <w:r w:rsidRPr="001F0847">
              <w:rPr>
                <w:rFonts w:ascii="Arial Narrow" w:hAnsi="Arial Narrow" w:cs="Arial"/>
                <w:color w:val="000000" w:themeColor="text1"/>
                <w:sz w:val="20"/>
                <w:szCs w:val="20"/>
                <w:lang w:val="es-ES_tradnl"/>
              </w:rPr>
              <w:t>emergencia.</w:t>
            </w:r>
          </w:p>
        </w:tc>
        <w:tc>
          <w:tcPr>
            <w:tcW w:w="1195" w:type="dxa"/>
            <w:vMerge/>
            <w:tcBorders>
              <w:top w:val="single" w:sz="6" w:space="0" w:color="auto"/>
              <w:left w:val="single" w:sz="6" w:space="0" w:color="auto"/>
              <w:bottom w:val="single" w:sz="4" w:space="0" w:color="auto"/>
              <w:right w:val="single" w:sz="6" w:space="0" w:color="auto"/>
            </w:tcBorders>
            <w:vAlign w:val="center"/>
            <w:hideMark/>
          </w:tcPr>
          <w:p w:rsidR="00EE6A43" w:rsidRPr="001F0847" w:rsidRDefault="00EE6A43" w:rsidP="00255381">
            <w:pPr>
              <w:suppressAutoHyphens w:val="0"/>
              <w:rPr>
                <w:rFonts w:ascii="Arial Narrow" w:hAnsi="Arial Narrow" w:cs="Arial"/>
                <w:color w:val="000000" w:themeColor="text1"/>
                <w:kern w:val="2"/>
                <w:sz w:val="20"/>
                <w:szCs w:val="20"/>
              </w:rPr>
            </w:pPr>
          </w:p>
        </w:tc>
        <w:tc>
          <w:tcPr>
            <w:tcW w:w="1215"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1F0847" w:rsidRDefault="00EE6A43" w:rsidP="00255381">
            <w:pPr>
              <w:spacing w:line="276" w:lineRule="auto"/>
              <w:jc w:val="both"/>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Ingeniero Encargado de las instalaciones de los generadores de emergencia.</w:t>
            </w:r>
          </w:p>
        </w:tc>
        <w:tc>
          <w:tcPr>
            <w:tcW w:w="1184"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1F0847" w:rsidRDefault="00EE6A43" w:rsidP="00255381">
            <w:pPr>
              <w:spacing w:line="276" w:lineRule="auto"/>
              <w:rPr>
                <w:rFonts w:ascii="Arial Narrow" w:hAnsi="Arial Narrow" w:cs="Arial"/>
                <w:color w:val="000000" w:themeColor="text1"/>
                <w:kern w:val="2"/>
                <w:sz w:val="20"/>
                <w:szCs w:val="20"/>
                <w:lang w:val="en-US"/>
              </w:rPr>
            </w:pPr>
            <w:r w:rsidRPr="001F0847">
              <w:rPr>
                <w:rFonts w:ascii="Arial Narrow" w:hAnsi="Arial Narrow" w:cs="Arial"/>
                <w:color w:val="000000" w:themeColor="text1"/>
                <w:sz w:val="20"/>
                <w:szCs w:val="20"/>
                <w:lang w:val="es-ES_tradnl"/>
              </w:rPr>
              <w:t>**RD$100,000</w:t>
            </w:r>
          </w:p>
        </w:tc>
        <w:tc>
          <w:tcPr>
            <w:tcW w:w="1651" w:type="dxa"/>
            <w:tcBorders>
              <w:top w:val="single" w:sz="6" w:space="0" w:color="auto"/>
              <w:left w:val="single" w:sz="6" w:space="0" w:color="auto"/>
              <w:bottom w:val="single" w:sz="4" w:space="0" w:color="auto"/>
              <w:right w:val="single" w:sz="4" w:space="0" w:color="auto"/>
            </w:tcBorders>
            <w:shd w:val="clear" w:color="auto" w:fill="FFFFFF"/>
            <w:hideMark/>
          </w:tcPr>
          <w:p w:rsidR="00EE6A43" w:rsidRPr="001F0847" w:rsidRDefault="00EE6A43" w:rsidP="00255381">
            <w:pPr>
              <w:spacing w:line="276" w:lineRule="auto"/>
              <w:jc w:val="both"/>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 xml:space="preserve">Se habilitará un libro de registro con </w:t>
            </w:r>
            <w:r w:rsidRPr="001F0847">
              <w:rPr>
                <w:rFonts w:ascii="Arial Narrow" w:hAnsi="Arial Narrow" w:cs="Arial"/>
                <w:color w:val="000000" w:themeColor="text1"/>
                <w:spacing w:val="-2"/>
                <w:sz w:val="20"/>
                <w:szCs w:val="20"/>
                <w:lang w:val="es-ES_tradnl"/>
              </w:rPr>
              <w:t>las incidencias en el subprograma.</w:t>
            </w:r>
          </w:p>
        </w:tc>
      </w:tr>
    </w:tbl>
    <w:p w:rsidR="00EE6A43" w:rsidRPr="001F0847" w:rsidRDefault="00EE6A43" w:rsidP="00EE6A43">
      <w:pPr>
        <w:rPr>
          <w:rFonts w:ascii="Arial Narrow" w:hAnsi="Arial Narrow" w:cs="Arial"/>
          <w:color w:val="000000" w:themeColor="text1"/>
          <w:kern w:val="2"/>
          <w:sz w:val="20"/>
          <w:szCs w:val="20"/>
        </w:rPr>
      </w:pPr>
    </w:p>
    <w:p w:rsidR="00EE6A43" w:rsidRPr="001F0847" w:rsidRDefault="00EE6A43" w:rsidP="00EE6A43">
      <w:pPr>
        <w:rPr>
          <w:rFonts w:ascii="Arial Narrow" w:hAnsi="Arial Narrow" w:cs="Arial"/>
          <w:color w:val="000000" w:themeColor="text1"/>
          <w:sz w:val="20"/>
          <w:szCs w:val="20"/>
        </w:rPr>
      </w:pPr>
    </w:p>
    <w:p w:rsidR="00EE6A43" w:rsidRPr="001F0847" w:rsidRDefault="00EE6A43" w:rsidP="00EE6A43">
      <w:pPr>
        <w:rPr>
          <w:rFonts w:ascii="Arial Narrow" w:hAnsi="Arial Narrow" w:cs="Arial"/>
          <w:color w:val="000000" w:themeColor="text1"/>
          <w:sz w:val="20"/>
          <w:szCs w:val="20"/>
        </w:rPr>
      </w:pPr>
    </w:p>
    <w:tbl>
      <w:tblPr>
        <w:tblW w:w="14880" w:type="dxa"/>
        <w:tblInd w:w="-811" w:type="dxa"/>
        <w:tblLayout w:type="fixed"/>
        <w:tblCellMar>
          <w:left w:w="40" w:type="dxa"/>
          <w:right w:w="40" w:type="dxa"/>
        </w:tblCellMar>
        <w:tblLook w:val="04A0" w:firstRow="1" w:lastRow="0" w:firstColumn="1" w:lastColumn="0" w:noHBand="0" w:noVBand="1"/>
      </w:tblPr>
      <w:tblGrid>
        <w:gridCol w:w="1135"/>
        <w:gridCol w:w="992"/>
        <w:gridCol w:w="1700"/>
        <w:gridCol w:w="2177"/>
        <w:gridCol w:w="1842"/>
        <w:gridCol w:w="1558"/>
        <w:gridCol w:w="1260"/>
        <w:gridCol w:w="1150"/>
        <w:gridCol w:w="1134"/>
        <w:gridCol w:w="1932"/>
      </w:tblGrid>
      <w:tr w:rsidR="00EE6A43" w:rsidRPr="001F0847" w:rsidTr="00255381">
        <w:trPr>
          <w:cantSplit/>
          <w:trHeight w:val="20"/>
        </w:trPr>
        <w:tc>
          <w:tcPr>
            <w:tcW w:w="1135" w:type="dxa"/>
            <w:tcBorders>
              <w:top w:val="single" w:sz="4" w:space="0" w:color="auto"/>
              <w:left w:val="single" w:sz="4" w:space="0" w:color="auto"/>
              <w:bottom w:val="single" w:sz="6" w:space="0" w:color="auto"/>
              <w:right w:val="single" w:sz="6" w:space="0" w:color="auto"/>
            </w:tcBorders>
            <w:shd w:val="clear" w:color="auto" w:fill="95B3D7" w:themeFill="accent1" w:themeFillTint="99"/>
            <w:hideMark/>
          </w:tcPr>
          <w:p w:rsidR="00EE6A43" w:rsidRPr="001F0847" w:rsidRDefault="00EE6A43" w:rsidP="00255381">
            <w:pPr>
              <w:spacing w:line="276" w:lineRule="auto"/>
              <w:rPr>
                <w:rFonts w:ascii="Arial Narrow" w:hAnsi="Arial Narrow" w:cs="Arial"/>
                <w:color w:val="000000" w:themeColor="text1"/>
                <w:kern w:val="2"/>
                <w:sz w:val="20"/>
                <w:szCs w:val="20"/>
                <w:lang w:val="en-US"/>
              </w:rPr>
            </w:pPr>
            <w:r w:rsidRPr="001F0847">
              <w:rPr>
                <w:rFonts w:ascii="Arial Narrow" w:hAnsi="Arial Narrow" w:cs="Arial"/>
                <w:b/>
                <w:bCs/>
                <w:color w:val="000000" w:themeColor="text1"/>
                <w:spacing w:val="-5"/>
                <w:sz w:val="20"/>
                <w:szCs w:val="20"/>
                <w:lang w:val="es-ES_tradnl"/>
              </w:rPr>
              <w:t xml:space="preserve">Componentes del </w:t>
            </w:r>
            <w:r w:rsidRPr="001F0847">
              <w:rPr>
                <w:rFonts w:ascii="Arial Narrow" w:hAnsi="Arial Narrow" w:cs="Arial"/>
                <w:b/>
                <w:bCs/>
                <w:color w:val="000000" w:themeColor="text1"/>
                <w:sz w:val="20"/>
                <w:szCs w:val="20"/>
                <w:lang w:val="es-ES_tradnl"/>
              </w:rPr>
              <w:t>medio</w:t>
            </w:r>
          </w:p>
        </w:tc>
        <w:tc>
          <w:tcPr>
            <w:tcW w:w="992"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1F0847" w:rsidRDefault="00EE6A43" w:rsidP="00255381">
            <w:pPr>
              <w:spacing w:line="276" w:lineRule="auto"/>
              <w:rPr>
                <w:rFonts w:ascii="Arial Narrow" w:hAnsi="Arial Narrow" w:cs="Arial"/>
                <w:color w:val="000000" w:themeColor="text1"/>
                <w:kern w:val="2"/>
                <w:sz w:val="20"/>
                <w:szCs w:val="20"/>
                <w:lang w:val="en-US"/>
              </w:rPr>
            </w:pPr>
            <w:r w:rsidRPr="001F0847">
              <w:rPr>
                <w:rFonts w:ascii="Arial Narrow" w:hAnsi="Arial Narrow" w:cs="Arial"/>
                <w:b/>
                <w:bCs/>
                <w:color w:val="000000" w:themeColor="text1"/>
                <w:spacing w:val="-4"/>
                <w:sz w:val="20"/>
                <w:szCs w:val="20"/>
                <w:lang w:val="es-ES_tradnl"/>
              </w:rPr>
              <w:t xml:space="preserve">Elementos del </w:t>
            </w:r>
            <w:r w:rsidRPr="001F0847">
              <w:rPr>
                <w:rFonts w:ascii="Arial Narrow" w:hAnsi="Arial Narrow" w:cs="Arial"/>
                <w:b/>
                <w:bCs/>
                <w:color w:val="000000" w:themeColor="text1"/>
                <w:sz w:val="20"/>
                <w:szCs w:val="20"/>
                <w:lang w:val="es-ES_tradnl"/>
              </w:rPr>
              <w:t>medio</w:t>
            </w:r>
          </w:p>
        </w:tc>
        <w:tc>
          <w:tcPr>
            <w:tcW w:w="1701"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1F0847" w:rsidRDefault="00EE6A43" w:rsidP="00255381">
            <w:pPr>
              <w:spacing w:line="276" w:lineRule="auto"/>
              <w:ind w:left="154"/>
              <w:rPr>
                <w:rFonts w:ascii="Arial Narrow" w:hAnsi="Arial Narrow" w:cs="Arial"/>
                <w:color w:val="000000" w:themeColor="text1"/>
                <w:kern w:val="2"/>
                <w:sz w:val="20"/>
                <w:szCs w:val="20"/>
                <w:lang w:val="en-US"/>
              </w:rPr>
            </w:pPr>
            <w:r w:rsidRPr="001F0847">
              <w:rPr>
                <w:rFonts w:ascii="Arial Narrow" w:hAnsi="Arial Narrow" w:cs="Arial"/>
                <w:b/>
                <w:bCs/>
                <w:color w:val="000000" w:themeColor="text1"/>
                <w:spacing w:val="-4"/>
                <w:sz w:val="20"/>
                <w:szCs w:val="20"/>
                <w:lang w:val="es-ES_tradnl"/>
              </w:rPr>
              <w:t>Indicadores de impactos</w:t>
            </w:r>
          </w:p>
        </w:tc>
        <w:tc>
          <w:tcPr>
            <w:tcW w:w="2178"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1F0847" w:rsidRDefault="00EE6A43" w:rsidP="00255381">
            <w:pPr>
              <w:spacing w:line="276" w:lineRule="auto"/>
              <w:ind w:left="24" w:right="24"/>
              <w:rPr>
                <w:rFonts w:ascii="Arial Narrow" w:hAnsi="Arial Narrow" w:cs="Arial"/>
                <w:color w:val="000000" w:themeColor="text1"/>
                <w:kern w:val="2"/>
                <w:sz w:val="20"/>
                <w:szCs w:val="20"/>
                <w:lang w:val="es-ES"/>
              </w:rPr>
            </w:pPr>
            <w:r w:rsidRPr="001F0847">
              <w:rPr>
                <w:rFonts w:ascii="Arial Narrow" w:hAnsi="Arial Narrow" w:cs="Arial"/>
                <w:b/>
                <w:bCs/>
                <w:color w:val="000000" w:themeColor="text1"/>
                <w:spacing w:val="-4"/>
                <w:sz w:val="20"/>
                <w:szCs w:val="20"/>
                <w:lang w:val="es-ES_tradnl"/>
              </w:rPr>
              <w:t xml:space="preserve">Actividades a realizar para evitar, controlar y mitigar </w:t>
            </w:r>
            <w:r w:rsidRPr="001F0847">
              <w:rPr>
                <w:rFonts w:ascii="Arial Narrow" w:hAnsi="Arial Narrow" w:cs="Arial"/>
                <w:b/>
                <w:bCs/>
                <w:color w:val="000000" w:themeColor="text1"/>
                <w:sz w:val="20"/>
                <w:szCs w:val="20"/>
                <w:lang w:val="es-ES_tradnl"/>
              </w:rPr>
              <w:t>los impactos</w:t>
            </w:r>
          </w:p>
        </w:tc>
        <w:tc>
          <w:tcPr>
            <w:tcW w:w="1843"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1F0847" w:rsidRDefault="00EE6A43" w:rsidP="00255381">
            <w:pPr>
              <w:spacing w:line="276" w:lineRule="auto"/>
              <w:ind w:left="898"/>
              <w:rPr>
                <w:rFonts w:ascii="Arial Narrow" w:hAnsi="Arial Narrow" w:cs="Arial"/>
                <w:color w:val="000000" w:themeColor="text1"/>
                <w:kern w:val="2"/>
                <w:sz w:val="20"/>
                <w:szCs w:val="20"/>
                <w:lang w:val="en-US"/>
              </w:rPr>
            </w:pPr>
            <w:r w:rsidRPr="001F0847">
              <w:rPr>
                <w:rFonts w:ascii="Arial Narrow" w:hAnsi="Arial Narrow" w:cs="Arial"/>
                <w:b/>
                <w:bCs/>
                <w:color w:val="000000" w:themeColor="text1"/>
                <w:sz w:val="20"/>
                <w:szCs w:val="20"/>
                <w:lang w:val="es-ES_tradnl"/>
              </w:rPr>
              <w:t>Parámetros a monitorear</w:t>
            </w:r>
          </w:p>
        </w:tc>
        <w:tc>
          <w:tcPr>
            <w:tcW w:w="1559"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1F0847" w:rsidRDefault="00EE6A43" w:rsidP="00255381">
            <w:pPr>
              <w:spacing w:line="276" w:lineRule="auto"/>
              <w:ind w:left="499"/>
              <w:rPr>
                <w:rFonts w:ascii="Arial Narrow" w:hAnsi="Arial Narrow" w:cs="Arial"/>
                <w:color w:val="000000" w:themeColor="text1"/>
                <w:kern w:val="2"/>
                <w:sz w:val="20"/>
                <w:szCs w:val="20"/>
                <w:lang w:val="en-US"/>
              </w:rPr>
            </w:pPr>
            <w:r w:rsidRPr="001F0847">
              <w:rPr>
                <w:rFonts w:ascii="Arial Narrow" w:hAnsi="Arial Narrow" w:cs="Arial"/>
                <w:b/>
                <w:bCs/>
                <w:color w:val="000000" w:themeColor="text1"/>
                <w:sz w:val="20"/>
                <w:szCs w:val="20"/>
                <w:lang w:val="es-ES_tradnl"/>
              </w:rPr>
              <w:t>Puntos de muestreos</w:t>
            </w:r>
          </w:p>
        </w:tc>
        <w:tc>
          <w:tcPr>
            <w:tcW w:w="1260"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1F0847" w:rsidRDefault="00EE6A43" w:rsidP="00255381">
            <w:pPr>
              <w:spacing w:line="276" w:lineRule="auto"/>
              <w:ind w:left="34" w:right="38"/>
              <w:jc w:val="center"/>
              <w:rPr>
                <w:rFonts w:ascii="Arial Narrow" w:hAnsi="Arial Narrow" w:cs="Arial"/>
                <w:color w:val="000000" w:themeColor="text1"/>
                <w:kern w:val="2"/>
                <w:sz w:val="20"/>
                <w:szCs w:val="20"/>
                <w:lang w:val="en-US"/>
              </w:rPr>
            </w:pPr>
            <w:r w:rsidRPr="001F0847">
              <w:rPr>
                <w:rFonts w:ascii="Arial Narrow" w:hAnsi="Arial Narrow" w:cs="Arial"/>
                <w:b/>
                <w:bCs/>
                <w:color w:val="000000" w:themeColor="text1"/>
                <w:spacing w:val="-4"/>
                <w:sz w:val="20"/>
                <w:szCs w:val="20"/>
                <w:lang w:val="es-ES_tradnl"/>
              </w:rPr>
              <w:t xml:space="preserve">Frecuencias de </w:t>
            </w:r>
            <w:proofErr w:type="spellStart"/>
            <w:r w:rsidRPr="001F0847">
              <w:rPr>
                <w:rFonts w:ascii="Arial Narrow" w:hAnsi="Arial Narrow" w:cs="Arial"/>
                <w:b/>
                <w:bCs/>
                <w:color w:val="000000" w:themeColor="text1"/>
                <w:sz w:val="20"/>
                <w:szCs w:val="20"/>
                <w:lang w:val="es-ES_tradnl"/>
              </w:rPr>
              <w:t>monitoreos</w:t>
            </w:r>
            <w:proofErr w:type="spellEnd"/>
          </w:p>
        </w:tc>
        <w:tc>
          <w:tcPr>
            <w:tcW w:w="1150"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1F0847" w:rsidRDefault="00EE6A43" w:rsidP="00255381">
            <w:pPr>
              <w:spacing w:line="276" w:lineRule="auto"/>
              <w:ind w:left="192"/>
              <w:rPr>
                <w:rFonts w:ascii="Arial Narrow" w:hAnsi="Arial Narrow" w:cs="Arial"/>
                <w:color w:val="000000" w:themeColor="text1"/>
                <w:kern w:val="2"/>
                <w:sz w:val="20"/>
                <w:szCs w:val="20"/>
                <w:lang w:val="en-US"/>
              </w:rPr>
            </w:pPr>
            <w:r w:rsidRPr="001F0847">
              <w:rPr>
                <w:rFonts w:ascii="Arial Narrow" w:hAnsi="Arial Narrow" w:cs="Arial"/>
                <w:b/>
                <w:bCs/>
                <w:color w:val="000000" w:themeColor="text1"/>
                <w:spacing w:val="-5"/>
                <w:sz w:val="20"/>
                <w:szCs w:val="20"/>
                <w:lang w:val="es-ES_tradnl"/>
              </w:rPr>
              <w:t>Responsables</w:t>
            </w:r>
          </w:p>
        </w:tc>
        <w:tc>
          <w:tcPr>
            <w:tcW w:w="1134"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1F0847" w:rsidRDefault="00EE6A43" w:rsidP="00255381">
            <w:pPr>
              <w:spacing w:line="276" w:lineRule="auto"/>
              <w:ind w:left="235"/>
              <w:rPr>
                <w:rFonts w:ascii="Arial Narrow" w:hAnsi="Arial Narrow" w:cs="Arial"/>
                <w:color w:val="000000" w:themeColor="text1"/>
                <w:kern w:val="2"/>
                <w:sz w:val="20"/>
                <w:szCs w:val="20"/>
                <w:lang w:val="en-US"/>
              </w:rPr>
            </w:pPr>
            <w:r w:rsidRPr="001F0847">
              <w:rPr>
                <w:rFonts w:ascii="Arial Narrow" w:hAnsi="Arial Narrow" w:cs="Arial"/>
                <w:b/>
                <w:bCs/>
                <w:color w:val="000000" w:themeColor="text1"/>
                <w:sz w:val="20"/>
                <w:szCs w:val="20"/>
                <w:lang w:val="es-ES_tradnl"/>
              </w:rPr>
              <w:t>Costos</w:t>
            </w:r>
          </w:p>
        </w:tc>
        <w:tc>
          <w:tcPr>
            <w:tcW w:w="1933" w:type="dxa"/>
            <w:tcBorders>
              <w:top w:val="single" w:sz="4" w:space="0" w:color="auto"/>
              <w:left w:val="single" w:sz="6" w:space="0" w:color="auto"/>
              <w:bottom w:val="single" w:sz="6" w:space="0" w:color="auto"/>
              <w:right w:val="single" w:sz="4" w:space="0" w:color="auto"/>
            </w:tcBorders>
            <w:shd w:val="clear" w:color="auto" w:fill="95B3D7" w:themeFill="accent1" w:themeFillTint="99"/>
            <w:hideMark/>
          </w:tcPr>
          <w:p w:rsidR="00EE6A43" w:rsidRPr="001F0847" w:rsidRDefault="00EE6A43" w:rsidP="00255381">
            <w:pPr>
              <w:spacing w:line="276" w:lineRule="auto"/>
              <w:ind w:left="187"/>
              <w:rPr>
                <w:rFonts w:ascii="Arial Narrow" w:hAnsi="Arial Narrow" w:cs="Arial"/>
                <w:color w:val="000000" w:themeColor="text1"/>
                <w:kern w:val="2"/>
                <w:sz w:val="20"/>
                <w:szCs w:val="20"/>
                <w:lang w:val="en-US"/>
              </w:rPr>
            </w:pPr>
            <w:r w:rsidRPr="001F0847">
              <w:rPr>
                <w:rFonts w:ascii="Arial Narrow" w:hAnsi="Arial Narrow" w:cs="Arial"/>
                <w:b/>
                <w:bCs/>
                <w:color w:val="000000" w:themeColor="text1"/>
                <w:spacing w:val="-5"/>
                <w:sz w:val="20"/>
                <w:szCs w:val="20"/>
                <w:lang w:val="es-ES_tradnl"/>
              </w:rPr>
              <w:t>Documentos generados</w:t>
            </w:r>
          </w:p>
        </w:tc>
      </w:tr>
      <w:tr w:rsidR="00EE6A43" w:rsidRPr="001F0847" w:rsidTr="00255381">
        <w:trPr>
          <w:cantSplit/>
          <w:trHeight w:val="20"/>
        </w:trPr>
        <w:tc>
          <w:tcPr>
            <w:tcW w:w="1135" w:type="dxa"/>
            <w:tcBorders>
              <w:top w:val="single" w:sz="4" w:space="0" w:color="auto"/>
              <w:left w:val="single" w:sz="6" w:space="0" w:color="auto"/>
              <w:bottom w:val="nil"/>
              <w:right w:val="single" w:sz="6" w:space="0" w:color="auto"/>
            </w:tcBorders>
            <w:shd w:val="clear" w:color="auto" w:fill="FFFFFF"/>
            <w:textDirection w:val="btLr"/>
            <w:hideMark/>
          </w:tcPr>
          <w:p w:rsidR="00EE6A43" w:rsidRPr="001F0847" w:rsidRDefault="00EE6A43" w:rsidP="00255381">
            <w:pPr>
              <w:spacing w:line="276" w:lineRule="auto"/>
              <w:rPr>
                <w:rFonts w:ascii="Arial Narrow" w:hAnsi="Arial Narrow" w:cs="Arial"/>
                <w:color w:val="000000" w:themeColor="text1"/>
                <w:kern w:val="2"/>
                <w:sz w:val="20"/>
                <w:szCs w:val="20"/>
                <w:lang w:val="en-US"/>
              </w:rPr>
            </w:pPr>
            <w:r w:rsidRPr="001F0847">
              <w:rPr>
                <w:rFonts w:ascii="Arial Narrow" w:hAnsi="Arial Narrow" w:cs="Arial"/>
                <w:b/>
                <w:bCs/>
                <w:color w:val="000000" w:themeColor="text1"/>
                <w:sz w:val="20"/>
                <w:szCs w:val="20"/>
                <w:lang w:val="es-ES_tradnl"/>
              </w:rPr>
              <w:t>Biofísico</w:t>
            </w:r>
          </w:p>
        </w:tc>
        <w:tc>
          <w:tcPr>
            <w:tcW w:w="992" w:type="dxa"/>
            <w:tcBorders>
              <w:top w:val="single" w:sz="4" w:space="0" w:color="auto"/>
              <w:left w:val="single" w:sz="6" w:space="0" w:color="auto"/>
              <w:bottom w:val="single" w:sz="6" w:space="0" w:color="auto"/>
              <w:right w:val="single" w:sz="6" w:space="0" w:color="auto"/>
            </w:tcBorders>
            <w:shd w:val="clear" w:color="auto" w:fill="FFFFFF"/>
            <w:textDirection w:val="btLr"/>
            <w:hideMark/>
          </w:tcPr>
          <w:p w:rsidR="00EE6A43" w:rsidRPr="001F0847" w:rsidRDefault="00EE6A43" w:rsidP="00255381">
            <w:pPr>
              <w:spacing w:line="276" w:lineRule="auto"/>
              <w:ind w:left="322"/>
              <w:rPr>
                <w:rFonts w:ascii="Arial Narrow" w:hAnsi="Arial Narrow" w:cs="Arial"/>
                <w:color w:val="000000" w:themeColor="text1"/>
                <w:kern w:val="2"/>
                <w:sz w:val="20"/>
                <w:szCs w:val="20"/>
                <w:lang w:val="en-US"/>
              </w:rPr>
            </w:pPr>
            <w:r w:rsidRPr="001F0847">
              <w:rPr>
                <w:rFonts w:ascii="Arial Narrow" w:hAnsi="Arial Narrow" w:cs="Arial"/>
                <w:b/>
                <w:bCs/>
                <w:color w:val="000000" w:themeColor="text1"/>
                <w:spacing w:val="-5"/>
                <w:sz w:val="20"/>
                <w:szCs w:val="20"/>
                <w:lang w:val="es-ES_tradnl"/>
              </w:rPr>
              <w:t>Al relieve</w:t>
            </w:r>
          </w:p>
        </w:tc>
        <w:tc>
          <w:tcPr>
            <w:tcW w:w="1701"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1F0847" w:rsidRDefault="00EE6A43" w:rsidP="00255381">
            <w:pPr>
              <w:spacing w:line="27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Modificación del relieve del entorno</w:t>
            </w:r>
          </w:p>
        </w:tc>
        <w:tc>
          <w:tcPr>
            <w:tcW w:w="2178"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1F0847" w:rsidRDefault="00EE6A43" w:rsidP="00255381">
            <w:pPr>
              <w:spacing w:line="27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 xml:space="preserve">Revegetación de todos los espacios que serán ocupados por las </w:t>
            </w:r>
            <w:r w:rsidRPr="001F0847">
              <w:rPr>
                <w:rFonts w:ascii="Arial Narrow" w:hAnsi="Arial Narrow" w:cs="Arial"/>
                <w:color w:val="000000" w:themeColor="text1"/>
                <w:spacing w:val="-1"/>
                <w:sz w:val="20"/>
                <w:szCs w:val="20"/>
                <w:lang w:val="es-ES_tradnl"/>
              </w:rPr>
              <w:t>áreas verdes con especies endémicas y nativas.</w:t>
            </w:r>
          </w:p>
        </w:tc>
        <w:tc>
          <w:tcPr>
            <w:tcW w:w="1843"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1F0847" w:rsidRDefault="00EE6A43" w:rsidP="00255381">
            <w:pPr>
              <w:spacing w:line="276" w:lineRule="auto"/>
              <w:rPr>
                <w:rFonts w:ascii="Arial Narrow" w:hAnsi="Arial Narrow" w:cs="Arial"/>
                <w:color w:val="000000" w:themeColor="text1"/>
                <w:kern w:val="2"/>
                <w:sz w:val="20"/>
                <w:szCs w:val="20"/>
                <w:lang w:val="en-US"/>
              </w:rPr>
            </w:pPr>
            <w:r w:rsidRPr="001F0847">
              <w:rPr>
                <w:rFonts w:ascii="Arial Narrow" w:hAnsi="Arial Narrow" w:cs="Arial"/>
                <w:color w:val="000000" w:themeColor="text1"/>
                <w:sz w:val="20"/>
                <w:szCs w:val="20"/>
                <w:lang w:val="es-ES_tradnl"/>
              </w:rPr>
              <w:t>Número de especies sembradas.</w:t>
            </w:r>
          </w:p>
        </w:tc>
        <w:tc>
          <w:tcPr>
            <w:tcW w:w="1559"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1F0847" w:rsidRDefault="00EE6A43" w:rsidP="00255381">
            <w:pPr>
              <w:spacing w:line="27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pacing w:val="-2"/>
                <w:sz w:val="20"/>
                <w:szCs w:val="20"/>
                <w:lang w:val="es-ES_tradnl"/>
              </w:rPr>
              <w:t>Área de la parcela que será construida.</w:t>
            </w:r>
          </w:p>
        </w:tc>
        <w:tc>
          <w:tcPr>
            <w:tcW w:w="1260" w:type="dxa"/>
            <w:vMerge w:val="restart"/>
            <w:tcBorders>
              <w:top w:val="single" w:sz="4" w:space="0" w:color="auto"/>
              <w:left w:val="single" w:sz="6" w:space="0" w:color="auto"/>
              <w:bottom w:val="single" w:sz="4" w:space="0" w:color="auto"/>
              <w:right w:val="single" w:sz="6" w:space="0" w:color="auto"/>
            </w:tcBorders>
            <w:shd w:val="clear" w:color="auto" w:fill="FFFFFF"/>
            <w:vAlign w:val="center"/>
            <w:hideMark/>
          </w:tcPr>
          <w:p w:rsidR="00EE6A43" w:rsidRPr="001F0847" w:rsidRDefault="00EE6A43" w:rsidP="00255381">
            <w:pPr>
              <w:spacing w:line="276" w:lineRule="auto"/>
              <w:jc w:val="center"/>
              <w:rPr>
                <w:rFonts w:ascii="Arial Narrow" w:hAnsi="Arial Narrow" w:cs="Arial"/>
                <w:color w:val="000000" w:themeColor="text1"/>
                <w:kern w:val="2"/>
                <w:sz w:val="20"/>
                <w:szCs w:val="20"/>
                <w:lang w:val="es-ES"/>
              </w:rPr>
            </w:pPr>
            <w:r w:rsidRPr="001F0847">
              <w:rPr>
                <w:rFonts w:ascii="Arial Narrow" w:hAnsi="Arial Narrow" w:cs="Arial"/>
                <w:color w:val="000000" w:themeColor="text1"/>
                <w:spacing w:val="-3"/>
                <w:sz w:val="20"/>
                <w:szCs w:val="20"/>
                <w:lang w:val="es-ES_tradnl"/>
              </w:rPr>
              <w:t>Cada mes</w:t>
            </w:r>
          </w:p>
        </w:tc>
        <w:tc>
          <w:tcPr>
            <w:tcW w:w="1150" w:type="dxa"/>
            <w:tcBorders>
              <w:top w:val="single" w:sz="4" w:space="0" w:color="auto"/>
              <w:left w:val="single" w:sz="6" w:space="0" w:color="auto"/>
              <w:bottom w:val="nil"/>
              <w:right w:val="single" w:sz="6" w:space="0" w:color="auto"/>
            </w:tcBorders>
            <w:shd w:val="clear" w:color="auto" w:fill="FFFFFF"/>
            <w:hideMark/>
          </w:tcPr>
          <w:p w:rsidR="00EE6A43" w:rsidRPr="001F0847" w:rsidRDefault="00EE6A43" w:rsidP="00255381">
            <w:pPr>
              <w:spacing w:line="276" w:lineRule="auto"/>
              <w:jc w:val="both"/>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Ingeniero Encargado de la Obra.</w:t>
            </w: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1F0847" w:rsidRDefault="00EE6A43" w:rsidP="00255381">
            <w:pPr>
              <w:spacing w:line="276" w:lineRule="auto"/>
              <w:rPr>
                <w:rFonts w:ascii="Arial Narrow" w:hAnsi="Arial Narrow" w:cs="Arial"/>
                <w:color w:val="000000" w:themeColor="text1"/>
                <w:kern w:val="2"/>
                <w:sz w:val="20"/>
                <w:szCs w:val="20"/>
                <w:lang w:val="en-US"/>
              </w:rPr>
            </w:pPr>
            <w:r w:rsidRPr="001F0847">
              <w:rPr>
                <w:rFonts w:ascii="Arial Narrow" w:hAnsi="Arial Narrow" w:cs="Arial"/>
                <w:color w:val="000000" w:themeColor="text1"/>
                <w:sz w:val="20"/>
                <w:szCs w:val="20"/>
                <w:lang w:val="es-ES_tradnl"/>
              </w:rPr>
              <w:t>* Ver nota.</w:t>
            </w:r>
          </w:p>
        </w:tc>
        <w:tc>
          <w:tcPr>
            <w:tcW w:w="1933"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1F0847" w:rsidRDefault="00EE6A43" w:rsidP="00255381">
            <w:pPr>
              <w:spacing w:line="276" w:lineRule="auto"/>
              <w:jc w:val="both"/>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Se habilitará un libro de registro del cumplimiento de las medidas del PMAA, donde se reflejará el número de objetos de obra que fueron construidos sin respetar el límite constructivo.</w:t>
            </w:r>
          </w:p>
        </w:tc>
      </w:tr>
      <w:tr w:rsidR="00EE6A43" w:rsidRPr="001F0847" w:rsidTr="00255381">
        <w:trPr>
          <w:cantSplit/>
          <w:trHeight w:val="20"/>
        </w:trPr>
        <w:tc>
          <w:tcPr>
            <w:tcW w:w="1135" w:type="dxa"/>
            <w:tcBorders>
              <w:top w:val="nil"/>
              <w:left w:val="single" w:sz="6" w:space="0" w:color="auto"/>
              <w:bottom w:val="nil"/>
              <w:right w:val="single" w:sz="6" w:space="0" w:color="auto"/>
            </w:tcBorders>
            <w:shd w:val="clear" w:color="auto" w:fill="FFFFFF"/>
            <w:textDirection w:val="btLr"/>
          </w:tcPr>
          <w:p w:rsidR="00EE6A43" w:rsidRPr="001F0847" w:rsidRDefault="00EE6A43" w:rsidP="00255381">
            <w:pPr>
              <w:spacing w:line="276" w:lineRule="auto"/>
              <w:rPr>
                <w:rFonts w:ascii="Arial Narrow" w:hAnsi="Arial Narrow" w:cs="Arial"/>
                <w:color w:val="000000" w:themeColor="text1"/>
                <w:kern w:val="2"/>
                <w:sz w:val="20"/>
                <w:szCs w:val="20"/>
              </w:rPr>
            </w:pPr>
          </w:p>
          <w:p w:rsidR="00EE6A43" w:rsidRPr="001F0847" w:rsidRDefault="00EE6A43" w:rsidP="00255381">
            <w:pPr>
              <w:spacing w:line="276" w:lineRule="auto"/>
              <w:rPr>
                <w:rFonts w:ascii="Arial Narrow" w:hAnsi="Arial Narrow" w:cs="Arial"/>
                <w:color w:val="000000" w:themeColor="text1"/>
                <w:kern w:val="2"/>
                <w:sz w:val="20"/>
                <w:szCs w:val="20"/>
              </w:rPr>
            </w:pPr>
          </w:p>
        </w:tc>
        <w:tc>
          <w:tcPr>
            <w:tcW w:w="992" w:type="dxa"/>
            <w:tcBorders>
              <w:top w:val="single" w:sz="6" w:space="0" w:color="auto"/>
              <w:left w:val="single" w:sz="6" w:space="0" w:color="auto"/>
              <w:bottom w:val="nil"/>
              <w:right w:val="single" w:sz="6" w:space="0" w:color="auto"/>
            </w:tcBorders>
            <w:shd w:val="clear" w:color="auto" w:fill="FFFFFF"/>
            <w:textDirection w:val="btLr"/>
            <w:hideMark/>
          </w:tcPr>
          <w:p w:rsidR="00EE6A43" w:rsidRPr="001F0847" w:rsidRDefault="00EE6A43" w:rsidP="00255381">
            <w:pPr>
              <w:spacing w:line="276" w:lineRule="auto"/>
              <w:ind w:left="322"/>
              <w:rPr>
                <w:rFonts w:ascii="Arial Narrow" w:hAnsi="Arial Narrow" w:cs="Arial"/>
                <w:color w:val="000000" w:themeColor="text1"/>
                <w:kern w:val="2"/>
                <w:sz w:val="20"/>
                <w:szCs w:val="20"/>
                <w:lang w:val="en-US"/>
              </w:rPr>
            </w:pPr>
            <w:r w:rsidRPr="001F0847">
              <w:rPr>
                <w:rFonts w:ascii="Arial Narrow" w:hAnsi="Arial Narrow" w:cs="Arial"/>
                <w:b/>
                <w:bCs/>
                <w:color w:val="000000" w:themeColor="text1"/>
                <w:sz w:val="20"/>
                <w:szCs w:val="20"/>
                <w:lang w:val="es-ES_tradnl"/>
              </w:rPr>
              <w:t>Al suelo</w:t>
            </w:r>
          </w:p>
        </w:tc>
        <w:tc>
          <w:tcPr>
            <w:tcW w:w="1701" w:type="dxa"/>
            <w:vMerge w:val="restart"/>
            <w:tcBorders>
              <w:top w:val="single" w:sz="6" w:space="0" w:color="auto"/>
              <w:left w:val="single" w:sz="6" w:space="0" w:color="auto"/>
              <w:bottom w:val="single" w:sz="6" w:space="0" w:color="auto"/>
              <w:right w:val="single" w:sz="6" w:space="0" w:color="auto"/>
            </w:tcBorders>
            <w:shd w:val="clear" w:color="auto" w:fill="FFFFFF"/>
            <w:hideMark/>
          </w:tcPr>
          <w:p w:rsidR="00EE6A43" w:rsidRPr="001F0847" w:rsidRDefault="00EE6A43" w:rsidP="00255381">
            <w:pPr>
              <w:spacing w:line="27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 xml:space="preserve">Posibilidad de contaminación de los </w:t>
            </w:r>
            <w:r w:rsidRPr="001F0847">
              <w:rPr>
                <w:rFonts w:ascii="Arial Narrow" w:hAnsi="Arial Narrow" w:cs="Arial"/>
                <w:color w:val="000000" w:themeColor="text1"/>
                <w:spacing w:val="-1"/>
                <w:sz w:val="20"/>
                <w:szCs w:val="20"/>
                <w:lang w:val="es-ES_tradnl"/>
              </w:rPr>
              <w:t xml:space="preserve">suelos por la manipulación </w:t>
            </w:r>
            <w:r w:rsidRPr="001F0847">
              <w:rPr>
                <w:rFonts w:ascii="Arial Narrow" w:hAnsi="Arial Narrow" w:cs="Arial"/>
                <w:color w:val="000000" w:themeColor="text1"/>
                <w:sz w:val="20"/>
                <w:szCs w:val="20"/>
                <w:lang w:val="es-ES_tradnl"/>
              </w:rPr>
              <w:t xml:space="preserve">de los desechos sólidos peligrosos y </w:t>
            </w:r>
            <w:r w:rsidRPr="001F0847">
              <w:rPr>
                <w:rFonts w:ascii="Arial Narrow" w:hAnsi="Arial Narrow" w:cs="Arial"/>
                <w:color w:val="000000" w:themeColor="text1"/>
                <w:spacing w:val="-1"/>
                <w:sz w:val="20"/>
                <w:szCs w:val="20"/>
                <w:lang w:val="es-ES_tradnl"/>
              </w:rPr>
              <w:t xml:space="preserve">no peligrosos del proceso </w:t>
            </w:r>
            <w:r w:rsidRPr="001F0847">
              <w:rPr>
                <w:rFonts w:ascii="Arial Narrow" w:hAnsi="Arial Narrow" w:cs="Arial"/>
                <w:color w:val="000000" w:themeColor="text1"/>
                <w:sz w:val="20"/>
                <w:szCs w:val="20"/>
                <w:lang w:val="es-ES_tradnl"/>
              </w:rPr>
              <w:t>constructivo.</w:t>
            </w:r>
          </w:p>
        </w:tc>
        <w:tc>
          <w:tcPr>
            <w:tcW w:w="2178"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1F0847" w:rsidRDefault="00EE6A43" w:rsidP="00255381">
            <w:pPr>
              <w:spacing w:line="27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Manejo de los desechos sólidos peligrosos.</w:t>
            </w:r>
          </w:p>
        </w:tc>
        <w:tc>
          <w:tcPr>
            <w:tcW w:w="1843" w:type="dxa"/>
            <w:tcBorders>
              <w:top w:val="single" w:sz="6" w:space="0" w:color="auto"/>
              <w:left w:val="single" w:sz="6" w:space="0" w:color="auto"/>
              <w:bottom w:val="nil"/>
              <w:right w:val="single" w:sz="6" w:space="0" w:color="auto"/>
            </w:tcBorders>
            <w:shd w:val="clear" w:color="auto" w:fill="FFFFFF"/>
            <w:hideMark/>
          </w:tcPr>
          <w:p w:rsidR="00EE6A43" w:rsidRPr="001F0847" w:rsidRDefault="00EE6A43" w:rsidP="00255381">
            <w:pPr>
              <w:spacing w:line="27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pacing w:val="-3"/>
                <w:sz w:val="20"/>
                <w:szCs w:val="20"/>
                <w:lang w:val="es-ES_tradnl"/>
              </w:rPr>
              <w:t>Porcentaje de basura no manejada adecuadamente.</w:t>
            </w:r>
          </w:p>
        </w:tc>
        <w:tc>
          <w:tcPr>
            <w:tcW w:w="1559" w:type="dxa"/>
            <w:tcBorders>
              <w:top w:val="single" w:sz="6" w:space="0" w:color="auto"/>
              <w:left w:val="single" w:sz="6" w:space="0" w:color="auto"/>
              <w:bottom w:val="nil"/>
              <w:right w:val="single" w:sz="6" w:space="0" w:color="auto"/>
            </w:tcBorders>
            <w:shd w:val="clear" w:color="auto" w:fill="FFFFFF"/>
            <w:hideMark/>
          </w:tcPr>
          <w:p w:rsidR="00EE6A43" w:rsidRPr="001F0847" w:rsidRDefault="00EE6A43" w:rsidP="00255381">
            <w:pPr>
              <w:spacing w:line="27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Áreas donde se construirán</w:t>
            </w:r>
            <w:r w:rsidRPr="001F0847">
              <w:rPr>
                <w:rFonts w:ascii="Arial Narrow" w:hAnsi="Arial Narrow" w:cs="Arial"/>
                <w:color w:val="000000" w:themeColor="text1"/>
                <w:spacing w:val="-1"/>
                <w:sz w:val="20"/>
                <w:szCs w:val="20"/>
                <w:lang w:val="es-ES_tradnl"/>
              </w:rPr>
              <w:t xml:space="preserve"> infraestructuras.</w:t>
            </w:r>
          </w:p>
        </w:tc>
        <w:tc>
          <w:tcPr>
            <w:tcW w:w="1260" w:type="dxa"/>
            <w:vMerge/>
            <w:tcBorders>
              <w:top w:val="single" w:sz="4" w:space="0" w:color="auto"/>
              <w:left w:val="single" w:sz="6" w:space="0" w:color="auto"/>
              <w:bottom w:val="single" w:sz="4" w:space="0" w:color="auto"/>
              <w:right w:val="single" w:sz="6" w:space="0" w:color="auto"/>
            </w:tcBorders>
            <w:vAlign w:val="center"/>
            <w:hideMark/>
          </w:tcPr>
          <w:p w:rsidR="00EE6A43" w:rsidRPr="001F0847" w:rsidRDefault="00EE6A43" w:rsidP="00255381">
            <w:pPr>
              <w:suppressAutoHyphens w:val="0"/>
              <w:rPr>
                <w:rFonts w:ascii="Arial Narrow" w:hAnsi="Arial Narrow" w:cs="Arial"/>
                <w:color w:val="000000" w:themeColor="text1"/>
                <w:kern w:val="2"/>
                <w:sz w:val="20"/>
                <w:szCs w:val="20"/>
                <w:lang w:val="es-ES"/>
              </w:rPr>
            </w:pPr>
          </w:p>
        </w:tc>
        <w:tc>
          <w:tcPr>
            <w:tcW w:w="1150" w:type="dxa"/>
            <w:tcBorders>
              <w:top w:val="nil"/>
              <w:left w:val="single" w:sz="6" w:space="0" w:color="auto"/>
              <w:bottom w:val="nil"/>
              <w:right w:val="single" w:sz="6" w:space="0" w:color="auto"/>
            </w:tcBorders>
            <w:shd w:val="clear" w:color="auto" w:fill="FFFFFF"/>
          </w:tcPr>
          <w:p w:rsidR="00EE6A43" w:rsidRPr="001F0847" w:rsidRDefault="00EE6A43" w:rsidP="00255381">
            <w:pPr>
              <w:spacing w:line="276" w:lineRule="auto"/>
              <w:rPr>
                <w:rFonts w:ascii="Arial Narrow" w:hAnsi="Arial Narrow" w:cs="Arial"/>
                <w:color w:val="000000" w:themeColor="text1"/>
                <w:kern w:val="2"/>
                <w:sz w:val="20"/>
                <w:szCs w:val="20"/>
                <w:lang w:val="es-ES"/>
              </w:rPr>
            </w:pPr>
          </w:p>
          <w:p w:rsidR="00EE6A43" w:rsidRPr="001F0847" w:rsidRDefault="00EE6A43" w:rsidP="00255381">
            <w:pPr>
              <w:spacing w:line="276" w:lineRule="auto"/>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1F0847" w:rsidRDefault="00EE6A43" w:rsidP="00255381">
            <w:pPr>
              <w:spacing w:line="276" w:lineRule="auto"/>
              <w:rPr>
                <w:rFonts w:ascii="Arial Narrow" w:hAnsi="Arial Narrow" w:cs="Arial"/>
                <w:color w:val="000000" w:themeColor="text1"/>
                <w:kern w:val="2"/>
                <w:sz w:val="20"/>
                <w:szCs w:val="20"/>
                <w:lang w:val="en-US"/>
              </w:rPr>
            </w:pPr>
            <w:r w:rsidRPr="001F0847">
              <w:rPr>
                <w:rFonts w:ascii="Arial Narrow" w:hAnsi="Arial Narrow" w:cs="Arial"/>
                <w:color w:val="000000" w:themeColor="text1"/>
                <w:sz w:val="20"/>
                <w:szCs w:val="20"/>
                <w:lang w:val="es-ES_tradnl"/>
              </w:rPr>
              <w:t>**RD$100,000</w:t>
            </w:r>
          </w:p>
        </w:tc>
        <w:tc>
          <w:tcPr>
            <w:tcW w:w="1933" w:type="dxa"/>
            <w:tcBorders>
              <w:top w:val="single" w:sz="6" w:space="0" w:color="auto"/>
              <w:left w:val="single" w:sz="6" w:space="0" w:color="auto"/>
              <w:bottom w:val="nil"/>
              <w:right w:val="single" w:sz="6" w:space="0" w:color="auto"/>
            </w:tcBorders>
            <w:shd w:val="clear" w:color="auto" w:fill="FFFFFF"/>
            <w:hideMark/>
          </w:tcPr>
          <w:p w:rsidR="00EE6A43" w:rsidRPr="001F0847" w:rsidRDefault="00EE6A43" w:rsidP="00255381">
            <w:pPr>
              <w:spacing w:line="276" w:lineRule="auto"/>
              <w:jc w:val="both"/>
              <w:rPr>
                <w:rFonts w:ascii="Arial Narrow" w:hAnsi="Arial Narrow" w:cs="Arial"/>
                <w:color w:val="000000" w:themeColor="text1"/>
                <w:kern w:val="2"/>
                <w:sz w:val="20"/>
                <w:szCs w:val="20"/>
                <w:lang w:val="es-ES"/>
              </w:rPr>
            </w:pPr>
            <w:r w:rsidRPr="001F0847">
              <w:rPr>
                <w:rFonts w:ascii="Arial Narrow" w:hAnsi="Arial Narrow" w:cs="Arial"/>
                <w:color w:val="000000" w:themeColor="text1"/>
                <w:spacing w:val="-1"/>
                <w:sz w:val="20"/>
                <w:szCs w:val="20"/>
                <w:lang w:val="es-ES_tradnl"/>
              </w:rPr>
              <w:t xml:space="preserve">Se habilitará un libro de registro para </w:t>
            </w:r>
            <w:r w:rsidRPr="001F0847">
              <w:rPr>
                <w:rFonts w:ascii="Arial Narrow" w:hAnsi="Arial Narrow" w:cs="Arial"/>
                <w:color w:val="000000" w:themeColor="text1"/>
                <w:sz w:val="20"/>
                <w:szCs w:val="20"/>
                <w:lang w:val="es-ES_tradnl"/>
              </w:rPr>
              <w:t>el control del volumen de los desechos generados y la frecuencia de su recogida y traslado al vertedero municipal.</w:t>
            </w:r>
          </w:p>
        </w:tc>
      </w:tr>
      <w:tr w:rsidR="00EE6A43" w:rsidRPr="001F0847" w:rsidTr="00255381">
        <w:trPr>
          <w:cantSplit/>
          <w:trHeight w:val="20"/>
        </w:trPr>
        <w:tc>
          <w:tcPr>
            <w:tcW w:w="1135" w:type="dxa"/>
            <w:tcBorders>
              <w:top w:val="nil"/>
              <w:left w:val="single" w:sz="6" w:space="0" w:color="auto"/>
              <w:bottom w:val="nil"/>
              <w:right w:val="single" w:sz="6" w:space="0" w:color="auto"/>
            </w:tcBorders>
            <w:shd w:val="clear" w:color="auto" w:fill="FFFFFF"/>
            <w:textDirection w:val="btLr"/>
          </w:tcPr>
          <w:p w:rsidR="00EE6A43" w:rsidRPr="001F0847" w:rsidRDefault="00EE6A43" w:rsidP="00255381">
            <w:pPr>
              <w:spacing w:line="276" w:lineRule="auto"/>
              <w:rPr>
                <w:rFonts w:ascii="Arial Narrow" w:hAnsi="Arial Narrow" w:cs="Arial"/>
                <w:color w:val="000000" w:themeColor="text1"/>
                <w:kern w:val="2"/>
                <w:sz w:val="20"/>
                <w:szCs w:val="20"/>
                <w:lang w:val="es-ES"/>
              </w:rPr>
            </w:pPr>
          </w:p>
        </w:tc>
        <w:tc>
          <w:tcPr>
            <w:tcW w:w="992" w:type="dxa"/>
            <w:tcBorders>
              <w:top w:val="nil"/>
              <w:left w:val="single" w:sz="6" w:space="0" w:color="auto"/>
              <w:bottom w:val="nil"/>
              <w:right w:val="single" w:sz="6" w:space="0" w:color="auto"/>
            </w:tcBorders>
            <w:shd w:val="clear" w:color="auto" w:fill="FFFFFF"/>
            <w:textDirection w:val="btLr"/>
          </w:tcPr>
          <w:p w:rsidR="00EE6A43" w:rsidRPr="001F0847" w:rsidRDefault="00EE6A43" w:rsidP="00255381">
            <w:pPr>
              <w:spacing w:line="276" w:lineRule="auto"/>
              <w:rPr>
                <w:rFonts w:ascii="Arial Narrow" w:hAnsi="Arial Narrow" w:cs="Arial"/>
                <w:color w:val="000000" w:themeColor="text1"/>
                <w:kern w:val="2"/>
                <w:sz w:val="20"/>
                <w:szCs w:val="20"/>
                <w:lang w:val="es-ES"/>
              </w:rPr>
            </w:pPr>
          </w:p>
        </w:tc>
        <w:tc>
          <w:tcPr>
            <w:tcW w:w="1701" w:type="dxa"/>
            <w:vMerge/>
            <w:tcBorders>
              <w:top w:val="single" w:sz="6" w:space="0" w:color="auto"/>
              <w:left w:val="single" w:sz="6" w:space="0" w:color="auto"/>
              <w:bottom w:val="single" w:sz="6" w:space="0" w:color="auto"/>
              <w:right w:val="single" w:sz="6" w:space="0" w:color="auto"/>
            </w:tcBorders>
            <w:vAlign w:val="center"/>
            <w:hideMark/>
          </w:tcPr>
          <w:p w:rsidR="00EE6A43" w:rsidRPr="001F0847" w:rsidRDefault="00EE6A43" w:rsidP="00255381">
            <w:pPr>
              <w:suppressAutoHyphens w:val="0"/>
              <w:rPr>
                <w:rFonts w:ascii="Arial Narrow" w:hAnsi="Arial Narrow" w:cs="Arial"/>
                <w:color w:val="000000" w:themeColor="text1"/>
                <w:kern w:val="2"/>
                <w:sz w:val="20"/>
                <w:szCs w:val="20"/>
                <w:lang w:val="es-ES"/>
              </w:rPr>
            </w:pPr>
          </w:p>
        </w:tc>
        <w:tc>
          <w:tcPr>
            <w:tcW w:w="2178"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1F0847" w:rsidRDefault="00EE6A43" w:rsidP="00255381">
            <w:pPr>
              <w:spacing w:line="27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Manejo de los desechos sólidos no peligrosos.</w:t>
            </w:r>
          </w:p>
        </w:tc>
        <w:tc>
          <w:tcPr>
            <w:tcW w:w="1843" w:type="dxa"/>
            <w:tcBorders>
              <w:top w:val="nil"/>
              <w:left w:val="single" w:sz="6" w:space="0" w:color="auto"/>
              <w:bottom w:val="single" w:sz="6" w:space="0" w:color="auto"/>
              <w:right w:val="single" w:sz="6" w:space="0" w:color="auto"/>
            </w:tcBorders>
            <w:shd w:val="clear" w:color="auto" w:fill="FFFFFF"/>
          </w:tcPr>
          <w:p w:rsidR="00EE6A43" w:rsidRPr="001F0847" w:rsidRDefault="00EE6A43" w:rsidP="00255381">
            <w:pPr>
              <w:spacing w:line="276" w:lineRule="auto"/>
              <w:rPr>
                <w:rFonts w:ascii="Arial Narrow" w:hAnsi="Arial Narrow" w:cs="Arial"/>
                <w:color w:val="000000" w:themeColor="text1"/>
                <w:kern w:val="2"/>
                <w:sz w:val="20"/>
                <w:szCs w:val="20"/>
                <w:lang w:val="es-ES"/>
              </w:rPr>
            </w:pPr>
          </w:p>
        </w:tc>
        <w:tc>
          <w:tcPr>
            <w:tcW w:w="1559" w:type="dxa"/>
            <w:tcBorders>
              <w:top w:val="nil"/>
              <w:left w:val="single" w:sz="6" w:space="0" w:color="auto"/>
              <w:bottom w:val="single" w:sz="6" w:space="0" w:color="auto"/>
              <w:right w:val="single" w:sz="6" w:space="0" w:color="auto"/>
            </w:tcBorders>
            <w:shd w:val="clear" w:color="auto" w:fill="FFFFFF"/>
          </w:tcPr>
          <w:p w:rsidR="00EE6A43" w:rsidRPr="001F0847" w:rsidRDefault="00EE6A43" w:rsidP="00255381">
            <w:pPr>
              <w:spacing w:line="276" w:lineRule="auto"/>
              <w:rPr>
                <w:rFonts w:ascii="Arial Narrow" w:hAnsi="Arial Narrow" w:cs="Arial"/>
                <w:color w:val="000000" w:themeColor="text1"/>
                <w:kern w:val="2"/>
                <w:sz w:val="20"/>
                <w:szCs w:val="20"/>
                <w:lang w:val="es-ES"/>
              </w:rPr>
            </w:pPr>
          </w:p>
        </w:tc>
        <w:tc>
          <w:tcPr>
            <w:tcW w:w="1260" w:type="dxa"/>
            <w:vMerge/>
            <w:tcBorders>
              <w:top w:val="single" w:sz="4" w:space="0" w:color="auto"/>
              <w:left w:val="single" w:sz="6" w:space="0" w:color="auto"/>
              <w:bottom w:val="single" w:sz="4" w:space="0" w:color="auto"/>
              <w:right w:val="single" w:sz="6" w:space="0" w:color="auto"/>
            </w:tcBorders>
            <w:vAlign w:val="center"/>
            <w:hideMark/>
          </w:tcPr>
          <w:p w:rsidR="00EE6A43" w:rsidRPr="001F0847" w:rsidRDefault="00EE6A43" w:rsidP="00255381">
            <w:pPr>
              <w:suppressAutoHyphens w:val="0"/>
              <w:rPr>
                <w:rFonts w:ascii="Arial Narrow" w:hAnsi="Arial Narrow" w:cs="Arial"/>
                <w:color w:val="000000" w:themeColor="text1"/>
                <w:kern w:val="2"/>
                <w:sz w:val="20"/>
                <w:szCs w:val="20"/>
                <w:lang w:val="es-ES"/>
              </w:rPr>
            </w:pPr>
          </w:p>
        </w:tc>
        <w:tc>
          <w:tcPr>
            <w:tcW w:w="1150" w:type="dxa"/>
            <w:tcBorders>
              <w:top w:val="nil"/>
              <w:left w:val="single" w:sz="6" w:space="0" w:color="auto"/>
              <w:bottom w:val="nil"/>
              <w:right w:val="single" w:sz="6" w:space="0" w:color="auto"/>
            </w:tcBorders>
            <w:shd w:val="clear" w:color="auto" w:fill="FFFFFF"/>
          </w:tcPr>
          <w:p w:rsidR="00EE6A43" w:rsidRPr="001F0847" w:rsidRDefault="00EE6A43" w:rsidP="00255381">
            <w:pPr>
              <w:spacing w:line="276" w:lineRule="auto"/>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1F0847" w:rsidRDefault="00EE6A43" w:rsidP="00255381">
            <w:pPr>
              <w:spacing w:line="276" w:lineRule="auto"/>
              <w:rPr>
                <w:rFonts w:ascii="Arial Narrow" w:hAnsi="Arial Narrow" w:cs="Arial"/>
                <w:color w:val="000000" w:themeColor="text1"/>
                <w:kern w:val="2"/>
                <w:sz w:val="20"/>
                <w:szCs w:val="20"/>
                <w:lang w:val="en-US"/>
              </w:rPr>
            </w:pPr>
            <w:r w:rsidRPr="001F0847">
              <w:rPr>
                <w:rFonts w:ascii="Arial Narrow" w:hAnsi="Arial Narrow" w:cs="Arial"/>
                <w:color w:val="000000" w:themeColor="text1"/>
                <w:sz w:val="20"/>
                <w:szCs w:val="20"/>
                <w:lang w:val="es-ES_tradnl"/>
              </w:rPr>
              <w:t>**RD$90,000</w:t>
            </w:r>
          </w:p>
        </w:tc>
        <w:tc>
          <w:tcPr>
            <w:tcW w:w="1933" w:type="dxa"/>
            <w:tcBorders>
              <w:top w:val="nil"/>
              <w:left w:val="single" w:sz="6" w:space="0" w:color="auto"/>
              <w:bottom w:val="single" w:sz="6" w:space="0" w:color="auto"/>
              <w:right w:val="single" w:sz="6" w:space="0" w:color="auto"/>
            </w:tcBorders>
            <w:shd w:val="clear" w:color="auto" w:fill="FFFFFF"/>
          </w:tcPr>
          <w:p w:rsidR="00EE6A43" w:rsidRPr="001F0847" w:rsidRDefault="00EE6A43" w:rsidP="00255381">
            <w:pPr>
              <w:spacing w:line="276" w:lineRule="auto"/>
              <w:rPr>
                <w:rFonts w:ascii="Arial Narrow" w:hAnsi="Arial Narrow" w:cs="Arial"/>
                <w:color w:val="000000" w:themeColor="text1"/>
                <w:kern w:val="2"/>
                <w:sz w:val="20"/>
                <w:szCs w:val="20"/>
                <w:lang w:val="en-US"/>
              </w:rPr>
            </w:pPr>
          </w:p>
        </w:tc>
      </w:tr>
      <w:tr w:rsidR="00EE6A43" w:rsidRPr="001F0847" w:rsidTr="00255381">
        <w:trPr>
          <w:cantSplit/>
          <w:trHeight w:val="20"/>
        </w:trPr>
        <w:tc>
          <w:tcPr>
            <w:tcW w:w="1135" w:type="dxa"/>
            <w:tcBorders>
              <w:top w:val="nil"/>
              <w:left w:val="single" w:sz="6" w:space="0" w:color="auto"/>
              <w:bottom w:val="single" w:sz="4" w:space="0" w:color="auto"/>
              <w:right w:val="single" w:sz="6" w:space="0" w:color="auto"/>
            </w:tcBorders>
            <w:shd w:val="clear" w:color="auto" w:fill="FFFFFF"/>
            <w:textDirection w:val="btLr"/>
          </w:tcPr>
          <w:p w:rsidR="00EE6A43" w:rsidRPr="001F0847" w:rsidRDefault="00EE6A43" w:rsidP="00255381">
            <w:pPr>
              <w:spacing w:line="276" w:lineRule="auto"/>
              <w:rPr>
                <w:rFonts w:ascii="Arial Narrow" w:hAnsi="Arial Narrow" w:cs="Arial"/>
                <w:color w:val="000000" w:themeColor="text1"/>
                <w:kern w:val="2"/>
                <w:sz w:val="20"/>
                <w:szCs w:val="20"/>
                <w:lang w:val="en-US"/>
              </w:rPr>
            </w:pPr>
          </w:p>
          <w:p w:rsidR="00EE6A43" w:rsidRPr="001F0847" w:rsidRDefault="00EE6A43" w:rsidP="00255381">
            <w:pPr>
              <w:spacing w:line="276" w:lineRule="auto"/>
              <w:rPr>
                <w:rFonts w:ascii="Arial Narrow" w:hAnsi="Arial Narrow" w:cs="Arial"/>
                <w:color w:val="000000" w:themeColor="text1"/>
                <w:kern w:val="2"/>
                <w:sz w:val="20"/>
                <w:szCs w:val="20"/>
                <w:lang w:val="en-US"/>
              </w:rPr>
            </w:pPr>
          </w:p>
        </w:tc>
        <w:tc>
          <w:tcPr>
            <w:tcW w:w="992" w:type="dxa"/>
            <w:tcBorders>
              <w:top w:val="nil"/>
              <w:left w:val="single" w:sz="6" w:space="0" w:color="auto"/>
              <w:bottom w:val="single" w:sz="4" w:space="0" w:color="auto"/>
              <w:right w:val="single" w:sz="6" w:space="0" w:color="auto"/>
            </w:tcBorders>
            <w:shd w:val="clear" w:color="auto" w:fill="FFFFFF"/>
            <w:textDirection w:val="btLr"/>
          </w:tcPr>
          <w:p w:rsidR="00EE6A43" w:rsidRPr="001F0847" w:rsidRDefault="00EE6A43" w:rsidP="00255381">
            <w:pPr>
              <w:spacing w:line="276" w:lineRule="auto"/>
              <w:rPr>
                <w:rFonts w:ascii="Arial Narrow" w:hAnsi="Arial Narrow" w:cs="Arial"/>
                <w:color w:val="000000" w:themeColor="text1"/>
                <w:kern w:val="2"/>
                <w:sz w:val="20"/>
                <w:szCs w:val="20"/>
                <w:lang w:val="en-US"/>
              </w:rPr>
            </w:pPr>
          </w:p>
          <w:p w:rsidR="00EE6A43" w:rsidRPr="001F0847" w:rsidRDefault="00EE6A43" w:rsidP="00255381">
            <w:pPr>
              <w:spacing w:line="276" w:lineRule="auto"/>
              <w:rPr>
                <w:rFonts w:ascii="Arial Narrow" w:hAnsi="Arial Narrow" w:cs="Arial"/>
                <w:color w:val="000000" w:themeColor="text1"/>
                <w:kern w:val="2"/>
                <w:sz w:val="20"/>
                <w:szCs w:val="20"/>
                <w:lang w:val="en-US"/>
              </w:rPr>
            </w:pPr>
          </w:p>
        </w:tc>
        <w:tc>
          <w:tcPr>
            <w:tcW w:w="1701"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1F0847" w:rsidRDefault="00EE6A43" w:rsidP="00255381">
            <w:pPr>
              <w:spacing w:line="27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 xml:space="preserve">Cambio en la composición y estructura de los suelos </w:t>
            </w:r>
            <w:r w:rsidRPr="001F0847">
              <w:rPr>
                <w:rFonts w:ascii="Arial Narrow" w:hAnsi="Arial Narrow" w:cs="Arial"/>
                <w:color w:val="000000" w:themeColor="text1"/>
                <w:spacing w:val="-1"/>
                <w:sz w:val="20"/>
                <w:szCs w:val="20"/>
                <w:lang w:val="es-ES_tradnl"/>
              </w:rPr>
              <w:t>por la creación de áreas verdes.</w:t>
            </w:r>
          </w:p>
        </w:tc>
        <w:tc>
          <w:tcPr>
            <w:tcW w:w="2178"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1F0847" w:rsidRDefault="00EE6A43" w:rsidP="00255381">
            <w:pPr>
              <w:spacing w:line="27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 xml:space="preserve">Delimitación y señalización de las áreas que serán desmontadas y limpiadas para la construcción </w:t>
            </w:r>
            <w:r w:rsidR="007D3F09" w:rsidRPr="001F0847">
              <w:rPr>
                <w:rFonts w:ascii="Arial Narrow" w:hAnsi="Arial Narrow" w:cs="Arial"/>
                <w:color w:val="000000" w:themeColor="text1"/>
                <w:sz w:val="20"/>
                <w:szCs w:val="20"/>
                <w:lang w:val="es-ES_tradnl"/>
              </w:rPr>
              <w:t>del proyecto “</w:t>
            </w:r>
            <w:r w:rsidR="006F2DA3" w:rsidRPr="001F0847">
              <w:rPr>
                <w:rFonts w:ascii="Arial Narrow" w:hAnsi="Arial Narrow" w:cs="Arial"/>
                <w:color w:val="000000" w:themeColor="text1"/>
                <w:sz w:val="20"/>
                <w:szCs w:val="20"/>
                <w:lang w:val="es-ES_tradnl"/>
              </w:rPr>
              <w:t>RESIDENCIAL CORAL VIEW</w:t>
            </w:r>
            <w:r w:rsidR="007D3F09" w:rsidRPr="001F0847">
              <w:rPr>
                <w:rFonts w:ascii="Arial Narrow" w:hAnsi="Arial Narrow" w:cs="Arial"/>
                <w:color w:val="000000" w:themeColor="text1"/>
                <w:sz w:val="20"/>
                <w:szCs w:val="20"/>
                <w:lang w:val="es-ES_tradnl"/>
              </w:rPr>
              <w:t>”</w:t>
            </w:r>
          </w:p>
        </w:tc>
        <w:tc>
          <w:tcPr>
            <w:tcW w:w="1843"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1F0847" w:rsidRDefault="00EE6A43" w:rsidP="00255381">
            <w:pPr>
              <w:spacing w:line="27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Área de la parcela que será construida.</w:t>
            </w:r>
          </w:p>
        </w:tc>
        <w:tc>
          <w:tcPr>
            <w:tcW w:w="1559"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1F0847" w:rsidRDefault="00EE6A43" w:rsidP="00255381">
            <w:pPr>
              <w:spacing w:line="27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pacing w:val="-2"/>
                <w:sz w:val="20"/>
                <w:szCs w:val="20"/>
                <w:lang w:val="es-ES_tradnl"/>
              </w:rPr>
              <w:t>Área de la parcela que será construida.</w:t>
            </w:r>
          </w:p>
        </w:tc>
        <w:tc>
          <w:tcPr>
            <w:tcW w:w="1260" w:type="dxa"/>
            <w:vMerge/>
            <w:tcBorders>
              <w:top w:val="single" w:sz="4" w:space="0" w:color="auto"/>
              <w:left w:val="single" w:sz="6" w:space="0" w:color="auto"/>
              <w:bottom w:val="single" w:sz="4" w:space="0" w:color="auto"/>
              <w:right w:val="single" w:sz="6" w:space="0" w:color="auto"/>
            </w:tcBorders>
            <w:vAlign w:val="center"/>
            <w:hideMark/>
          </w:tcPr>
          <w:p w:rsidR="00EE6A43" w:rsidRPr="001F0847" w:rsidRDefault="00EE6A43" w:rsidP="00255381">
            <w:pPr>
              <w:suppressAutoHyphens w:val="0"/>
              <w:rPr>
                <w:rFonts w:ascii="Arial Narrow" w:hAnsi="Arial Narrow" w:cs="Arial"/>
                <w:color w:val="000000" w:themeColor="text1"/>
                <w:kern w:val="2"/>
                <w:sz w:val="20"/>
                <w:szCs w:val="20"/>
                <w:lang w:val="es-ES"/>
              </w:rPr>
            </w:pPr>
          </w:p>
        </w:tc>
        <w:tc>
          <w:tcPr>
            <w:tcW w:w="1150" w:type="dxa"/>
            <w:tcBorders>
              <w:top w:val="nil"/>
              <w:left w:val="single" w:sz="6" w:space="0" w:color="auto"/>
              <w:bottom w:val="single" w:sz="4" w:space="0" w:color="auto"/>
              <w:right w:val="single" w:sz="6" w:space="0" w:color="auto"/>
            </w:tcBorders>
            <w:shd w:val="clear" w:color="auto" w:fill="FFFFFF"/>
          </w:tcPr>
          <w:p w:rsidR="00EE6A43" w:rsidRPr="001F0847" w:rsidRDefault="00EE6A43" w:rsidP="00255381">
            <w:pPr>
              <w:spacing w:line="276" w:lineRule="auto"/>
              <w:rPr>
                <w:rFonts w:ascii="Arial Narrow" w:hAnsi="Arial Narrow" w:cs="Arial"/>
                <w:color w:val="000000" w:themeColor="text1"/>
                <w:kern w:val="2"/>
                <w:sz w:val="20"/>
                <w:szCs w:val="20"/>
                <w:lang w:val="es-ES"/>
              </w:rPr>
            </w:pPr>
          </w:p>
          <w:p w:rsidR="00EE6A43" w:rsidRPr="001F0847" w:rsidRDefault="00EE6A43" w:rsidP="00255381">
            <w:pPr>
              <w:spacing w:line="276" w:lineRule="auto"/>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1F0847" w:rsidRDefault="00EE6A43" w:rsidP="00255381">
            <w:pPr>
              <w:spacing w:line="276" w:lineRule="auto"/>
              <w:rPr>
                <w:rFonts w:ascii="Arial Narrow" w:hAnsi="Arial Narrow" w:cs="Arial"/>
                <w:color w:val="000000" w:themeColor="text1"/>
                <w:kern w:val="2"/>
                <w:sz w:val="20"/>
                <w:szCs w:val="20"/>
                <w:lang w:val="en-US"/>
              </w:rPr>
            </w:pPr>
            <w:r w:rsidRPr="001F0847">
              <w:rPr>
                <w:rFonts w:ascii="Arial Narrow" w:hAnsi="Arial Narrow" w:cs="Arial"/>
                <w:color w:val="000000" w:themeColor="text1"/>
                <w:sz w:val="20"/>
                <w:szCs w:val="20"/>
                <w:lang w:val="es-ES_tradnl"/>
              </w:rPr>
              <w:t>**RD$50,000</w:t>
            </w:r>
          </w:p>
        </w:tc>
        <w:tc>
          <w:tcPr>
            <w:tcW w:w="1933"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1F0847" w:rsidRDefault="00EE6A43" w:rsidP="00255381">
            <w:pPr>
              <w:spacing w:line="276" w:lineRule="auto"/>
              <w:jc w:val="both"/>
              <w:rPr>
                <w:rFonts w:ascii="Arial Narrow" w:hAnsi="Arial Narrow" w:cs="Arial"/>
                <w:color w:val="000000" w:themeColor="text1"/>
                <w:kern w:val="2"/>
                <w:sz w:val="20"/>
                <w:szCs w:val="20"/>
                <w:lang w:val="es-ES"/>
              </w:rPr>
            </w:pPr>
            <w:r w:rsidRPr="001F0847">
              <w:rPr>
                <w:rFonts w:ascii="Arial Narrow" w:hAnsi="Arial Narrow" w:cs="Arial"/>
                <w:color w:val="000000" w:themeColor="text1"/>
                <w:spacing w:val="-1"/>
                <w:sz w:val="20"/>
                <w:szCs w:val="20"/>
                <w:lang w:val="es-ES_tradnl"/>
              </w:rPr>
              <w:t xml:space="preserve">Se habilitará un libro de registro para </w:t>
            </w:r>
            <w:r w:rsidRPr="001F0847">
              <w:rPr>
                <w:rFonts w:ascii="Arial Narrow" w:hAnsi="Arial Narrow" w:cs="Arial"/>
                <w:color w:val="000000" w:themeColor="text1"/>
                <w:spacing w:val="-2"/>
                <w:sz w:val="20"/>
                <w:szCs w:val="20"/>
                <w:lang w:val="es-ES_tradnl"/>
              </w:rPr>
              <w:t xml:space="preserve">control de las medidas del PMAA con </w:t>
            </w:r>
            <w:r w:rsidRPr="001F0847">
              <w:rPr>
                <w:rFonts w:ascii="Arial Narrow" w:hAnsi="Arial Narrow" w:cs="Arial"/>
                <w:color w:val="000000" w:themeColor="text1"/>
                <w:sz w:val="20"/>
                <w:szCs w:val="20"/>
                <w:lang w:val="es-ES_tradnl"/>
              </w:rPr>
              <w:t>las incidencias que ocurran, tales como: áreas que no fueron delimitadas, número de especies sembradas y número de especies logradas.</w:t>
            </w:r>
          </w:p>
        </w:tc>
      </w:tr>
    </w:tbl>
    <w:p w:rsidR="00EE6A43" w:rsidRPr="001F0847" w:rsidRDefault="00EE6A43" w:rsidP="00EE6A43">
      <w:pPr>
        <w:rPr>
          <w:color w:val="000000" w:themeColor="text1"/>
          <w:kern w:val="2"/>
        </w:rPr>
      </w:pPr>
    </w:p>
    <w:tbl>
      <w:tblPr>
        <w:tblW w:w="14880" w:type="dxa"/>
        <w:tblInd w:w="-811" w:type="dxa"/>
        <w:tblLayout w:type="fixed"/>
        <w:tblCellMar>
          <w:left w:w="40" w:type="dxa"/>
          <w:right w:w="40" w:type="dxa"/>
        </w:tblCellMar>
        <w:tblLook w:val="04A0" w:firstRow="1" w:lastRow="0" w:firstColumn="1" w:lastColumn="0" w:noHBand="0" w:noVBand="1"/>
      </w:tblPr>
      <w:tblGrid>
        <w:gridCol w:w="1135"/>
        <w:gridCol w:w="992"/>
        <w:gridCol w:w="1700"/>
        <w:gridCol w:w="2125"/>
        <w:gridCol w:w="1842"/>
        <w:gridCol w:w="1558"/>
        <w:gridCol w:w="1260"/>
        <w:gridCol w:w="16"/>
        <w:gridCol w:w="1134"/>
        <w:gridCol w:w="1134"/>
        <w:gridCol w:w="1984"/>
      </w:tblGrid>
      <w:tr w:rsidR="00EE6A43" w:rsidRPr="001F0847" w:rsidTr="00255381">
        <w:trPr>
          <w:cantSplit/>
          <w:trHeight w:val="20"/>
        </w:trPr>
        <w:tc>
          <w:tcPr>
            <w:tcW w:w="1135" w:type="dxa"/>
            <w:tcBorders>
              <w:top w:val="nil"/>
              <w:left w:val="single" w:sz="6" w:space="0" w:color="auto"/>
              <w:bottom w:val="nil"/>
              <w:right w:val="single" w:sz="6" w:space="0" w:color="auto"/>
            </w:tcBorders>
            <w:shd w:val="clear" w:color="auto" w:fill="548DD4" w:themeFill="text2" w:themeFillTint="99"/>
            <w:hideMark/>
          </w:tcPr>
          <w:p w:rsidR="00EE6A43" w:rsidRPr="001F0847" w:rsidRDefault="00EE6A43" w:rsidP="00255381">
            <w:pPr>
              <w:spacing w:line="276" w:lineRule="auto"/>
              <w:rPr>
                <w:rFonts w:ascii="Arial Narrow" w:hAnsi="Arial Narrow" w:cs="Arial"/>
                <w:b/>
                <w:color w:val="000000" w:themeColor="text1"/>
                <w:kern w:val="2"/>
                <w:sz w:val="20"/>
                <w:szCs w:val="20"/>
                <w:lang w:val="es-ES"/>
              </w:rPr>
            </w:pPr>
            <w:r w:rsidRPr="001F0847">
              <w:rPr>
                <w:rFonts w:ascii="Arial Narrow" w:hAnsi="Arial Narrow" w:cs="Arial"/>
                <w:b/>
                <w:color w:val="000000" w:themeColor="text1"/>
                <w:sz w:val="20"/>
                <w:szCs w:val="20"/>
                <w:lang w:val="es-ES"/>
              </w:rPr>
              <w:lastRenderedPageBreak/>
              <w:t>Componentes del medio</w:t>
            </w:r>
          </w:p>
        </w:tc>
        <w:tc>
          <w:tcPr>
            <w:tcW w:w="992" w:type="dxa"/>
            <w:tcBorders>
              <w:top w:val="single" w:sz="6" w:space="0" w:color="auto"/>
              <w:left w:val="single" w:sz="6" w:space="0" w:color="auto"/>
              <w:bottom w:val="nil"/>
              <w:right w:val="single" w:sz="6" w:space="0" w:color="auto"/>
            </w:tcBorders>
            <w:shd w:val="clear" w:color="auto" w:fill="548DD4" w:themeFill="text2" w:themeFillTint="99"/>
            <w:hideMark/>
          </w:tcPr>
          <w:p w:rsidR="00EE6A43" w:rsidRPr="001F0847" w:rsidRDefault="00EE6A43" w:rsidP="00255381">
            <w:pPr>
              <w:spacing w:line="276" w:lineRule="auto"/>
              <w:ind w:left="322"/>
              <w:rPr>
                <w:rFonts w:ascii="Arial Narrow" w:hAnsi="Arial Narrow" w:cs="Arial"/>
                <w:b/>
                <w:bCs/>
                <w:color w:val="000000" w:themeColor="text1"/>
                <w:kern w:val="2"/>
                <w:sz w:val="20"/>
                <w:szCs w:val="20"/>
                <w:lang w:val="es-ES_tradnl"/>
              </w:rPr>
            </w:pPr>
            <w:r w:rsidRPr="001F0847">
              <w:rPr>
                <w:rFonts w:ascii="Arial Narrow" w:hAnsi="Arial Narrow" w:cs="Arial"/>
                <w:b/>
                <w:bCs/>
                <w:color w:val="000000" w:themeColor="text1"/>
                <w:sz w:val="20"/>
                <w:szCs w:val="20"/>
                <w:lang w:val="es-ES_tradnl"/>
              </w:rPr>
              <w:t>Elementos del medio</w:t>
            </w:r>
          </w:p>
        </w:tc>
        <w:tc>
          <w:tcPr>
            <w:tcW w:w="1700" w:type="dxa"/>
            <w:tcBorders>
              <w:top w:val="single" w:sz="6" w:space="0" w:color="auto"/>
              <w:left w:val="single" w:sz="6" w:space="0" w:color="auto"/>
              <w:bottom w:val="single" w:sz="4" w:space="0" w:color="auto"/>
              <w:right w:val="single" w:sz="6" w:space="0" w:color="auto"/>
            </w:tcBorders>
            <w:shd w:val="clear" w:color="auto" w:fill="548DD4" w:themeFill="text2" w:themeFillTint="99"/>
            <w:hideMark/>
          </w:tcPr>
          <w:p w:rsidR="00EE6A43" w:rsidRPr="001F0847" w:rsidRDefault="00EE6A43" w:rsidP="00255381">
            <w:pPr>
              <w:spacing w:line="276" w:lineRule="auto"/>
              <w:rPr>
                <w:rFonts w:ascii="Arial Narrow" w:hAnsi="Arial Narrow" w:cs="Arial"/>
                <w:b/>
                <w:color w:val="000000" w:themeColor="text1"/>
                <w:kern w:val="2"/>
                <w:sz w:val="20"/>
                <w:szCs w:val="20"/>
                <w:lang w:val="es-ES_tradnl"/>
              </w:rPr>
            </w:pPr>
            <w:r w:rsidRPr="001F0847">
              <w:rPr>
                <w:rFonts w:ascii="Arial Narrow" w:hAnsi="Arial Narrow" w:cs="Arial"/>
                <w:b/>
                <w:color w:val="000000" w:themeColor="text1"/>
                <w:sz w:val="20"/>
                <w:szCs w:val="20"/>
                <w:lang w:val="es-ES_tradnl"/>
              </w:rPr>
              <w:t>Indicadores de impactos</w:t>
            </w:r>
          </w:p>
        </w:tc>
        <w:tc>
          <w:tcPr>
            <w:tcW w:w="2125"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EE6A43" w:rsidRPr="001F0847" w:rsidRDefault="00EE6A43" w:rsidP="00255381">
            <w:pPr>
              <w:spacing w:line="276" w:lineRule="auto"/>
              <w:rPr>
                <w:rFonts w:ascii="Arial Narrow" w:hAnsi="Arial Narrow" w:cs="Arial"/>
                <w:b/>
                <w:color w:val="000000" w:themeColor="text1"/>
                <w:kern w:val="2"/>
                <w:sz w:val="20"/>
                <w:szCs w:val="20"/>
                <w:lang w:val="es-ES_tradnl"/>
              </w:rPr>
            </w:pPr>
            <w:r w:rsidRPr="001F0847">
              <w:rPr>
                <w:rFonts w:ascii="Arial Narrow" w:hAnsi="Arial Narrow" w:cs="Arial"/>
                <w:b/>
                <w:color w:val="000000" w:themeColor="text1"/>
                <w:sz w:val="20"/>
                <w:szCs w:val="20"/>
                <w:lang w:val="es-ES_tradnl"/>
              </w:rPr>
              <w:t>Actividades a realizar para evitar, controlar y mitigar los impactos</w:t>
            </w:r>
          </w:p>
        </w:tc>
        <w:tc>
          <w:tcPr>
            <w:tcW w:w="1842"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EE6A43" w:rsidRPr="001F0847" w:rsidRDefault="00EE6A43" w:rsidP="00255381">
            <w:pPr>
              <w:spacing w:line="276" w:lineRule="auto"/>
              <w:rPr>
                <w:rFonts w:ascii="Arial Narrow" w:hAnsi="Arial Narrow" w:cs="Arial"/>
                <w:b/>
                <w:color w:val="000000" w:themeColor="text1"/>
                <w:kern w:val="2"/>
                <w:sz w:val="20"/>
                <w:szCs w:val="20"/>
                <w:lang w:val="es-ES_tradnl"/>
              </w:rPr>
            </w:pPr>
            <w:r w:rsidRPr="001F0847">
              <w:rPr>
                <w:rFonts w:ascii="Arial Narrow" w:hAnsi="Arial Narrow" w:cs="Arial"/>
                <w:b/>
                <w:color w:val="000000" w:themeColor="text1"/>
                <w:sz w:val="20"/>
                <w:szCs w:val="20"/>
                <w:lang w:val="es-ES_tradnl"/>
              </w:rPr>
              <w:t>Parámetros a monitorear</w:t>
            </w:r>
          </w:p>
        </w:tc>
        <w:tc>
          <w:tcPr>
            <w:tcW w:w="1558" w:type="dxa"/>
            <w:tcBorders>
              <w:top w:val="single" w:sz="6" w:space="0" w:color="auto"/>
              <w:left w:val="single" w:sz="6" w:space="0" w:color="auto"/>
              <w:bottom w:val="nil"/>
              <w:right w:val="single" w:sz="6" w:space="0" w:color="auto"/>
            </w:tcBorders>
            <w:shd w:val="clear" w:color="auto" w:fill="548DD4" w:themeFill="text2" w:themeFillTint="99"/>
            <w:hideMark/>
          </w:tcPr>
          <w:p w:rsidR="00EE6A43" w:rsidRPr="001F0847" w:rsidRDefault="00EE6A43" w:rsidP="00255381">
            <w:pPr>
              <w:spacing w:line="276" w:lineRule="auto"/>
              <w:rPr>
                <w:rFonts w:ascii="Arial Narrow" w:hAnsi="Arial Narrow" w:cs="Arial"/>
                <w:b/>
                <w:color w:val="000000" w:themeColor="text1"/>
                <w:spacing w:val="-2"/>
                <w:kern w:val="2"/>
                <w:sz w:val="20"/>
                <w:szCs w:val="20"/>
                <w:lang w:val="es-ES_tradnl"/>
              </w:rPr>
            </w:pPr>
            <w:r w:rsidRPr="001F0847">
              <w:rPr>
                <w:rFonts w:ascii="Arial Narrow" w:hAnsi="Arial Narrow" w:cs="Arial"/>
                <w:b/>
                <w:color w:val="000000" w:themeColor="text1"/>
                <w:spacing w:val="-2"/>
                <w:sz w:val="20"/>
                <w:szCs w:val="20"/>
                <w:lang w:val="es-ES_tradnl"/>
              </w:rPr>
              <w:t>Puntos de muestreos</w:t>
            </w:r>
          </w:p>
        </w:tc>
        <w:tc>
          <w:tcPr>
            <w:tcW w:w="1276" w:type="dxa"/>
            <w:gridSpan w:val="2"/>
            <w:tcBorders>
              <w:top w:val="nil"/>
              <w:left w:val="single" w:sz="6" w:space="0" w:color="auto"/>
              <w:bottom w:val="nil"/>
              <w:right w:val="single" w:sz="6" w:space="0" w:color="auto"/>
            </w:tcBorders>
            <w:shd w:val="clear" w:color="auto" w:fill="548DD4" w:themeFill="text2" w:themeFillTint="99"/>
            <w:hideMark/>
          </w:tcPr>
          <w:p w:rsidR="00EE6A43" w:rsidRPr="001F0847" w:rsidRDefault="00EE6A43" w:rsidP="00255381">
            <w:pPr>
              <w:spacing w:line="276" w:lineRule="auto"/>
              <w:rPr>
                <w:rFonts w:ascii="Arial Narrow" w:hAnsi="Arial Narrow" w:cs="Arial"/>
                <w:b/>
                <w:color w:val="000000" w:themeColor="text1"/>
                <w:kern w:val="2"/>
                <w:sz w:val="20"/>
                <w:szCs w:val="20"/>
                <w:lang w:val="es-ES"/>
              </w:rPr>
            </w:pPr>
            <w:r w:rsidRPr="001F0847">
              <w:rPr>
                <w:rFonts w:ascii="Arial Narrow" w:hAnsi="Arial Narrow" w:cs="Arial"/>
                <w:b/>
                <w:color w:val="000000" w:themeColor="text1"/>
                <w:sz w:val="20"/>
                <w:szCs w:val="20"/>
                <w:lang w:val="es-ES"/>
              </w:rPr>
              <w:t xml:space="preserve">Frecuencias de </w:t>
            </w:r>
            <w:proofErr w:type="spellStart"/>
            <w:r w:rsidRPr="001F0847">
              <w:rPr>
                <w:rFonts w:ascii="Arial Narrow" w:hAnsi="Arial Narrow" w:cs="Arial"/>
                <w:b/>
                <w:color w:val="000000" w:themeColor="text1"/>
                <w:sz w:val="20"/>
                <w:szCs w:val="20"/>
                <w:lang w:val="es-ES"/>
              </w:rPr>
              <w:t>monitoreos</w:t>
            </w:r>
            <w:proofErr w:type="spellEnd"/>
          </w:p>
        </w:tc>
        <w:tc>
          <w:tcPr>
            <w:tcW w:w="1134" w:type="dxa"/>
            <w:tcBorders>
              <w:top w:val="nil"/>
              <w:left w:val="single" w:sz="6" w:space="0" w:color="auto"/>
              <w:bottom w:val="nil"/>
              <w:right w:val="single" w:sz="6" w:space="0" w:color="auto"/>
            </w:tcBorders>
            <w:shd w:val="clear" w:color="auto" w:fill="548DD4" w:themeFill="text2" w:themeFillTint="99"/>
            <w:hideMark/>
          </w:tcPr>
          <w:p w:rsidR="00EE6A43" w:rsidRPr="001F0847" w:rsidRDefault="00EE6A43" w:rsidP="00255381">
            <w:pPr>
              <w:spacing w:line="276" w:lineRule="auto"/>
              <w:rPr>
                <w:rFonts w:ascii="Arial Narrow" w:hAnsi="Arial Narrow" w:cs="Arial"/>
                <w:b/>
                <w:color w:val="000000" w:themeColor="text1"/>
                <w:kern w:val="2"/>
                <w:sz w:val="20"/>
                <w:szCs w:val="20"/>
                <w:lang w:val="es-ES"/>
              </w:rPr>
            </w:pPr>
            <w:r w:rsidRPr="001F0847">
              <w:rPr>
                <w:rFonts w:ascii="Arial Narrow" w:hAnsi="Arial Narrow" w:cs="Arial"/>
                <w:b/>
                <w:color w:val="000000" w:themeColor="text1"/>
                <w:sz w:val="20"/>
                <w:szCs w:val="20"/>
                <w:lang w:val="es-ES"/>
              </w:rPr>
              <w:t>Responsables</w:t>
            </w:r>
          </w:p>
        </w:tc>
        <w:tc>
          <w:tcPr>
            <w:tcW w:w="1134"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EE6A43" w:rsidRPr="001F0847" w:rsidRDefault="00EE6A43" w:rsidP="00255381">
            <w:pPr>
              <w:spacing w:line="276" w:lineRule="auto"/>
              <w:rPr>
                <w:rFonts w:ascii="Arial Narrow" w:hAnsi="Arial Narrow" w:cs="Arial"/>
                <w:b/>
                <w:color w:val="000000" w:themeColor="text1"/>
                <w:kern w:val="2"/>
                <w:sz w:val="20"/>
                <w:szCs w:val="20"/>
                <w:lang w:val="es-ES_tradnl"/>
              </w:rPr>
            </w:pPr>
            <w:r w:rsidRPr="001F0847">
              <w:rPr>
                <w:rFonts w:ascii="Arial Narrow" w:hAnsi="Arial Narrow" w:cs="Arial"/>
                <w:b/>
                <w:color w:val="000000" w:themeColor="text1"/>
                <w:sz w:val="20"/>
                <w:szCs w:val="20"/>
                <w:lang w:val="es-ES_tradnl"/>
              </w:rPr>
              <w:t>Costos</w:t>
            </w:r>
          </w:p>
        </w:tc>
        <w:tc>
          <w:tcPr>
            <w:tcW w:w="1984" w:type="dxa"/>
            <w:tcBorders>
              <w:top w:val="single" w:sz="6" w:space="0" w:color="auto"/>
              <w:left w:val="single" w:sz="6" w:space="0" w:color="auto"/>
              <w:bottom w:val="nil"/>
              <w:right w:val="single" w:sz="6" w:space="0" w:color="auto"/>
            </w:tcBorders>
            <w:shd w:val="clear" w:color="auto" w:fill="548DD4" w:themeFill="text2" w:themeFillTint="99"/>
            <w:hideMark/>
          </w:tcPr>
          <w:p w:rsidR="00EE6A43" w:rsidRPr="001F0847" w:rsidRDefault="00EE6A43" w:rsidP="00255381">
            <w:pPr>
              <w:spacing w:line="276" w:lineRule="auto"/>
              <w:ind w:hanging="5"/>
              <w:jc w:val="both"/>
              <w:rPr>
                <w:rFonts w:ascii="Arial Narrow" w:hAnsi="Arial Narrow" w:cs="Arial"/>
                <w:b/>
                <w:color w:val="000000" w:themeColor="text1"/>
                <w:spacing w:val="-1"/>
                <w:kern w:val="2"/>
                <w:sz w:val="20"/>
                <w:szCs w:val="20"/>
                <w:lang w:val="es-ES_tradnl"/>
              </w:rPr>
            </w:pPr>
            <w:r w:rsidRPr="001F0847">
              <w:rPr>
                <w:rFonts w:ascii="Arial Narrow" w:hAnsi="Arial Narrow" w:cs="Arial"/>
                <w:b/>
                <w:color w:val="000000" w:themeColor="text1"/>
                <w:spacing w:val="-1"/>
                <w:sz w:val="20"/>
                <w:szCs w:val="20"/>
                <w:lang w:val="es-ES_tradnl"/>
              </w:rPr>
              <w:t>Documentos generados</w:t>
            </w:r>
          </w:p>
        </w:tc>
      </w:tr>
      <w:tr w:rsidR="00EE6A43" w:rsidRPr="001F0847" w:rsidTr="00255381">
        <w:trPr>
          <w:cantSplit/>
          <w:trHeight w:val="20"/>
        </w:trPr>
        <w:tc>
          <w:tcPr>
            <w:tcW w:w="1135" w:type="dxa"/>
            <w:vMerge w:val="restart"/>
            <w:tcBorders>
              <w:top w:val="nil"/>
              <w:left w:val="single" w:sz="6" w:space="0" w:color="auto"/>
              <w:right w:val="single" w:sz="6" w:space="0" w:color="auto"/>
            </w:tcBorders>
            <w:shd w:val="clear" w:color="auto" w:fill="FFFFFF"/>
            <w:textDirection w:val="btLr"/>
          </w:tcPr>
          <w:p w:rsidR="00EE6A43" w:rsidRPr="001F0847" w:rsidRDefault="00EE6A43" w:rsidP="00255381">
            <w:pPr>
              <w:spacing w:line="276" w:lineRule="auto"/>
              <w:rPr>
                <w:rFonts w:ascii="Arial Narrow" w:hAnsi="Arial Narrow" w:cs="Arial"/>
                <w:color w:val="000000" w:themeColor="text1"/>
                <w:kern w:val="2"/>
                <w:sz w:val="20"/>
                <w:szCs w:val="20"/>
                <w:lang w:val="es-ES"/>
              </w:rPr>
            </w:pPr>
          </w:p>
          <w:p w:rsidR="00EE6A43" w:rsidRPr="001F0847" w:rsidRDefault="00EE6A43" w:rsidP="00255381">
            <w:pPr>
              <w:spacing w:line="276" w:lineRule="auto"/>
              <w:rPr>
                <w:rFonts w:ascii="Arial Narrow" w:hAnsi="Arial Narrow" w:cs="Arial"/>
                <w:color w:val="000000" w:themeColor="text1"/>
                <w:kern w:val="2"/>
                <w:sz w:val="20"/>
                <w:szCs w:val="20"/>
                <w:lang w:val="es-ES"/>
              </w:rPr>
            </w:pPr>
          </w:p>
          <w:p w:rsidR="00EE6A43" w:rsidRPr="001F0847" w:rsidRDefault="00EE6A43" w:rsidP="00255381">
            <w:pPr>
              <w:spacing w:line="276" w:lineRule="auto"/>
              <w:rPr>
                <w:rFonts w:ascii="Arial Narrow" w:hAnsi="Arial Narrow" w:cs="Arial"/>
                <w:color w:val="000000" w:themeColor="text1"/>
                <w:kern w:val="2"/>
                <w:sz w:val="20"/>
                <w:szCs w:val="20"/>
                <w:lang w:val="en-US"/>
              </w:rPr>
            </w:pPr>
          </w:p>
          <w:p w:rsidR="00EE6A43" w:rsidRPr="001F0847" w:rsidRDefault="00EE6A43" w:rsidP="00255381">
            <w:pPr>
              <w:spacing w:line="276" w:lineRule="auto"/>
              <w:rPr>
                <w:rFonts w:ascii="Arial Narrow" w:hAnsi="Arial Narrow" w:cs="Arial"/>
                <w:color w:val="000000" w:themeColor="text1"/>
                <w:kern w:val="2"/>
                <w:sz w:val="20"/>
                <w:szCs w:val="20"/>
                <w:lang w:val="en-US"/>
              </w:rPr>
            </w:pPr>
          </w:p>
          <w:p w:rsidR="00EE6A43" w:rsidRPr="001F0847" w:rsidRDefault="00EE6A43" w:rsidP="00255381">
            <w:pPr>
              <w:spacing w:line="276" w:lineRule="auto"/>
              <w:rPr>
                <w:rFonts w:ascii="Arial Narrow" w:hAnsi="Arial Narrow" w:cs="Arial"/>
                <w:color w:val="000000" w:themeColor="text1"/>
                <w:kern w:val="2"/>
                <w:sz w:val="20"/>
                <w:szCs w:val="20"/>
                <w:lang w:val="es-ES"/>
              </w:rPr>
            </w:pPr>
          </w:p>
        </w:tc>
        <w:tc>
          <w:tcPr>
            <w:tcW w:w="992" w:type="dxa"/>
            <w:vMerge w:val="restart"/>
            <w:tcBorders>
              <w:top w:val="single" w:sz="6" w:space="0" w:color="auto"/>
              <w:left w:val="single" w:sz="6" w:space="0" w:color="auto"/>
              <w:right w:val="single" w:sz="6" w:space="0" w:color="auto"/>
            </w:tcBorders>
            <w:shd w:val="clear" w:color="auto" w:fill="FFFFFF"/>
            <w:textDirection w:val="btLr"/>
            <w:hideMark/>
          </w:tcPr>
          <w:p w:rsidR="00EE6A43" w:rsidRPr="001F0847" w:rsidRDefault="00EE6A43" w:rsidP="00255381">
            <w:pPr>
              <w:spacing w:line="276" w:lineRule="auto"/>
              <w:ind w:left="322"/>
              <w:rPr>
                <w:rFonts w:ascii="Arial Narrow" w:hAnsi="Arial Narrow" w:cs="Arial"/>
                <w:color w:val="000000" w:themeColor="text1"/>
                <w:kern w:val="2"/>
                <w:sz w:val="20"/>
                <w:szCs w:val="20"/>
                <w:lang w:val="en-US"/>
              </w:rPr>
            </w:pPr>
            <w:r w:rsidRPr="001F0847">
              <w:rPr>
                <w:rFonts w:ascii="Arial Narrow" w:hAnsi="Arial Narrow" w:cs="Arial"/>
                <w:b/>
                <w:bCs/>
                <w:color w:val="000000" w:themeColor="text1"/>
                <w:sz w:val="20"/>
                <w:szCs w:val="20"/>
                <w:lang w:val="es-ES_tradnl"/>
              </w:rPr>
              <w:t>A la vegetación</w:t>
            </w:r>
          </w:p>
          <w:p w:rsidR="00EE6A43" w:rsidRPr="001F0847" w:rsidRDefault="00EE6A43" w:rsidP="00255381">
            <w:pPr>
              <w:spacing w:line="276" w:lineRule="auto"/>
              <w:rPr>
                <w:rFonts w:ascii="Arial Narrow" w:hAnsi="Arial Narrow" w:cs="Arial"/>
                <w:color w:val="000000" w:themeColor="text1"/>
                <w:kern w:val="2"/>
                <w:sz w:val="20"/>
                <w:szCs w:val="20"/>
                <w:lang w:val="es-ES"/>
              </w:rPr>
            </w:pPr>
          </w:p>
          <w:p w:rsidR="00EE6A43" w:rsidRPr="001F0847" w:rsidRDefault="00EE6A43" w:rsidP="00255381">
            <w:pPr>
              <w:spacing w:line="276" w:lineRule="auto"/>
              <w:rPr>
                <w:rFonts w:ascii="Arial Narrow" w:hAnsi="Arial Narrow" w:cs="Arial"/>
                <w:color w:val="000000" w:themeColor="text1"/>
                <w:kern w:val="2"/>
                <w:sz w:val="20"/>
                <w:szCs w:val="20"/>
                <w:lang w:val="en-US"/>
              </w:rPr>
            </w:pPr>
          </w:p>
          <w:p w:rsidR="00EE6A43" w:rsidRPr="001F0847" w:rsidRDefault="00EE6A43" w:rsidP="00255381">
            <w:pPr>
              <w:spacing w:line="276" w:lineRule="auto"/>
              <w:rPr>
                <w:rFonts w:ascii="Arial Narrow" w:hAnsi="Arial Narrow" w:cs="Arial"/>
                <w:color w:val="000000" w:themeColor="text1"/>
                <w:kern w:val="2"/>
                <w:sz w:val="20"/>
                <w:szCs w:val="20"/>
                <w:lang w:val="en-US"/>
              </w:rPr>
            </w:pPr>
          </w:p>
          <w:p w:rsidR="00EE6A43" w:rsidRPr="001F0847" w:rsidRDefault="00EE6A43" w:rsidP="00255381">
            <w:pPr>
              <w:spacing w:line="276" w:lineRule="auto"/>
              <w:rPr>
                <w:rFonts w:ascii="Arial Narrow" w:hAnsi="Arial Narrow" w:cs="Arial"/>
                <w:color w:val="000000" w:themeColor="text1"/>
                <w:kern w:val="2"/>
                <w:sz w:val="20"/>
                <w:szCs w:val="20"/>
                <w:lang w:val="en-US"/>
              </w:rPr>
            </w:pPr>
          </w:p>
        </w:tc>
        <w:tc>
          <w:tcPr>
            <w:tcW w:w="1700" w:type="dxa"/>
            <w:vMerge w:val="restart"/>
            <w:tcBorders>
              <w:top w:val="single" w:sz="6" w:space="0" w:color="auto"/>
              <w:left w:val="single" w:sz="6" w:space="0" w:color="auto"/>
              <w:bottom w:val="single" w:sz="4" w:space="0" w:color="auto"/>
              <w:right w:val="single" w:sz="6" w:space="0" w:color="auto"/>
            </w:tcBorders>
            <w:shd w:val="clear" w:color="auto" w:fill="FFFFFF"/>
          </w:tcPr>
          <w:p w:rsidR="00EE6A43" w:rsidRPr="001F0847" w:rsidRDefault="00EE6A43" w:rsidP="00255381">
            <w:pPr>
              <w:spacing w:line="27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 xml:space="preserve">Desaparición de la cubierta de vegetación y la pérdida de </w:t>
            </w:r>
            <w:r w:rsidRPr="001F0847">
              <w:rPr>
                <w:rFonts w:ascii="Arial Narrow" w:hAnsi="Arial Narrow" w:cs="Arial"/>
                <w:color w:val="000000" w:themeColor="text1"/>
                <w:spacing w:val="-1"/>
                <w:sz w:val="20"/>
                <w:szCs w:val="20"/>
                <w:lang w:val="es-ES_tradnl"/>
              </w:rPr>
              <w:t xml:space="preserve">poblaciones de plantas como </w:t>
            </w:r>
            <w:r w:rsidRPr="001F0847">
              <w:rPr>
                <w:rFonts w:ascii="Arial Narrow" w:hAnsi="Arial Narrow" w:cs="Arial"/>
                <w:color w:val="000000" w:themeColor="text1"/>
                <w:spacing w:val="-2"/>
                <w:sz w:val="20"/>
                <w:szCs w:val="20"/>
                <w:lang w:val="es-ES_tradnl"/>
              </w:rPr>
              <w:t xml:space="preserve">resultado del desmonte y limpieza de </w:t>
            </w:r>
            <w:r w:rsidRPr="001F0847">
              <w:rPr>
                <w:rFonts w:ascii="Arial Narrow" w:hAnsi="Arial Narrow" w:cs="Arial"/>
                <w:color w:val="000000" w:themeColor="text1"/>
                <w:sz w:val="20"/>
                <w:szCs w:val="20"/>
                <w:lang w:val="es-ES_tradnl"/>
              </w:rPr>
              <w:t>la vegetación en la parcela.</w:t>
            </w:r>
          </w:p>
        </w:tc>
        <w:tc>
          <w:tcPr>
            <w:tcW w:w="2125"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1F0847" w:rsidRDefault="00EE6A43" w:rsidP="00255381">
            <w:pPr>
              <w:spacing w:line="27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 xml:space="preserve">Delimitación y señalización de las áreas que serán desmontadas y limpiadas para la construcción </w:t>
            </w:r>
            <w:r w:rsidR="007D3F09" w:rsidRPr="001F0847">
              <w:rPr>
                <w:rFonts w:ascii="Arial Narrow" w:hAnsi="Arial Narrow" w:cs="Arial"/>
                <w:color w:val="000000" w:themeColor="text1"/>
                <w:sz w:val="20"/>
                <w:szCs w:val="20"/>
                <w:lang w:val="es-ES_tradnl"/>
              </w:rPr>
              <w:t>del proyecto “</w:t>
            </w:r>
            <w:r w:rsidR="006F2DA3" w:rsidRPr="001F0847">
              <w:rPr>
                <w:rFonts w:ascii="Arial Narrow" w:hAnsi="Arial Narrow" w:cs="Arial"/>
                <w:color w:val="000000" w:themeColor="text1"/>
                <w:sz w:val="20"/>
                <w:szCs w:val="20"/>
                <w:lang w:val="es-ES_tradnl"/>
              </w:rPr>
              <w:t>RESIDENCIAL CORAL VIEW</w:t>
            </w:r>
            <w:r w:rsidR="007D3F09" w:rsidRPr="001F0847">
              <w:rPr>
                <w:rFonts w:ascii="Arial Narrow" w:hAnsi="Arial Narrow" w:cs="Arial"/>
                <w:color w:val="000000" w:themeColor="text1"/>
                <w:sz w:val="20"/>
                <w:szCs w:val="20"/>
                <w:lang w:val="es-ES_tradnl"/>
              </w:rPr>
              <w:t>”</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1F0847" w:rsidRDefault="00EE6A43" w:rsidP="00255381">
            <w:pPr>
              <w:spacing w:line="27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Área de la parcela que será construida.</w:t>
            </w:r>
          </w:p>
        </w:tc>
        <w:tc>
          <w:tcPr>
            <w:tcW w:w="1558" w:type="dxa"/>
            <w:vMerge w:val="restart"/>
            <w:tcBorders>
              <w:top w:val="single" w:sz="6" w:space="0" w:color="auto"/>
              <w:left w:val="single" w:sz="6" w:space="0" w:color="auto"/>
              <w:right w:val="single" w:sz="6" w:space="0" w:color="auto"/>
            </w:tcBorders>
            <w:shd w:val="clear" w:color="auto" w:fill="FFFFFF"/>
            <w:hideMark/>
          </w:tcPr>
          <w:p w:rsidR="00EE6A43" w:rsidRPr="001F0847" w:rsidRDefault="00EE6A43" w:rsidP="00255381">
            <w:pPr>
              <w:spacing w:line="27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pacing w:val="-2"/>
                <w:sz w:val="20"/>
                <w:szCs w:val="20"/>
                <w:lang w:val="es-ES_tradnl"/>
              </w:rPr>
              <w:t>Área de la parcela que será construida.</w:t>
            </w:r>
          </w:p>
          <w:p w:rsidR="00EE6A43" w:rsidRPr="001F0847" w:rsidRDefault="00EE6A43" w:rsidP="00255381">
            <w:pPr>
              <w:spacing w:line="276" w:lineRule="auto"/>
              <w:rPr>
                <w:rFonts w:ascii="Arial Narrow" w:hAnsi="Arial Narrow" w:cs="Arial"/>
                <w:color w:val="000000" w:themeColor="text1"/>
                <w:kern w:val="2"/>
                <w:sz w:val="20"/>
                <w:szCs w:val="20"/>
              </w:rPr>
            </w:pPr>
          </w:p>
          <w:p w:rsidR="00EE6A43" w:rsidRPr="001F0847" w:rsidRDefault="00EE6A43" w:rsidP="00255381">
            <w:pPr>
              <w:spacing w:line="276" w:lineRule="auto"/>
              <w:rPr>
                <w:rFonts w:ascii="Arial Narrow" w:hAnsi="Arial Narrow" w:cs="Arial"/>
                <w:color w:val="000000" w:themeColor="text1"/>
                <w:sz w:val="20"/>
                <w:szCs w:val="20"/>
                <w:lang w:val="es-ES"/>
              </w:rPr>
            </w:pPr>
          </w:p>
          <w:p w:rsidR="00EE6A43" w:rsidRPr="001F0847" w:rsidRDefault="00EE6A43" w:rsidP="00255381">
            <w:pPr>
              <w:spacing w:line="276" w:lineRule="auto"/>
              <w:rPr>
                <w:rFonts w:ascii="Arial Narrow" w:hAnsi="Arial Narrow" w:cs="Arial"/>
                <w:color w:val="000000" w:themeColor="text1"/>
                <w:kern w:val="2"/>
                <w:sz w:val="20"/>
                <w:szCs w:val="20"/>
                <w:lang w:val="es-ES"/>
              </w:rPr>
            </w:pPr>
          </w:p>
          <w:p w:rsidR="00EE6A43" w:rsidRPr="001F0847" w:rsidRDefault="00EE6A43" w:rsidP="00255381">
            <w:pPr>
              <w:spacing w:line="276" w:lineRule="auto"/>
              <w:rPr>
                <w:rFonts w:ascii="Arial Narrow" w:hAnsi="Arial Narrow" w:cs="Arial"/>
                <w:color w:val="000000" w:themeColor="text1"/>
                <w:kern w:val="2"/>
                <w:sz w:val="20"/>
                <w:szCs w:val="20"/>
                <w:lang w:val="es-ES"/>
              </w:rPr>
            </w:pPr>
          </w:p>
        </w:tc>
        <w:tc>
          <w:tcPr>
            <w:tcW w:w="1276" w:type="dxa"/>
            <w:gridSpan w:val="2"/>
            <w:vMerge w:val="restart"/>
            <w:tcBorders>
              <w:top w:val="nil"/>
              <w:left w:val="single" w:sz="6" w:space="0" w:color="auto"/>
              <w:right w:val="single" w:sz="6" w:space="0" w:color="auto"/>
            </w:tcBorders>
            <w:shd w:val="clear" w:color="auto" w:fill="FFFFFF"/>
          </w:tcPr>
          <w:p w:rsidR="00EE6A43" w:rsidRPr="001F0847" w:rsidRDefault="00EE6A43" w:rsidP="00255381">
            <w:pPr>
              <w:spacing w:line="276" w:lineRule="auto"/>
              <w:rPr>
                <w:rFonts w:ascii="Arial Narrow" w:hAnsi="Arial Narrow" w:cs="Arial"/>
                <w:color w:val="000000" w:themeColor="text1"/>
                <w:kern w:val="2"/>
                <w:sz w:val="20"/>
                <w:szCs w:val="20"/>
                <w:lang w:val="es-ES"/>
              </w:rPr>
            </w:pPr>
          </w:p>
        </w:tc>
        <w:tc>
          <w:tcPr>
            <w:tcW w:w="1134" w:type="dxa"/>
            <w:vMerge w:val="restart"/>
            <w:tcBorders>
              <w:top w:val="nil"/>
              <w:left w:val="single" w:sz="6" w:space="0" w:color="auto"/>
              <w:right w:val="single" w:sz="6" w:space="0" w:color="auto"/>
            </w:tcBorders>
            <w:shd w:val="clear" w:color="auto" w:fill="FFFFFF"/>
          </w:tcPr>
          <w:p w:rsidR="00EE6A43" w:rsidRPr="001F0847" w:rsidRDefault="00EE6A43" w:rsidP="00255381">
            <w:pPr>
              <w:spacing w:line="276" w:lineRule="auto"/>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1F0847" w:rsidRDefault="00EE6A43" w:rsidP="00255381">
            <w:pPr>
              <w:spacing w:line="276" w:lineRule="auto"/>
              <w:rPr>
                <w:rFonts w:ascii="Arial Narrow" w:hAnsi="Arial Narrow" w:cs="Arial"/>
                <w:color w:val="000000" w:themeColor="text1"/>
                <w:kern w:val="2"/>
                <w:sz w:val="20"/>
                <w:szCs w:val="20"/>
                <w:lang w:val="en-US"/>
              </w:rPr>
            </w:pPr>
            <w:r w:rsidRPr="001F0847">
              <w:rPr>
                <w:rFonts w:ascii="Arial Narrow" w:hAnsi="Arial Narrow" w:cs="Arial"/>
                <w:color w:val="000000" w:themeColor="text1"/>
                <w:sz w:val="20"/>
                <w:szCs w:val="20"/>
                <w:lang w:val="es-ES_tradnl"/>
              </w:rPr>
              <w:t>* Ver nota.</w:t>
            </w:r>
          </w:p>
        </w:tc>
        <w:tc>
          <w:tcPr>
            <w:tcW w:w="1984" w:type="dxa"/>
            <w:vMerge w:val="restart"/>
            <w:tcBorders>
              <w:top w:val="single" w:sz="6" w:space="0" w:color="auto"/>
              <w:left w:val="single" w:sz="6" w:space="0" w:color="auto"/>
              <w:right w:val="single" w:sz="6" w:space="0" w:color="auto"/>
            </w:tcBorders>
            <w:shd w:val="clear" w:color="auto" w:fill="FFFFFF"/>
            <w:hideMark/>
          </w:tcPr>
          <w:p w:rsidR="00EE6A43" w:rsidRPr="001F0847" w:rsidRDefault="00EE6A43" w:rsidP="00255381">
            <w:pPr>
              <w:spacing w:line="276" w:lineRule="auto"/>
              <w:ind w:hanging="5"/>
              <w:jc w:val="both"/>
              <w:rPr>
                <w:rFonts w:ascii="Arial Narrow" w:hAnsi="Arial Narrow" w:cs="Arial"/>
                <w:color w:val="000000" w:themeColor="text1"/>
                <w:kern w:val="2"/>
                <w:sz w:val="20"/>
                <w:szCs w:val="20"/>
                <w:lang w:val="es-ES"/>
              </w:rPr>
            </w:pPr>
            <w:r w:rsidRPr="001F0847">
              <w:rPr>
                <w:rFonts w:ascii="Arial Narrow" w:hAnsi="Arial Narrow" w:cs="Arial"/>
                <w:color w:val="000000" w:themeColor="text1"/>
                <w:spacing w:val="-1"/>
                <w:sz w:val="20"/>
                <w:szCs w:val="20"/>
                <w:lang w:val="es-ES_tradnl"/>
              </w:rPr>
              <w:t xml:space="preserve">Se habilitará un libro de registro para </w:t>
            </w:r>
            <w:r w:rsidRPr="001F0847">
              <w:rPr>
                <w:rFonts w:ascii="Arial Narrow" w:hAnsi="Arial Narrow" w:cs="Arial"/>
                <w:color w:val="000000" w:themeColor="text1"/>
                <w:spacing w:val="-2"/>
                <w:sz w:val="20"/>
                <w:szCs w:val="20"/>
                <w:lang w:val="es-ES_tradnl"/>
              </w:rPr>
              <w:t xml:space="preserve">control de las medidas del PMAA con </w:t>
            </w:r>
            <w:r w:rsidRPr="001F0847">
              <w:rPr>
                <w:rFonts w:ascii="Arial Narrow" w:hAnsi="Arial Narrow" w:cs="Arial"/>
                <w:color w:val="000000" w:themeColor="text1"/>
                <w:sz w:val="20"/>
                <w:szCs w:val="20"/>
                <w:lang w:val="es-ES_tradnl"/>
              </w:rPr>
              <w:t>las incidencias que ocurran, tales como: áreas que no fueron delimitadas, número de especies sembradas y número de especies logradas.</w:t>
            </w:r>
          </w:p>
        </w:tc>
      </w:tr>
      <w:tr w:rsidR="00EE6A43" w:rsidRPr="001F0847" w:rsidTr="00255381">
        <w:trPr>
          <w:cantSplit/>
          <w:trHeight w:val="65"/>
        </w:trPr>
        <w:tc>
          <w:tcPr>
            <w:tcW w:w="1135" w:type="dxa"/>
            <w:vMerge/>
            <w:tcBorders>
              <w:left w:val="single" w:sz="6" w:space="0" w:color="auto"/>
              <w:right w:val="single" w:sz="6" w:space="0" w:color="auto"/>
            </w:tcBorders>
            <w:shd w:val="clear" w:color="auto" w:fill="FFFFFF"/>
            <w:textDirection w:val="btLr"/>
          </w:tcPr>
          <w:p w:rsidR="00EE6A43" w:rsidRPr="001F0847" w:rsidRDefault="00EE6A43" w:rsidP="00255381">
            <w:pPr>
              <w:spacing w:line="276" w:lineRule="auto"/>
              <w:rPr>
                <w:rFonts w:ascii="Arial Narrow" w:hAnsi="Arial Narrow" w:cs="Arial"/>
                <w:color w:val="000000" w:themeColor="text1"/>
                <w:kern w:val="2"/>
                <w:sz w:val="20"/>
                <w:szCs w:val="20"/>
                <w:lang w:val="es-ES"/>
              </w:rPr>
            </w:pPr>
          </w:p>
        </w:tc>
        <w:tc>
          <w:tcPr>
            <w:tcW w:w="992" w:type="dxa"/>
            <w:vMerge/>
            <w:tcBorders>
              <w:left w:val="single" w:sz="6" w:space="0" w:color="auto"/>
              <w:right w:val="single" w:sz="6" w:space="0" w:color="auto"/>
            </w:tcBorders>
            <w:shd w:val="clear" w:color="auto" w:fill="FFFFFF"/>
            <w:textDirection w:val="btLr"/>
          </w:tcPr>
          <w:p w:rsidR="00EE6A43" w:rsidRPr="001F0847" w:rsidRDefault="00EE6A43" w:rsidP="00255381">
            <w:pPr>
              <w:spacing w:line="276" w:lineRule="auto"/>
              <w:rPr>
                <w:rFonts w:ascii="Arial Narrow" w:hAnsi="Arial Narrow" w:cs="Arial"/>
                <w:color w:val="000000" w:themeColor="text1"/>
                <w:kern w:val="2"/>
                <w:sz w:val="20"/>
                <w:szCs w:val="20"/>
                <w:lang w:val="es-ES"/>
              </w:rPr>
            </w:pPr>
          </w:p>
        </w:tc>
        <w:tc>
          <w:tcPr>
            <w:tcW w:w="1700" w:type="dxa"/>
            <w:vMerge/>
            <w:tcBorders>
              <w:top w:val="single" w:sz="6" w:space="0" w:color="auto"/>
              <w:left w:val="single" w:sz="6" w:space="0" w:color="auto"/>
              <w:bottom w:val="single" w:sz="4" w:space="0" w:color="auto"/>
              <w:right w:val="single" w:sz="6" w:space="0" w:color="auto"/>
            </w:tcBorders>
            <w:vAlign w:val="center"/>
            <w:hideMark/>
          </w:tcPr>
          <w:p w:rsidR="00EE6A43" w:rsidRPr="001F0847" w:rsidRDefault="00EE6A43" w:rsidP="00255381">
            <w:pPr>
              <w:suppressAutoHyphens w:val="0"/>
              <w:rPr>
                <w:rFonts w:ascii="Arial Narrow" w:hAnsi="Arial Narrow" w:cs="Arial"/>
                <w:color w:val="000000" w:themeColor="text1"/>
                <w:kern w:val="2"/>
                <w:sz w:val="20"/>
                <w:szCs w:val="20"/>
                <w:lang w:val="es-ES"/>
              </w:rPr>
            </w:pPr>
          </w:p>
        </w:tc>
        <w:tc>
          <w:tcPr>
            <w:tcW w:w="2125" w:type="dxa"/>
            <w:vMerge w:val="restart"/>
            <w:tcBorders>
              <w:top w:val="single" w:sz="6" w:space="0" w:color="auto"/>
              <w:left w:val="single" w:sz="6" w:space="0" w:color="auto"/>
              <w:bottom w:val="single" w:sz="6" w:space="0" w:color="auto"/>
              <w:right w:val="single" w:sz="6" w:space="0" w:color="auto"/>
            </w:tcBorders>
            <w:shd w:val="clear" w:color="auto" w:fill="FFFFFF"/>
            <w:hideMark/>
          </w:tcPr>
          <w:p w:rsidR="00EE6A43" w:rsidRPr="001F0847" w:rsidRDefault="00EE6A43" w:rsidP="00255381">
            <w:pPr>
              <w:spacing w:line="27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 xml:space="preserve">Revegetación de todos los espacios que serán ocupados por las </w:t>
            </w:r>
            <w:r w:rsidRPr="001F0847">
              <w:rPr>
                <w:rFonts w:ascii="Arial Narrow" w:hAnsi="Arial Narrow" w:cs="Arial"/>
                <w:color w:val="000000" w:themeColor="text1"/>
                <w:spacing w:val="-1"/>
                <w:sz w:val="20"/>
                <w:szCs w:val="20"/>
                <w:lang w:val="es-ES_tradnl"/>
              </w:rPr>
              <w:t>áreas verdes con especies nativas.</w:t>
            </w:r>
          </w:p>
        </w:tc>
        <w:tc>
          <w:tcPr>
            <w:tcW w:w="1842" w:type="dxa"/>
            <w:vMerge w:val="restart"/>
            <w:tcBorders>
              <w:top w:val="single" w:sz="6" w:space="0" w:color="auto"/>
              <w:left w:val="single" w:sz="6" w:space="0" w:color="auto"/>
              <w:bottom w:val="single" w:sz="6" w:space="0" w:color="auto"/>
              <w:right w:val="single" w:sz="6" w:space="0" w:color="auto"/>
            </w:tcBorders>
            <w:shd w:val="clear" w:color="auto" w:fill="FFFFFF"/>
          </w:tcPr>
          <w:p w:rsidR="00EE6A43" w:rsidRPr="001F0847" w:rsidRDefault="00EE6A43" w:rsidP="00255381">
            <w:pPr>
              <w:spacing w:line="276" w:lineRule="auto"/>
              <w:rPr>
                <w:rFonts w:ascii="Arial Narrow" w:hAnsi="Arial Narrow" w:cs="Arial"/>
                <w:color w:val="000000" w:themeColor="text1"/>
                <w:kern w:val="2"/>
                <w:sz w:val="20"/>
                <w:szCs w:val="20"/>
                <w:lang w:val="en-US"/>
              </w:rPr>
            </w:pPr>
            <w:r w:rsidRPr="001F0847">
              <w:rPr>
                <w:rFonts w:ascii="Arial Narrow" w:hAnsi="Arial Narrow" w:cs="Arial"/>
                <w:color w:val="000000" w:themeColor="text1"/>
                <w:sz w:val="20"/>
                <w:szCs w:val="20"/>
                <w:lang w:val="es-ES_tradnl"/>
              </w:rPr>
              <w:t>Número de especies sembradas.</w:t>
            </w:r>
          </w:p>
          <w:p w:rsidR="00EE6A43" w:rsidRPr="001F0847" w:rsidRDefault="00EE6A43" w:rsidP="00255381">
            <w:pPr>
              <w:spacing w:line="276" w:lineRule="auto"/>
              <w:rPr>
                <w:rFonts w:ascii="Arial Narrow" w:hAnsi="Arial Narrow" w:cs="Arial"/>
                <w:color w:val="000000" w:themeColor="text1"/>
                <w:sz w:val="20"/>
                <w:szCs w:val="20"/>
                <w:lang w:val="es-ES"/>
              </w:rPr>
            </w:pPr>
          </w:p>
          <w:p w:rsidR="00EE6A43" w:rsidRPr="001F0847" w:rsidRDefault="00EE6A43" w:rsidP="00255381">
            <w:pPr>
              <w:spacing w:line="276" w:lineRule="auto"/>
              <w:rPr>
                <w:rFonts w:ascii="Arial Narrow" w:hAnsi="Arial Narrow" w:cs="Arial"/>
                <w:color w:val="000000" w:themeColor="text1"/>
                <w:kern w:val="2"/>
                <w:sz w:val="20"/>
                <w:szCs w:val="20"/>
                <w:lang w:val="en-US"/>
              </w:rPr>
            </w:pPr>
          </w:p>
        </w:tc>
        <w:tc>
          <w:tcPr>
            <w:tcW w:w="1558" w:type="dxa"/>
            <w:vMerge/>
            <w:tcBorders>
              <w:left w:val="single" w:sz="6" w:space="0" w:color="auto"/>
              <w:right w:val="single" w:sz="6" w:space="0" w:color="auto"/>
            </w:tcBorders>
            <w:shd w:val="clear" w:color="auto" w:fill="FFFFFF"/>
          </w:tcPr>
          <w:p w:rsidR="00EE6A43" w:rsidRPr="001F0847" w:rsidRDefault="00EE6A43" w:rsidP="00255381">
            <w:pPr>
              <w:spacing w:line="276" w:lineRule="auto"/>
              <w:rPr>
                <w:rFonts w:ascii="Arial Narrow" w:hAnsi="Arial Narrow" w:cs="Arial"/>
                <w:color w:val="000000" w:themeColor="text1"/>
                <w:kern w:val="2"/>
                <w:sz w:val="20"/>
                <w:szCs w:val="20"/>
                <w:lang w:val="en-US"/>
              </w:rPr>
            </w:pPr>
          </w:p>
        </w:tc>
        <w:tc>
          <w:tcPr>
            <w:tcW w:w="1276" w:type="dxa"/>
            <w:gridSpan w:val="2"/>
            <w:vMerge/>
            <w:tcBorders>
              <w:left w:val="single" w:sz="6" w:space="0" w:color="auto"/>
              <w:right w:val="single" w:sz="6" w:space="0" w:color="auto"/>
            </w:tcBorders>
            <w:vAlign w:val="center"/>
            <w:hideMark/>
          </w:tcPr>
          <w:p w:rsidR="00EE6A43" w:rsidRPr="001F0847" w:rsidRDefault="00EE6A43" w:rsidP="00255381">
            <w:pPr>
              <w:spacing w:line="276" w:lineRule="auto"/>
              <w:rPr>
                <w:rFonts w:ascii="Arial Narrow" w:hAnsi="Arial Narrow" w:cs="Arial"/>
                <w:color w:val="000000" w:themeColor="text1"/>
                <w:kern w:val="2"/>
                <w:sz w:val="20"/>
                <w:szCs w:val="20"/>
                <w:lang w:val="es-ES"/>
              </w:rPr>
            </w:pPr>
          </w:p>
        </w:tc>
        <w:tc>
          <w:tcPr>
            <w:tcW w:w="1134" w:type="dxa"/>
            <w:vMerge/>
            <w:tcBorders>
              <w:left w:val="single" w:sz="6" w:space="0" w:color="auto"/>
              <w:right w:val="single" w:sz="6" w:space="0" w:color="auto"/>
            </w:tcBorders>
            <w:shd w:val="clear" w:color="auto" w:fill="FFFFFF"/>
          </w:tcPr>
          <w:p w:rsidR="00EE6A43" w:rsidRPr="001F0847" w:rsidRDefault="00EE6A43" w:rsidP="00255381">
            <w:pPr>
              <w:spacing w:line="276" w:lineRule="auto"/>
              <w:rPr>
                <w:rFonts w:ascii="Arial Narrow" w:hAnsi="Arial Narrow" w:cs="Arial"/>
                <w:color w:val="000000" w:themeColor="text1"/>
                <w:kern w:val="2"/>
                <w:sz w:val="20"/>
                <w:szCs w:val="20"/>
                <w:lang w:val="en-U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1F0847" w:rsidRDefault="00EE6A43" w:rsidP="00255381">
            <w:pPr>
              <w:spacing w:line="276" w:lineRule="auto"/>
              <w:rPr>
                <w:rFonts w:ascii="Arial Narrow" w:hAnsi="Arial Narrow" w:cs="Arial"/>
                <w:color w:val="000000" w:themeColor="text1"/>
                <w:kern w:val="2"/>
                <w:sz w:val="20"/>
                <w:szCs w:val="20"/>
                <w:lang w:val="en-US"/>
              </w:rPr>
            </w:pPr>
            <w:r w:rsidRPr="001F0847">
              <w:rPr>
                <w:rFonts w:ascii="Arial Narrow" w:hAnsi="Arial Narrow" w:cs="Arial"/>
                <w:color w:val="000000" w:themeColor="text1"/>
                <w:sz w:val="20"/>
                <w:szCs w:val="20"/>
                <w:lang w:val="es-ES_tradnl"/>
              </w:rPr>
              <w:t>**RD$50,000</w:t>
            </w:r>
          </w:p>
        </w:tc>
        <w:tc>
          <w:tcPr>
            <w:tcW w:w="1984" w:type="dxa"/>
            <w:vMerge/>
            <w:tcBorders>
              <w:left w:val="single" w:sz="6" w:space="0" w:color="auto"/>
              <w:right w:val="single" w:sz="6" w:space="0" w:color="auto"/>
            </w:tcBorders>
            <w:shd w:val="clear" w:color="auto" w:fill="FFFFFF"/>
          </w:tcPr>
          <w:p w:rsidR="00EE6A43" w:rsidRPr="001F0847" w:rsidRDefault="00EE6A43" w:rsidP="00255381">
            <w:pPr>
              <w:spacing w:line="276" w:lineRule="auto"/>
              <w:rPr>
                <w:rFonts w:ascii="Arial Narrow" w:hAnsi="Arial Narrow" w:cs="Arial"/>
                <w:color w:val="000000" w:themeColor="text1"/>
                <w:kern w:val="2"/>
                <w:sz w:val="20"/>
                <w:szCs w:val="20"/>
                <w:lang w:val="en-US"/>
              </w:rPr>
            </w:pPr>
          </w:p>
        </w:tc>
      </w:tr>
      <w:tr w:rsidR="00EE6A43" w:rsidRPr="001F0847" w:rsidTr="00255381">
        <w:trPr>
          <w:cantSplit/>
          <w:trHeight w:val="669"/>
        </w:trPr>
        <w:tc>
          <w:tcPr>
            <w:tcW w:w="1135" w:type="dxa"/>
            <w:vMerge/>
            <w:tcBorders>
              <w:left w:val="single" w:sz="6" w:space="0" w:color="auto"/>
              <w:right w:val="single" w:sz="6" w:space="0" w:color="auto"/>
            </w:tcBorders>
            <w:shd w:val="clear" w:color="auto" w:fill="FFFFFF"/>
            <w:textDirection w:val="btLr"/>
          </w:tcPr>
          <w:p w:rsidR="00EE6A43" w:rsidRPr="001F0847" w:rsidRDefault="00EE6A43" w:rsidP="00255381">
            <w:pPr>
              <w:spacing w:line="276" w:lineRule="auto"/>
              <w:rPr>
                <w:rFonts w:ascii="Arial Narrow" w:hAnsi="Arial Narrow" w:cs="Arial"/>
                <w:color w:val="000000" w:themeColor="text1"/>
                <w:kern w:val="2"/>
                <w:sz w:val="20"/>
                <w:szCs w:val="20"/>
                <w:lang w:val="en-US"/>
              </w:rPr>
            </w:pPr>
          </w:p>
        </w:tc>
        <w:tc>
          <w:tcPr>
            <w:tcW w:w="992" w:type="dxa"/>
            <w:vMerge/>
            <w:tcBorders>
              <w:left w:val="single" w:sz="6" w:space="0" w:color="auto"/>
              <w:right w:val="single" w:sz="6" w:space="0" w:color="auto"/>
            </w:tcBorders>
            <w:shd w:val="clear" w:color="auto" w:fill="FFFFFF"/>
            <w:textDirection w:val="btLr"/>
          </w:tcPr>
          <w:p w:rsidR="00EE6A43" w:rsidRPr="001F0847" w:rsidRDefault="00EE6A43" w:rsidP="00255381">
            <w:pPr>
              <w:spacing w:line="276" w:lineRule="auto"/>
              <w:rPr>
                <w:rFonts w:ascii="Arial Narrow" w:hAnsi="Arial Narrow" w:cs="Arial"/>
                <w:color w:val="000000" w:themeColor="text1"/>
                <w:kern w:val="2"/>
                <w:sz w:val="20"/>
                <w:szCs w:val="20"/>
                <w:lang w:val="en-US"/>
              </w:rPr>
            </w:pPr>
          </w:p>
        </w:tc>
        <w:tc>
          <w:tcPr>
            <w:tcW w:w="1700" w:type="dxa"/>
            <w:vMerge/>
            <w:tcBorders>
              <w:top w:val="single" w:sz="6" w:space="0" w:color="auto"/>
              <w:left w:val="single" w:sz="6" w:space="0" w:color="auto"/>
              <w:bottom w:val="single" w:sz="4" w:space="0" w:color="auto"/>
              <w:right w:val="single" w:sz="6" w:space="0" w:color="auto"/>
            </w:tcBorders>
            <w:vAlign w:val="center"/>
            <w:hideMark/>
          </w:tcPr>
          <w:p w:rsidR="00EE6A43" w:rsidRPr="001F0847" w:rsidRDefault="00EE6A43" w:rsidP="00255381">
            <w:pPr>
              <w:suppressAutoHyphens w:val="0"/>
              <w:rPr>
                <w:rFonts w:ascii="Arial Narrow" w:hAnsi="Arial Narrow" w:cs="Arial"/>
                <w:color w:val="000000" w:themeColor="text1"/>
                <w:kern w:val="2"/>
                <w:sz w:val="20"/>
                <w:szCs w:val="20"/>
                <w:lang w:val="es-ES"/>
              </w:rPr>
            </w:pPr>
          </w:p>
        </w:tc>
        <w:tc>
          <w:tcPr>
            <w:tcW w:w="2125" w:type="dxa"/>
            <w:vMerge/>
            <w:tcBorders>
              <w:top w:val="single" w:sz="6" w:space="0" w:color="auto"/>
              <w:left w:val="single" w:sz="6" w:space="0" w:color="auto"/>
              <w:bottom w:val="single" w:sz="6" w:space="0" w:color="auto"/>
              <w:right w:val="single" w:sz="6" w:space="0" w:color="auto"/>
            </w:tcBorders>
            <w:vAlign w:val="center"/>
            <w:hideMark/>
          </w:tcPr>
          <w:p w:rsidR="00EE6A43" w:rsidRPr="001F0847" w:rsidRDefault="00EE6A43" w:rsidP="00255381">
            <w:pPr>
              <w:suppressAutoHyphens w:val="0"/>
              <w:rPr>
                <w:rFonts w:ascii="Arial Narrow" w:hAnsi="Arial Narrow" w:cs="Arial"/>
                <w:color w:val="000000" w:themeColor="text1"/>
                <w:kern w:val="2"/>
                <w:sz w:val="20"/>
                <w:szCs w:val="20"/>
                <w:lang w:val="es-ES"/>
              </w:rPr>
            </w:pPr>
          </w:p>
        </w:tc>
        <w:tc>
          <w:tcPr>
            <w:tcW w:w="1842" w:type="dxa"/>
            <w:vMerge/>
            <w:tcBorders>
              <w:top w:val="single" w:sz="6" w:space="0" w:color="auto"/>
              <w:left w:val="single" w:sz="6" w:space="0" w:color="auto"/>
              <w:bottom w:val="single" w:sz="6" w:space="0" w:color="auto"/>
              <w:right w:val="single" w:sz="6" w:space="0" w:color="auto"/>
            </w:tcBorders>
            <w:vAlign w:val="center"/>
            <w:hideMark/>
          </w:tcPr>
          <w:p w:rsidR="00EE6A43" w:rsidRPr="001F0847" w:rsidRDefault="00EE6A43" w:rsidP="00255381">
            <w:pPr>
              <w:suppressAutoHyphens w:val="0"/>
              <w:rPr>
                <w:rFonts w:ascii="Arial Narrow" w:hAnsi="Arial Narrow" w:cs="Arial"/>
                <w:color w:val="000000" w:themeColor="text1"/>
                <w:kern w:val="2"/>
                <w:sz w:val="20"/>
                <w:szCs w:val="20"/>
                <w:lang w:val="en-US"/>
              </w:rPr>
            </w:pPr>
          </w:p>
        </w:tc>
        <w:tc>
          <w:tcPr>
            <w:tcW w:w="1558" w:type="dxa"/>
            <w:vMerge/>
            <w:tcBorders>
              <w:left w:val="single" w:sz="6" w:space="0" w:color="auto"/>
              <w:right w:val="single" w:sz="6" w:space="0" w:color="auto"/>
            </w:tcBorders>
            <w:vAlign w:val="center"/>
            <w:hideMark/>
          </w:tcPr>
          <w:p w:rsidR="00EE6A43" w:rsidRPr="001F0847" w:rsidRDefault="00EE6A43" w:rsidP="00255381">
            <w:pPr>
              <w:spacing w:line="276" w:lineRule="auto"/>
              <w:rPr>
                <w:rFonts w:ascii="Arial Narrow" w:hAnsi="Arial Narrow" w:cs="Arial"/>
                <w:color w:val="000000" w:themeColor="text1"/>
                <w:kern w:val="2"/>
                <w:sz w:val="20"/>
                <w:szCs w:val="20"/>
                <w:lang w:val="en-US"/>
              </w:rPr>
            </w:pPr>
          </w:p>
        </w:tc>
        <w:tc>
          <w:tcPr>
            <w:tcW w:w="1276" w:type="dxa"/>
            <w:gridSpan w:val="2"/>
            <w:vMerge/>
            <w:tcBorders>
              <w:left w:val="single" w:sz="6" w:space="0" w:color="auto"/>
              <w:right w:val="single" w:sz="6" w:space="0" w:color="auto"/>
            </w:tcBorders>
            <w:vAlign w:val="center"/>
            <w:hideMark/>
          </w:tcPr>
          <w:p w:rsidR="00EE6A43" w:rsidRPr="001F0847" w:rsidRDefault="00EE6A43" w:rsidP="00255381">
            <w:pPr>
              <w:spacing w:line="276" w:lineRule="auto"/>
              <w:rPr>
                <w:rFonts w:ascii="Arial Narrow" w:hAnsi="Arial Narrow" w:cs="Arial"/>
                <w:color w:val="000000" w:themeColor="text1"/>
                <w:kern w:val="2"/>
                <w:sz w:val="20"/>
                <w:szCs w:val="20"/>
                <w:lang w:val="es-ES"/>
              </w:rPr>
            </w:pPr>
          </w:p>
        </w:tc>
        <w:tc>
          <w:tcPr>
            <w:tcW w:w="1134" w:type="dxa"/>
            <w:vMerge/>
            <w:tcBorders>
              <w:left w:val="single" w:sz="6" w:space="0" w:color="auto"/>
              <w:right w:val="single" w:sz="6" w:space="0" w:color="auto"/>
            </w:tcBorders>
            <w:vAlign w:val="center"/>
            <w:hideMark/>
          </w:tcPr>
          <w:p w:rsidR="00EE6A43" w:rsidRPr="001F0847" w:rsidRDefault="00EE6A43" w:rsidP="00255381">
            <w:pPr>
              <w:spacing w:line="276" w:lineRule="auto"/>
              <w:rPr>
                <w:rFonts w:ascii="Arial Narrow" w:hAnsi="Arial Narrow" w:cs="Arial"/>
                <w:color w:val="000000" w:themeColor="text1"/>
                <w:kern w:val="2"/>
                <w:sz w:val="20"/>
                <w:szCs w:val="20"/>
                <w:lang w:val="en-U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1F0847" w:rsidRDefault="00EE6A43" w:rsidP="00255381">
            <w:pPr>
              <w:spacing w:line="276" w:lineRule="auto"/>
              <w:rPr>
                <w:rFonts w:ascii="Arial Narrow" w:hAnsi="Arial Narrow" w:cs="Arial"/>
                <w:color w:val="000000" w:themeColor="text1"/>
                <w:kern w:val="2"/>
                <w:sz w:val="20"/>
                <w:szCs w:val="20"/>
                <w:lang w:val="en-US"/>
              </w:rPr>
            </w:pPr>
            <w:r w:rsidRPr="001F0847">
              <w:rPr>
                <w:rFonts w:ascii="Arial Narrow" w:hAnsi="Arial Narrow" w:cs="Arial"/>
                <w:color w:val="000000" w:themeColor="text1"/>
                <w:sz w:val="20"/>
                <w:szCs w:val="20"/>
                <w:lang w:val="es-ES_tradnl"/>
              </w:rPr>
              <w:t>* Ver nota.</w:t>
            </w:r>
          </w:p>
        </w:tc>
        <w:tc>
          <w:tcPr>
            <w:tcW w:w="1984" w:type="dxa"/>
            <w:vMerge/>
            <w:tcBorders>
              <w:left w:val="single" w:sz="6" w:space="0" w:color="auto"/>
              <w:right w:val="single" w:sz="6" w:space="0" w:color="auto"/>
            </w:tcBorders>
            <w:vAlign w:val="center"/>
            <w:hideMark/>
          </w:tcPr>
          <w:p w:rsidR="00EE6A43" w:rsidRPr="001F0847" w:rsidRDefault="00EE6A43" w:rsidP="00255381">
            <w:pPr>
              <w:spacing w:line="276" w:lineRule="auto"/>
              <w:rPr>
                <w:rFonts w:ascii="Arial Narrow" w:hAnsi="Arial Narrow" w:cs="Arial"/>
                <w:color w:val="000000" w:themeColor="text1"/>
                <w:kern w:val="2"/>
                <w:sz w:val="20"/>
                <w:szCs w:val="20"/>
                <w:lang w:val="en-US"/>
              </w:rPr>
            </w:pPr>
          </w:p>
        </w:tc>
      </w:tr>
      <w:tr w:rsidR="00EE6A43" w:rsidRPr="001F0847" w:rsidTr="00255381">
        <w:trPr>
          <w:cantSplit/>
          <w:trHeight w:val="20"/>
        </w:trPr>
        <w:tc>
          <w:tcPr>
            <w:tcW w:w="1135" w:type="dxa"/>
            <w:vMerge/>
            <w:tcBorders>
              <w:left w:val="single" w:sz="6" w:space="0" w:color="auto"/>
              <w:bottom w:val="single" w:sz="4" w:space="0" w:color="auto"/>
              <w:right w:val="single" w:sz="6" w:space="0" w:color="auto"/>
            </w:tcBorders>
            <w:shd w:val="clear" w:color="auto" w:fill="FFFFFF"/>
            <w:textDirection w:val="btLr"/>
          </w:tcPr>
          <w:p w:rsidR="00EE6A43" w:rsidRPr="001F0847" w:rsidRDefault="00EE6A43" w:rsidP="00255381">
            <w:pPr>
              <w:spacing w:line="276" w:lineRule="auto"/>
              <w:rPr>
                <w:rFonts w:ascii="Arial Narrow" w:hAnsi="Arial Narrow" w:cs="Arial"/>
                <w:color w:val="000000" w:themeColor="text1"/>
                <w:kern w:val="2"/>
                <w:sz w:val="20"/>
                <w:szCs w:val="20"/>
                <w:lang w:val="en-US"/>
              </w:rPr>
            </w:pPr>
          </w:p>
        </w:tc>
        <w:tc>
          <w:tcPr>
            <w:tcW w:w="992" w:type="dxa"/>
            <w:vMerge/>
            <w:tcBorders>
              <w:left w:val="single" w:sz="6" w:space="0" w:color="auto"/>
              <w:bottom w:val="single" w:sz="4" w:space="0" w:color="auto"/>
              <w:right w:val="single" w:sz="6" w:space="0" w:color="auto"/>
            </w:tcBorders>
            <w:shd w:val="clear" w:color="auto" w:fill="FFFFFF"/>
            <w:textDirection w:val="btLr"/>
          </w:tcPr>
          <w:p w:rsidR="00EE6A43" w:rsidRPr="001F0847" w:rsidRDefault="00EE6A43" w:rsidP="00255381">
            <w:pPr>
              <w:spacing w:line="276" w:lineRule="auto"/>
              <w:rPr>
                <w:rFonts w:ascii="Arial Narrow" w:hAnsi="Arial Narrow" w:cs="Arial"/>
                <w:color w:val="000000" w:themeColor="text1"/>
                <w:kern w:val="2"/>
                <w:sz w:val="20"/>
                <w:szCs w:val="20"/>
                <w:lang w:val="en-US"/>
              </w:rPr>
            </w:pPr>
          </w:p>
        </w:tc>
        <w:tc>
          <w:tcPr>
            <w:tcW w:w="1700" w:type="dxa"/>
            <w:tcBorders>
              <w:top w:val="single" w:sz="4" w:space="0" w:color="auto"/>
              <w:left w:val="single" w:sz="6" w:space="0" w:color="auto"/>
              <w:bottom w:val="single" w:sz="4" w:space="0" w:color="auto"/>
              <w:right w:val="single" w:sz="6" w:space="0" w:color="auto"/>
            </w:tcBorders>
            <w:shd w:val="clear" w:color="auto" w:fill="FFFFFF"/>
            <w:hideMark/>
          </w:tcPr>
          <w:p w:rsidR="00EE6A43" w:rsidRPr="001F0847" w:rsidRDefault="00EE6A43" w:rsidP="00255381">
            <w:pPr>
              <w:spacing w:line="276" w:lineRule="auto"/>
              <w:rPr>
                <w:rFonts w:ascii="Arial Narrow" w:hAnsi="Arial Narrow" w:cs="Arial"/>
                <w:color w:val="000000" w:themeColor="text1"/>
                <w:kern w:val="2"/>
                <w:sz w:val="20"/>
                <w:szCs w:val="20"/>
              </w:rPr>
            </w:pPr>
            <w:r w:rsidRPr="001F0847">
              <w:rPr>
                <w:rFonts w:ascii="Arial Narrow" w:hAnsi="Arial Narrow" w:cs="Arial"/>
                <w:color w:val="000000" w:themeColor="text1"/>
                <w:sz w:val="20"/>
                <w:szCs w:val="20"/>
                <w:lang w:val="es-ES_tradnl"/>
              </w:rPr>
              <w:t>Cambios en la composición de la flora</w:t>
            </w:r>
          </w:p>
        </w:tc>
        <w:tc>
          <w:tcPr>
            <w:tcW w:w="2125"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1F0847" w:rsidRDefault="00EE6A43" w:rsidP="00255381">
            <w:pPr>
              <w:spacing w:line="27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Protección de especies de la flora.</w:t>
            </w:r>
          </w:p>
        </w:tc>
        <w:tc>
          <w:tcPr>
            <w:tcW w:w="1842"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1F0847" w:rsidRDefault="00EE6A43" w:rsidP="00255381">
            <w:pPr>
              <w:spacing w:line="27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Número de individuos de la flora protegidas.</w:t>
            </w:r>
          </w:p>
        </w:tc>
        <w:tc>
          <w:tcPr>
            <w:tcW w:w="1558" w:type="dxa"/>
            <w:vMerge/>
            <w:tcBorders>
              <w:left w:val="single" w:sz="6" w:space="0" w:color="auto"/>
              <w:bottom w:val="single" w:sz="4" w:space="0" w:color="auto"/>
              <w:right w:val="single" w:sz="6" w:space="0" w:color="auto"/>
            </w:tcBorders>
            <w:shd w:val="clear" w:color="auto" w:fill="FFFFFF"/>
          </w:tcPr>
          <w:p w:rsidR="00EE6A43" w:rsidRPr="001F0847" w:rsidRDefault="00EE6A43" w:rsidP="00255381">
            <w:pPr>
              <w:spacing w:line="276" w:lineRule="auto"/>
              <w:rPr>
                <w:rFonts w:ascii="Arial Narrow" w:hAnsi="Arial Narrow" w:cs="Arial"/>
                <w:color w:val="000000" w:themeColor="text1"/>
                <w:kern w:val="2"/>
                <w:sz w:val="20"/>
                <w:szCs w:val="20"/>
                <w:lang w:val="es-ES"/>
              </w:rPr>
            </w:pPr>
          </w:p>
        </w:tc>
        <w:tc>
          <w:tcPr>
            <w:tcW w:w="1276" w:type="dxa"/>
            <w:gridSpan w:val="2"/>
            <w:vMerge/>
            <w:tcBorders>
              <w:left w:val="single" w:sz="6" w:space="0" w:color="auto"/>
              <w:bottom w:val="single" w:sz="4" w:space="0" w:color="auto"/>
              <w:right w:val="single" w:sz="6" w:space="0" w:color="auto"/>
            </w:tcBorders>
            <w:shd w:val="clear" w:color="auto" w:fill="FFFFFF"/>
          </w:tcPr>
          <w:p w:rsidR="00EE6A43" w:rsidRPr="001F0847" w:rsidRDefault="00EE6A43" w:rsidP="00255381">
            <w:pPr>
              <w:spacing w:line="276" w:lineRule="auto"/>
              <w:rPr>
                <w:rFonts w:ascii="Arial Narrow" w:hAnsi="Arial Narrow" w:cs="Arial"/>
                <w:color w:val="000000" w:themeColor="text1"/>
                <w:kern w:val="2"/>
                <w:sz w:val="20"/>
                <w:szCs w:val="20"/>
                <w:lang w:val="es-ES"/>
              </w:rPr>
            </w:pPr>
          </w:p>
        </w:tc>
        <w:tc>
          <w:tcPr>
            <w:tcW w:w="1134" w:type="dxa"/>
            <w:vMerge/>
            <w:tcBorders>
              <w:left w:val="single" w:sz="6" w:space="0" w:color="auto"/>
              <w:bottom w:val="single" w:sz="4" w:space="0" w:color="auto"/>
              <w:right w:val="single" w:sz="6" w:space="0" w:color="auto"/>
            </w:tcBorders>
            <w:shd w:val="clear" w:color="auto" w:fill="FFFFFF"/>
          </w:tcPr>
          <w:p w:rsidR="00EE6A43" w:rsidRPr="001F0847" w:rsidRDefault="00EE6A43" w:rsidP="00255381">
            <w:pPr>
              <w:spacing w:line="276" w:lineRule="auto"/>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1F0847" w:rsidRDefault="00EE6A43" w:rsidP="00255381">
            <w:pPr>
              <w:spacing w:line="276" w:lineRule="auto"/>
              <w:rPr>
                <w:rFonts w:ascii="Arial Narrow" w:hAnsi="Arial Narrow" w:cs="Arial"/>
                <w:color w:val="000000" w:themeColor="text1"/>
                <w:kern w:val="2"/>
                <w:sz w:val="20"/>
                <w:szCs w:val="20"/>
                <w:lang w:val="en-US"/>
              </w:rPr>
            </w:pPr>
            <w:r w:rsidRPr="001F0847">
              <w:rPr>
                <w:rFonts w:ascii="Arial Narrow" w:hAnsi="Arial Narrow" w:cs="Arial"/>
                <w:color w:val="000000" w:themeColor="text1"/>
                <w:sz w:val="20"/>
                <w:szCs w:val="20"/>
                <w:lang w:val="es-ES_tradnl"/>
              </w:rPr>
              <w:t>RD$50,000</w:t>
            </w:r>
          </w:p>
        </w:tc>
        <w:tc>
          <w:tcPr>
            <w:tcW w:w="1984" w:type="dxa"/>
            <w:vMerge/>
            <w:tcBorders>
              <w:left w:val="single" w:sz="6" w:space="0" w:color="auto"/>
              <w:bottom w:val="single" w:sz="4" w:space="0" w:color="auto"/>
              <w:right w:val="single" w:sz="6" w:space="0" w:color="auto"/>
            </w:tcBorders>
            <w:shd w:val="clear" w:color="auto" w:fill="FFFFFF"/>
          </w:tcPr>
          <w:p w:rsidR="00EE6A43" w:rsidRPr="001F0847" w:rsidRDefault="00EE6A43" w:rsidP="00255381">
            <w:pPr>
              <w:spacing w:line="276" w:lineRule="auto"/>
              <w:rPr>
                <w:rFonts w:ascii="Arial Narrow" w:hAnsi="Arial Narrow" w:cs="Arial"/>
                <w:color w:val="000000" w:themeColor="text1"/>
                <w:kern w:val="2"/>
                <w:sz w:val="20"/>
                <w:szCs w:val="20"/>
                <w:lang w:val="en-US"/>
              </w:rPr>
            </w:pPr>
          </w:p>
        </w:tc>
      </w:tr>
      <w:tr w:rsidR="00EE6A43" w:rsidRPr="001F0847" w:rsidTr="00255381">
        <w:trPr>
          <w:cantSplit/>
          <w:trHeight w:val="20"/>
        </w:trPr>
        <w:tc>
          <w:tcPr>
            <w:tcW w:w="1135" w:type="dxa"/>
            <w:tcBorders>
              <w:top w:val="single" w:sz="4" w:space="0" w:color="auto"/>
              <w:left w:val="single" w:sz="4" w:space="0" w:color="auto"/>
              <w:bottom w:val="nil"/>
              <w:right w:val="single" w:sz="6" w:space="0" w:color="auto"/>
            </w:tcBorders>
            <w:shd w:val="clear" w:color="auto" w:fill="FFFFFF"/>
            <w:textDirection w:val="btLr"/>
            <w:hideMark/>
          </w:tcPr>
          <w:p w:rsidR="00EE6A43" w:rsidRPr="001F0847" w:rsidRDefault="00EE6A43" w:rsidP="00255381">
            <w:pPr>
              <w:spacing w:line="276" w:lineRule="auto"/>
              <w:ind w:left="432"/>
              <w:rPr>
                <w:rFonts w:ascii="Arial Narrow" w:hAnsi="Arial Narrow" w:cs="Arial"/>
                <w:color w:val="000000" w:themeColor="text1"/>
                <w:kern w:val="2"/>
                <w:sz w:val="20"/>
                <w:szCs w:val="20"/>
                <w:lang w:val="en-US"/>
              </w:rPr>
            </w:pPr>
            <w:r w:rsidRPr="001F0847">
              <w:rPr>
                <w:rFonts w:ascii="Arial Narrow" w:hAnsi="Arial Narrow" w:cs="Arial"/>
                <w:b/>
                <w:bCs/>
                <w:color w:val="000000" w:themeColor="text1"/>
                <w:sz w:val="20"/>
                <w:szCs w:val="20"/>
                <w:lang w:val="es-ES_tradnl"/>
              </w:rPr>
              <w:t>Biofísico</w:t>
            </w:r>
          </w:p>
        </w:tc>
        <w:tc>
          <w:tcPr>
            <w:tcW w:w="992" w:type="dxa"/>
            <w:tcBorders>
              <w:top w:val="single" w:sz="4" w:space="0" w:color="auto"/>
              <w:left w:val="single" w:sz="6" w:space="0" w:color="auto"/>
              <w:bottom w:val="nil"/>
              <w:right w:val="single" w:sz="6" w:space="0" w:color="auto"/>
            </w:tcBorders>
            <w:shd w:val="clear" w:color="auto" w:fill="FFFFFF"/>
            <w:textDirection w:val="btLr"/>
            <w:hideMark/>
          </w:tcPr>
          <w:p w:rsidR="00EE6A43" w:rsidRPr="001F0847" w:rsidRDefault="00EE6A43" w:rsidP="00255381">
            <w:pPr>
              <w:spacing w:line="276" w:lineRule="auto"/>
              <w:ind w:left="322"/>
              <w:rPr>
                <w:rFonts w:ascii="Arial Narrow" w:hAnsi="Arial Narrow" w:cs="Arial"/>
                <w:color w:val="000000" w:themeColor="text1"/>
                <w:kern w:val="2"/>
                <w:sz w:val="20"/>
                <w:szCs w:val="20"/>
                <w:lang w:val="en-US"/>
              </w:rPr>
            </w:pPr>
            <w:r w:rsidRPr="001F0847">
              <w:rPr>
                <w:rFonts w:ascii="Arial Narrow" w:hAnsi="Arial Narrow" w:cs="Arial"/>
                <w:b/>
                <w:bCs/>
                <w:color w:val="000000" w:themeColor="text1"/>
                <w:sz w:val="20"/>
                <w:szCs w:val="20"/>
                <w:lang w:val="es-ES_tradnl"/>
              </w:rPr>
              <w:t>A la fauna</w:t>
            </w:r>
          </w:p>
        </w:tc>
        <w:tc>
          <w:tcPr>
            <w:tcW w:w="1700" w:type="dxa"/>
            <w:tcBorders>
              <w:top w:val="single" w:sz="4" w:space="0" w:color="auto"/>
              <w:left w:val="single" w:sz="6" w:space="0" w:color="auto"/>
              <w:bottom w:val="nil"/>
              <w:right w:val="single" w:sz="6" w:space="0" w:color="auto"/>
            </w:tcBorders>
            <w:shd w:val="clear" w:color="auto" w:fill="FFFFFF"/>
            <w:hideMark/>
          </w:tcPr>
          <w:p w:rsidR="00EE6A43" w:rsidRPr="001F0847" w:rsidRDefault="00EE6A43" w:rsidP="00255381">
            <w:pPr>
              <w:spacing w:line="27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 xml:space="preserve">Interferencia con el hábitat de la avifauna y </w:t>
            </w:r>
            <w:proofErr w:type="spellStart"/>
            <w:r w:rsidRPr="001F0847">
              <w:rPr>
                <w:rFonts w:ascii="Arial Narrow" w:hAnsi="Arial Narrow" w:cs="Arial"/>
                <w:color w:val="000000" w:themeColor="text1"/>
                <w:sz w:val="20"/>
                <w:szCs w:val="20"/>
                <w:lang w:val="es-ES_tradnl"/>
              </w:rPr>
              <w:t>herpetofauna</w:t>
            </w:r>
            <w:proofErr w:type="spellEnd"/>
            <w:r w:rsidRPr="001F0847">
              <w:rPr>
                <w:rFonts w:ascii="Arial Narrow" w:hAnsi="Arial Narrow" w:cs="Arial"/>
                <w:color w:val="000000" w:themeColor="text1"/>
                <w:sz w:val="20"/>
                <w:szCs w:val="20"/>
                <w:lang w:val="es-ES_tradnl"/>
              </w:rPr>
              <w:t>.</w:t>
            </w:r>
          </w:p>
        </w:tc>
        <w:tc>
          <w:tcPr>
            <w:tcW w:w="2125"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1F0847" w:rsidRDefault="00EE6A43" w:rsidP="00255381">
            <w:pPr>
              <w:spacing w:line="27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 xml:space="preserve">Delimitación y señalización de las áreas que serán desmontadas y limpiadas para la construcción </w:t>
            </w:r>
            <w:r w:rsidR="007D3F09" w:rsidRPr="001F0847">
              <w:rPr>
                <w:rFonts w:ascii="Arial Narrow" w:hAnsi="Arial Narrow" w:cs="Arial"/>
                <w:color w:val="000000" w:themeColor="text1"/>
                <w:sz w:val="20"/>
                <w:szCs w:val="20"/>
                <w:lang w:val="es-ES_tradnl"/>
              </w:rPr>
              <w:t>del proyecto “</w:t>
            </w:r>
            <w:r w:rsidR="006F2DA3" w:rsidRPr="001F0847">
              <w:rPr>
                <w:rFonts w:ascii="Arial Narrow" w:hAnsi="Arial Narrow" w:cs="Arial"/>
                <w:color w:val="000000" w:themeColor="text1"/>
                <w:sz w:val="20"/>
                <w:szCs w:val="20"/>
                <w:lang w:val="es-ES_tradnl"/>
              </w:rPr>
              <w:t>RESIDENCIAL CORAL VIEW</w:t>
            </w:r>
            <w:r w:rsidR="007D3F09" w:rsidRPr="001F0847">
              <w:rPr>
                <w:rFonts w:ascii="Arial Narrow" w:hAnsi="Arial Narrow" w:cs="Arial"/>
                <w:color w:val="000000" w:themeColor="text1"/>
                <w:sz w:val="20"/>
                <w:szCs w:val="20"/>
                <w:lang w:val="es-ES_tradnl"/>
              </w:rPr>
              <w:t>”</w:t>
            </w:r>
          </w:p>
        </w:tc>
        <w:tc>
          <w:tcPr>
            <w:tcW w:w="1842"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1F0847" w:rsidRDefault="00EE6A43" w:rsidP="00255381">
            <w:pPr>
              <w:spacing w:line="27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Área de la parcela que será construida.</w:t>
            </w:r>
          </w:p>
        </w:tc>
        <w:tc>
          <w:tcPr>
            <w:tcW w:w="1558" w:type="dxa"/>
            <w:tcBorders>
              <w:top w:val="single" w:sz="4" w:space="0" w:color="auto"/>
              <w:left w:val="single" w:sz="6" w:space="0" w:color="auto"/>
              <w:bottom w:val="nil"/>
              <w:right w:val="single" w:sz="6" w:space="0" w:color="auto"/>
            </w:tcBorders>
            <w:shd w:val="clear" w:color="auto" w:fill="FFFFFF"/>
            <w:hideMark/>
          </w:tcPr>
          <w:p w:rsidR="00EE6A43" w:rsidRPr="001F0847" w:rsidRDefault="00EE6A43" w:rsidP="00255381">
            <w:pPr>
              <w:spacing w:line="27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pacing w:val="-2"/>
                <w:sz w:val="20"/>
                <w:szCs w:val="20"/>
                <w:lang w:val="es-ES_tradnl"/>
              </w:rPr>
              <w:t>Área de la parcela que será construida.</w:t>
            </w:r>
          </w:p>
        </w:tc>
        <w:tc>
          <w:tcPr>
            <w:tcW w:w="1260" w:type="dxa"/>
            <w:tcBorders>
              <w:top w:val="single" w:sz="4" w:space="0" w:color="auto"/>
              <w:left w:val="single" w:sz="6" w:space="0" w:color="auto"/>
              <w:bottom w:val="nil"/>
              <w:right w:val="single" w:sz="6" w:space="0" w:color="auto"/>
            </w:tcBorders>
            <w:shd w:val="clear" w:color="auto" w:fill="FFFFFF"/>
            <w:hideMark/>
          </w:tcPr>
          <w:p w:rsidR="00EE6A43" w:rsidRPr="001F0847" w:rsidRDefault="00EE6A43" w:rsidP="00255381">
            <w:pPr>
              <w:spacing w:line="276" w:lineRule="auto"/>
              <w:rPr>
                <w:rFonts w:ascii="Arial Narrow" w:hAnsi="Arial Narrow" w:cs="Arial"/>
                <w:color w:val="000000" w:themeColor="text1"/>
                <w:kern w:val="2"/>
                <w:sz w:val="20"/>
                <w:szCs w:val="20"/>
                <w:lang w:val="en-US"/>
              </w:rPr>
            </w:pPr>
            <w:r w:rsidRPr="001F0847">
              <w:rPr>
                <w:rFonts w:ascii="Arial Narrow" w:hAnsi="Arial Narrow" w:cs="Arial"/>
                <w:color w:val="000000" w:themeColor="text1"/>
                <w:sz w:val="20"/>
                <w:szCs w:val="20"/>
                <w:lang w:val="es-ES_tradnl"/>
              </w:rPr>
              <w:t>Cada 4 meses.</w:t>
            </w:r>
          </w:p>
        </w:tc>
        <w:tc>
          <w:tcPr>
            <w:tcW w:w="1150" w:type="dxa"/>
            <w:gridSpan w:val="2"/>
            <w:tcBorders>
              <w:top w:val="single" w:sz="4" w:space="0" w:color="auto"/>
              <w:left w:val="single" w:sz="6" w:space="0" w:color="auto"/>
              <w:bottom w:val="nil"/>
              <w:right w:val="single" w:sz="6" w:space="0" w:color="auto"/>
            </w:tcBorders>
            <w:shd w:val="clear" w:color="auto" w:fill="FFFFFF"/>
            <w:hideMark/>
          </w:tcPr>
          <w:p w:rsidR="00EE6A43" w:rsidRPr="001F0847" w:rsidRDefault="00EE6A43" w:rsidP="00255381">
            <w:pPr>
              <w:spacing w:line="276" w:lineRule="auto"/>
              <w:jc w:val="both"/>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Ingeniero Encargado de la Obra.</w:t>
            </w: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1F0847" w:rsidRDefault="00EE6A43" w:rsidP="00255381">
            <w:pPr>
              <w:spacing w:line="276" w:lineRule="auto"/>
              <w:rPr>
                <w:rFonts w:ascii="Arial Narrow" w:hAnsi="Arial Narrow" w:cs="Arial"/>
                <w:color w:val="000000" w:themeColor="text1"/>
                <w:kern w:val="2"/>
                <w:sz w:val="20"/>
                <w:szCs w:val="20"/>
                <w:lang w:val="en-US"/>
              </w:rPr>
            </w:pPr>
            <w:r w:rsidRPr="001F0847">
              <w:rPr>
                <w:rFonts w:ascii="Arial Narrow" w:hAnsi="Arial Narrow" w:cs="Arial"/>
                <w:color w:val="000000" w:themeColor="text1"/>
                <w:sz w:val="20"/>
                <w:szCs w:val="20"/>
                <w:lang w:val="es-ES_tradnl"/>
              </w:rPr>
              <w:t>* Ver nota.</w:t>
            </w:r>
          </w:p>
        </w:tc>
        <w:tc>
          <w:tcPr>
            <w:tcW w:w="1984" w:type="dxa"/>
            <w:tcBorders>
              <w:top w:val="single" w:sz="4" w:space="0" w:color="auto"/>
              <w:left w:val="single" w:sz="6" w:space="0" w:color="auto"/>
              <w:bottom w:val="nil"/>
              <w:right w:val="single" w:sz="4" w:space="0" w:color="auto"/>
            </w:tcBorders>
            <w:shd w:val="clear" w:color="auto" w:fill="FFFFFF"/>
            <w:hideMark/>
          </w:tcPr>
          <w:p w:rsidR="00EE6A43" w:rsidRPr="001F0847" w:rsidRDefault="00EE6A43" w:rsidP="00255381">
            <w:pPr>
              <w:spacing w:line="276" w:lineRule="auto"/>
              <w:jc w:val="both"/>
              <w:rPr>
                <w:rFonts w:ascii="Arial Narrow" w:hAnsi="Arial Narrow" w:cs="Arial"/>
                <w:color w:val="000000" w:themeColor="text1"/>
                <w:kern w:val="2"/>
                <w:sz w:val="20"/>
                <w:szCs w:val="20"/>
                <w:lang w:val="es-ES"/>
              </w:rPr>
            </w:pPr>
            <w:r w:rsidRPr="001F0847">
              <w:rPr>
                <w:rFonts w:ascii="Arial Narrow" w:hAnsi="Arial Narrow" w:cs="Arial"/>
                <w:color w:val="000000" w:themeColor="text1"/>
                <w:spacing w:val="-1"/>
                <w:sz w:val="20"/>
                <w:szCs w:val="20"/>
                <w:lang w:val="es-ES_tradnl"/>
              </w:rPr>
              <w:t xml:space="preserve">Se habilitará un libro de registro para </w:t>
            </w:r>
            <w:r w:rsidRPr="001F0847">
              <w:rPr>
                <w:rFonts w:ascii="Arial Narrow" w:hAnsi="Arial Narrow" w:cs="Arial"/>
                <w:color w:val="000000" w:themeColor="text1"/>
                <w:spacing w:val="-2"/>
                <w:sz w:val="20"/>
                <w:szCs w:val="20"/>
                <w:lang w:val="es-ES_tradnl"/>
              </w:rPr>
              <w:t xml:space="preserve">control de las medidas del PMAA con </w:t>
            </w:r>
            <w:r w:rsidRPr="001F0847">
              <w:rPr>
                <w:rFonts w:ascii="Arial Narrow" w:hAnsi="Arial Narrow" w:cs="Arial"/>
                <w:color w:val="000000" w:themeColor="text1"/>
                <w:sz w:val="20"/>
                <w:szCs w:val="20"/>
                <w:lang w:val="es-ES_tradnl"/>
              </w:rPr>
              <w:t>las incidencias que ocurran, tales como: áreas que no fueron delimitadas, número de especies sembradas y número de especies logradas.</w:t>
            </w:r>
          </w:p>
        </w:tc>
      </w:tr>
      <w:tr w:rsidR="00EE6A43" w:rsidRPr="001F0847" w:rsidTr="00255381">
        <w:trPr>
          <w:cantSplit/>
          <w:trHeight w:val="20"/>
        </w:trPr>
        <w:tc>
          <w:tcPr>
            <w:tcW w:w="1135" w:type="dxa"/>
            <w:tcBorders>
              <w:top w:val="nil"/>
              <w:left w:val="single" w:sz="4" w:space="0" w:color="auto"/>
              <w:bottom w:val="single" w:sz="4" w:space="0" w:color="auto"/>
              <w:right w:val="single" w:sz="6" w:space="0" w:color="auto"/>
            </w:tcBorders>
            <w:shd w:val="clear" w:color="auto" w:fill="FFFFFF"/>
            <w:textDirection w:val="btLr"/>
          </w:tcPr>
          <w:p w:rsidR="00EE6A43" w:rsidRPr="001F0847" w:rsidRDefault="00EE6A43" w:rsidP="00255381">
            <w:pPr>
              <w:spacing w:line="276" w:lineRule="auto"/>
              <w:rPr>
                <w:rFonts w:ascii="Arial Narrow" w:hAnsi="Arial Narrow" w:cs="Arial"/>
                <w:color w:val="000000" w:themeColor="text1"/>
                <w:kern w:val="2"/>
                <w:sz w:val="20"/>
                <w:szCs w:val="20"/>
                <w:lang w:val="es-ES"/>
              </w:rPr>
            </w:pPr>
          </w:p>
          <w:p w:rsidR="00EE6A43" w:rsidRPr="001F0847" w:rsidRDefault="00EE6A43" w:rsidP="00255381">
            <w:pPr>
              <w:spacing w:line="276" w:lineRule="auto"/>
              <w:rPr>
                <w:rFonts w:ascii="Arial Narrow" w:hAnsi="Arial Narrow" w:cs="Arial"/>
                <w:color w:val="000000" w:themeColor="text1"/>
                <w:kern w:val="2"/>
                <w:sz w:val="20"/>
                <w:szCs w:val="20"/>
                <w:lang w:val="es-ES"/>
              </w:rPr>
            </w:pPr>
          </w:p>
        </w:tc>
        <w:tc>
          <w:tcPr>
            <w:tcW w:w="992" w:type="dxa"/>
            <w:tcBorders>
              <w:top w:val="nil"/>
              <w:left w:val="single" w:sz="6" w:space="0" w:color="auto"/>
              <w:bottom w:val="single" w:sz="4" w:space="0" w:color="auto"/>
              <w:right w:val="single" w:sz="6" w:space="0" w:color="auto"/>
            </w:tcBorders>
            <w:shd w:val="clear" w:color="auto" w:fill="FFFFFF"/>
            <w:textDirection w:val="btLr"/>
          </w:tcPr>
          <w:p w:rsidR="00EE6A43" w:rsidRPr="001F0847" w:rsidRDefault="00EE6A43" w:rsidP="00255381">
            <w:pPr>
              <w:spacing w:line="276" w:lineRule="auto"/>
              <w:rPr>
                <w:rFonts w:ascii="Arial Narrow" w:hAnsi="Arial Narrow" w:cs="Arial"/>
                <w:color w:val="000000" w:themeColor="text1"/>
                <w:kern w:val="2"/>
                <w:sz w:val="20"/>
                <w:szCs w:val="20"/>
                <w:lang w:val="es-ES"/>
              </w:rPr>
            </w:pPr>
          </w:p>
          <w:p w:rsidR="00EE6A43" w:rsidRPr="001F0847" w:rsidRDefault="00EE6A43" w:rsidP="00255381">
            <w:pPr>
              <w:spacing w:line="276" w:lineRule="auto"/>
              <w:rPr>
                <w:rFonts w:ascii="Arial Narrow" w:hAnsi="Arial Narrow" w:cs="Arial"/>
                <w:color w:val="000000" w:themeColor="text1"/>
                <w:kern w:val="2"/>
                <w:sz w:val="20"/>
                <w:szCs w:val="20"/>
                <w:lang w:val="es-ES"/>
              </w:rPr>
            </w:pPr>
          </w:p>
        </w:tc>
        <w:tc>
          <w:tcPr>
            <w:tcW w:w="1700" w:type="dxa"/>
            <w:tcBorders>
              <w:top w:val="nil"/>
              <w:left w:val="single" w:sz="6" w:space="0" w:color="auto"/>
              <w:bottom w:val="single" w:sz="4" w:space="0" w:color="auto"/>
              <w:right w:val="single" w:sz="6" w:space="0" w:color="auto"/>
            </w:tcBorders>
            <w:shd w:val="clear" w:color="auto" w:fill="FFFFFF"/>
          </w:tcPr>
          <w:p w:rsidR="00EE6A43" w:rsidRPr="001F0847" w:rsidRDefault="00EE6A43" w:rsidP="00255381">
            <w:pPr>
              <w:spacing w:line="276" w:lineRule="auto"/>
              <w:rPr>
                <w:rFonts w:ascii="Arial Narrow" w:hAnsi="Arial Narrow" w:cs="Arial"/>
                <w:color w:val="000000" w:themeColor="text1"/>
                <w:kern w:val="2"/>
                <w:sz w:val="20"/>
                <w:szCs w:val="20"/>
                <w:lang w:val="es-ES"/>
              </w:rPr>
            </w:pPr>
          </w:p>
          <w:p w:rsidR="00EE6A43" w:rsidRPr="001F0847" w:rsidRDefault="00EE6A43" w:rsidP="00255381">
            <w:pPr>
              <w:spacing w:line="276" w:lineRule="auto"/>
              <w:rPr>
                <w:rFonts w:ascii="Arial Narrow" w:hAnsi="Arial Narrow" w:cs="Arial"/>
                <w:color w:val="000000" w:themeColor="text1"/>
                <w:kern w:val="2"/>
                <w:sz w:val="20"/>
                <w:szCs w:val="20"/>
                <w:lang w:val="es-ES"/>
              </w:rPr>
            </w:pPr>
          </w:p>
        </w:tc>
        <w:tc>
          <w:tcPr>
            <w:tcW w:w="2125"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1F0847" w:rsidRDefault="00EE6A43" w:rsidP="00255381">
            <w:pPr>
              <w:spacing w:line="27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 xml:space="preserve">Revegetación de todos los espacios que serán ocupados por las </w:t>
            </w:r>
            <w:r w:rsidRPr="001F0847">
              <w:rPr>
                <w:rFonts w:ascii="Arial Narrow" w:hAnsi="Arial Narrow" w:cs="Arial"/>
                <w:color w:val="000000" w:themeColor="text1"/>
                <w:spacing w:val="-1"/>
                <w:sz w:val="20"/>
                <w:szCs w:val="20"/>
                <w:lang w:val="es-ES_tradnl"/>
              </w:rPr>
              <w:t>áreas verdes con especies nativas.</w:t>
            </w:r>
          </w:p>
        </w:tc>
        <w:tc>
          <w:tcPr>
            <w:tcW w:w="1842"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1F0847" w:rsidRDefault="00EE6A43" w:rsidP="00255381">
            <w:pPr>
              <w:spacing w:line="276" w:lineRule="auto"/>
              <w:rPr>
                <w:rFonts w:ascii="Arial Narrow" w:hAnsi="Arial Narrow" w:cs="Arial"/>
                <w:color w:val="000000" w:themeColor="text1"/>
                <w:kern w:val="2"/>
                <w:sz w:val="20"/>
                <w:szCs w:val="20"/>
                <w:lang w:val="en-US"/>
              </w:rPr>
            </w:pPr>
            <w:r w:rsidRPr="001F0847">
              <w:rPr>
                <w:rFonts w:ascii="Arial Narrow" w:hAnsi="Arial Narrow" w:cs="Arial"/>
                <w:color w:val="000000" w:themeColor="text1"/>
                <w:sz w:val="20"/>
                <w:szCs w:val="20"/>
                <w:lang w:val="es-ES_tradnl"/>
              </w:rPr>
              <w:t>Número de especies sembradas.</w:t>
            </w:r>
          </w:p>
        </w:tc>
        <w:tc>
          <w:tcPr>
            <w:tcW w:w="1558" w:type="dxa"/>
            <w:tcBorders>
              <w:top w:val="nil"/>
              <w:left w:val="single" w:sz="6" w:space="0" w:color="auto"/>
              <w:bottom w:val="single" w:sz="4" w:space="0" w:color="auto"/>
              <w:right w:val="single" w:sz="6" w:space="0" w:color="auto"/>
            </w:tcBorders>
            <w:shd w:val="clear" w:color="auto" w:fill="FFFFFF"/>
          </w:tcPr>
          <w:p w:rsidR="00EE6A43" w:rsidRPr="001F0847" w:rsidRDefault="00EE6A43" w:rsidP="00255381">
            <w:pPr>
              <w:spacing w:line="276" w:lineRule="auto"/>
              <w:rPr>
                <w:rFonts w:ascii="Arial Narrow" w:hAnsi="Arial Narrow" w:cs="Arial"/>
                <w:color w:val="000000" w:themeColor="text1"/>
                <w:kern w:val="2"/>
                <w:sz w:val="20"/>
                <w:szCs w:val="20"/>
                <w:lang w:val="en-US"/>
              </w:rPr>
            </w:pPr>
          </w:p>
          <w:p w:rsidR="00EE6A43" w:rsidRPr="001F0847" w:rsidRDefault="00EE6A43" w:rsidP="00255381">
            <w:pPr>
              <w:spacing w:line="276" w:lineRule="auto"/>
              <w:rPr>
                <w:rFonts w:ascii="Arial Narrow" w:hAnsi="Arial Narrow" w:cs="Arial"/>
                <w:color w:val="000000" w:themeColor="text1"/>
                <w:kern w:val="2"/>
                <w:sz w:val="20"/>
                <w:szCs w:val="20"/>
                <w:lang w:val="en-US"/>
              </w:rPr>
            </w:pPr>
          </w:p>
        </w:tc>
        <w:tc>
          <w:tcPr>
            <w:tcW w:w="1260" w:type="dxa"/>
            <w:tcBorders>
              <w:top w:val="nil"/>
              <w:left w:val="single" w:sz="6" w:space="0" w:color="auto"/>
              <w:bottom w:val="single" w:sz="4" w:space="0" w:color="auto"/>
              <w:right w:val="single" w:sz="6" w:space="0" w:color="auto"/>
            </w:tcBorders>
            <w:shd w:val="clear" w:color="auto" w:fill="FFFFFF"/>
          </w:tcPr>
          <w:p w:rsidR="00EE6A43" w:rsidRPr="001F0847" w:rsidRDefault="00EE6A43" w:rsidP="00255381">
            <w:pPr>
              <w:spacing w:line="276" w:lineRule="auto"/>
              <w:rPr>
                <w:rFonts w:ascii="Arial Narrow" w:hAnsi="Arial Narrow" w:cs="Arial"/>
                <w:color w:val="000000" w:themeColor="text1"/>
                <w:kern w:val="2"/>
                <w:sz w:val="20"/>
                <w:szCs w:val="20"/>
                <w:lang w:val="en-US"/>
              </w:rPr>
            </w:pPr>
          </w:p>
          <w:p w:rsidR="00EE6A43" w:rsidRPr="001F0847" w:rsidRDefault="00EE6A43" w:rsidP="00255381">
            <w:pPr>
              <w:spacing w:line="276" w:lineRule="auto"/>
              <w:rPr>
                <w:rFonts w:ascii="Arial Narrow" w:hAnsi="Arial Narrow" w:cs="Arial"/>
                <w:color w:val="000000" w:themeColor="text1"/>
                <w:kern w:val="2"/>
                <w:sz w:val="20"/>
                <w:szCs w:val="20"/>
                <w:lang w:val="en-US"/>
              </w:rPr>
            </w:pPr>
          </w:p>
        </w:tc>
        <w:tc>
          <w:tcPr>
            <w:tcW w:w="1150" w:type="dxa"/>
            <w:gridSpan w:val="2"/>
            <w:tcBorders>
              <w:top w:val="nil"/>
              <w:left w:val="single" w:sz="6" w:space="0" w:color="auto"/>
              <w:bottom w:val="single" w:sz="4" w:space="0" w:color="auto"/>
              <w:right w:val="single" w:sz="6" w:space="0" w:color="auto"/>
            </w:tcBorders>
            <w:shd w:val="clear" w:color="auto" w:fill="FFFFFF"/>
          </w:tcPr>
          <w:p w:rsidR="00EE6A43" w:rsidRPr="001F0847" w:rsidRDefault="00EE6A43" w:rsidP="00255381">
            <w:pPr>
              <w:spacing w:line="276" w:lineRule="auto"/>
              <w:rPr>
                <w:rFonts w:ascii="Arial Narrow" w:hAnsi="Arial Narrow" w:cs="Arial"/>
                <w:color w:val="000000" w:themeColor="text1"/>
                <w:kern w:val="2"/>
                <w:sz w:val="20"/>
                <w:szCs w:val="20"/>
                <w:lang w:val="en-US"/>
              </w:rPr>
            </w:pPr>
          </w:p>
          <w:p w:rsidR="00EE6A43" w:rsidRPr="001F0847" w:rsidRDefault="00EE6A43" w:rsidP="00255381">
            <w:pPr>
              <w:spacing w:line="276" w:lineRule="auto"/>
              <w:rPr>
                <w:rFonts w:ascii="Arial Narrow" w:hAnsi="Arial Narrow" w:cs="Arial"/>
                <w:color w:val="000000" w:themeColor="text1"/>
                <w:kern w:val="2"/>
                <w:sz w:val="20"/>
                <w:szCs w:val="20"/>
                <w:lang w:val="en-US"/>
              </w:rPr>
            </w:pP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1F0847" w:rsidRDefault="00EE6A43" w:rsidP="00255381">
            <w:pPr>
              <w:spacing w:line="276" w:lineRule="auto"/>
              <w:rPr>
                <w:rFonts w:ascii="Arial Narrow" w:hAnsi="Arial Narrow" w:cs="Arial"/>
                <w:color w:val="000000" w:themeColor="text1"/>
                <w:kern w:val="2"/>
                <w:sz w:val="20"/>
                <w:szCs w:val="20"/>
                <w:lang w:val="en-US"/>
              </w:rPr>
            </w:pPr>
            <w:r w:rsidRPr="001F0847">
              <w:rPr>
                <w:rFonts w:ascii="Arial Narrow" w:hAnsi="Arial Narrow" w:cs="Arial"/>
                <w:color w:val="000000" w:themeColor="text1"/>
                <w:sz w:val="20"/>
                <w:szCs w:val="20"/>
                <w:lang w:val="es-ES_tradnl"/>
              </w:rPr>
              <w:t>* Ver nota.</w:t>
            </w:r>
          </w:p>
        </w:tc>
        <w:tc>
          <w:tcPr>
            <w:tcW w:w="1984" w:type="dxa"/>
            <w:tcBorders>
              <w:top w:val="nil"/>
              <w:left w:val="single" w:sz="6" w:space="0" w:color="auto"/>
              <w:bottom w:val="single" w:sz="4" w:space="0" w:color="auto"/>
              <w:right w:val="single" w:sz="4" w:space="0" w:color="auto"/>
            </w:tcBorders>
            <w:shd w:val="clear" w:color="auto" w:fill="FFFFFF"/>
          </w:tcPr>
          <w:p w:rsidR="00EE6A43" w:rsidRPr="001F0847" w:rsidRDefault="00EE6A43" w:rsidP="00255381">
            <w:pPr>
              <w:spacing w:line="276" w:lineRule="auto"/>
              <w:rPr>
                <w:rFonts w:ascii="Arial Narrow" w:hAnsi="Arial Narrow" w:cs="Arial"/>
                <w:color w:val="000000" w:themeColor="text1"/>
                <w:kern w:val="2"/>
                <w:sz w:val="20"/>
                <w:szCs w:val="20"/>
                <w:lang w:val="en-US"/>
              </w:rPr>
            </w:pPr>
          </w:p>
          <w:p w:rsidR="00EE6A43" w:rsidRPr="001F0847" w:rsidRDefault="00EE6A43" w:rsidP="00255381">
            <w:pPr>
              <w:spacing w:line="276" w:lineRule="auto"/>
              <w:rPr>
                <w:rFonts w:ascii="Arial Narrow" w:hAnsi="Arial Narrow" w:cs="Arial"/>
                <w:color w:val="000000" w:themeColor="text1"/>
                <w:kern w:val="2"/>
                <w:sz w:val="20"/>
                <w:szCs w:val="20"/>
                <w:lang w:val="en-US"/>
              </w:rPr>
            </w:pPr>
          </w:p>
        </w:tc>
      </w:tr>
    </w:tbl>
    <w:p w:rsidR="00EE6A43" w:rsidRPr="001F0847" w:rsidRDefault="00EE6A43" w:rsidP="00EE6A43">
      <w:pPr>
        <w:rPr>
          <w:color w:val="000000" w:themeColor="text1"/>
          <w:kern w:val="2"/>
        </w:rPr>
      </w:pPr>
    </w:p>
    <w:p w:rsidR="00EE6A43" w:rsidRPr="001F0847" w:rsidRDefault="00EE6A43" w:rsidP="00EE6A43">
      <w:pPr>
        <w:rPr>
          <w:color w:val="000000" w:themeColor="text1"/>
        </w:rPr>
      </w:pPr>
    </w:p>
    <w:p w:rsidR="00EE6A43" w:rsidRPr="001F0847" w:rsidRDefault="00EE6A43" w:rsidP="00EE6A43">
      <w:pPr>
        <w:rPr>
          <w:color w:val="000000" w:themeColor="text1"/>
        </w:rPr>
      </w:pPr>
    </w:p>
    <w:tbl>
      <w:tblPr>
        <w:tblW w:w="14880" w:type="dxa"/>
        <w:tblInd w:w="-811" w:type="dxa"/>
        <w:tblLayout w:type="fixed"/>
        <w:tblCellMar>
          <w:left w:w="40" w:type="dxa"/>
          <w:right w:w="40" w:type="dxa"/>
        </w:tblCellMar>
        <w:tblLook w:val="04A0" w:firstRow="1" w:lastRow="0" w:firstColumn="1" w:lastColumn="0" w:noHBand="0" w:noVBand="1"/>
      </w:tblPr>
      <w:tblGrid>
        <w:gridCol w:w="1135"/>
        <w:gridCol w:w="992"/>
        <w:gridCol w:w="1700"/>
        <w:gridCol w:w="2125"/>
        <w:gridCol w:w="1842"/>
        <w:gridCol w:w="1558"/>
        <w:gridCol w:w="1260"/>
        <w:gridCol w:w="16"/>
        <w:gridCol w:w="1134"/>
        <w:gridCol w:w="1134"/>
        <w:gridCol w:w="1984"/>
      </w:tblGrid>
      <w:tr w:rsidR="00EE6A43" w:rsidRPr="001F0847" w:rsidTr="00255381">
        <w:trPr>
          <w:cantSplit/>
          <w:trHeight w:val="20"/>
        </w:trPr>
        <w:tc>
          <w:tcPr>
            <w:tcW w:w="1135" w:type="dxa"/>
            <w:tcBorders>
              <w:top w:val="nil"/>
              <w:left w:val="single" w:sz="6" w:space="0" w:color="auto"/>
              <w:bottom w:val="nil"/>
              <w:right w:val="single" w:sz="6" w:space="0" w:color="auto"/>
            </w:tcBorders>
            <w:shd w:val="clear" w:color="auto" w:fill="548DD4" w:themeFill="text2" w:themeFillTint="99"/>
            <w:hideMark/>
          </w:tcPr>
          <w:p w:rsidR="00EE6A43" w:rsidRPr="001F0847" w:rsidRDefault="00EE6A43" w:rsidP="00255381">
            <w:pPr>
              <w:spacing w:line="276" w:lineRule="auto"/>
              <w:rPr>
                <w:rFonts w:ascii="Arial Narrow" w:hAnsi="Arial Narrow" w:cs="Arial"/>
                <w:b/>
                <w:color w:val="000000" w:themeColor="text1"/>
                <w:kern w:val="2"/>
                <w:sz w:val="20"/>
                <w:szCs w:val="20"/>
                <w:lang w:val="es-ES"/>
              </w:rPr>
            </w:pPr>
            <w:r w:rsidRPr="001F0847">
              <w:rPr>
                <w:rFonts w:ascii="Arial Narrow" w:hAnsi="Arial Narrow" w:cs="Arial"/>
                <w:b/>
                <w:color w:val="000000" w:themeColor="text1"/>
                <w:sz w:val="20"/>
                <w:szCs w:val="20"/>
                <w:lang w:val="es-ES"/>
              </w:rPr>
              <w:t>Componentes del medio</w:t>
            </w:r>
          </w:p>
        </w:tc>
        <w:tc>
          <w:tcPr>
            <w:tcW w:w="992" w:type="dxa"/>
            <w:tcBorders>
              <w:top w:val="single" w:sz="6" w:space="0" w:color="auto"/>
              <w:left w:val="single" w:sz="6" w:space="0" w:color="auto"/>
              <w:bottom w:val="nil"/>
              <w:right w:val="single" w:sz="6" w:space="0" w:color="auto"/>
            </w:tcBorders>
            <w:shd w:val="clear" w:color="auto" w:fill="548DD4" w:themeFill="text2" w:themeFillTint="99"/>
            <w:hideMark/>
          </w:tcPr>
          <w:p w:rsidR="00EE6A43" w:rsidRPr="001F0847" w:rsidRDefault="00EE6A43" w:rsidP="00255381">
            <w:pPr>
              <w:spacing w:line="276" w:lineRule="auto"/>
              <w:ind w:left="322"/>
              <w:rPr>
                <w:rFonts w:ascii="Arial Narrow" w:hAnsi="Arial Narrow" w:cs="Arial"/>
                <w:b/>
                <w:bCs/>
                <w:color w:val="000000" w:themeColor="text1"/>
                <w:kern w:val="2"/>
                <w:sz w:val="20"/>
                <w:szCs w:val="20"/>
                <w:lang w:val="es-ES_tradnl"/>
              </w:rPr>
            </w:pPr>
            <w:r w:rsidRPr="001F0847">
              <w:rPr>
                <w:rFonts w:ascii="Arial Narrow" w:hAnsi="Arial Narrow" w:cs="Arial"/>
                <w:b/>
                <w:bCs/>
                <w:color w:val="000000" w:themeColor="text1"/>
                <w:sz w:val="20"/>
                <w:szCs w:val="20"/>
                <w:lang w:val="es-ES_tradnl"/>
              </w:rPr>
              <w:t>Elementos del medio</w:t>
            </w:r>
          </w:p>
        </w:tc>
        <w:tc>
          <w:tcPr>
            <w:tcW w:w="1701" w:type="dxa"/>
            <w:tcBorders>
              <w:top w:val="single" w:sz="6" w:space="0" w:color="auto"/>
              <w:left w:val="single" w:sz="6" w:space="0" w:color="auto"/>
              <w:bottom w:val="single" w:sz="4" w:space="0" w:color="auto"/>
              <w:right w:val="single" w:sz="6" w:space="0" w:color="auto"/>
            </w:tcBorders>
            <w:shd w:val="clear" w:color="auto" w:fill="548DD4" w:themeFill="text2" w:themeFillTint="99"/>
            <w:hideMark/>
          </w:tcPr>
          <w:p w:rsidR="00EE6A43" w:rsidRPr="001F0847" w:rsidRDefault="00EE6A43" w:rsidP="00255381">
            <w:pPr>
              <w:spacing w:line="276" w:lineRule="auto"/>
              <w:rPr>
                <w:rFonts w:ascii="Arial Narrow" w:hAnsi="Arial Narrow" w:cs="Arial"/>
                <w:b/>
                <w:color w:val="000000" w:themeColor="text1"/>
                <w:kern w:val="2"/>
                <w:sz w:val="20"/>
                <w:szCs w:val="20"/>
                <w:lang w:val="es-ES_tradnl"/>
              </w:rPr>
            </w:pPr>
            <w:r w:rsidRPr="001F0847">
              <w:rPr>
                <w:rFonts w:ascii="Arial Narrow" w:hAnsi="Arial Narrow" w:cs="Arial"/>
                <w:b/>
                <w:color w:val="000000" w:themeColor="text1"/>
                <w:sz w:val="20"/>
                <w:szCs w:val="20"/>
                <w:lang w:val="es-ES_tradnl"/>
              </w:rPr>
              <w:t>Indicadores de impactos</w:t>
            </w:r>
          </w:p>
        </w:tc>
        <w:tc>
          <w:tcPr>
            <w:tcW w:w="2126"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EE6A43" w:rsidRPr="001F0847" w:rsidRDefault="00EE6A43" w:rsidP="00255381">
            <w:pPr>
              <w:spacing w:line="276" w:lineRule="auto"/>
              <w:rPr>
                <w:rFonts w:ascii="Arial Narrow" w:hAnsi="Arial Narrow" w:cs="Arial"/>
                <w:b/>
                <w:color w:val="000000" w:themeColor="text1"/>
                <w:kern w:val="2"/>
                <w:sz w:val="20"/>
                <w:szCs w:val="20"/>
                <w:lang w:val="es-ES_tradnl"/>
              </w:rPr>
            </w:pPr>
            <w:r w:rsidRPr="001F0847">
              <w:rPr>
                <w:rFonts w:ascii="Arial Narrow" w:hAnsi="Arial Narrow" w:cs="Arial"/>
                <w:b/>
                <w:color w:val="000000" w:themeColor="text1"/>
                <w:sz w:val="20"/>
                <w:szCs w:val="20"/>
                <w:lang w:val="es-ES_tradnl"/>
              </w:rPr>
              <w:t>Actividades a realizar para evitar, controlar y mitigar los impactos</w:t>
            </w:r>
          </w:p>
        </w:tc>
        <w:tc>
          <w:tcPr>
            <w:tcW w:w="1843"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EE6A43" w:rsidRPr="001F0847" w:rsidRDefault="00EE6A43" w:rsidP="00255381">
            <w:pPr>
              <w:spacing w:line="276" w:lineRule="auto"/>
              <w:rPr>
                <w:rFonts w:ascii="Arial Narrow" w:hAnsi="Arial Narrow" w:cs="Arial"/>
                <w:b/>
                <w:color w:val="000000" w:themeColor="text1"/>
                <w:kern w:val="2"/>
                <w:sz w:val="20"/>
                <w:szCs w:val="20"/>
                <w:lang w:val="es-ES_tradnl"/>
              </w:rPr>
            </w:pPr>
            <w:r w:rsidRPr="001F0847">
              <w:rPr>
                <w:rFonts w:ascii="Arial Narrow" w:hAnsi="Arial Narrow" w:cs="Arial"/>
                <w:b/>
                <w:color w:val="000000" w:themeColor="text1"/>
                <w:sz w:val="20"/>
                <w:szCs w:val="20"/>
                <w:lang w:val="es-ES_tradnl"/>
              </w:rPr>
              <w:t>Parámetros a monitorear</w:t>
            </w:r>
          </w:p>
        </w:tc>
        <w:tc>
          <w:tcPr>
            <w:tcW w:w="1559" w:type="dxa"/>
            <w:tcBorders>
              <w:top w:val="single" w:sz="6" w:space="0" w:color="auto"/>
              <w:left w:val="single" w:sz="6" w:space="0" w:color="auto"/>
              <w:bottom w:val="nil"/>
              <w:right w:val="single" w:sz="6" w:space="0" w:color="auto"/>
            </w:tcBorders>
            <w:shd w:val="clear" w:color="auto" w:fill="548DD4" w:themeFill="text2" w:themeFillTint="99"/>
            <w:hideMark/>
          </w:tcPr>
          <w:p w:rsidR="00EE6A43" w:rsidRPr="001F0847" w:rsidRDefault="00EE6A43" w:rsidP="00255381">
            <w:pPr>
              <w:spacing w:line="276" w:lineRule="auto"/>
              <w:rPr>
                <w:rFonts w:ascii="Arial Narrow" w:hAnsi="Arial Narrow" w:cs="Arial"/>
                <w:b/>
                <w:color w:val="000000" w:themeColor="text1"/>
                <w:spacing w:val="-2"/>
                <w:kern w:val="2"/>
                <w:sz w:val="20"/>
                <w:szCs w:val="20"/>
                <w:lang w:val="es-ES_tradnl"/>
              </w:rPr>
            </w:pPr>
            <w:r w:rsidRPr="001F0847">
              <w:rPr>
                <w:rFonts w:ascii="Arial Narrow" w:hAnsi="Arial Narrow" w:cs="Arial"/>
                <w:b/>
                <w:color w:val="000000" w:themeColor="text1"/>
                <w:spacing w:val="-2"/>
                <w:sz w:val="20"/>
                <w:szCs w:val="20"/>
                <w:lang w:val="es-ES_tradnl"/>
              </w:rPr>
              <w:t>Puntos de muestreos</w:t>
            </w:r>
          </w:p>
        </w:tc>
        <w:tc>
          <w:tcPr>
            <w:tcW w:w="1276" w:type="dxa"/>
            <w:gridSpan w:val="2"/>
            <w:tcBorders>
              <w:top w:val="nil"/>
              <w:left w:val="single" w:sz="6" w:space="0" w:color="auto"/>
              <w:bottom w:val="nil"/>
              <w:right w:val="single" w:sz="6" w:space="0" w:color="auto"/>
            </w:tcBorders>
            <w:shd w:val="clear" w:color="auto" w:fill="548DD4" w:themeFill="text2" w:themeFillTint="99"/>
            <w:hideMark/>
          </w:tcPr>
          <w:p w:rsidR="00EE6A43" w:rsidRPr="001F0847" w:rsidRDefault="00EE6A43" w:rsidP="00255381">
            <w:pPr>
              <w:spacing w:line="276" w:lineRule="auto"/>
              <w:rPr>
                <w:rFonts w:ascii="Arial Narrow" w:hAnsi="Arial Narrow" w:cs="Arial"/>
                <w:b/>
                <w:color w:val="000000" w:themeColor="text1"/>
                <w:kern w:val="2"/>
                <w:sz w:val="20"/>
                <w:szCs w:val="20"/>
                <w:lang w:val="es-ES"/>
              </w:rPr>
            </w:pPr>
            <w:r w:rsidRPr="001F0847">
              <w:rPr>
                <w:rFonts w:ascii="Arial Narrow" w:hAnsi="Arial Narrow" w:cs="Arial"/>
                <w:b/>
                <w:color w:val="000000" w:themeColor="text1"/>
                <w:sz w:val="20"/>
                <w:szCs w:val="20"/>
                <w:lang w:val="es-ES"/>
              </w:rPr>
              <w:t xml:space="preserve">Frecuencias de </w:t>
            </w:r>
            <w:proofErr w:type="spellStart"/>
            <w:r w:rsidRPr="001F0847">
              <w:rPr>
                <w:rFonts w:ascii="Arial Narrow" w:hAnsi="Arial Narrow" w:cs="Arial"/>
                <w:b/>
                <w:color w:val="000000" w:themeColor="text1"/>
                <w:sz w:val="20"/>
                <w:szCs w:val="20"/>
                <w:lang w:val="es-ES"/>
              </w:rPr>
              <w:t>monitoreos</w:t>
            </w:r>
            <w:proofErr w:type="spellEnd"/>
          </w:p>
        </w:tc>
        <w:tc>
          <w:tcPr>
            <w:tcW w:w="1134" w:type="dxa"/>
            <w:tcBorders>
              <w:top w:val="nil"/>
              <w:left w:val="single" w:sz="6" w:space="0" w:color="auto"/>
              <w:bottom w:val="nil"/>
              <w:right w:val="single" w:sz="6" w:space="0" w:color="auto"/>
            </w:tcBorders>
            <w:shd w:val="clear" w:color="auto" w:fill="548DD4" w:themeFill="text2" w:themeFillTint="99"/>
            <w:hideMark/>
          </w:tcPr>
          <w:p w:rsidR="00EE6A43" w:rsidRPr="001F0847" w:rsidRDefault="00EE6A43" w:rsidP="00255381">
            <w:pPr>
              <w:spacing w:line="276" w:lineRule="auto"/>
              <w:rPr>
                <w:rFonts w:ascii="Arial Narrow" w:hAnsi="Arial Narrow" w:cs="Arial"/>
                <w:b/>
                <w:color w:val="000000" w:themeColor="text1"/>
                <w:kern w:val="2"/>
                <w:sz w:val="20"/>
                <w:szCs w:val="20"/>
                <w:lang w:val="es-ES"/>
              </w:rPr>
            </w:pPr>
            <w:r w:rsidRPr="001F0847">
              <w:rPr>
                <w:rFonts w:ascii="Arial Narrow" w:hAnsi="Arial Narrow" w:cs="Arial"/>
                <w:b/>
                <w:color w:val="000000" w:themeColor="text1"/>
                <w:sz w:val="20"/>
                <w:szCs w:val="20"/>
                <w:lang w:val="es-ES"/>
              </w:rPr>
              <w:t>Responsables</w:t>
            </w:r>
          </w:p>
        </w:tc>
        <w:tc>
          <w:tcPr>
            <w:tcW w:w="1134"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EE6A43" w:rsidRPr="001F0847" w:rsidRDefault="00EE6A43" w:rsidP="00255381">
            <w:pPr>
              <w:spacing w:line="276" w:lineRule="auto"/>
              <w:rPr>
                <w:rFonts w:ascii="Arial Narrow" w:hAnsi="Arial Narrow" w:cs="Arial"/>
                <w:b/>
                <w:color w:val="000000" w:themeColor="text1"/>
                <w:kern w:val="2"/>
                <w:sz w:val="20"/>
                <w:szCs w:val="20"/>
                <w:lang w:val="es-ES_tradnl"/>
              </w:rPr>
            </w:pPr>
            <w:r w:rsidRPr="001F0847">
              <w:rPr>
                <w:rFonts w:ascii="Arial Narrow" w:hAnsi="Arial Narrow" w:cs="Arial"/>
                <w:b/>
                <w:color w:val="000000" w:themeColor="text1"/>
                <w:sz w:val="20"/>
                <w:szCs w:val="20"/>
                <w:lang w:val="es-ES_tradnl"/>
              </w:rPr>
              <w:t>Costos</w:t>
            </w:r>
          </w:p>
        </w:tc>
        <w:tc>
          <w:tcPr>
            <w:tcW w:w="1985" w:type="dxa"/>
            <w:tcBorders>
              <w:top w:val="single" w:sz="6" w:space="0" w:color="auto"/>
              <w:left w:val="single" w:sz="6" w:space="0" w:color="auto"/>
              <w:bottom w:val="nil"/>
              <w:right w:val="single" w:sz="6" w:space="0" w:color="auto"/>
            </w:tcBorders>
            <w:shd w:val="clear" w:color="auto" w:fill="548DD4" w:themeFill="text2" w:themeFillTint="99"/>
            <w:hideMark/>
          </w:tcPr>
          <w:p w:rsidR="00EE6A43" w:rsidRPr="001F0847" w:rsidRDefault="00EE6A43" w:rsidP="00255381">
            <w:pPr>
              <w:spacing w:line="276" w:lineRule="auto"/>
              <w:ind w:hanging="5"/>
              <w:jc w:val="both"/>
              <w:rPr>
                <w:rFonts w:ascii="Arial Narrow" w:hAnsi="Arial Narrow" w:cs="Arial"/>
                <w:b/>
                <w:color w:val="000000" w:themeColor="text1"/>
                <w:spacing w:val="-1"/>
                <w:kern w:val="2"/>
                <w:sz w:val="20"/>
                <w:szCs w:val="20"/>
                <w:lang w:val="es-ES_tradnl"/>
              </w:rPr>
            </w:pPr>
            <w:r w:rsidRPr="001F0847">
              <w:rPr>
                <w:rFonts w:ascii="Arial Narrow" w:hAnsi="Arial Narrow" w:cs="Arial"/>
                <w:b/>
                <w:color w:val="000000" w:themeColor="text1"/>
                <w:spacing w:val="-1"/>
                <w:sz w:val="20"/>
                <w:szCs w:val="20"/>
                <w:lang w:val="es-ES_tradnl"/>
              </w:rPr>
              <w:t>Documentos generados</w:t>
            </w:r>
          </w:p>
        </w:tc>
      </w:tr>
      <w:tr w:rsidR="00EE6A43" w:rsidRPr="001F0847" w:rsidTr="00255381">
        <w:trPr>
          <w:cantSplit/>
          <w:trHeight w:val="20"/>
        </w:trPr>
        <w:tc>
          <w:tcPr>
            <w:tcW w:w="1135" w:type="dxa"/>
            <w:tcBorders>
              <w:top w:val="single" w:sz="4" w:space="0" w:color="auto"/>
              <w:left w:val="single" w:sz="4" w:space="0" w:color="auto"/>
              <w:bottom w:val="nil"/>
              <w:right w:val="single" w:sz="6" w:space="0" w:color="auto"/>
            </w:tcBorders>
            <w:shd w:val="clear" w:color="auto" w:fill="FFFFFF"/>
            <w:textDirection w:val="btLr"/>
          </w:tcPr>
          <w:p w:rsidR="00EE6A43" w:rsidRPr="001F0847" w:rsidRDefault="00EE6A43" w:rsidP="00255381">
            <w:pPr>
              <w:spacing w:line="276" w:lineRule="auto"/>
              <w:rPr>
                <w:rFonts w:ascii="Arial Narrow" w:hAnsi="Arial Narrow" w:cs="Arial"/>
                <w:color w:val="000000" w:themeColor="text1"/>
                <w:kern w:val="2"/>
                <w:sz w:val="20"/>
                <w:szCs w:val="20"/>
                <w:lang w:val="en-US"/>
              </w:rPr>
            </w:pPr>
          </w:p>
          <w:p w:rsidR="00EE6A43" w:rsidRPr="001F0847" w:rsidRDefault="00EE6A43" w:rsidP="00255381">
            <w:pPr>
              <w:spacing w:line="276" w:lineRule="auto"/>
              <w:rPr>
                <w:rFonts w:ascii="Arial Narrow" w:hAnsi="Arial Narrow" w:cs="Arial"/>
                <w:color w:val="000000" w:themeColor="text1"/>
                <w:kern w:val="2"/>
                <w:sz w:val="20"/>
                <w:szCs w:val="20"/>
                <w:lang w:val="en-US"/>
              </w:rPr>
            </w:pPr>
          </w:p>
        </w:tc>
        <w:tc>
          <w:tcPr>
            <w:tcW w:w="992" w:type="dxa"/>
            <w:tcBorders>
              <w:top w:val="single" w:sz="4" w:space="0" w:color="auto"/>
              <w:left w:val="single" w:sz="6" w:space="0" w:color="auto"/>
              <w:bottom w:val="single" w:sz="6" w:space="0" w:color="auto"/>
              <w:right w:val="single" w:sz="6" w:space="0" w:color="auto"/>
            </w:tcBorders>
            <w:shd w:val="clear" w:color="auto" w:fill="FFFFFF"/>
            <w:textDirection w:val="btLr"/>
          </w:tcPr>
          <w:p w:rsidR="00EE6A43" w:rsidRPr="001F0847" w:rsidRDefault="00EE6A43" w:rsidP="00255381">
            <w:pPr>
              <w:spacing w:line="276" w:lineRule="auto"/>
              <w:rPr>
                <w:rFonts w:ascii="Arial Narrow" w:hAnsi="Arial Narrow" w:cs="Arial"/>
                <w:color w:val="000000" w:themeColor="text1"/>
                <w:kern w:val="2"/>
                <w:sz w:val="20"/>
                <w:szCs w:val="20"/>
                <w:lang w:val="en-US"/>
              </w:rPr>
            </w:pPr>
          </w:p>
          <w:p w:rsidR="00EE6A43" w:rsidRPr="001F0847" w:rsidRDefault="00EE6A43" w:rsidP="00255381">
            <w:pPr>
              <w:spacing w:line="276" w:lineRule="auto"/>
              <w:rPr>
                <w:rFonts w:ascii="Arial Narrow" w:hAnsi="Arial Narrow" w:cs="Arial"/>
                <w:color w:val="000000" w:themeColor="text1"/>
                <w:kern w:val="2"/>
                <w:sz w:val="20"/>
                <w:szCs w:val="20"/>
                <w:lang w:val="en-US"/>
              </w:rPr>
            </w:pPr>
          </w:p>
        </w:tc>
        <w:tc>
          <w:tcPr>
            <w:tcW w:w="1701"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1F0847" w:rsidRDefault="00EE6A43" w:rsidP="00255381">
            <w:pPr>
              <w:spacing w:line="27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 xml:space="preserve">Posibilidad de incremento de plagas </w:t>
            </w:r>
            <w:r w:rsidRPr="001F0847">
              <w:rPr>
                <w:rFonts w:ascii="Arial Narrow" w:hAnsi="Arial Narrow" w:cs="Arial"/>
                <w:color w:val="000000" w:themeColor="text1"/>
                <w:spacing w:val="-1"/>
                <w:sz w:val="20"/>
                <w:szCs w:val="20"/>
                <w:lang w:val="es-ES_tradnl"/>
              </w:rPr>
              <w:t xml:space="preserve">de vectores por el mal manejo de los desechos sólidos, durante la fase de </w:t>
            </w:r>
            <w:r w:rsidRPr="001F0847">
              <w:rPr>
                <w:rFonts w:ascii="Arial Narrow" w:hAnsi="Arial Narrow" w:cs="Arial"/>
                <w:color w:val="000000" w:themeColor="text1"/>
                <w:sz w:val="20"/>
                <w:szCs w:val="20"/>
                <w:lang w:val="es-ES_tradnl"/>
              </w:rPr>
              <w:t xml:space="preserve">operación </w:t>
            </w:r>
            <w:r w:rsidR="007D3F09" w:rsidRPr="001F0847">
              <w:rPr>
                <w:rFonts w:ascii="Arial Narrow" w:hAnsi="Arial Narrow" w:cs="Arial"/>
                <w:color w:val="000000" w:themeColor="text1"/>
                <w:sz w:val="20"/>
                <w:szCs w:val="20"/>
                <w:lang w:val="es-ES_tradnl"/>
              </w:rPr>
              <w:t>del proyecto “</w:t>
            </w:r>
            <w:r w:rsidR="006F2DA3" w:rsidRPr="001F0847">
              <w:rPr>
                <w:rFonts w:ascii="Arial Narrow" w:hAnsi="Arial Narrow" w:cs="Arial"/>
                <w:color w:val="000000" w:themeColor="text1"/>
                <w:sz w:val="20"/>
                <w:szCs w:val="20"/>
                <w:lang w:val="es-ES_tradnl"/>
              </w:rPr>
              <w:t>RESIDENCIAL CORAL VIEW</w:t>
            </w:r>
            <w:r w:rsidR="007D3F09" w:rsidRPr="001F0847">
              <w:rPr>
                <w:rFonts w:ascii="Arial Narrow" w:hAnsi="Arial Narrow" w:cs="Arial"/>
                <w:color w:val="000000" w:themeColor="text1"/>
                <w:sz w:val="20"/>
                <w:szCs w:val="20"/>
                <w:lang w:val="es-ES_tradnl"/>
              </w:rPr>
              <w:t>”</w:t>
            </w:r>
          </w:p>
        </w:tc>
        <w:tc>
          <w:tcPr>
            <w:tcW w:w="2126"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1F0847" w:rsidRDefault="00EE6A43" w:rsidP="00255381">
            <w:pPr>
              <w:spacing w:line="27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pacing w:val="-1"/>
                <w:sz w:val="20"/>
                <w:szCs w:val="20"/>
                <w:lang w:val="es-ES_tradnl"/>
              </w:rPr>
              <w:t xml:space="preserve">Construcción de un área para el almacenamiento temporal de los </w:t>
            </w:r>
            <w:r w:rsidRPr="001F0847">
              <w:rPr>
                <w:rFonts w:ascii="Arial Narrow" w:hAnsi="Arial Narrow" w:cs="Arial"/>
                <w:color w:val="000000" w:themeColor="text1"/>
                <w:sz w:val="20"/>
                <w:szCs w:val="20"/>
                <w:lang w:val="es-ES_tradnl"/>
              </w:rPr>
              <w:t>desechos sólidos domésticos.</w:t>
            </w:r>
          </w:p>
        </w:tc>
        <w:tc>
          <w:tcPr>
            <w:tcW w:w="1843"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1F0847" w:rsidRDefault="00EE6A43" w:rsidP="00255381">
            <w:pPr>
              <w:spacing w:line="27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pacing w:val="-2"/>
                <w:sz w:val="20"/>
                <w:szCs w:val="20"/>
                <w:lang w:val="es-ES_tradnl"/>
              </w:rPr>
              <w:t>Se medirá en la fase de operación del proyecto.</w:t>
            </w:r>
          </w:p>
        </w:tc>
        <w:tc>
          <w:tcPr>
            <w:tcW w:w="1559"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1F0847" w:rsidRDefault="00EE6A43" w:rsidP="00255381">
            <w:pPr>
              <w:spacing w:line="276" w:lineRule="auto"/>
              <w:rPr>
                <w:rFonts w:ascii="Arial Narrow" w:hAnsi="Arial Narrow" w:cs="Arial"/>
                <w:color w:val="000000" w:themeColor="text1"/>
                <w:kern w:val="2"/>
                <w:sz w:val="20"/>
                <w:szCs w:val="20"/>
                <w:lang w:val="en-US"/>
              </w:rPr>
            </w:pPr>
            <w:r w:rsidRPr="001F0847">
              <w:rPr>
                <w:rFonts w:ascii="Arial Narrow" w:hAnsi="Arial Narrow" w:cs="Arial"/>
                <w:color w:val="000000" w:themeColor="text1"/>
                <w:sz w:val="20"/>
                <w:szCs w:val="20"/>
                <w:lang w:val="es-ES_tradnl"/>
              </w:rPr>
              <w:t>Zona de transferencia.</w:t>
            </w:r>
          </w:p>
        </w:tc>
        <w:tc>
          <w:tcPr>
            <w:tcW w:w="1260" w:type="dxa"/>
            <w:tcBorders>
              <w:top w:val="single" w:sz="4" w:space="0" w:color="auto"/>
              <w:left w:val="single" w:sz="6" w:space="0" w:color="auto"/>
              <w:bottom w:val="single" w:sz="6" w:space="0" w:color="auto"/>
              <w:right w:val="single" w:sz="6" w:space="0" w:color="auto"/>
            </w:tcBorders>
            <w:shd w:val="clear" w:color="auto" w:fill="FFFFFF"/>
          </w:tcPr>
          <w:p w:rsidR="00EE6A43" w:rsidRPr="001F0847" w:rsidRDefault="00EE6A43" w:rsidP="00255381">
            <w:pPr>
              <w:spacing w:line="276" w:lineRule="auto"/>
              <w:rPr>
                <w:rFonts w:ascii="Arial Narrow" w:hAnsi="Arial Narrow" w:cs="Arial"/>
                <w:color w:val="000000" w:themeColor="text1"/>
                <w:kern w:val="2"/>
                <w:sz w:val="20"/>
                <w:szCs w:val="20"/>
                <w:lang w:val="en-US"/>
              </w:rPr>
            </w:pPr>
          </w:p>
          <w:p w:rsidR="00EE6A43" w:rsidRPr="001F0847" w:rsidRDefault="00EE6A43" w:rsidP="00255381">
            <w:pPr>
              <w:spacing w:line="276" w:lineRule="auto"/>
              <w:rPr>
                <w:rFonts w:ascii="Arial Narrow" w:hAnsi="Arial Narrow" w:cs="Arial"/>
                <w:color w:val="000000" w:themeColor="text1"/>
                <w:kern w:val="2"/>
                <w:sz w:val="20"/>
                <w:szCs w:val="20"/>
                <w:lang w:val="en-US"/>
              </w:rPr>
            </w:pPr>
          </w:p>
        </w:tc>
        <w:tc>
          <w:tcPr>
            <w:tcW w:w="1150" w:type="dxa"/>
            <w:gridSpan w:val="2"/>
            <w:tcBorders>
              <w:top w:val="single" w:sz="4" w:space="0" w:color="auto"/>
              <w:left w:val="single" w:sz="6" w:space="0" w:color="auto"/>
              <w:bottom w:val="nil"/>
              <w:right w:val="single" w:sz="6" w:space="0" w:color="auto"/>
            </w:tcBorders>
            <w:shd w:val="clear" w:color="auto" w:fill="FFFFFF"/>
          </w:tcPr>
          <w:p w:rsidR="00EE6A43" w:rsidRPr="001F0847" w:rsidRDefault="00EE6A43" w:rsidP="00255381">
            <w:pPr>
              <w:spacing w:line="276" w:lineRule="auto"/>
              <w:rPr>
                <w:rFonts w:ascii="Arial Narrow" w:hAnsi="Arial Narrow" w:cs="Arial"/>
                <w:color w:val="000000" w:themeColor="text1"/>
                <w:kern w:val="2"/>
                <w:sz w:val="20"/>
                <w:szCs w:val="20"/>
                <w:lang w:val="en-US"/>
              </w:rPr>
            </w:pPr>
          </w:p>
          <w:p w:rsidR="00EE6A43" w:rsidRPr="001F0847" w:rsidRDefault="00EE6A43" w:rsidP="00255381">
            <w:pPr>
              <w:spacing w:line="276" w:lineRule="auto"/>
              <w:rPr>
                <w:rFonts w:ascii="Arial Narrow" w:hAnsi="Arial Narrow" w:cs="Arial"/>
                <w:color w:val="000000" w:themeColor="text1"/>
                <w:kern w:val="2"/>
                <w:sz w:val="20"/>
                <w:szCs w:val="20"/>
                <w:lang w:val="en-US"/>
              </w:rPr>
            </w:pP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1F0847" w:rsidRDefault="00EE6A43" w:rsidP="00255381">
            <w:pPr>
              <w:spacing w:line="276" w:lineRule="auto"/>
              <w:rPr>
                <w:rFonts w:ascii="Arial Narrow" w:hAnsi="Arial Narrow" w:cs="Arial"/>
                <w:color w:val="000000" w:themeColor="text1"/>
                <w:kern w:val="2"/>
                <w:sz w:val="20"/>
                <w:szCs w:val="20"/>
                <w:lang w:val="en-US"/>
              </w:rPr>
            </w:pPr>
            <w:r w:rsidRPr="001F0847">
              <w:rPr>
                <w:rFonts w:ascii="Arial Narrow" w:hAnsi="Arial Narrow" w:cs="Arial"/>
                <w:color w:val="000000" w:themeColor="text1"/>
                <w:sz w:val="20"/>
                <w:szCs w:val="20"/>
                <w:lang w:val="es-ES_tradnl"/>
              </w:rPr>
              <w:t>**RD$50,000</w:t>
            </w:r>
          </w:p>
        </w:tc>
        <w:tc>
          <w:tcPr>
            <w:tcW w:w="1985" w:type="dxa"/>
            <w:tcBorders>
              <w:top w:val="single" w:sz="4" w:space="0" w:color="auto"/>
              <w:left w:val="single" w:sz="6" w:space="0" w:color="auto"/>
              <w:bottom w:val="single" w:sz="6" w:space="0" w:color="auto"/>
              <w:right w:val="single" w:sz="4" w:space="0" w:color="auto"/>
            </w:tcBorders>
            <w:shd w:val="clear" w:color="auto" w:fill="FFFFFF"/>
            <w:hideMark/>
          </w:tcPr>
          <w:p w:rsidR="00EE6A43" w:rsidRPr="001F0847" w:rsidRDefault="00EE6A43" w:rsidP="00255381">
            <w:pPr>
              <w:spacing w:line="276" w:lineRule="auto"/>
              <w:ind w:firstLine="5"/>
              <w:jc w:val="both"/>
              <w:rPr>
                <w:rFonts w:ascii="Arial Narrow" w:hAnsi="Arial Narrow" w:cs="Arial"/>
                <w:color w:val="000000" w:themeColor="text1"/>
                <w:kern w:val="2"/>
                <w:sz w:val="20"/>
                <w:szCs w:val="20"/>
                <w:lang w:val="es-ES"/>
              </w:rPr>
            </w:pPr>
            <w:r w:rsidRPr="001F0847">
              <w:rPr>
                <w:rFonts w:ascii="Arial Narrow" w:hAnsi="Arial Narrow" w:cs="Arial"/>
                <w:color w:val="000000" w:themeColor="text1"/>
                <w:spacing w:val="-2"/>
                <w:sz w:val="20"/>
                <w:szCs w:val="20"/>
                <w:lang w:val="es-ES_tradnl"/>
              </w:rPr>
              <w:t xml:space="preserve">Se llevará el control del cumplimiento </w:t>
            </w:r>
            <w:r w:rsidRPr="001F0847">
              <w:rPr>
                <w:rFonts w:ascii="Arial Narrow" w:hAnsi="Arial Narrow" w:cs="Arial"/>
                <w:color w:val="000000" w:themeColor="text1"/>
                <w:sz w:val="20"/>
                <w:szCs w:val="20"/>
                <w:lang w:val="es-ES_tradnl"/>
              </w:rPr>
              <w:t>de los parámetros de diseño, lo que se anotará en el libro de registro de cumplimiento del PMAA.</w:t>
            </w:r>
          </w:p>
        </w:tc>
      </w:tr>
      <w:tr w:rsidR="00EE6A43" w:rsidRPr="001F0847" w:rsidTr="00255381">
        <w:trPr>
          <w:cantSplit/>
          <w:trHeight w:val="20"/>
        </w:trPr>
        <w:tc>
          <w:tcPr>
            <w:tcW w:w="1135" w:type="dxa"/>
            <w:tcBorders>
              <w:top w:val="nil"/>
              <w:left w:val="single" w:sz="4" w:space="0" w:color="auto"/>
              <w:bottom w:val="nil"/>
              <w:right w:val="single" w:sz="6" w:space="0" w:color="auto"/>
            </w:tcBorders>
            <w:shd w:val="clear" w:color="auto" w:fill="FFFFFF"/>
            <w:textDirection w:val="btLr"/>
          </w:tcPr>
          <w:p w:rsidR="00EE6A43" w:rsidRPr="001F0847" w:rsidRDefault="00EE6A43" w:rsidP="00255381">
            <w:pPr>
              <w:spacing w:line="276" w:lineRule="auto"/>
              <w:rPr>
                <w:rFonts w:ascii="Arial Narrow" w:hAnsi="Arial Narrow" w:cs="Arial"/>
                <w:color w:val="000000" w:themeColor="text1"/>
                <w:kern w:val="2"/>
                <w:sz w:val="20"/>
                <w:szCs w:val="20"/>
                <w:lang w:val="es-ES"/>
              </w:rPr>
            </w:pPr>
          </w:p>
          <w:p w:rsidR="00EE6A43" w:rsidRPr="001F0847" w:rsidRDefault="00EE6A43" w:rsidP="00255381">
            <w:pPr>
              <w:spacing w:line="276" w:lineRule="auto"/>
              <w:rPr>
                <w:rFonts w:ascii="Arial Narrow" w:hAnsi="Arial Narrow" w:cs="Arial"/>
                <w:color w:val="000000" w:themeColor="text1"/>
                <w:kern w:val="2"/>
                <w:sz w:val="20"/>
                <w:szCs w:val="20"/>
                <w:lang w:val="es-ES"/>
              </w:rPr>
            </w:pPr>
          </w:p>
        </w:tc>
        <w:tc>
          <w:tcPr>
            <w:tcW w:w="992" w:type="dxa"/>
            <w:tcBorders>
              <w:top w:val="single" w:sz="6" w:space="0" w:color="auto"/>
              <w:left w:val="single" w:sz="6" w:space="0" w:color="auto"/>
              <w:bottom w:val="single" w:sz="6" w:space="0" w:color="auto"/>
              <w:right w:val="single" w:sz="6" w:space="0" w:color="auto"/>
            </w:tcBorders>
            <w:shd w:val="clear" w:color="auto" w:fill="FFFFFF"/>
            <w:textDirection w:val="btLr"/>
            <w:hideMark/>
          </w:tcPr>
          <w:p w:rsidR="00EE6A43" w:rsidRPr="001F0847" w:rsidRDefault="00EE6A43" w:rsidP="00255381">
            <w:pPr>
              <w:spacing w:line="276" w:lineRule="auto"/>
              <w:ind w:left="211" w:right="216"/>
              <w:rPr>
                <w:rFonts w:ascii="Arial Narrow" w:hAnsi="Arial Narrow" w:cs="Arial"/>
                <w:color w:val="000000" w:themeColor="text1"/>
                <w:kern w:val="2"/>
                <w:sz w:val="20"/>
                <w:szCs w:val="20"/>
                <w:lang w:val="en-US"/>
              </w:rPr>
            </w:pPr>
            <w:r w:rsidRPr="001F0847">
              <w:rPr>
                <w:rFonts w:ascii="Arial Narrow" w:hAnsi="Arial Narrow" w:cs="Arial"/>
                <w:b/>
                <w:bCs/>
                <w:color w:val="000000" w:themeColor="text1"/>
                <w:spacing w:val="-5"/>
                <w:sz w:val="20"/>
                <w:szCs w:val="20"/>
                <w:lang w:val="es-ES_tradnl"/>
              </w:rPr>
              <w:t xml:space="preserve">A las aguas </w:t>
            </w:r>
            <w:r w:rsidRPr="001F0847">
              <w:rPr>
                <w:rFonts w:ascii="Arial Narrow" w:hAnsi="Arial Narrow" w:cs="Arial"/>
                <w:b/>
                <w:bCs/>
                <w:color w:val="000000" w:themeColor="text1"/>
                <w:spacing w:val="-6"/>
                <w:sz w:val="20"/>
                <w:szCs w:val="20"/>
                <w:lang w:val="es-ES_tradnl"/>
              </w:rPr>
              <w:t>subterráneas</w:t>
            </w:r>
          </w:p>
        </w:tc>
        <w:tc>
          <w:tcPr>
            <w:tcW w:w="1701"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1F0847" w:rsidRDefault="00EE6A43" w:rsidP="00255381">
            <w:pPr>
              <w:spacing w:line="27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 xml:space="preserve">Posibilidad de contaminación de las </w:t>
            </w:r>
            <w:r w:rsidRPr="001F0847">
              <w:rPr>
                <w:rFonts w:ascii="Arial Narrow" w:hAnsi="Arial Narrow" w:cs="Arial"/>
                <w:color w:val="000000" w:themeColor="text1"/>
                <w:spacing w:val="-1"/>
                <w:sz w:val="20"/>
                <w:szCs w:val="20"/>
                <w:lang w:val="es-ES_tradnl"/>
              </w:rPr>
              <w:t xml:space="preserve">aguas subterráneas por el deficiente </w:t>
            </w:r>
            <w:r w:rsidRPr="001F0847">
              <w:rPr>
                <w:rFonts w:ascii="Arial Narrow" w:hAnsi="Arial Narrow" w:cs="Arial"/>
                <w:color w:val="000000" w:themeColor="text1"/>
                <w:sz w:val="20"/>
                <w:szCs w:val="20"/>
                <w:lang w:val="es-ES_tradnl"/>
              </w:rPr>
              <w:t>tratamiento de los residuales líquidos.</w:t>
            </w:r>
          </w:p>
        </w:tc>
        <w:tc>
          <w:tcPr>
            <w:tcW w:w="2126"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1F0847" w:rsidRDefault="00EE6A43" w:rsidP="00255381">
            <w:pPr>
              <w:spacing w:line="27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pacing w:val="-1"/>
                <w:sz w:val="20"/>
                <w:szCs w:val="20"/>
                <w:lang w:val="es-ES_tradnl"/>
              </w:rPr>
              <w:t xml:space="preserve">Construcción del sistema de tratamiento de los residuales líquidos domésticos para la fase de operación </w:t>
            </w:r>
            <w:r w:rsidR="007D3F09" w:rsidRPr="001F0847">
              <w:rPr>
                <w:rFonts w:ascii="Arial Narrow" w:hAnsi="Arial Narrow" w:cs="Arial"/>
                <w:color w:val="000000" w:themeColor="text1"/>
                <w:spacing w:val="-1"/>
                <w:sz w:val="20"/>
                <w:szCs w:val="20"/>
                <w:lang w:val="es-ES_tradnl"/>
              </w:rPr>
              <w:t>del proyecto “</w:t>
            </w:r>
            <w:r w:rsidR="006F2DA3" w:rsidRPr="001F0847">
              <w:rPr>
                <w:rFonts w:ascii="Arial Narrow" w:hAnsi="Arial Narrow" w:cs="Arial"/>
                <w:color w:val="000000" w:themeColor="text1"/>
                <w:spacing w:val="-1"/>
                <w:sz w:val="20"/>
                <w:szCs w:val="20"/>
                <w:lang w:val="es-ES_tradnl"/>
              </w:rPr>
              <w:t>RESIDENCIAL CORAL VIEW</w:t>
            </w:r>
            <w:r w:rsidR="007D3F09" w:rsidRPr="001F0847">
              <w:rPr>
                <w:rFonts w:ascii="Arial Narrow" w:hAnsi="Arial Narrow" w:cs="Arial"/>
                <w:color w:val="000000" w:themeColor="text1"/>
                <w:spacing w:val="-1"/>
                <w:sz w:val="20"/>
                <w:szCs w:val="20"/>
                <w:lang w:val="es-ES_tradnl"/>
              </w:rPr>
              <w:t>”</w:t>
            </w:r>
          </w:p>
        </w:tc>
        <w:tc>
          <w:tcPr>
            <w:tcW w:w="1843"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1F0847" w:rsidRDefault="00EE6A43" w:rsidP="00255381">
            <w:pPr>
              <w:spacing w:line="276" w:lineRule="auto"/>
              <w:ind w:firstLine="5"/>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Los parámetros serán controlados en la fase de operación del proyecto.</w:t>
            </w:r>
          </w:p>
        </w:tc>
        <w:tc>
          <w:tcPr>
            <w:tcW w:w="1559"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1F0847" w:rsidRDefault="00EE6A43" w:rsidP="00255381">
            <w:pPr>
              <w:spacing w:line="27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pacing w:val="-2"/>
                <w:sz w:val="20"/>
                <w:szCs w:val="20"/>
                <w:lang w:val="es-ES_tradnl"/>
              </w:rPr>
              <w:t xml:space="preserve">Sistema de tratamiento de residuales </w:t>
            </w:r>
            <w:r w:rsidRPr="001F0847">
              <w:rPr>
                <w:rFonts w:ascii="Arial Narrow" w:hAnsi="Arial Narrow" w:cs="Arial"/>
                <w:color w:val="000000" w:themeColor="text1"/>
                <w:sz w:val="20"/>
                <w:szCs w:val="20"/>
                <w:lang w:val="es-ES_tradnl"/>
              </w:rPr>
              <w:t>líquidos.</w:t>
            </w:r>
          </w:p>
        </w:tc>
        <w:tc>
          <w:tcPr>
            <w:tcW w:w="1260"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1F0847" w:rsidRDefault="00EE6A43" w:rsidP="00255381">
            <w:pPr>
              <w:spacing w:line="276" w:lineRule="auto"/>
              <w:rPr>
                <w:rFonts w:ascii="Arial Narrow" w:hAnsi="Arial Narrow" w:cs="Arial"/>
                <w:color w:val="000000" w:themeColor="text1"/>
                <w:kern w:val="2"/>
                <w:sz w:val="20"/>
                <w:szCs w:val="20"/>
                <w:lang w:val="en-US"/>
              </w:rPr>
            </w:pPr>
            <w:r w:rsidRPr="001F0847">
              <w:rPr>
                <w:rFonts w:ascii="Arial Narrow" w:hAnsi="Arial Narrow" w:cs="Arial"/>
                <w:color w:val="000000" w:themeColor="text1"/>
                <w:sz w:val="20"/>
                <w:szCs w:val="20"/>
                <w:lang w:val="es-ES_tradnl"/>
              </w:rPr>
              <w:t>Trimestral</w:t>
            </w:r>
          </w:p>
        </w:tc>
        <w:tc>
          <w:tcPr>
            <w:tcW w:w="1150" w:type="dxa"/>
            <w:gridSpan w:val="2"/>
            <w:tcBorders>
              <w:top w:val="nil"/>
              <w:left w:val="single" w:sz="6" w:space="0" w:color="auto"/>
              <w:bottom w:val="single" w:sz="6" w:space="0" w:color="auto"/>
              <w:right w:val="single" w:sz="6" w:space="0" w:color="auto"/>
            </w:tcBorders>
            <w:shd w:val="clear" w:color="auto" w:fill="FFFFFF"/>
          </w:tcPr>
          <w:p w:rsidR="00EE6A43" w:rsidRPr="001F0847" w:rsidRDefault="00EE6A43" w:rsidP="00255381">
            <w:pPr>
              <w:spacing w:line="276" w:lineRule="auto"/>
              <w:rPr>
                <w:rFonts w:ascii="Arial Narrow" w:hAnsi="Arial Narrow" w:cs="Arial"/>
                <w:color w:val="000000" w:themeColor="text1"/>
                <w:kern w:val="2"/>
                <w:sz w:val="20"/>
                <w:szCs w:val="20"/>
                <w:lang w:val="en-US"/>
              </w:rPr>
            </w:pPr>
          </w:p>
          <w:p w:rsidR="00EE6A43" w:rsidRPr="001F0847" w:rsidRDefault="00EE6A43" w:rsidP="00255381">
            <w:pPr>
              <w:spacing w:line="276" w:lineRule="auto"/>
              <w:rPr>
                <w:rFonts w:ascii="Arial Narrow" w:hAnsi="Arial Narrow" w:cs="Arial"/>
                <w:color w:val="000000" w:themeColor="text1"/>
                <w:kern w:val="2"/>
                <w:sz w:val="20"/>
                <w:szCs w:val="20"/>
                <w:lang w:val="en-U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1F0847" w:rsidRDefault="00EE6A43" w:rsidP="00255381">
            <w:pPr>
              <w:spacing w:line="276" w:lineRule="auto"/>
              <w:rPr>
                <w:rFonts w:ascii="Arial Narrow" w:hAnsi="Arial Narrow" w:cs="Arial"/>
                <w:color w:val="000000" w:themeColor="text1"/>
                <w:kern w:val="2"/>
                <w:sz w:val="20"/>
                <w:szCs w:val="20"/>
                <w:lang w:val="en-US"/>
              </w:rPr>
            </w:pPr>
            <w:r w:rsidRPr="001F0847">
              <w:rPr>
                <w:rFonts w:ascii="Arial Narrow" w:hAnsi="Arial Narrow" w:cs="Arial"/>
                <w:color w:val="000000" w:themeColor="text1"/>
                <w:spacing w:val="-3"/>
                <w:sz w:val="20"/>
                <w:szCs w:val="20"/>
                <w:lang w:val="es-ES_tradnl"/>
              </w:rPr>
              <w:t>**RD$30,000</w:t>
            </w:r>
          </w:p>
        </w:tc>
        <w:tc>
          <w:tcPr>
            <w:tcW w:w="1985" w:type="dxa"/>
            <w:tcBorders>
              <w:top w:val="single" w:sz="6" w:space="0" w:color="auto"/>
              <w:left w:val="single" w:sz="6" w:space="0" w:color="auto"/>
              <w:bottom w:val="single" w:sz="6" w:space="0" w:color="auto"/>
              <w:right w:val="single" w:sz="4" w:space="0" w:color="auto"/>
            </w:tcBorders>
            <w:shd w:val="clear" w:color="auto" w:fill="FFFFFF"/>
            <w:hideMark/>
          </w:tcPr>
          <w:p w:rsidR="00EE6A43" w:rsidRPr="001F0847" w:rsidRDefault="00EE6A43" w:rsidP="00255381">
            <w:pPr>
              <w:spacing w:line="276" w:lineRule="auto"/>
              <w:ind w:firstLine="5"/>
              <w:jc w:val="both"/>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Se habilitará un libro de registro de cumplimiento de las medidas del PMAA, donde se reflejarán las incidencias del cumplimiento de la medida.</w:t>
            </w:r>
          </w:p>
        </w:tc>
      </w:tr>
      <w:tr w:rsidR="00EE6A43" w:rsidRPr="001F0847" w:rsidTr="00255381">
        <w:trPr>
          <w:cantSplit/>
          <w:trHeight w:val="20"/>
        </w:trPr>
        <w:tc>
          <w:tcPr>
            <w:tcW w:w="1135" w:type="dxa"/>
            <w:vMerge w:val="restart"/>
            <w:tcBorders>
              <w:top w:val="single" w:sz="4" w:space="0" w:color="auto"/>
              <w:left w:val="single" w:sz="6" w:space="0" w:color="auto"/>
              <w:bottom w:val="single" w:sz="6" w:space="0" w:color="auto"/>
              <w:right w:val="single" w:sz="6" w:space="0" w:color="auto"/>
            </w:tcBorders>
            <w:shd w:val="clear" w:color="auto" w:fill="FFFFFF"/>
            <w:textDirection w:val="btLr"/>
          </w:tcPr>
          <w:p w:rsidR="00EE6A43" w:rsidRPr="001F0847" w:rsidRDefault="00EE6A43" w:rsidP="00255381">
            <w:pPr>
              <w:spacing w:line="276" w:lineRule="auto"/>
              <w:ind w:left="432"/>
              <w:rPr>
                <w:rFonts w:ascii="Arial Narrow" w:hAnsi="Arial Narrow" w:cs="Arial"/>
                <w:color w:val="000000" w:themeColor="text1"/>
                <w:kern w:val="2"/>
                <w:sz w:val="20"/>
                <w:szCs w:val="20"/>
                <w:lang w:val="en-US"/>
              </w:rPr>
            </w:pPr>
            <w:r w:rsidRPr="001F0847">
              <w:rPr>
                <w:rFonts w:ascii="Arial Narrow" w:hAnsi="Arial Narrow" w:cs="Arial"/>
                <w:b/>
                <w:bCs/>
                <w:color w:val="000000" w:themeColor="text1"/>
                <w:sz w:val="20"/>
                <w:szCs w:val="20"/>
                <w:lang w:val="es-ES_tradnl"/>
              </w:rPr>
              <w:t>Socioeconómico</w:t>
            </w:r>
          </w:p>
          <w:p w:rsidR="00EE6A43" w:rsidRPr="001F0847" w:rsidRDefault="00EE6A43" w:rsidP="00255381">
            <w:pPr>
              <w:spacing w:line="276" w:lineRule="auto"/>
              <w:rPr>
                <w:rFonts w:ascii="Arial Narrow" w:hAnsi="Arial Narrow" w:cs="Arial"/>
                <w:color w:val="000000" w:themeColor="text1"/>
                <w:sz w:val="20"/>
                <w:szCs w:val="20"/>
                <w:lang w:val="es-ES"/>
              </w:rPr>
            </w:pPr>
          </w:p>
          <w:p w:rsidR="00EE6A43" w:rsidRPr="001F0847" w:rsidRDefault="00EE6A43" w:rsidP="00255381">
            <w:pPr>
              <w:spacing w:line="276" w:lineRule="auto"/>
              <w:rPr>
                <w:rFonts w:ascii="Arial Narrow" w:hAnsi="Arial Narrow" w:cs="Arial"/>
                <w:color w:val="000000" w:themeColor="text1"/>
                <w:kern w:val="2"/>
                <w:sz w:val="20"/>
                <w:szCs w:val="20"/>
                <w:lang w:val="en-US"/>
              </w:rPr>
            </w:pPr>
          </w:p>
        </w:tc>
        <w:tc>
          <w:tcPr>
            <w:tcW w:w="992" w:type="dxa"/>
            <w:vMerge w:val="restart"/>
            <w:tcBorders>
              <w:top w:val="single" w:sz="4" w:space="0" w:color="auto"/>
              <w:left w:val="single" w:sz="6" w:space="0" w:color="auto"/>
              <w:bottom w:val="single" w:sz="6" w:space="0" w:color="auto"/>
              <w:right w:val="single" w:sz="6" w:space="0" w:color="auto"/>
            </w:tcBorders>
            <w:shd w:val="clear" w:color="auto" w:fill="FFFFFF"/>
            <w:textDirection w:val="btLr"/>
          </w:tcPr>
          <w:p w:rsidR="00EE6A43" w:rsidRPr="001F0847" w:rsidRDefault="00EE6A43" w:rsidP="00255381">
            <w:pPr>
              <w:spacing w:line="276" w:lineRule="auto"/>
              <w:ind w:left="322"/>
              <w:rPr>
                <w:rFonts w:ascii="Arial Narrow" w:hAnsi="Arial Narrow" w:cs="Arial"/>
                <w:color w:val="000000" w:themeColor="text1"/>
                <w:kern w:val="2"/>
                <w:sz w:val="20"/>
                <w:szCs w:val="20"/>
                <w:lang w:val="en-US"/>
              </w:rPr>
            </w:pPr>
            <w:r w:rsidRPr="001F0847">
              <w:rPr>
                <w:rFonts w:ascii="Arial Narrow" w:hAnsi="Arial Narrow" w:cs="Arial"/>
                <w:b/>
                <w:bCs/>
                <w:color w:val="000000" w:themeColor="text1"/>
                <w:sz w:val="20"/>
                <w:szCs w:val="20"/>
                <w:lang w:val="es-ES_tradnl"/>
              </w:rPr>
              <w:t>Al tránsito</w:t>
            </w:r>
          </w:p>
          <w:p w:rsidR="00EE6A43" w:rsidRPr="001F0847" w:rsidRDefault="00EE6A43" w:rsidP="00255381">
            <w:pPr>
              <w:spacing w:line="276" w:lineRule="auto"/>
              <w:rPr>
                <w:rFonts w:ascii="Arial Narrow" w:hAnsi="Arial Narrow" w:cs="Arial"/>
                <w:color w:val="000000" w:themeColor="text1"/>
                <w:sz w:val="20"/>
                <w:szCs w:val="20"/>
                <w:lang w:val="es-ES"/>
              </w:rPr>
            </w:pPr>
          </w:p>
          <w:p w:rsidR="00EE6A43" w:rsidRPr="001F0847" w:rsidRDefault="00EE6A43" w:rsidP="00255381">
            <w:pPr>
              <w:spacing w:line="276" w:lineRule="auto"/>
              <w:rPr>
                <w:rFonts w:ascii="Arial Narrow" w:hAnsi="Arial Narrow" w:cs="Arial"/>
                <w:color w:val="000000" w:themeColor="text1"/>
                <w:kern w:val="2"/>
                <w:sz w:val="20"/>
                <w:szCs w:val="20"/>
                <w:lang w:val="en-US"/>
              </w:rPr>
            </w:pPr>
          </w:p>
        </w:tc>
        <w:tc>
          <w:tcPr>
            <w:tcW w:w="1701" w:type="dxa"/>
            <w:vMerge w:val="restart"/>
            <w:tcBorders>
              <w:top w:val="single" w:sz="4" w:space="0" w:color="auto"/>
              <w:left w:val="single" w:sz="6" w:space="0" w:color="auto"/>
              <w:bottom w:val="single" w:sz="6" w:space="0" w:color="auto"/>
              <w:right w:val="single" w:sz="6" w:space="0" w:color="auto"/>
            </w:tcBorders>
            <w:shd w:val="clear" w:color="auto" w:fill="FFFFFF"/>
          </w:tcPr>
          <w:p w:rsidR="00EE6A43" w:rsidRPr="001F0847" w:rsidRDefault="00EE6A43" w:rsidP="00255381">
            <w:pPr>
              <w:spacing w:line="27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 xml:space="preserve">Incremento del tránsito vehicular por </w:t>
            </w:r>
            <w:r w:rsidRPr="001F0847">
              <w:rPr>
                <w:rFonts w:ascii="Arial Narrow" w:hAnsi="Arial Narrow" w:cs="Arial"/>
                <w:color w:val="000000" w:themeColor="text1"/>
                <w:spacing w:val="-1"/>
                <w:sz w:val="20"/>
                <w:szCs w:val="20"/>
                <w:lang w:val="es-ES_tradnl"/>
              </w:rPr>
              <w:t xml:space="preserve">la </w:t>
            </w:r>
            <w:r w:rsidR="006F2DA3" w:rsidRPr="001F0847">
              <w:rPr>
                <w:rFonts w:ascii="Arial Narrow" w:hAnsi="Arial Narrow" w:cs="Arial"/>
                <w:color w:val="000000" w:themeColor="text1"/>
                <w:spacing w:val="-1"/>
                <w:sz w:val="20"/>
                <w:szCs w:val="20"/>
                <w:lang w:val="es-ES_tradnl"/>
              </w:rPr>
              <w:t>Carretera Sánchez Vieja</w:t>
            </w:r>
            <w:r w:rsidRPr="001F0847">
              <w:rPr>
                <w:rFonts w:ascii="Arial Narrow" w:hAnsi="Arial Narrow" w:cs="Arial"/>
                <w:color w:val="000000" w:themeColor="text1"/>
                <w:spacing w:val="-1"/>
                <w:sz w:val="20"/>
                <w:szCs w:val="20"/>
                <w:lang w:val="es-ES_tradnl"/>
              </w:rPr>
              <w:t xml:space="preserve"> </w:t>
            </w:r>
            <w:r w:rsidRPr="001F0847">
              <w:rPr>
                <w:rFonts w:ascii="Arial Narrow" w:hAnsi="Arial Narrow" w:cs="Arial"/>
                <w:color w:val="000000" w:themeColor="text1"/>
                <w:sz w:val="20"/>
                <w:szCs w:val="20"/>
                <w:lang w:val="es-ES_tradnl"/>
              </w:rPr>
              <w:t>para el traslado de materiales de construcción.</w:t>
            </w:r>
          </w:p>
          <w:p w:rsidR="00EE6A43" w:rsidRPr="001F0847" w:rsidRDefault="00EE6A43" w:rsidP="00255381">
            <w:pPr>
              <w:spacing w:line="276" w:lineRule="auto"/>
              <w:rPr>
                <w:rFonts w:ascii="Arial Narrow" w:hAnsi="Arial Narrow" w:cs="Arial"/>
                <w:color w:val="000000" w:themeColor="text1"/>
                <w:sz w:val="20"/>
                <w:szCs w:val="20"/>
                <w:lang w:val="es-ES"/>
              </w:rPr>
            </w:pPr>
          </w:p>
          <w:p w:rsidR="00EE6A43" w:rsidRPr="001F0847" w:rsidRDefault="00EE6A43" w:rsidP="00255381">
            <w:pPr>
              <w:spacing w:line="276" w:lineRule="auto"/>
              <w:rPr>
                <w:rFonts w:ascii="Arial Narrow" w:hAnsi="Arial Narrow" w:cs="Arial"/>
                <w:color w:val="000000" w:themeColor="text1"/>
                <w:kern w:val="2"/>
                <w:sz w:val="20"/>
                <w:szCs w:val="20"/>
                <w:lang w:val="es-ES"/>
              </w:rPr>
            </w:pPr>
          </w:p>
        </w:tc>
        <w:tc>
          <w:tcPr>
            <w:tcW w:w="2126"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1F0847" w:rsidRDefault="00EE6A43" w:rsidP="00255381">
            <w:pPr>
              <w:spacing w:line="276" w:lineRule="auto"/>
              <w:rPr>
                <w:rFonts w:ascii="Arial Narrow" w:hAnsi="Arial Narrow" w:cs="Arial"/>
                <w:color w:val="000000" w:themeColor="text1"/>
                <w:kern w:val="2"/>
                <w:sz w:val="20"/>
                <w:szCs w:val="20"/>
                <w:lang w:val="en-US"/>
              </w:rPr>
            </w:pPr>
            <w:r w:rsidRPr="001F0847">
              <w:rPr>
                <w:rFonts w:ascii="Arial Narrow" w:hAnsi="Arial Narrow" w:cs="Arial"/>
                <w:color w:val="000000" w:themeColor="text1"/>
                <w:sz w:val="20"/>
                <w:szCs w:val="20"/>
                <w:lang w:val="es-ES_tradnl"/>
              </w:rPr>
              <w:t>Coordinación interinstitucional.</w:t>
            </w:r>
          </w:p>
        </w:tc>
        <w:tc>
          <w:tcPr>
            <w:tcW w:w="1843"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1F0847" w:rsidRDefault="00EE6A43" w:rsidP="00255381">
            <w:pPr>
              <w:spacing w:line="276" w:lineRule="auto"/>
              <w:rPr>
                <w:rFonts w:ascii="Arial Narrow" w:hAnsi="Arial Narrow" w:cs="Arial"/>
                <w:color w:val="000000" w:themeColor="text1"/>
                <w:kern w:val="2"/>
                <w:sz w:val="20"/>
                <w:szCs w:val="20"/>
                <w:lang w:val="en-US"/>
              </w:rPr>
            </w:pPr>
            <w:r w:rsidRPr="001F0847">
              <w:rPr>
                <w:rFonts w:ascii="Arial Narrow" w:hAnsi="Arial Narrow" w:cs="Arial"/>
                <w:color w:val="000000" w:themeColor="text1"/>
                <w:sz w:val="20"/>
                <w:szCs w:val="20"/>
                <w:lang w:val="es-ES_tradnl"/>
              </w:rPr>
              <w:t>Números de quejas recibidas.</w:t>
            </w:r>
          </w:p>
        </w:tc>
        <w:tc>
          <w:tcPr>
            <w:tcW w:w="1559" w:type="dxa"/>
            <w:vMerge w:val="restart"/>
            <w:tcBorders>
              <w:top w:val="single" w:sz="4" w:space="0" w:color="auto"/>
              <w:left w:val="single" w:sz="6" w:space="0" w:color="auto"/>
              <w:bottom w:val="single" w:sz="6" w:space="0" w:color="auto"/>
              <w:right w:val="single" w:sz="6" w:space="0" w:color="auto"/>
            </w:tcBorders>
            <w:shd w:val="clear" w:color="auto" w:fill="FFFFFF"/>
          </w:tcPr>
          <w:p w:rsidR="00EE6A43" w:rsidRPr="001F0847" w:rsidRDefault="00597F2E" w:rsidP="00255381">
            <w:pPr>
              <w:spacing w:line="27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 xml:space="preserve">Comunidades de </w:t>
            </w:r>
            <w:proofErr w:type="spellStart"/>
            <w:r w:rsidR="006F2DA3" w:rsidRPr="001F0847">
              <w:rPr>
                <w:rFonts w:ascii="Arial Narrow" w:hAnsi="Arial Narrow" w:cs="Arial"/>
                <w:color w:val="000000" w:themeColor="text1"/>
                <w:sz w:val="20"/>
                <w:szCs w:val="20"/>
                <w:lang w:val="es-ES_tradnl"/>
              </w:rPr>
              <w:t>Cambelen</w:t>
            </w:r>
            <w:proofErr w:type="spellEnd"/>
            <w:r w:rsidRPr="001F0847">
              <w:rPr>
                <w:rFonts w:ascii="Arial Narrow" w:hAnsi="Arial Narrow" w:cs="Arial"/>
                <w:color w:val="000000" w:themeColor="text1"/>
                <w:sz w:val="20"/>
                <w:szCs w:val="20"/>
                <w:lang w:val="es-ES_tradnl"/>
              </w:rPr>
              <w:t xml:space="preserve">, </w:t>
            </w:r>
            <w:r w:rsidR="006F2DA3" w:rsidRPr="001F0847">
              <w:rPr>
                <w:rFonts w:ascii="Arial Narrow" w:hAnsi="Arial Narrow" w:cs="Arial"/>
                <w:color w:val="000000" w:themeColor="text1"/>
                <w:sz w:val="20"/>
                <w:szCs w:val="20"/>
                <w:lang w:val="es-ES_tradnl"/>
              </w:rPr>
              <w:t xml:space="preserve">San </w:t>
            </w:r>
            <w:proofErr w:type="spellStart"/>
            <w:r w:rsidR="006F2DA3" w:rsidRPr="001F0847">
              <w:rPr>
                <w:rFonts w:ascii="Arial Narrow" w:hAnsi="Arial Narrow" w:cs="Arial"/>
                <w:color w:val="000000" w:themeColor="text1"/>
                <w:sz w:val="20"/>
                <w:szCs w:val="20"/>
                <w:lang w:val="es-ES_tradnl"/>
              </w:rPr>
              <w:t>Cristobal</w:t>
            </w:r>
            <w:proofErr w:type="spellEnd"/>
            <w:r w:rsidR="00EE6A43" w:rsidRPr="001F0847">
              <w:rPr>
                <w:rFonts w:ascii="Arial Narrow" w:hAnsi="Arial Narrow" w:cs="Arial"/>
                <w:color w:val="000000" w:themeColor="text1"/>
                <w:sz w:val="20"/>
                <w:szCs w:val="20"/>
                <w:lang w:val="es-ES_tradnl"/>
              </w:rPr>
              <w:t>.</w:t>
            </w:r>
          </w:p>
          <w:p w:rsidR="00EE6A43" w:rsidRPr="001F0847" w:rsidRDefault="00EE6A43" w:rsidP="00255381">
            <w:pPr>
              <w:spacing w:line="276" w:lineRule="auto"/>
              <w:rPr>
                <w:rFonts w:ascii="Arial Narrow" w:hAnsi="Arial Narrow" w:cs="Arial"/>
                <w:color w:val="000000" w:themeColor="text1"/>
                <w:sz w:val="20"/>
                <w:szCs w:val="20"/>
                <w:lang w:val="es-ES"/>
              </w:rPr>
            </w:pPr>
          </w:p>
          <w:p w:rsidR="00EE6A43" w:rsidRPr="001F0847" w:rsidRDefault="00EE6A43" w:rsidP="00255381">
            <w:pPr>
              <w:spacing w:line="276" w:lineRule="auto"/>
              <w:rPr>
                <w:rFonts w:ascii="Arial Narrow" w:hAnsi="Arial Narrow" w:cs="Arial"/>
                <w:color w:val="000000" w:themeColor="text1"/>
                <w:kern w:val="2"/>
                <w:sz w:val="20"/>
                <w:szCs w:val="20"/>
                <w:lang w:val="es-ES"/>
              </w:rPr>
            </w:pPr>
          </w:p>
        </w:tc>
        <w:tc>
          <w:tcPr>
            <w:tcW w:w="1260" w:type="dxa"/>
            <w:vMerge w:val="restart"/>
            <w:tcBorders>
              <w:top w:val="single" w:sz="4" w:space="0" w:color="auto"/>
              <w:left w:val="single" w:sz="6" w:space="0" w:color="auto"/>
              <w:bottom w:val="single" w:sz="6" w:space="0" w:color="auto"/>
              <w:right w:val="single" w:sz="6" w:space="0" w:color="auto"/>
            </w:tcBorders>
            <w:shd w:val="clear" w:color="auto" w:fill="FFFFFF"/>
          </w:tcPr>
          <w:p w:rsidR="00EE6A43" w:rsidRPr="001F0847" w:rsidRDefault="00EE6A43" w:rsidP="00255381">
            <w:pPr>
              <w:spacing w:line="276" w:lineRule="auto"/>
              <w:rPr>
                <w:rFonts w:ascii="Arial Narrow" w:hAnsi="Arial Narrow" w:cs="Arial"/>
                <w:color w:val="000000" w:themeColor="text1"/>
                <w:kern w:val="2"/>
                <w:sz w:val="20"/>
                <w:szCs w:val="20"/>
                <w:lang w:val="es-ES"/>
              </w:rPr>
            </w:pPr>
          </w:p>
          <w:p w:rsidR="00EE6A43" w:rsidRPr="001F0847" w:rsidRDefault="00EE6A43" w:rsidP="00255381">
            <w:pPr>
              <w:spacing w:line="276" w:lineRule="auto"/>
              <w:rPr>
                <w:rFonts w:ascii="Arial Narrow" w:hAnsi="Arial Narrow" w:cs="Arial"/>
                <w:color w:val="000000" w:themeColor="text1"/>
                <w:sz w:val="20"/>
                <w:szCs w:val="20"/>
                <w:lang w:val="es-ES"/>
              </w:rPr>
            </w:pPr>
          </w:p>
          <w:p w:rsidR="00EE6A43" w:rsidRPr="001F0847" w:rsidRDefault="00EE6A43" w:rsidP="00255381">
            <w:pPr>
              <w:spacing w:line="276" w:lineRule="auto"/>
              <w:rPr>
                <w:rFonts w:ascii="Arial Narrow" w:hAnsi="Arial Narrow" w:cs="Arial"/>
                <w:color w:val="000000" w:themeColor="text1"/>
                <w:kern w:val="2"/>
                <w:sz w:val="20"/>
                <w:szCs w:val="20"/>
                <w:lang w:val="es-ES"/>
              </w:rPr>
            </w:pPr>
          </w:p>
        </w:tc>
        <w:tc>
          <w:tcPr>
            <w:tcW w:w="1150" w:type="dxa"/>
            <w:gridSpan w:val="2"/>
            <w:vMerge w:val="restart"/>
            <w:tcBorders>
              <w:top w:val="single" w:sz="4" w:space="0" w:color="auto"/>
              <w:left w:val="single" w:sz="6" w:space="0" w:color="auto"/>
              <w:bottom w:val="single" w:sz="6" w:space="0" w:color="auto"/>
              <w:right w:val="single" w:sz="6" w:space="0" w:color="auto"/>
            </w:tcBorders>
            <w:shd w:val="clear" w:color="auto" w:fill="FFFFFF"/>
          </w:tcPr>
          <w:p w:rsidR="00EE6A43" w:rsidRPr="001F0847" w:rsidRDefault="00EE6A43" w:rsidP="00255381">
            <w:pPr>
              <w:spacing w:line="276" w:lineRule="auto"/>
              <w:jc w:val="both"/>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Ingeniero Encargado de la obra y de Recursos Humanos.</w:t>
            </w:r>
          </w:p>
          <w:p w:rsidR="00EE6A43" w:rsidRPr="001F0847" w:rsidRDefault="00EE6A43" w:rsidP="00255381">
            <w:pPr>
              <w:spacing w:line="276" w:lineRule="auto"/>
              <w:rPr>
                <w:rFonts w:ascii="Arial Narrow" w:hAnsi="Arial Narrow" w:cs="Arial"/>
                <w:color w:val="000000" w:themeColor="text1"/>
                <w:sz w:val="20"/>
                <w:szCs w:val="20"/>
                <w:lang w:val="es-ES"/>
              </w:rPr>
            </w:pPr>
          </w:p>
          <w:p w:rsidR="00EE6A43" w:rsidRPr="001F0847" w:rsidRDefault="00EE6A43" w:rsidP="00255381">
            <w:pPr>
              <w:spacing w:line="276" w:lineRule="auto"/>
              <w:rPr>
                <w:rFonts w:ascii="Arial Narrow" w:hAnsi="Arial Narrow" w:cs="Arial"/>
                <w:color w:val="000000" w:themeColor="text1"/>
                <w:kern w:val="2"/>
                <w:sz w:val="20"/>
                <w:szCs w:val="20"/>
                <w:lang w:val="es-ES"/>
              </w:rPr>
            </w:pP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1F0847" w:rsidRDefault="00EE6A43" w:rsidP="00255381">
            <w:pPr>
              <w:spacing w:line="276" w:lineRule="auto"/>
              <w:rPr>
                <w:rFonts w:ascii="Arial Narrow" w:hAnsi="Arial Narrow" w:cs="Arial"/>
                <w:color w:val="000000" w:themeColor="text1"/>
                <w:kern w:val="2"/>
                <w:sz w:val="20"/>
                <w:szCs w:val="20"/>
                <w:lang w:val="en-US"/>
              </w:rPr>
            </w:pPr>
            <w:r w:rsidRPr="001F0847">
              <w:rPr>
                <w:rFonts w:ascii="Arial Narrow" w:hAnsi="Arial Narrow" w:cs="Arial"/>
                <w:color w:val="000000" w:themeColor="text1"/>
                <w:sz w:val="20"/>
                <w:szCs w:val="20"/>
                <w:lang w:val="es-ES_tradnl"/>
              </w:rPr>
              <w:t>RD$20,000</w:t>
            </w:r>
          </w:p>
        </w:tc>
        <w:tc>
          <w:tcPr>
            <w:tcW w:w="1985" w:type="dxa"/>
            <w:vMerge w:val="restart"/>
            <w:tcBorders>
              <w:top w:val="single" w:sz="4" w:space="0" w:color="auto"/>
              <w:left w:val="single" w:sz="6" w:space="0" w:color="auto"/>
              <w:bottom w:val="single" w:sz="6" w:space="0" w:color="auto"/>
              <w:right w:val="single" w:sz="6" w:space="0" w:color="auto"/>
            </w:tcBorders>
            <w:shd w:val="clear" w:color="auto" w:fill="FFFFFF"/>
            <w:hideMark/>
          </w:tcPr>
          <w:p w:rsidR="00EE6A43" w:rsidRPr="001F0847" w:rsidRDefault="00EE6A43" w:rsidP="00255381">
            <w:pPr>
              <w:spacing w:line="276" w:lineRule="auto"/>
              <w:jc w:val="both"/>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 xml:space="preserve">Se habilitará un libro de registro de control del cumplimiento del PMAA, donde se reflejarán las quejas de la comunidad, soluciones aportadas, </w:t>
            </w:r>
            <w:r w:rsidRPr="001F0847">
              <w:rPr>
                <w:rFonts w:ascii="Arial Narrow" w:hAnsi="Arial Narrow" w:cs="Arial"/>
                <w:color w:val="000000" w:themeColor="text1"/>
                <w:spacing w:val="-1"/>
                <w:sz w:val="20"/>
                <w:szCs w:val="20"/>
                <w:lang w:val="es-ES_tradnl"/>
              </w:rPr>
              <w:t xml:space="preserve">entre otros y los contactos realizados </w:t>
            </w:r>
            <w:r w:rsidRPr="001F0847">
              <w:rPr>
                <w:rFonts w:ascii="Arial Narrow" w:hAnsi="Arial Narrow" w:cs="Arial"/>
                <w:color w:val="000000" w:themeColor="text1"/>
                <w:sz w:val="20"/>
                <w:szCs w:val="20"/>
                <w:lang w:val="es-ES_tradnl"/>
              </w:rPr>
              <w:t>con las organizaciones comunitarias y los temas tratados.</w:t>
            </w:r>
          </w:p>
        </w:tc>
      </w:tr>
      <w:tr w:rsidR="00EE6A43" w:rsidRPr="001F0847" w:rsidTr="00255381">
        <w:trPr>
          <w:cantSplit/>
          <w:trHeight w:val="20"/>
        </w:trPr>
        <w:tc>
          <w:tcPr>
            <w:tcW w:w="1135" w:type="dxa"/>
            <w:vMerge/>
            <w:tcBorders>
              <w:top w:val="single" w:sz="4" w:space="0" w:color="auto"/>
              <w:left w:val="single" w:sz="6" w:space="0" w:color="auto"/>
              <w:bottom w:val="single" w:sz="6" w:space="0" w:color="auto"/>
              <w:right w:val="single" w:sz="6" w:space="0" w:color="auto"/>
            </w:tcBorders>
            <w:vAlign w:val="center"/>
            <w:hideMark/>
          </w:tcPr>
          <w:p w:rsidR="00EE6A43" w:rsidRPr="001F0847" w:rsidRDefault="00EE6A43" w:rsidP="00255381">
            <w:pPr>
              <w:suppressAutoHyphens w:val="0"/>
              <w:rPr>
                <w:rFonts w:ascii="Arial Narrow" w:hAnsi="Arial Narrow" w:cs="Arial"/>
                <w:color w:val="000000" w:themeColor="text1"/>
                <w:kern w:val="2"/>
                <w:sz w:val="20"/>
                <w:szCs w:val="20"/>
              </w:rPr>
            </w:pPr>
          </w:p>
        </w:tc>
        <w:tc>
          <w:tcPr>
            <w:tcW w:w="992" w:type="dxa"/>
            <w:vMerge/>
            <w:tcBorders>
              <w:top w:val="single" w:sz="4" w:space="0" w:color="auto"/>
              <w:left w:val="single" w:sz="6" w:space="0" w:color="auto"/>
              <w:bottom w:val="single" w:sz="6" w:space="0" w:color="auto"/>
              <w:right w:val="single" w:sz="6" w:space="0" w:color="auto"/>
            </w:tcBorders>
            <w:vAlign w:val="center"/>
            <w:hideMark/>
          </w:tcPr>
          <w:p w:rsidR="00EE6A43" w:rsidRPr="001F0847" w:rsidRDefault="00EE6A43" w:rsidP="00255381">
            <w:pPr>
              <w:suppressAutoHyphens w:val="0"/>
              <w:rPr>
                <w:rFonts w:ascii="Arial Narrow" w:hAnsi="Arial Narrow" w:cs="Arial"/>
                <w:color w:val="000000" w:themeColor="text1"/>
                <w:kern w:val="2"/>
                <w:sz w:val="20"/>
                <w:szCs w:val="20"/>
              </w:rPr>
            </w:pPr>
          </w:p>
        </w:tc>
        <w:tc>
          <w:tcPr>
            <w:tcW w:w="1701" w:type="dxa"/>
            <w:vMerge/>
            <w:tcBorders>
              <w:top w:val="single" w:sz="4" w:space="0" w:color="auto"/>
              <w:left w:val="single" w:sz="6" w:space="0" w:color="auto"/>
              <w:bottom w:val="single" w:sz="6" w:space="0" w:color="auto"/>
              <w:right w:val="single" w:sz="6" w:space="0" w:color="auto"/>
            </w:tcBorders>
            <w:vAlign w:val="center"/>
            <w:hideMark/>
          </w:tcPr>
          <w:p w:rsidR="00EE6A43" w:rsidRPr="001F0847" w:rsidRDefault="00EE6A43" w:rsidP="00255381">
            <w:pPr>
              <w:suppressAutoHyphens w:val="0"/>
              <w:rPr>
                <w:rFonts w:ascii="Arial Narrow" w:hAnsi="Arial Narrow" w:cs="Arial"/>
                <w:color w:val="000000" w:themeColor="text1"/>
                <w:kern w:val="2"/>
                <w:sz w:val="20"/>
                <w:szCs w:val="20"/>
                <w:lang w:val="es-ES"/>
              </w:rPr>
            </w:pPr>
          </w:p>
        </w:tc>
        <w:tc>
          <w:tcPr>
            <w:tcW w:w="2126"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1F0847" w:rsidRDefault="00EE6A43" w:rsidP="00255381">
            <w:pPr>
              <w:spacing w:line="276" w:lineRule="auto"/>
              <w:rPr>
                <w:rFonts w:ascii="Arial Narrow" w:hAnsi="Arial Narrow" w:cs="Arial"/>
                <w:color w:val="000000" w:themeColor="text1"/>
                <w:kern w:val="2"/>
                <w:sz w:val="20"/>
                <w:szCs w:val="20"/>
                <w:lang w:val="en-US"/>
              </w:rPr>
            </w:pPr>
            <w:r w:rsidRPr="001F0847">
              <w:rPr>
                <w:rFonts w:ascii="Arial Narrow" w:hAnsi="Arial Narrow" w:cs="Arial"/>
                <w:color w:val="000000" w:themeColor="text1"/>
                <w:sz w:val="20"/>
                <w:szCs w:val="20"/>
                <w:lang w:val="es-ES_tradnl"/>
              </w:rPr>
              <w:t>Interacción con la comunidad.</w:t>
            </w:r>
          </w:p>
        </w:tc>
        <w:tc>
          <w:tcPr>
            <w:tcW w:w="1843"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1F0847" w:rsidRDefault="00EE6A43" w:rsidP="00255381">
            <w:pPr>
              <w:spacing w:line="27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pacing w:val="-2"/>
                <w:sz w:val="20"/>
                <w:szCs w:val="20"/>
                <w:lang w:val="es-ES_tradnl"/>
              </w:rPr>
              <w:t>Número de contactos con las organizaciones comunitarias.</w:t>
            </w:r>
          </w:p>
        </w:tc>
        <w:tc>
          <w:tcPr>
            <w:tcW w:w="1559" w:type="dxa"/>
            <w:vMerge/>
            <w:tcBorders>
              <w:top w:val="single" w:sz="4" w:space="0" w:color="auto"/>
              <w:left w:val="single" w:sz="6" w:space="0" w:color="auto"/>
              <w:bottom w:val="single" w:sz="6" w:space="0" w:color="auto"/>
              <w:right w:val="single" w:sz="6" w:space="0" w:color="auto"/>
            </w:tcBorders>
            <w:vAlign w:val="center"/>
            <w:hideMark/>
          </w:tcPr>
          <w:p w:rsidR="00EE6A43" w:rsidRPr="001F0847" w:rsidRDefault="00EE6A43" w:rsidP="00255381">
            <w:pPr>
              <w:suppressAutoHyphens w:val="0"/>
              <w:rPr>
                <w:rFonts w:ascii="Arial Narrow" w:hAnsi="Arial Narrow" w:cs="Arial"/>
                <w:color w:val="000000" w:themeColor="text1"/>
                <w:kern w:val="2"/>
                <w:sz w:val="20"/>
                <w:szCs w:val="20"/>
                <w:lang w:val="es-ES"/>
              </w:rPr>
            </w:pPr>
          </w:p>
        </w:tc>
        <w:tc>
          <w:tcPr>
            <w:tcW w:w="1276" w:type="dxa"/>
            <w:vMerge/>
            <w:tcBorders>
              <w:top w:val="single" w:sz="4" w:space="0" w:color="auto"/>
              <w:left w:val="single" w:sz="6" w:space="0" w:color="auto"/>
              <w:bottom w:val="single" w:sz="6" w:space="0" w:color="auto"/>
              <w:right w:val="single" w:sz="6" w:space="0" w:color="auto"/>
            </w:tcBorders>
            <w:vAlign w:val="center"/>
            <w:hideMark/>
          </w:tcPr>
          <w:p w:rsidR="00EE6A43" w:rsidRPr="001F0847" w:rsidRDefault="00EE6A43" w:rsidP="00255381">
            <w:pPr>
              <w:suppressAutoHyphens w:val="0"/>
              <w:rPr>
                <w:rFonts w:ascii="Arial Narrow" w:hAnsi="Arial Narrow" w:cs="Arial"/>
                <w:color w:val="000000" w:themeColor="text1"/>
                <w:kern w:val="2"/>
                <w:sz w:val="20"/>
                <w:szCs w:val="20"/>
                <w:lang w:val="es-ES"/>
              </w:rPr>
            </w:pPr>
          </w:p>
        </w:tc>
        <w:tc>
          <w:tcPr>
            <w:tcW w:w="2284" w:type="dxa"/>
            <w:gridSpan w:val="2"/>
            <w:vMerge/>
            <w:tcBorders>
              <w:top w:val="single" w:sz="4" w:space="0" w:color="auto"/>
              <w:left w:val="single" w:sz="6" w:space="0" w:color="auto"/>
              <w:bottom w:val="single" w:sz="6" w:space="0" w:color="auto"/>
              <w:right w:val="single" w:sz="6" w:space="0" w:color="auto"/>
            </w:tcBorders>
            <w:vAlign w:val="center"/>
            <w:hideMark/>
          </w:tcPr>
          <w:p w:rsidR="00EE6A43" w:rsidRPr="001F0847" w:rsidRDefault="00EE6A43" w:rsidP="00255381">
            <w:pPr>
              <w:suppressAutoHyphens w:val="0"/>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1F0847" w:rsidRDefault="00EE6A43" w:rsidP="00255381">
            <w:pPr>
              <w:spacing w:line="276" w:lineRule="auto"/>
              <w:rPr>
                <w:rFonts w:ascii="Arial Narrow" w:hAnsi="Arial Narrow" w:cs="Arial"/>
                <w:color w:val="000000" w:themeColor="text1"/>
                <w:kern w:val="2"/>
                <w:sz w:val="20"/>
                <w:szCs w:val="20"/>
                <w:lang w:val="en-US"/>
              </w:rPr>
            </w:pPr>
            <w:r w:rsidRPr="001F0847">
              <w:rPr>
                <w:rFonts w:ascii="Arial Narrow" w:hAnsi="Arial Narrow" w:cs="Arial"/>
                <w:color w:val="000000" w:themeColor="text1"/>
                <w:sz w:val="20"/>
                <w:szCs w:val="20"/>
                <w:lang w:val="es-ES_tradnl"/>
              </w:rPr>
              <w:t>RD$20,000</w:t>
            </w:r>
          </w:p>
        </w:tc>
        <w:tc>
          <w:tcPr>
            <w:tcW w:w="1985" w:type="dxa"/>
            <w:vMerge/>
            <w:tcBorders>
              <w:top w:val="single" w:sz="4" w:space="0" w:color="auto"/>
              <w:left w:val="single" w:sz="6" w:space="0" w:color="auto"/>
              <w:bottom w:val="single" w:sz="6" w:space="0" w:color="auto"/>
              <w:right w:val="single" w:sz="6" w:space="0" w:color="auto"/>
            </w:tcBorders>
            <w:vAlign w:val="center"/>
            <w:hideMark/>
          </w:tcPr>
          <w:p w:rsidR="00EE6A43" w:rsidRPr="001F0847" w:rsidRDefault="00EE6A43" w:rsidP="00255381">
            <w:pPr>
              <w:suppressAutoHyphens w:val="0"/>
              <w:rPr>
                <w:rFonts w:ascii="Arial Narrow" w:hAnsi="Arial Narrow" w:cs="Arial"/>
                <w:color w:val="000000" w:themeColor="text1"/>
                <w:kern w:val="2"/>
                <w:sz w:val="20"/>
                <w:szCs w:val="20"/>
                <w:lang w:val="es-ES"/>
              </w:rPr>
            </w:pPr>
          </w:p>
        </w:tc>
      </w:tr>
    </w:tbl>
    <w:p w:rsidR="00EE6A43" w:rsidRPr="001F0847" w:rsidRDefault="00EE6A43" w:rsidP="00EE6A43">
      <w:pPr>
        <w:ind w:left="58"/>
        <w:jc w:val="center"/>
        <w:rPr>
          <w:rFonts w:ascii="Arial Narrow" w:hAnsi="Arial Narrow" w:cs="Arial"/>
          <w:b/>
          <w:bCs/>
          <w:color w:val="000000" w:themeColor="text1"/>
          <w:spacing w:val="-4"/>
          <w:kern w:val="2"/>
          <w:sz w:val="20"/>
          <w:szCs w:val="20"/>
          <w:lang w:val="es-ES_tradnl"/>
        </w:rPr>
      </w:pPr>
    </w:p>
    <w:p w:rsidR="00EE6A43" w:rsidRPr="001F0847" w:rsidRDefault="00EE6A43" w:rsidP="00EE6A43">
      <w:pPr>
        <w:spacing w:after="200"/>
        <w:rPr>
          <w:rFonts w:ascii="Arial Narrow" w:hAnsi="Arial Narrow" w:cs="Arial"/>
          <w:b/>
          <w:bCs/>
          <w:color w:val="000000" w:themeColor="text1"/>
          <w:spacing w:val="-4"/>
          <w:sz w:val="20"/>
          <w:szCs w:val="20"/>
          <w:lang w:val="es-ES_tradnl"/>
        </w:rPr>
      </w:pPr>
      <w:r w:rsidRPr="001F0847">
        <w:rPr>
          <w:rFonts w:ascii="Arial Narrow" w:hAnsi="Arial Narrow" w:cs="Arial"/>
          <w:b/>
          <w:bCs/>
          <w:color w:val="000000" w:themeColor="text1"/>
          <w:spacing w:val="-4"/>
          <w:sz w:val="20"/>
          <w:szCs w:val="20"/>
          <w:lang w:val="es-ES_tradnl"/>
        </w:rPr>
        <w:br w:type="page"/>
      </w:r>
    </w:p>
    <w:p w:rsidR="00EE6A43" w:rsidRPr="001F0847" w:rsidRDefault="00EE6A43" w:rsidP="00EE6A43">
      <w:pPr>
        <w:ind w:right="34"/>
        <w:jc w:val="center"/>
        <w:rPr>
          <w:rFonts w:ascii="Arial Narrow" w:hAnsi="Arial Narrow" w:cs="Arial"/>
          <w:color w:val="000000" w:themeColor="text1"/>
          <w:sz w:val="20"/>
          <w:szCs w:val="20"/>
          <w:lang w:val="es-ES"/>
        </w:rPr>
      </w:pPr>
      <w:r w:rsidRPr="001F0847">
        <w:rPr>
          <w:rFonts w:ascii="Arial Narrow" w:hAnsi="Arial Narrow" w:cs="Arial"/>
          <w:b/>
          <w:bCs/>
          <w:color w:val="000000" w:themeColor="text1"/>
          <w:sz w:val="20"/>
          <w:szCs w:val="20"/>
          <w:u w:val="single"/>
          <w:lang w:val="es-ES_tradnl"/>
        </w:rPr>
        <w:lastRenderedPageBreak/>
        <w:t xml:space="preserve">Matriz 2. Programas de Medidas -Fase de Operación- </w:t>
      </w:r>
      <w:r w:rsidRPr="001F0847">
        <w:rPr>
          <w:rFonts w:ascii="Arial Narrow" w:hAnsi="Arial Narrow" w:cs="Arial"/>
          <w:b/>
          <w:color w:val="000000" w:themeColor="text1"/>
          <w:sz w:val="20"/>
          <w:szCs w:val="20"/>
          <w:u w:val="single"/>
          <w:lang w:val="es-ES_tradnl"/>
        </w:rPr>
        <w:t>“</w:t>
      </w:r>
      <w:r w:rsidR="006F2DA3" w:rsidRPr="001F0847">
        <w:rPr>
          <w:rFonts w:ascii="Arial Narrow" w:hAnsi="Arial Narrow" w:cs="Arial"/>
          <w:b/>
          <w:color w:val="000000" w:themeColor="text1"/>
          <w:sz w:val="20"/>
          <w:szCs w:val="20"/>
          <w:u w:val="single"/>
          <w:lang w:val="es-ES_tradnl"/>
        </w:rPr>
        <w:t>RESIDENCIAL CORAL VIEW</w:t>
      </w:r>
      <w:r w:rsidRPr="001F0847">
        <w:rPr>
          <w:rFonts w:ascii="Arial Narrow" w:hAnsi="Arial Narrow" w:cs="Arial"/>
          <w:b/>
          <w:color w:val="000000" w:themeColor="text1"/>
          <w:sz w:val="20"/>
          <w:szCs w:val="20"/>
          <w:u w:val="single"/>
          <w:lang w:val="es-ES_tradnl"/>
        </w:rPr>
        <w:t>”</w:t>
      </w:r>
    </w:p>
    <w:tbl>
      <w:tblPr>
        <w:tblW w:w="14880" w:type="dxa"/>
        <w:tblInd w:w="-811" w:type="dxa"/>
        <w:tblLayout w:type="fixed"/>
        <w:tblCellMar>
          <w:left w:w="40" w:type="dxa"/>
          <w:right w:w="40" w:type="dxa"/>
        </w:tblCellMar>
        <w:tblLook w:val="04A0" w:firstRow="1" w:lastRow="0" w:firstColumn="1" w:lastColumn="0" w:noHBand="0" w:noVBand="1"/>
      </w:tblPr>
      <w:tblGrid>
        <w:gridCol w:w="1136"/>
        <w:gridCol w:w="992"/>
        <w:gridCol w:w="1700"/>
        <w:gridCol w:w="1984"/>
        <w:gridCol w:w="1842"/>
        <w:gridCol w:w="1558"/>
        <w:gridCol w:w="1259"/>
        <w:gridCol w:w="16"/>
        <w:gridCol w:w="1275"/>
        <w:gridCol w:w="1134"/>
        <w:gridCol w:w="1984"/>
      </w:tblGrid>
      <w:tr w:rsidR="00EE6A43" w:rsidRPr="001F0847" w:rsidTr="00255381">
        <w:trPr>
          <w:cantSplit/>
          <w:trHeight w:val="20"/>
        </w:trPr>
        <w:tc>
          <w:tcPr>
            <w:tcW w:w="1135"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EE6A43" w:rsidRPr="001F0847" w:rsidRDefault="00EE6A43" w:rsidP="00255381">
            <w:pPr>
              <w:spacing w:line="276" w:lineRule="auto"/>
              <w:rPr>
                <w:rFonts w:ascii="Arial Narrow" w:hAnsi="Arial Narrow" w:cs="Arial"/>
                <w:color w:val="000000" w:themeColor="text1"/>
                <w:kern w:val="2"/>
                <w:sz w:val="20"/>
                <w:szCs w:val="20"/>
                <w:lang w:val="en-US"/>
              </w:rPr>
            </w:pPr>
            <w:r w:rsidRPr="001F0847">
              <w:rPr>
                <w:rFonts w:ascii="Arial Narrow" w:hAnsi="Arial Narrow" w:cs="Arial"/>
                <w:b/>
                <w:bCs/>
                <w:color w:val="000000" w:themeColor="text1"/>
                <w:spacing w:val="-4"/>
                <w:sz w:val="20"/>
                <w:szCs w:val="20"/>
                <w:lang w:val="es-ES_tradnl"/>
              </w:rPr>
              <w:t xml:space="preserve">Componentes del </w:t>
            </w:r>
            <w:r w:rsidRPr="001F0847">
              <w:rPr>
                <w:rFonts w:ascii="Arial Narrow" w:hAnsi="Arial Narrow" w:cs="Arial"/>
                <w:b/>
                <w:bCs/>
                <w:color w:val="000000" w:themeColor="text1"/>
                <w:sz w:val="20"/>
                <w:szCs w:val="20"/>
                <w:lang w:val="es-ES_tradnl"/>
              </w:rPr>
              <w:t>medio</w:t>
            </w:r>
          </w:p>
        </w:tc>
        <w:tc>
          <w:tcPr>
            <w:tcW w:w="992"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EE6A43" w:rsidRPr="001F0847" w:rsidRDefault="00EE6A43" w:rsidP="00255381">
            <w:pPr>
              <w:spacing w:line="276" w:lineRule="auto"/>
              <w:rPr>
                <w:rFonts w:ascii="Arial Narrow" w:hAnsi="Arial Narrow" w:cs="Arial"/>
                <w:color w:val="000000" w:themeColor="text1"/>
                <w:kern w:val="2"/>
                <w:sz w:val="20"/>
                <w:szCs w:val="20"/>
                <w:lang w:val="en-US"/>
              </w:rPr>
            </w:pPr>
            <w:r w:rsidRPr="001F0847">
              <w:rPr>
                <w:rFonts w:ascii="Arial Narrow" w:hAnsi="Arial Narrow" w:cs="Arial"/>
                <w:b/>
                <w:bCs/>
                <w:color w:val="000000" w:themeColor="text1"/>
                <w:spacing w:val="-4"/>
                <w:sz w:val="20"/>
                <w:szCs w:val="20"/>
                <w:lang w:val="es-ES_tradnl"/>
              </w:rPr>
              <w:t xml:space="preserve">Elementos del </w:t>
            </w:r>
            <w:r w:rsidRPr="001F0847">
              <w:rPr>
                <w:rFonts w:ascii="Arial Narrow" w:hAnsi="Arial Narrow" w:cs="Arial"/>
                <w:b/>
                <w:bCs/>
                <w:color w:val="000000" w:themeColor="text1"/>
                <w:sz w:val="20"/>
                <w:szCs w:val="20"/>
                <w:lang w:val="es-ES_tradnl"/>
              </w:rPr>
              <w:t>medio</w:t>
            </w:r>
          </w:p>
        </w:tc>
        <w:tc>
          <w:tcPr>
            <w:tcW w:w="1701"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EE6A43" w:rsidRPr="001F0847" w:rsidRDefault="00EE6A43" w:rsidP="00255381">
            <w:pPr>
              <w:spacing w:line="276" w:lineRule="auto"/>
              <w:rPr>
                <w:rFonts w:ascii="Arial Narrow" w:hAnsi="Arial Narrow" w:cs="Arial"/>
                <w:color w:val="000000" w:themeColor="text1"/>
                <w:kern w:val="2"/>
                <w:sz w:val="20"/>
                <w:szCs w:val="20"/>
                <w:lang w:val="en-US"/>
              </w:rPr>
            </w:pPr>
            <w:r w:rsidRPr="001F0847">
              <w:rPr>
                <w:rFonts w:ascii="Arial Narrow" w:hAnsi="Arial Narrow" w:cs="Arial"/>
                <w:b/>
                <w:bCs/>
                <w:color w:val="000000" w:themeColor="text1"/>
                <w:sz w:val="20"/>
                <w:szCs w:val="20"/>
                <w:lang w:val="es-ES_tradnl"/>
              </w:rPr>
              <w:t>Indicadores de impactos</w:t>
            </w:r>
          </w:p>
        </w:tc>
        <w:tc>
          <w:tcPr>
            <w:tcW w:w="1985"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EE6A43" w:rsidRPr="001F0847" w:rsidRDefault="00EE6A43" w:rsidP="00255381">
            <w:pPr>
              <w:spacing w:line="276" w:lineRule="auto"/>
              <w:rPr>
                <w:rFonts w:ascii="Arial Narrow" w:hAnsi="Arial Narrow" w:cs="Arial"/>
                <w:color w:val="000000" w:themeColor="text1"/>
                <w:kern w:val="2"/>
                <w:sz w:val="20"/>
                <w:szCs w:val="20"/>
                <w:lang w:val="es-ES"/>
              </w:rPr>
            </w:pPr>
            <w:r w:rsidRPr="001F0847">
              <w:rPr>
                <w:rFonts w:ascii="Arial Narrow" w:hAnsi="Arial Narrow" w:cs="Arial"/>
                <w:b/>
                <w:bCs/>
                <w:color w:val="000000" w:themeColor="text1"/>
                <w:spacing w:val="-4"/>
                <w:sz w:val="20"/>
                <w:szCs w:val="20"/>
                <w:lang w:val="es-ES_tradnl"/>
              </w:rPr>
              <w:t xml:space="preserve">Actividades a realizar para evitar, controlar y mitigar </w:t>
            </w:r>
            <w:r w:rsidRPr="001F0847">
              <w:rPr>
                <w:rFonts w:ascii="Arial Narrow" w:hAnsi="Arial Narrow" w:cs="Arial"/>
                <w:b/>
                <w:bCs/>
                <w:color w:val="000000" w:themeColor="text1"/>
                <w:sz w:val="20"/>
                <w:szCs w:val="20"/>
                <w:lang w:val="es-ES_tradnl"/>
              </w:rPr>
              <w:t>los impactos</w:t>
            </w:r>
          </w:p>
        </w:tc>
        <w:tc>
          <w:tcPr>
            <w:tcW w:w="1843"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EE6A43" w:rsidRPr="001F0847" w:rsidRDefault="00EE6A43" w:rsidP="00255381">
            <w:pPr>
              <w:spacing w:line="276" w:lineRule="auto"/>
              <w:rPr>
                <w:rFonts w:ascii="Arial Narrow" w:hAnsi="Arial Narrow" w:cs="Arial"/>
                <w:color w:val="000000" w:themeColor="text1"/>
                <w:kern w:val="2"/>
                <w:sz w:val="20"/>
                <w:szCs w:val="20"/>
                <w:lang w:val="en-US"/>
              </w:rPr>
            </w:pPr>
            <w:r w:rsidRPr="001F0847">
              <w:rPr>
                <w:rFonts w:ascii="Arial Narrow" w:hAnsi="Arial Narrow" w:cs="Arial"/>
                <w:b/>
                <w:bCs/>
                <w:color w:val="000000" w:themeColor="text1"/>
                <w:sz w:val="20"/>
                <w:szCs w:val="20"/>
                <w:lang w:val="es-ES_tradnl"/>
              </w:rPr>
              <w:t>Parámetros a monitorear</w:t>
            </w:r>
          </w:p>
        </w:tc>
        <w:tc>
          <w:tcPr>
            <w:tcW w:w="1559"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EE6A43" w:rsidRPr="001F0847" w:rsidRDefault="00EE6A43" w:rsidP="00255381">
            <w:pPr>
              <w:spacing w:line="276" w:lineRule="auto"/>
              <w:rPr>
                <w:rFonts w:ascii="Arial Narrow" w:hAnsi="Arial Narrow" w:cs="Arial"/>
                <w:color w:val="000000" w:themeColor="text1"/>
                <w:kern w:val="2"/>
                <w:sz w:val="20"/>
                <w:szCs w:val="20"/>
                <w:lang w:val="en-US"/>
              </w:rPr>
            </w:pPr>
            <w:r w:rsidRPr="001F0847">
              <w:rPr>
                <w:rFonts w:ascii="Arial Narrow" w:hAnsi="Arial Narrow" w:cs="Arial"/>
                <w:b/>
                <w:bCs/>
                <w:color w:val="000000" w:themeColor="text1"/>
                <w:sz w:val="20"/>
                <w:szCs w:val="20"/>
                <w:lang w:val="es-ES_tradnl"/>
              </w:rPr>
              <w:t>Puntos de muestreos</w:t>
            </w:r>
          </w:p>
        </w:tc>
        <w:tc>
          <w:tcPr>
            <w:tcW w:w="1260"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EE6A43" w:rsidRPr="001F0847" w:rsidRDefault="00EE6A43" w:rsidP="00255381">
            <w:pPr>
              <w:spacing w:line="276" w:lineRule="auto"/>
              <w:jc w:val="center"/>
              <w:rPr>
                <w:rFonts w:ascii="Arial Narrow" w:hAnsi="Arial Narrow" w:cs="Arial"/>
                <w:color w:val="000000" w:themeColor="text1"/>
                <w:kern w:val="2"/>
                <w:sz w:val="20"/>
                <w:szCs w:val="20"/>
                <w:lang w:val="en-US"/>
              </w:rPr>
            </w:pPr>
            <w:r w:rsidRPr="001F0847">
              <w:rPr>
                <w:rFonts w:ascii="Arial Narrow" w:hAnsi="Arial Narrow" w:cs="Arial"/>
                <w:b/>
                <w:bCs/>
                <w:color w:val="000000" w:themeColor="text1"/>
                <w:spacing w:val="-4"/>
                <w:sz w:val="20"/>
                <w:szCs w:val="20"/>
                <w:lang w:val="es-ES_tradnl"/>
              </w:rPr>
              <w:t xml:space="preserve">Frecuencias de </w:t>
            </w:r>
            <w:proofErr w:type="spellStart"/>
            <w:r w:rsidRPr="001F0847">
              <w:rPr>
                <w:rFonts w:ascii="Arial Narrow" w:hAnsi="Arial Narrow" w:cs="Arial"/>
                <w:b/>
                <w:bCs/>
                <w:color w:val="000000" w:themeColor="text1"/>
                <w:sz w:val="20"/>
                <w:szCs w:val="20"/>
                <w:lang w:val="es-ES_tradnl"/>
              </w:rPr>
              <w:t>monitoreos</w:t>
            </w:r>
            <w:proofErr w:type="spellEnd"/>
          </w:p>
        </w:tc>
        <w:tc>
          <w:tcPr>
            <w:tcW w:w="1292" w:type="dxa"/>
            <w:gridSpan w:val="2"/>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EE6A43" w:rsidRPr="001F0847" w:rsidRDefault="00EE6A43" w:rsidP="00255381">
            <w:pPr>
              <w:spacing w:line="276" w:lineRule="auto"/>
              <w:jc w:val="center"/>
              <w:rPr>
                <w:rFonts w:ascii="Arial Narrow" w:hAnsi="Arial Narrow" w:cs="Arial"/>
                <w:color w:val="000000" w:themeColor="text1"/>
                <w:kern w:val="2"/>
                <w:sz w:val="20"/>
                <w:szCs w:val="20"/>
                <w:lang w:val="en-US"/>
              </w:rPr>
            </w:pPr>
            <w:r w:rsidRPr="001F0847">
              <w:rPr>
                <w:rFonts w:ascii="Arial Narrow" w:hAnsi="Arial Narrow" w:cs="Arial"/>
                <w:b/>
                <w:bCs/>
                <w:color w:val="000000" w:themeColor="text1"/>
                <w:sz w:val="20"/>
                <w:szCs w:val="20"/>
                <w:lang w:val="es-ES_tradnl"/>
              </w:rPr>
              <w:t>Responsables</w:t>
            </w:r>
          </w:p>
        </w:tc>
        <w:tc>
          <w:tcPr>
            <w:tcW w:w="1134"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EE6A43" w:rsidRPr="001F0847" w:rsidRDefault="00EE6A43" w:rsidP="00255381">
            <w:pPr>
              <w:spacing w:line="276" w:lineRule="auto"/>
              <w:rPr>
                <w:rFonts w:ascii="Arial Narrow" w:hAnsi="Arial Narrow" w:cs="Arial"/>
                <w:color w:val="000000" w:themeColor="text1"/>
                <w:kern w:val="2"/>
                <w:sz w:val="20"/>
                <w:szCs w:val="20"/>
                <w:lang w:val="en-US"/>
              </w:rPr>
            </w:pPr>
            <w:r w:rsidRPr="001F0847">
              <w:rPr>
                <w:rFonts w:ascii="Arial Narrow" w:hAnsi="Arial Narrow" w:cs="Arial"/>
                <w:b/>
                <w:bCs/>
                <w:color w:val="000000" w:themeColor="text1"/>
                <w:sz w:val="20"/>
                <w:szCs w:val="20"/>
                <w:lang w:val="es-ES_tradnl"/>
              </w:rPr>
              <w:t>Costos</w:t>
            </w:r>
          </w:p>
        </w:tc>
        <w:tc>
          <w:tcPr>
            <w:tcW w:w="1985"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EE6A43" w:rsidRPr="001F0847" w:rsidRDefault="00EE6A43" w:rsidP="00255381">
            <w:pPr>
              <w:spacing w:line="276" w:lineRule="auto"/>
              <w:rPr>
                <w:rFonts w:ascii="Arial Narrow" w:hAnsi="Arial Narrow" w:cs="Arial"/>
                <w:color w:val="000000" w:themeColor="text1"/>
                <w:kern w:val="2"/>
                <w:sz w:val="20"/>
                <w:szCs w:val="20"/>
                <w:lang w:val="en-US"/>
              </w:rPr>
            </w:pPr>
            <w:r w:rsidRPr="001F0847">
              <w:rPr>
                <w:rFonts w:ascii="Arial Narrow" w:hAnsi="Arial Narrow" w:cs="Arial"/>
                <w:b/>
                <w:bCs/>
                <w:color w:val="000000" w:themeColor="text1"/>
                <w:sz w:val="20"/>
                <w:szCs w:val="20"/>
                <w:lang w:val="es-ES_tradnl"/>
              </w:rPr>
              <w:t>Documentos generados</w:t>
            </w:r>
          </w:p>
        </w:tc>
      </w:tr>
      <w:tr w:rsidR="00EE6A43" w:rsidRPr="001F0847" w:rsidTr="00255381">
        <w:trPr>
          <w:cantSplit/>
          <w:trHeight w:val="20"/>
        </w:trPr>
        <w:tc>
          <w:tcPr>
            <w:tcW w:w="1135" w:type="dxa"/>
            <w:vMerge w:val="restart"/>
            <w:tcBorders>
              <w:top w:val="nil"/>
              <w:left w:val="single" w:sz="6" w:space="0" w:color="auto"/>
              <w:bottom w:val="nil"/>
              <w:right w:val="single" w:sz="6" w:space="0" w:color="auto"/>
            </w:tcBorders>
            <w:shd w:val="clear" w:color="auto" w:fill="FFFFFF"/>
            <w:textDirection w:val="btLr"/>
          </w:tcPr>
          <w:p w:rsidR="00EE6A43" w:rsidRPr="001F0847" w:rsidRDefault="00EE6A43" w:rsidP="00255381">
            <w:pPr>
              <w:spacing w:line="276" w:lineRule="auto"/>
              <w:jc w:val="center"/>
              <w:rPr>
                <w:rFonts w:ascii="Arial Narrow" w:hAnsi="Arial Narrow" w:cs="Arial"/>
                <w:b/>
                <w:color w:val="000000" w:themeColor="text1"/>
                <w:kern w:val="2"/>
                <w:sz w:val="20"/>
                <w:szCs w:val="20"/>
                <w:lang w:val="es-ES"/>
              </w:rPr>
            </w:pPr>
            <w:r w:rsidRPr="001F0847">
              <w:rPr>
                <w:rFonts w:ascii="Arial Narrow" w:hAnsi="Arial Narrow" w:cs="Arial"/>
                <w:b/>
                <w:color w:val="000000" w:themeColor="text1"/>
                <w:sz w:val="20"/>
                <w:szCs w:val="20"/>
                <w:lang w:val="es-ES"/>
              </w:rPr>
              <w:t>BIOFISICA</w:t>
            </w:r>
          </w:p>
          <w:p w:rsidR="00EE6A43" w:rsidRPr="001F0847" w:rsidRDefault="00EE6A43" w:rsidP="00255381">
            <w:pPr>
              <w:spacing w:line="276" w:lineRule="auto"/>
              <w:jc w:val="center"/>
              <w:rPr>
                <w:rFonts w:ascii="Arial Narrow" w:hAnsi="Arial Narrow" w:cs="Arial"/>
                <w:b/>
                <w:color w:val="000000" w:themeColor="text1"/>
                <w:sz w:val="20"/>
                <w:szCs w:val="20"/>
                <w:lang w:val="es-ES"/>
              </w:rPr>
            </w:pPr>
          </w:p>
          <w:p w:rsidR="00EE6A43" w:rsidRPr="001F0847" w:rsidRDefault="00EE6A43" w:rsidP="00255381">
            <w:pPr>
              <w:spacing w:line="276" w:lineRule="auto"/>
              <w:jc w:val="center"/>
              <w:rPr>
                <w:rFonts w:ascii="Arial Narrow" w:hAnsi="Arial Narrow" w:cs="Arial"/>
                <w:b/>
                <w:color w:val="000000" w:themeColor="text1"/>
                <w:sz w:val="20"/>
                <w:szCs w:val="20"/>
                <w:lang w:val="es-ES"/>
              </w:rPr>
            </w:pPr>
          </w:p>
          <w:p w:rsidR="00EE6A43" w:rsidRPr="001F0847" w:rsidRDefault="00EE6A43" w:rsidP="00255381">
            <w:pPr>
              <w:spacing w:line="276" w:lineRule="auto"/>
              <w:jc w:val="center"/>
              <w:rPr>
                <w:rFonts w:ascii="Arial Narrow" w:hAnsi="Arial Narrow" w:cs="Arial"/>
                <w:b/>
                <w:color w:val="000000" w:themeColor="text1"/>
                <w:sz w:val="20"/>
                <w:szCs w:val="20"/>
                <w:lang w:val="en-US"/>
              </w:rPr>
            </w:pPr>
          </w:p>
          <w:p w:rsidR="00EE6A43" w:rsidRPr="001F0847" w:rsidRDefault="00EE6A43" w:rsidP="00255381">
            <w:pPr>
              <w:spacing w:line="276" w:lineRule="auto"/>
              <w:jc w:val="center"/>
              <w:rPr>
                <w:rFonts w:ascii="Arial Narrow" w:hAnsi="Arial Narrow" w:cs="Arial"/>
                <w:b/>
                <w:color w:val="000000" w:themeColor="text1"/>
                <w:kern w:val="2"/>
                <w:sz w:val="20"/>
                <w:szCs w:val="20"/>
                <w:lang w:val="es-ES"/>
              </w:rPr>
            </w:pPr>
          </w:p>
        </w:tc>
        <w:tc>
          <w:tcPr>
            <w:tcW w:w="992" w:type="dxa"/>
            <w:tcBorders>
              <w:top w:val="single" w:sz="6" w:space="0" w:color="auto"/>
              <w:left w:val="single" w:sz="6" w:space="0" w:color="auto"/>
              <w:bottom w:val="nil"/>
              <w:right w:val="single" w:sz="6" w:space="0" w:color="auto"/>
            </w:tcBorders>
            <w:shd w:val="clear" w:color="auto" w:fill="FFFFFF"/>
            <w:textDirection w:val="btLr"/>
            <w:hideMark/>
          </w:tcPr>
          <w:p w:rsidR="00EE6A43" w:rsidRPr="001F0847" w:rsidRDefault="00EE6A43" w:rsidP="00255381">
            <w:pPr>
              <w:spacing w:line="276" w:lineRule="auto"/>
              <w:ind w:left="317"/>
              <w:rPr>
                <w:rFonts w:ascii="Arial Narrow" w:hAnsi="Arial Narrow" w:cs="Arial"/>
                <w:color w:val="000000" w:themeColor="text1"/>
                <w:kern w:val="2"/>
                <w:sz w:val="20"/>
                <w:szCs w:val="20"/>
                <w:lang w:val="en-US"/>
              </w:rPr>
            </w:pPr>
            <w:r w:rsidRPr="001F0847">
              <w:rPr>
                <w:rFonts w:ascii="Arial Narrow" w:hAnsi="Arial Narrow" w:cs="Arial"/>
                <w:b/>
                <w:bCs/>
                <w:color w:val="000000" w:themeColor="text1"/>
                <w:sz w:val="20"/>
                <w:szCs w:val="20"/>
                <w:lang w:val="es-ES_tradnl"/>
              </w:rPr>
              <w:t>A la fauna</w:t>
            </w:r>
          </w:p>
        </w:tc>
        <w:tc>
          <w:tcPr>
            <w:tcW w:w="1701"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1F0847" w:rsidRDefault="00EE6A43" w:rsidP="00255381">
            <w:pPr>
              <w:spacing w:line="27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Posibilidad de afectación a la fauna terrestre por el uso de insecticidas.</w:t>
            </w:r>
          </w:p>
        </w:tc>
        <w:tc>
          <w:tcPr>
            <w:tcW w:w="1985"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1F0847" w:rsidRDefault="00EE6A43" w:rsidP="00255381">
            <w:pPr>
              <w:spacing w:line="27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Control de vectores y de plagas.</w:t>
            </w:r>
          </w:p>
        </w:tc>
        <w:tc>
          <w:tcPr>
            <w:tcW w:w="1843"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1F0847" w:rsidRDefault="00EE6A43" w:rsidP="00255381">
            <w:pPr>
              <w:tabs>
                <w:tab w:val="left" w:pos="101"/>
              </w:tabs>
              <w:spacing w:line="27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 Número de plagas o vectores no controlados.</w:t>
            </w:r>
          </w:p>
          <w:p w:rsidR="00EE6A43" w:rsidRPr="001F0847" w:rsidRDefault="00EE6A43" w:rsidP="00255381">
            <w:pPr>
              <w:tabs>
                <w:tab w:val="left" w:pos="101"/>
              </w:tabs>
              <w:spacing w:line="27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 Cantidad y tipo de productos utilizados.</w:t>
            </w:r>
          </w:p>
        </w:tc>
        <w:tc>
          <w:tcPr>
            <w:tcW w:w="1559"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1F0847" w:rsidRDefault="00EE6A43" w:rsidP="00255381">
            <w:pPr>
              <w:spacing w:line="27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Áreas verdes, jardines, área de transferencia de desechos sólidos.</w:t>
            </w:r>
          </w:p>
        </w:tc>
        <w:tc>
          <w:tcPr>
            <w:tcW w:w="1260"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1F0847" w:rsidRDefault="00EE6A43" w:rsidP="00255381">
            <w:pPr>
              <w:spacing w:line="276" w:lineRule="auto"/>
              <w:jc w:val="center"/>
              <w:rPr>
                <w:rFonts w:ascii="Arial Narrow" w:hAnsi="Arial Narrow" w:cs="Arial"/>
                <w:color w:val="000000" w:themeColor="text1"/>
                <w:kern w:val="2"/>
                <w:sz w:val="20"/>
                <w:szCs w:val="20"/>
                <w:lang w:val="en-US"/>
              </w:rPr>
            </w:pPr>
            <w:r w:rsidRPr="001F0847">
              <w:rPr>
                <w:rFonts w:ascii="Arial Narrow" w:hAnsi="Arial Narrow" w:cs="Arial"/>
                <w:color w:val="000000" w:themeColor="text1"/>
                <w:sz w:val="20"/>
                <w:szCs w:val="20"/>
                <w:lang w:val="es-ES_tradnl"/>
              </w:rPr>
              <w:t>Semestral.</w:t>
            </w:r>
          </w:p>
        </w:tc>
        <w:tc>
          <w:tcPr>
            <w:tcW w:w="1292" w:type="dxa"/>
            <w:gridSpan w:val="2"/>
            <w:tcBorders>
              <w:top w:val="single" w:sz="6" w:space="0" w:color="auto"/>
              <w:left w:val="single" w:sz="6" w:space="0" w:color="auto"/>
              <w:bottom w:val="single" w:sz="6" w:space="0" w:color="auto"/>
              <w:right w:val="single" w:sz="6" w:space="0" w:color="auto"/>
            </w:tcBorders>
            <w:shd w:val="clear" w:color="auto" w:fill="FFFFFF"/>
            <w:hideMark/>
          </w:tcPr>
          <w:p w:rsidR="00EE6A43" w:rsidRPr="001F0847" w:rsidRDefault="00EE6A43" w:rsidP="00255381">
            <w:pPr>
              <w:spacing w:line="27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Encargado de Mantenimiento del proyecto y empresa que será contratada.</w:t>
            </w: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1F0847" w:rsidRDefault="00EE6A43" w:rsidP="00AE6FB0">
            <w:pPr>
              <w:spacing w:line="276" w:lineRule="auto"/>
              <w:rPr>
                <w:rFonts w:ascii="Arial Narrow" w:hAnsi="Arial Narrow" w:cs="Arial"/>
                <w:color w:val="000000" w:themeColor="text1"/>
                <w:kern w:val="2"/>
                <w:sz w:val="20"/>
                <w:szCs w:val="20"/>
                <w:lang w:val="en-US"/>
              </w:rPr>
            </w:pPr>
            <w:r w:rsidRPr="001F0847">
              <w:rPr>
                <w:rFonts w:ascii="Arial Narrow" w:hAnsi="Arial Narrow" w:cs="Arial"/>
                <w:color w:val="000000" w:themeColor="text1"/>
                <w:sz w:val="20"/>
                <w:szCs w:val="20"/>
                <w:lang w:val="es-ES_tradnl"/>
              </w:rPr>
              <w:t>**RD$</w:t>
            </w:r>
            <w:r w:rsidR="00AE6FB0" w:rsidRPr="001F0847">
              <w:rPr>
                <w:rFonts w:ascii="Arial Narrow" w:hAnsi="Arial Narrow" w:cs="Arial"/>
                <w:color w:val="000000" w:themeColor="text1"/>
                <w:sz w:val="20"/>
                <w:szCs w:val="20"/>
                <w:lang w:val="es-ES_tradnl"/>
              </w:rPr>
              <w:t>25</w:t>
            </w:r>
            <w:r w:rsidRPr="001F0847">
              <w:rPr>
                <w:rFonts w:ascii="Arial Narrow" w:hAnsi="Arial Narrow" w:cs="Arial"/>
                <w:color w:val="000000" w:themeColor="text1"/>
                <w:sz w:val="20"/>
                <w:szCs w:val="20"/>
                <w:lang w:val="es-ES_tradnl"/>
              </w:rPr>
              <w:t>,000</w:t>
            </w:r>
          </w:p>
        </w:tc>
        <w:tc>
          <w:tcPr>
            <w:tcW w:w="1985"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1F0847" w:rsidRDefault="00EE6A43" w:rsidP="00255381">
            <w:pPr>
              <w:spacing w:line="276" w:lineRule="auto"/>
              <w:jc w:val="both"/>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Se habilitará un libro de registro de control con las aplicaciones de rutinas y por plagas, productos utilizados, tipo de plaga, entre otros.</w:t>
            </w:r>
          </w:p>
        </w:tc>
      </w:tr>
      <w:tr w:rsidR="00EE6A43" w:rsidRPr="001F0847" w:rsidTr="00255381">
        <w:trPr>
          <w:cantSplit/>
          <w:trHeight w:val="20"/>
        </w:trPr>
        <w:tc>
          <w:tcPr>
            <w:tcW w:w="1135" w:type="dxa"/>
            <w:vMerge/>
            <w:tcBorders>
              <w:top w:val="nil"/>
              <w:left w:val="single" w:sz="6" w:space="0" w:color="auto"/>
              <w:bottom w:val="nil"/>
              <w:right w:val="single" w:sz="6" w:space="0" w:color="auto"/>
            </w:tcBorders>
            <w:vAlign w:val="center"/>
            <w:hideMark/>
          </w:tcPr>
          <w:p w:rsidR="00EE6A43" w:rsidRPr="001F0847" w:rsidRDefault="00EE6A43" w:rsidP="00255381">
            <w:pPr>
              <w:suppressAutoHyphens w:val="0"/>
              <w:rPr>
                <w:rFonts w:ascii="Arial Narrow" w:hAnsi="Arial Narrow" w:cs="Arial"/>
                <w:b/>
                <w:color w:val="000000" w:themeColor="text1"/>
                <w:kern w:val="2"/>
                <w:sz w:val="20"/>
                <w:szCs w:val="20"/>
                <w:lang w:val="es-ES"/>
              </w:rPr>
            </w:pPr>
          </w:p>
        </w:tc>
        <w:tc>
          <w:tcPr>
            <w:tcW w:w="992" w:type="dxa"/>
            <w:tcBorders>
              <w:top w:val="nil"/>
              <w:left w:val="single" w:sz="6" w:space="0" w:color="auto"/>
              <w:bottom w:val="single" w:sz="4" w:space="0" w:color="auto"/>
              <w:right w:val="single" w:sz="6" w:space="0" w:color="auto"/>
            </w:tcBorders>
            <w:shd w:val="clear" w:color="auto" w:fill="FFFFFF"/>
            <w:textDirection w:val="btLr"/>
          </w:tcPr>
          <w:p w:rsidR="00EE6A43" w:rsidRPr="001F0847" w:rsidRDefault="00EE6A43" w:rsidP="00255381">
            <w:pPr>
              <w:spacing w:line="276" w:lineRule="auto"/>
              <w:rPr>
                <w:rFonts w:ascii="Arial Narrow" w:hAnsi="Arial Narrow" w:cs="Arial"/>
                <w:color w:val="000000" w:themeColor="text1"/>
                <w:kern w:val="2"/>
                <w:sz w:val="20"/>
                <w:szCs w:val="20"/>
                <w:lang w:val="es-ES"/>
              </w:rPr>
            </w:pPr>
          </w:p>
          <w:p w:rsidR="00EE6A43" w:rsidRPr="001F0847" w:rsidRDefault="00EE6A43" w:rsidP="00255381">
            <w:pPr>
              <w:spacing w:line="276" w:lineRule="auto"/>
              <w:rPr>
                <w:rFonts w:ascii="Arial Narrow" w:hAnsi="Arial Narrow" w:cs="Arial"/>
                <w:color w:val="000000" w:themeColor="text1"/>
                <w:kern w:val="2"/>
                <w:sz w:val="20"/>
                <w:szCs w:val="20"/>
                <w:lang w:val="es-ES"/>
              </w:rPr>
            </w:pPr>
          </w:p>
        </w:tc>
        <w:tc>
          <w:tcPr>
            <w:tcW w:w="1701"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1F0847" w:rsidRDefault="00EE6A43" w:rsidP="00255381">
            <w:pPr>
              <w:spacing w:line="27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Posibilidad de incremento de plagas de vectores por el mal manejo de los desechos sólidos.</w:t>
            </w:r>
          </w:p>
        </w:tc>
        <w:tc>
          <w:tcPr>
            <w:tcW w:w="1985"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1F0847" w:rsidRDefault="00EE6A43" w:rsidP="00255381">
            <w:pPr>
              <w:spacing w:line="27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pacing w:val="-1"/>
                <w:sz w:val="20"/>
                <w:szCs w:val="20"/>
                <w:lang w:val="es-ES_tradnl"/>
              </w:rPr>
              <w:t>Manejo de los desechos sólidos peligrosos y no peligrosos.</w:t>
            </w:r>
          </w:p>
        </w:tc>
        <w:tc>
          <w:tcPr>
            <w:tcW w:w="1843"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1F0847" w:rsidRDefault="00EE6A43" w:rsidP="00255381">
            <w:pPr>
              <w:spacing w:line="27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Porcentaje por tipo de basura manejada adecuadamente.</w:t>
            </w:r>
          </w:p>
        </w:tc>
        <w:tc>
          <w:tcPr>
            <w:tcW w:w="1559"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1F0847" w:rsidRDefault="00EE6A43" w:rsidP="00255381">
            <w:pPr>
              <w:spacing w:line="27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Áreas verdes, jardines, área de transferencia de desechos sólidos.</w:t>
            </w:r>
          </w:p>
        </w:tc>
        <w:tc>
          <w:tcPr>
            <w:tcW w:w="1260"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1F0847" w:rsidRDefault="00EE6A43" w:rsidP="00255381">
            <w:pPr>
              <w:spacing w:line="276" w:lineRule="auto"/>
              <w:jc w:val="center"/>
              <w:rPr>
                <w:rFonts w:ascii="Arial Narrow" w:hAnsi="Arial Narrow" w:cs="Arial"/>
                <w:color w:val="000000" w:themeColor="text1"/>
                <w:kern w:val="2"/>
                <w:sz w:val="20"/>
                <w:szCs w:val="20"/>
                <w:lang w:val="en-US"/>
              </w:rPr>
            </w:pPr>
            <w:r w:rsidRPr="001F0847">
              <w:rPr>
                <w:rFonts w:ascii="Arial Narrow" w:hAnsi="Arial Narrow" w:cs="Arial"/>
                <w:color w:val="000000" w:themeColor="text1"/>
                <w:sz w:val="20"/>
                <w:szCs w:val="20"/>
                <w:lang w:val="es-ES_tradnl"/>
              </w:rPr>
              <w:t>Semestral.</w:t>
            </w:r>
          </w:p>
        </w:tc>
        <w:tc>
          <w:tcPr>
            <w:tcW w:w="1292" w:type="dxa"/>
            <w:gridSpan w:val="2"/>
            <w:tcBorders>
              <w:top w:val="single" w:sz="6" w:space="0" w:color="auto"/>
              <w:left w:val="single" w:sz="6" w:space="0" w:color="auto"/>
              <w:bottom w:val="single" w:sz="4" w:space="0" w:color="auto"/>
              <w:right w:val="single" w:sz="6" w:space="0" w:color="auto"/>
            </w:tcBorders>
            <w:shd w:val="clear" w:color="auto" w:fill="FFFFFF"/>
            <w:hideMark/>
          </w:tcPr>
          <w:p w:rsidR="00EE6A43" w:rsidRPr="001F0847" w:rsidRDefault="00EE6A43" w:rsidP="00255381">
            <w:pPr>
              <w:spacing w:line="27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 xml:space="preserve">Encargado de Mantenimiento </w:t>
            </w:r>
            <w:r w:rsidR="007D3F09" w:rsidRPr="001F0847">
              <w:rPr>
                <w:rFonts w:ascii="Arial Narrow" w:hAnsi="Arial Narrow" w:cs="Arial"/>
                <w:color w:val="000000" w:themeColor="text1"/>
                <w:sz w:val="20"/>
                <w:szCs w:val="20"/>
                <w:lang w:val="es-ES_tradnl"/>
              </w:rPr>
              <w:t>del proyecto “</w:t>
            </w:r>
            <w:r w:rsidR="006F2DA3" w:rsidRPr="001F0847">
              <w:rPr>
                <w:rFonts w:ascii="Arial Narrow" w:hAnsi="Arial Narrow" w:cs="Arial"/>
                <w:color w:val="000000" w:themeColor="text1"/>
                <w:sz w:val="20"/>
                <w:szCs w:val="20"/>
                <w:lang w:val="es-ES_tradnl"/>
              </w:rPr>
              <w:t>RESIDENCIAL CORAL VIEW</w:t>
            </w:r>
            <w:r w:rsidR="007D3F09" w:rsidRPr="001F0847">
              <w:rPr>
                <w:rFonts w:ascii="Arial Narrow" w:hAnsi="Arial Narrow" w:cs="Arial"/>
                <w:color w:val="000000" w:themeColor="text1"/>
                <w:sz w:val="20"/>
                <w:szCs w:val="20"/>
                <w:lang w:val="es-ES_tradnl"/>
              </w:rPr>
              <w:t>”</w:t>
            </w: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1F0847" w:rsidRDefault="00EE6A43" w:rsidP="00AE6FB0">
            <w:pPr>
              <w:spacing w:line="276" w:lineRule="auto"/>
              <w:rPr>
                <w:rFonts w:ascii="Arial Narrow" w:hAnsi="Arial Narrow" w:cs="Arial"/>
                <w:color w:val="000000" w:themeColor="text1"/>
                <w:kern w:val="2"/>
                <w:sz w:val="20"/>
                <w:szCs w:val="20"/>
                <w:lang w:val="en-US"/>
              </w:rPr>
            </w:pPr>
            <w:r w:rsidRPr="001F0847">
              <w:rPr>
                <w:rFonts w:ascii="Arial Narrow" w:hAnsi="Arial Narrow" w:cs="Arial"/>
                <w:color w:val="000000" w:themeColor="text1"/>
                <w:sz w:val="20"/>
                <w:szCs w:val="20"/>
                <w:lang w:val="es-ES_tradnl"/>
              </w:rPr>
              <w:t>**RD$</w:t>
            </w:r>
            <w:r w:rsidR="00AE6FB0" w:rsidRPr="001F0847">
              <w:rPr>
                <w:rFonts w:ascii="Arial Narrow" w:hAnsi="Arial Narrow" w:cs="Arial"/>
                <w:color w:val="000000" w:themeColor="text1"/>
                <w:sz w:val="20"/>
                <w:szCs w:val="20"/>
                <w:lang w:val="es-ES_tradnl"/>
              </w:rPr>
              <w:t>25</w:t>
            </w:r>
            <w:r w:rsidRPr="001F0847">
              <w:rPr>
                <w:rFonts w:ascii="Arial Narrow" w:hAnsi="Arial Narrow" w:cs="Arial"/>
                <w:color w:val="000000" w:themeColor="text1"/>
                <w:sz w:val="20"/>
                <w:szCs w:val="20"/>
                <w:lang w:val="es-ES_tradnl"/>
              </w:rPr>
              <w:t>,000</w:t>
            </w:r>
          </w:p>
        </w:tc>
        <w:tc>
          <w:tcPr>
            <w:tcW w:w="1985"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1F0847" w:rsidRDefault="00EE6A43" w:rsidP="00255381">
            <w:pPr>
              <w:spacing w:line="276" w:lineRule="auto"/>
              <w:jc w:val="both"/>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Se habilitará un libro de registro para el control del volumen de los desechos generados y la frecuencia de su recogida por empresas especializadas para el reciclaje, suplidores que recogerán los envases vacíos y otros compradores.</w:t>
            </w:r>
          </w:p>
        </w:tc>
      </w:tr>
      <w:tr w:rsidR="00EE6A43" w:rsidRPr="001F0847" w:rsidTr="00255381">
        <w:trPr>
          <w:cantSplit/>
          <w:trHeight w:val="20"/>
        </w:trPr>
        <w:tc>
          <w:tcPr>
            <w:tcW w:w="1135" w:type="dxa"/>
            <w:vMerge/>
            <w:tcBorders>
              <w:top w:val="nil"/>
              <w:left w:val="single" w:sz="6" w:space="0" w:color="auto"/>
              <w:bottom w:val="nil"/>
              <w:right w:val="single" w:sz="6" w:space="0" w:color="auto"/>
            </w:tcBorders>
            <w:vAlign w:val="center"/>
            <w:hideMark/>
          </w:tcPr>
          <w:p w:rsidR="00EE6A43" w:rsidRPr="001F0847" w:rsidRDefault="00EE6A43" w:rsidP="00255381">
            <w:pPr>
              <w:suppressAutoHyphens w:val="0"/>
              <w:rPr>
                <w:rFonts w:ascii="Arial Narrow" w:hAnsi="Arial Narrow" w:cs="Arial"/>
                <w:b/>
                <w:color w:val="000000" w:themeColor="text1"/>
                <w:kern w:val="2"/>
                <w:sz w:val="20"/>
                <w:szCs w:val="20"/>
                <w:lang w:val="es-ES"/>
              </w:rPr>
            </w:pPr>
          </w:p>
        </w:tc>
        <w:tc>
          <w:tcPr>
            <w:tcW w:w="992" w:type="dxa"/>
            <w:tcBorders>
              <w:top w:val="single" w:sz="4" w:space="0" w:color="auto"/>
              <w:left w:val="single" w:sz="6" w:space="0" w:color="auto"/>
              <w:bottom w:val="nil"/>
              <w:right w:val="single" w:sz="6" w:space="0" w:color="auto"/>
            </w:tcBorders>
            <w:shd w:val="clear" w:color="auto" w:fill="FFFFFF"/>
            <w:textDirection w:val="btLr"/>
          </w:tcPr>
          <w:p w:rsidR="00EE6A43" w:rsidRPr="001F0847" w:rsidRDefault="00EE6A43" w:rsidP="00255381">
            <w:pPr>
              <w:spacing w:line="276" w:lineRule="auto"/>
              <w:rPr>
                <w:rFonts w:ascii="Arial Narrow" w:hAnsi="Arial Narrow" w:cs="Arial"/>
                <w:color w:val="000000" w:themeColor="text1"/>
                <w:kern w:val="2"/>
                <w:sz w:val="20"/>
                <w:szCs w:val="20"/>
                <w:lang w:val="es-ES"/>
              </w:rPr>
            </w:pPr>
          </w:p>
          <w:p w:rsidR="00EE6A43" w:rsidRPr="001F0847" w:rsidRDefault="00EE6A43" w:rsidP="00255381">
            <w:pPr>
              <w:spacing w:line="276" w:lineRule="auto"/>
              <w:rPr>
                <w:rFonts w:ascii="Arial Narrow" w:hAnsi="Arial Narrow" w:cs="Arial"/>
                <w:color w:val="000000" w:themeColor="text1"/>
                <w:kern w:val="2"/>
                <w:sz w:val="20"/>
                <w:szCs w:val="20"/>
                <w:lang w:val="es-ES"/>
              </w:rPr>
            </w:pPr>
          </w:p>
        </w:tc>
        <w:tc>
          <w:tcPr>
            <w:tcW w:w="1701" w:type="dxa"/>
            <w:tcBorders>
              <w:top w:val="single" w:sz="4" w:space="0" w:color="auto"/>
              <w:left w:val="single" w:sz="6" w:space="0" w:color="auto"/>
              <w:bottom w:val="single" w:sz="6" w:space="0" w:color="auto"/>
              <w:right w:val="single" w:sz="6" w:space="0" w:color="auto"/>
            </w:tcBorders>
            <w:shd w:val="clear" w:color="auto" w:fill="FFFFFF"/>
          </w:tcPr>
          <w:p w:rsidR="00EE6A43" w:rsidRPr="001F0847" w:rsidRDefault="00EE6A43" w:rsidP="00255381">
            <w:pPr>
              <w:spacing w:line="276" w:lineRule="auto"/>
              <w:rPr>
                <w:rFonts w:ascii="Arial Narrow" w:hAnsi="Arial Narrow" w:cs="Arial"/>
                <w:color w:val="000000" w:themeColor="text1"/>
                <w:kern w:val="2"/>
                <w:sz w:val="20"/>
                <w:szCs w:val="20"/>
                <w:lang w:val="es-ES"/>
              </w:rPr>
            </w:pPr>
          </w:p>
          <w:p w:rsidR="00EE6A43" w:rsidRPr="001F0847" w:rsidRDefault="00EE6A43" w:rsidP="00255381">
            <w:pPr>
              <w:spacing w:line="276" w:lineRule="auto"/>
              <w:rPr>
                <w:rFonts w:ascii="Arial Narrow" w:hAnsi="Arial Narrow" w:cs="Arial"/>
                <w:color w:val="000000" w:themeColor="text1"/>
                <w:kern w:val="2"/>
                <w:sz w:val="20"/>
                <w:szCs w:val="20"/>
                <w:lang w:val="es-ES"/>
              </w:rPr>
            </w:pPr>
          </w:p>
        </w:tc>
        <w:tc>
          <w:tcPr>
            <w:tcW w:w="1985"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1F0847" w:rsidRDefault="00EE6A43" w:rsidP="00255381">
            <w:pPr>
              <w:spacing w:line="27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Control de vectores y de plagas.</w:t>
            </w:r>
          </w:p>
        </w:tc>
        <w:tc>
          <w:tcPr>
            <w:tcW w:w="1843"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1F0847" w:rsidRDefault="00EE6A43" w:rsidP="00255381">
            <w:pPr>
              <w:tabs>
                <w:tab w:val="left" w:pos="101"/>
              </w:tabs>
              <w:spacing w:line="27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 Número de plagas o vectores no controlados.</w:t>
            </w:r>
          </w:p>
          <w:p w:rsidR="00EE6A43" w:rsidRPr="001F0847" w:rsidRDefault="00EE6A43" w:rsidP="00255381">
            <w:pPr>
              <w:tabs>
                <w:tab w:val="left" w:pos="101"/>
              </w:tabs>
              <w:spacing w:line="27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 Cantidad y tipo de productos utilizados.</w:t>
            </w:r>
          </w:p>
        </w:tc>
        <w:tc>
          <w:tcPr>
            <w:tcW w:w="1559"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1F0847" w:rsidRDefault="00EE6A43" w:rsidP="00255381">
            <w:pPr>
              <w:spacing w:line="27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Áreas verdes, jardines, área de transferencia de desechos sólidos.</w:t>
            </w:r>
          </w:p>
        </w:tc>
        <w:tc>
          <w:tcPr>
            <w:tcW w:w="1276" w:type="dxa"/>
            <w:gridSpan w:val="2"/>
            <w:tcBorders>
              <w:top w:val="single" w:sz="4" w:space="0" w:color="auto"/>
              <w:left w:val="single" w:sz="6" w:space="0" w:color="auto"/>
              <w:bottom w:val="single" w:sz="6" w:space="0" w:color="auto"/>
              <w:right w:val="single" w:sz="6" w:space="0" w:color="auto"/>
            </w:tcBorders>
            <w:shd w:val="clear" w:color="auto" w:fill="FFFFFF"/>
            <w:hideMark/>
          </w:tcPr>
          <w:p w:rsidR="00EE6A43" w:rsidRPr="001F0847" w:rsidRDefault="00EE6A43" w:rsidP="00255381">
            <w:pPr>
              <w:spacing w:line="276" w:lineRule="auto"/>
              <w:jc w:val="center"/>
              <w:rPr>
                <w:rFonts w:ascii="Arial Narrow" w:hAnsi="Arial Narrow" w:cs="Arial"/>
                <w:color w:val="000000" w:themeColor="text1"/>
                <w:kern w:val="2"/>
                <w:sz w:val="20"/>
                <w:szCs w:val="20"/>
                <w:lang w:val="en-US"/>
              </w:rPr>
            </w:pPr>
            <w:r w:rsidRPr="001F0847">
              <w:rPr>
                <w:rFonts w:ascii="Arial Narrow" w:hAnsi="Arial Narrow" w:cs="Arial"/>
                <w:color w:val="000000" w:themeColor="text1"/>
                <w:sz w:val="20"/>
                <w:szCs w:val="20"/>
                <w:lang w:val="es-ES_tradnl"/>
              </w:rPr>
              <w:t>Semestral.</w:t>
            </w:r>
          </w:p>
        </w:tc>
        <w:tc>
          <w:tcPr>
            <w:tcW w:w="1276"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1F0847" w:rsidRDefault="00EE6A43" w:rsidP="00255381">
            <w:pPr>
              <w:spacing w:line="27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 xml:space="preserve">Encargado de Mantenimiento </w:t>
            </w:r>
            <w:r w:rsidR="007D3F09" w:rsidRPr="001F0847">
              <w:rPr>
                <w:rFonts w:ascii="Arial Narrow" w:hAnsi="Arial Narrow" w:cs="Arial"/>
                <w:color w:val="000000" w:themeColor="text1"/>
                <w:sz w:val="20"/>
                <w:szCs w:val="20"/>
                <w:lang w:val="es-ES_tradnl"/>
              </w:rPr>
              <w:t>del proyecto “</w:t>
            </w:r>
            <w:r w:rsidR="006F2DA3" w:rsidRPr="001F0847">
              <w:rPr>
                <w:rFonts w:ascii="Arial Narrow" w:hAnsi="Arial Narrow" w:cs="Arial"/>
                <w:color w:val="000000" w:themeColor="text1"/>
                <w:sz w:val="20"/>
                <w:szCs w:val="20"/>
                <w:lang w:val="es-ES_tradnl"/>
              </w:rPr>
              <w:t xml:space="preserve">RESIDENCIAL CORAL </w:t>
            </w:r>
            <w:proofErr w:type="spellStart"/>
            <w:r w:rsidR="006F2DA3" w:rsidRPr="001F0847">
              <w:rPr>
                <w:rFonts w:ascii="Arial Narrow" w:hAnsi="Arial Narrow" w:cs="Arial"/>
                <w:color w:val="000000" w:themeColor="text1"/>
                <w:sz w:val="20"/>
                <w:szCs w:val="20"/>
                <w:lang w:val="es-ES_tradnl"/>
              </w:rPr>
              <w:t>VIEW</w:t>
            </w:r>
            <w:r w:rsidR="007D3F09" w:rsidRPr="001F0847">
              <w:rPr>
                <w:rFonts w:ascii="Arial Narrow" w:hAnsi="Arial Narrow" w:cs="Arial"/>
                <w:color w:val="000000" w:themeColor="text1"/>
                <w:sz w:val="20"/>
                <w:szCs w:val="20"/>
                <w:lang w:val="es-ES_tradnl"/>
              </w:rPr>
              <w:t>”</w:t>
            </w:r>
            <w:r w:rsidRPr="001F0847">
              <w:rPr>
                <w:rFonts w:ascii="Arial Narrow" w:hAnsi="Arial Narrow" w:cs="Arial"/>
                <w:color w:val="000000" w:themeColor="text1"/>
                <w:sz w:val="20"/>
                <w:szCs w:val="20"/>
                <w:lang w:val="es-ES_tradnl"/>
              </w:rPr>
              <w:t>y</w:t>
            </w:r>
            <w:proofErr w:type="spellEnd"/>
            <w:r w:rsidRPr="001F0847">
              <w:rPr>
                <w:rFonts w:ascii="Arial Narrow" w:hAnsi="Arial Narrow" w:cs="Arial"/>
                <w:color w:val="000000" w:themeColor="text1"/>
                <w:sz w:val="20"/>
                <w:szCs w:val="20"/>
                <w:lang w:val="es-ES_tradnl"/>
              </w:rPr>
              <w:t xml:space="preserve"> empresa que será contratada.</w:t>
            </w: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1F0847" w:rsidRDefault="00EE6A43" w:rsidP="00255381">
            <w:pPr>
              <w:spacing w:line="276" w:lineRule="auto"/>
              <w:rPr>
                <w:rFonts w:ascii="Arial Narrow" w:hAnsi="Arial Narrow" w:cs="Arial"/>
                <w:color w:val="000000" w:themeColor="text1"/>
                <w:kern w:val="2"/>
                <w:sz w:val="20"/>
                <w:szCs w:val="20"/>
                <w:lang w:val="en-US"/>
              </w:rPr>
            </w:pPr>
            <w:r w:rsidRPr="001F0847">
              <w:rPr>
                <w:rFonts w:ascii="Arial Narrow" w:hAnsi="Arial Narrow" w:cs="Arial"/>
                <w:color w:val="000000" w:themeColor="text1"/>
                <w:sz w:val="20"/>
                <w:szCs w:val="20"/>
                <w:lang w:val="es-ES_tradnl"/>
              </w:rPr>
              <w:t>* Ver nota.</w:t>
            </w:r>
          </w:p>
        </w:tc>
        <w:tc>
          <w:tcPr>
            <w:tcW w:w="1985"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1F0847" w:rsidRDefault="00EE6A43" w:rsidP="00255381">
            <w:pPr>
              <w:spacing w:line="276" w:lineRule="auto"/>
              <w:jc w:val="both"/>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Se habilitará un libro de registro de control con las aplicaciones de rutinas y por plagas, productos utilizados, tipo de plaga, entre otros.</w:t>
            </w:r>
          </w:p>
        </w:tc>
      </w:tr>
      <w:tr w:rsidR="00EE6A43" w:rsidRPr="001F0847" w:rsidTr="00255381">
        <w:trPr>
          <w:cantSplit/>
          <w:trHeight w:val="20"/>
        </w:trPr>
        <w:tc>
          <w:tcPr>
            <w:tcW w:w="1135" w:type="dxa"/>
            <w:tcBorders>
              <w:top w:val="nil"/>
              <w:left w:val="single" w:sz="6" w:space="0" w:color="auto"/>
              <w:bottom w:val="single" w:sz="4" w:space="0" w:color="auto"/>
              <w:right w:val="single" w:sz="6" w:space="0" w:color="auto"/>
            </w:tcBorders>
            <w:shd w:val="clear" w:color="auto" w:fill="FFFFFF"/>
            <w:textDirection w:val="btLr"/>
          </w:tcPr>
          <w:p w:rsidR="00EE6A43" w:rsidRPr="001F0847" w:rsidRDefault="00EE6A43" w:rsidP="00255381">
            <w:pPr>
              <w:spacing w:line="276" w:lineRule="auto"/>
              <w:rPr>
                <w:rFonts w:ascii="Arial Narrow" w:hAnsi="Arial Narrow" w:cs="Arial"/>
                <w:color w:val="000000" w:themeColor="text1"/>
                <w:kern w:val="2"/>
                <w:sz w:val="20"/>
                <w:szCs w:val="20"/>
              </w:rPr>
            </w:pPr>
          </w:p>
          <w:p w:rsidR="00EE6A43" w:rsidRPr="001F0847" w:rsidRDefault="00EE6A43" w:rsidP="00255381">
            <w:pPr>
              <w:spacing w:line="276" w:lineRule="auto"/>
              <w:rPr>
                <w:rFonts w:ascii="Arial Narrow" w:hAnsi="Arial Narrow" w:cs="Arial"/>
                <w:color w:val="000000" w:themeColor="text1"/>
                <w:kern w:val="2"/>
                <w:sz w:val="20"/>
                <w:szCs w:val="20"/>
              </w:rPr>
            </w:pPr>
          </w:p>
        </w:tc>
        <w:tc>
          <w:tcPr>
            <w:tcW w:w="992" w:type="dxa"/>
            <w:tcBorders>
              <w:top w:val="single" w:sz="6" w:space="0" w:color="auto"/>
              <w:left w:val="single" w:sz="6" w:space="0" w:color="auto"/>
              <w:bottom w:val="single" w:sz="4" w:space="0" w:color="auto"/>
              <w:right w:val="single" w:sz="6" w:space="0" w:color="auto"/>
            </w:tcBorders>
            <w:shd w:val="clear" w:color="auto" w:fill="FFFFFF"/>
            <w:textDirection w:val="btLr"/>
            <w:hideMark/>
          </w:tcPr>
          <w:p w:rsidR="00EE6A43" w:rsidRPr="001F0847" w:rsidRDefault="00EE6A43" w:rsidP="00255381">
            <w:pPr>
              <w:spacing w:line="276" w:lineRule="auto"/>
              <w:ind w:left="221" w:right="226"/>
              <w:rPr>
                <w:rFonts w:ascii="Arial Narrow" w:hAnsi="Arial Narrow" w:cs="Arial"/>
                <w:color w:val="000000" w:themeColor="text1"/>
                <w:kern w:val="2"/>
                <w:sz w:val="20"/>
                <w:szCs w:val="20"/>
                <w:lang w:val="en-US"/>
              </w:rPr>
            </w:pPr>
            <w:r w:rsidRPr="001F0847">
              <w:rPr>
                <w:rFonts w:ascii="Arial Narrow" w:hAnsi="Arial Narrow" w:cs="Arial"/>
                <w:b/>
                <w:bCs/>
                <w:color w:val="000000" w:themeColor="text1"/>
                <w:sz w:val="20"/>
                <w:szCs w:val="20"/>
                <w:lang w:val="es-ES_tradnl"/>
              </w:rPr>
              <w:t xml:space="preserve">A la </w:t>
            </w:r>
            <w:r w:rsidRPr="001F0847">
              <w:rPr>
                <w:rFonts w:ascii="Arial Narrow" w:hAnsi="Arial Narrow" w:cs="Arial"/>
                <w:b/>
                <w:bCs/>
                <w:color w:val="000000" w:themeColor="text1"/>
                <w:spacing w:val="-6"/>
                <w:sz w:val="20"/>
                <w:szCs w:val="20"/>
                <w:lang w:val="es-ES_tradnl"/>
              </w:rPr>
              <w:t>vegetación</w:t>
            </w:r>
          </w:p>
        </w:tc>
        <w:tc>
          <w:tcPr>
            <w:tcW w:w="1701"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1F0847" w:rsidRDefault="00EE6A43" w:rsidP="00255381">
            <w:pPr>
              <w:spacing w:line="27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Posibilidad de deterioro de las áreas verdes por falta de mantenimiento y cuidado.</w:t>
            </w:r>
          </w:p>
        </w:tc>
        <w:tc>
          <w:tcPr>
            <w:tcW w:w="1985"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1F0847" w:rsidRDefault="00EE6A43" w:rsidP="00255381">
            <w:pPr>
              <w:spacing w:line="27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pacing w:val="-1"/>
                <w:sz w:val="20"/>
                <w:szCs w:val="20"/>
                <w:lang w:val="es-ES_tradnl"/>
              </w:rPr>
              <w:t xml:space="preserve">Gestión de mantenimiento de las instalaciones </w:t>
            </w:r>
            <w:r w:rsidR="007D3F09" w:rsidRPr="001F0847">
              <w:rPr>
                <w:rFonts w:ascii="Arial Narrow" w:hAnsi="Arial Narrow" w:cs="Arial"/>
                <w:color w:val="000000" w:themeColor="text1"/>
                <w:spacing w:val="-1"/>
                <w:sz w:val="20"/>
                <w:szCs w:val="20"/>
                <w:lang w:val="es-ES_tradnl"/>
              </w:rPr>
              <w:t>del proyecto “</w:t>
            </w:r>
            <w:r w:rsidR="006F2DA3" w:rsidRPr="001F0847">
              <w:rPr>
                <w:rFonts w:ascii="Arial Narrow" w:hAnsi="Arial Narrow" w:cs="Arial"/>
                <w:color w:val="000000" w:themeColor="text1"/>
                <w:spacing w:val="-1"/>
                <w:sz w:val="20"/>
                <w:szCs w:val="20"/>
                <w:lang w:val="es-ES_tradnl"/>
              </w:rPr>
              <w:t>RESIDENCIAL CORAL VIEW</w:t>
            </w:r>
            <w:r w:rsidR="007D3F09" w:rsidRPr="001F0847">
              <w:rPr>
                <w:rFonts w:ascii="Arial Narrow" w:hAnsi="Arial Narrow" w:cs="Arial"/>
                <w:color w:val="000000" w:themeColor="text1"/>
                <w:spacing w:val="-1"/>
                <w:sz w:val="20"/>
                <w:szCs w:val="20"/>
                <w:lang w:val="es-ES_tradnl"/>
              </w:rPr>
              <w:t>”</w:t>
            </w:r>
          </w:p>
        </w:tc>
        <w:tc>
          <w:tcPr>
            <w:tcW w:w="1843"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1F0847" w:rsidRDefault="00EE6A43" w:rsidP="00255381">
            <w:pPr>
              <w:spacing w:line="27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 xml:space="preserve">Todas las instalaciones </w:t>
            </w:r>
            <w:r w:rsidR="007D3F09" w:rsidRPr="001F0847">
              <w:rPr>
                <w:rFonts w:ascii="Arial Narrow" w:hAnsi="Arial Narrow" w:cs="Arial"/>
                <w:color w:val="000000" w:themeColor="text1"/>
                <w:sz w:val="20"/>
                <w:szCs w:val="20"/>
                <w:lang w:val="es-ES_tradnl"/>
              </w:rPr>
              <w:t>del proyecto “</w:t>
            </w:r>
            <w:r w:rsidR="006F2DA3" w:rsidRPr="001F0847">
              <w:rPr>
                <w:rFonts w:ascii="Arial Narrow" w:hAnsi="Arial Narrow" w:cs="Arial"/>
                <w:color w:val="000000" w:themeColor="text1"/>
                <w:sz w:val="20"/>
                <w:szCs w:val="20"/>
                <w:lang w:val="es-ES_tradnl"/>
              </w:rPr>
              <w:t>RESIDENCIAL CORAL VIEW</w:t>
            </w:r>
            <w:r w:rsidR="007D3F09" w:rsidRPr="001F0847">
              <w:rPr>
                <w:rFonts w:ascii="Arial Narrow" w:hAnsi="Arial Narrow" w:cs="Arial"/>
                <w:color w:val="000000" w:themeColor="text1"/>
                <w:sz w:val="20"/>
                <w:szCs w:val="20"/>
                <w:lang w:val="es-ES_tradnl"/>
              </w:rPr>
              <w:t>”</w:t>
            </w:r>
          </w:p>
        </w:tc>
        <w:tc>
          <w:tcPr>
            <w:tcW w:w="1559"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1F0847" w:rsidRDefault="00EE6A43" w:rsidP="00255381">
            <w:pPr>
              <w:tabs>
                <w:tab w:val="left" w:pos="101"/>
              </w:tabs>
              <w:spacing w:line="27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 Resultado de los reportes de averías.</w:t>
            </w:r>
          </w:p>
          <w:p w:rsidR="00EE6A43" w:rsidRPr="001F0847" w:rsidRDefault="00EE6A43" w:rsidP="00255381">
            <w:pPr>
              <w:tabs>
                <w:tab w:val="left" w:pos="101"/>
              </w:tabs>
              <w:spacing w:line="27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 xml:space="preserve">• </w:t>
            </w:r>
            <w:r w:rsidRPr="001F0847">
              <w:rPr>
                <w:rFonts w:ascii="Arial Narrow" w:hAnsi="Arial Narrow" w:cs="Arial"/>
                <w:color w:val="000000" w:themeColor="text1"/>
                <w:spacing w:val="-1"/>
                <w:sz w:val="20"/>
                <w:szCs w:val="20"/>
                <w:lang w:val="es-ES_tradnl"/>
              </w:rPr>
              <w:t>Controles de los mantenimientos realizados.</w:t>
            </w:r>
          </w:p>
        </w:tc>
        <w:tc>
          <w:tcPr>
            <w:tcW w:w="1276" w:type="dxa"/>
            <w:gridSpan w:val="2"/>
            <w:tcBorders>
              <w:top w:val="single" w:sz="6" w:space="0" w:color="auto"/>
              <w:left w:val="single" w:sz="6" w:space="0" w:color="auto"/>
              <w:bottom w:val="single" w:sz="4" w:space="0" w:color="auto"/>
              <w:right w:val="single" w:sz="6" w:space="0" w:color="auto"/>
            </w:tcBorders>
            <w:shd w:val="clear" w:color="auto" w:fill="FFFFFF"/>
            <w:hideMark/>
          </w:tcPr>
          <w:p w:rsidR="00EE6A43" w:rsidRPr="001F0847" w:rsidRDefault="00EE6A43" w:rsidP="00255381">
            <w:pPr>
              <w:spacing w:line="276" w:lineRule="auto"/>
              <w:jc w:val="center"/>
              <w:rPr>
                <w:rFonts w:ascii="Arial Narrow" w:hAnsi="Arial Narrow" w:cs="Arial"/>
                <w:color w:val="000000" w:themeColor="text1"/>
                <w:kern w:val="2"/>
                <w:sz w:val="20"/>
                <w:szCs w:val="20"/>
                <w:lang w:val="en-US"/>
              </w:rPr>
            </w:pPr>
            <w:r w:rsidRPr="001F0847">
              <w:rPr>
                <w:rFonts w:ascii="Arial Narrow" w:hAnsi="Arial Narrow" w:cs="Arial"/>
                <w:color w:val="000000" w:themeColor="text1"/>
                <w:sz w:val="20"/>
                <w:szCs w:val="20"/>
                <w:lang w:val="es-ES_tradnl"/>
              </w:rPr>
              <w:t>Semestral.</w:t>
            </w:r>
          </w:p>
        </w:tc>
        <w:tc>
          <w:tcPr>
            <w:tcW w:w="1276"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1F0847" w:rsidRDefault="00EE6A43" w:rsidP="00255381">
            <w:pPr>
              <w:spacing w:line="276" w:lineRule="auto"/>
              <w:jc w:val="center"/>
              <w:rPr>
                <w:rFonts w:ascii="Arial Narrow" w:hAnsi="Arial Narrow" w:cs="Arial"/>
                <w:color w:val="000000" w:themeColor="text1"/>
                <w:kern w:val="2"/>
                <w:sz w:val="20"/>
                <w:szCs w:val="20"/>
                <w:lang w:val="es-ES"/>
              </w:rPr>
            </w:pPr>
            <w:r w:rsidRPr="001F0847">
              <w:rPr>
                <w:rFonts w:ascii="Arial Narrow" w:hAnsi="Arial Narrow" w:cs="Arial"/>
                <w:color w:val="000000" w:themeColor="text1"/>
                <w:spacing w:val="-1"/>
                <w:sz w:val="20"/>
                <w:szCs w:val="20"/>
                <w:lang w:val="es-ES_tradnl"/>
              </w:rPr>
              <w:t xml:space="preserve">Encargado de Mantenimiento </w:t>
            </w:r>
            <w:r w:rsidR="007D3F09" w:rsidRPr="001F0847">
              <w:rPr>
                <w:rFonts w:ascii="Arial Narrow" w:hAnsi="Arial Narrow" w:cs="Arial"/>
                <w:color w:val="000000" w:themeColor="text1"/>
                <w:sz w:val="20"/>
                <w:szCs w:val="20"/>
                <w:lang w:val="es-ES_tradnl"/>
              </w:rPr>
              <w:t>del proyecto “</w:t>
            </w:r>
            <w:r w:rsidR="006F2DA3" w:rsidRPr="001F0847">
              <w:rPr>
                <w:rFonts w:ascii="Arial Narrow" w:hAnsi="Arial Narrow" w:cs="Arial"/>
                <w:color w:val="000000" w:themeColor="text1"/>
                <w:sz w:val="20"/>
                <w:szCs w:val="20"/>
                <w:lang w:val="es-ES_tradnl"/>
              </w:rPr>
              <w:t>RESIDENCIAL CORAL VIEW</w:t>
            </w:r>
            <w:r w:rsidR="007D3F09" w:rsidRPr="001F0847">
              <w:rPr>
                <w:rFonts w:ascii="Arial Narrow" w:hAnsi="Arial Narrow" w:cs="Arial"/>
                <w:color w:val="000000" w:themeColor="text1"/>
                <w:sz w:val="20"/>
                <w:szCs w:val="20"/>
                <w:lang w:val="es-ES_tradnl"/>
              </w:rPr>
              <w:t>”</w:t>
            </w: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1F0847" w:rsidRDefault="00EE6A43" w:rsidP="00AE6FB0">
            <w:pPr>
              <w:spacing w:line="276" w:lineRule="auto"/>
              <w:rPr>
                <w:rFonts w:ascii="Arial Narrow" w:hAnsi="Arial Narrow" w:cs="Arial"/>
                <w:color w:val="000000" w:themeColor="text1"/>
                <w:kern w:val="2"/>
                <w:sz w:val="20"/>
                <w:szCs w:val="20"/>
                <w:lang w:val="en-US"/>
              </w:rPr>
            </w:pPr>
            <w:r w:rsidRPr="001F0847">
              <w:rPr>
                <w:rFonts w:ascii="Arial Narrow" w:hAnsi="Arial Narrow" w:cs="Arial"/>
                <w:color w:val="000000" w:themeColor="text1"/>
                <w:spacing w:val="-1"/>
                <w:sz w:val="20"/>
                <w:szCs w:val="20"/>
                <w:lang w:val="es-ES_tradnl"/>
              </w:rPr>
              <w:t>**RD$</w:t>
            </w:r>
            <w:r w:rsidR="00AE6FB0" w:rsidRPr="001F0847">
              <w:rPr>
                <w:rFonts w:ascii="Arial Narrow" w:hAnsi="Arial Narrow" w:cs="Arial"/>
                <w:color w:val="000000" w:themeColor="text1"/>
                <w:spacing w:val="-1"/>
                <w:sz w:val="20"/>
                <w:szCs w:val="20"/>
                <w:lang w:val="es-ES_tradnl"/>
              </w:rPr>
              <w:t>50</w:t>
            </w:r>
            <w:r w:rsidRPr="001F0847">
              <w:rPr>
                <w:rFonts w:ascii="Arial Narrow" w:hAnsi="Arial Narrow" w:cs="Arial"/>
                <w:color w:val="000000" w:themeColor="text1"/>
                <w:spacing w:val="-1"/>
                <w:sz w:val="20"/>
                <w:szCs w:val="20"/>
                <w:lang w:val="es-ES_tradnl"/>
              </w:rPr>
              <w:t>,000</w:t>
            </w:r>
          </w:p>
        </w:tc>
        <w:tc>
          <w:tcPr>
            <w:tcW w:w="1985"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1F0847" w:rsidRDefault="00EE6A43" w:rsidP="00255381">
            <w:pPr>
              <w:spacing w:line="276" w:lineRule="auto"/>
              <w:jc w:val="both"/>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 xml:space="preserve">Se habilitará un libro de registro de control con los resultados de las encuestas a los </w:t>
            </w:r>
            <w:r w:rsidR="002842DD" w:rsidRPr="001F0847">
              <w:rPr>
                <w:rFonts w:ascii="Arial Narrow" w:hAnsi="Arial Narrow" w:cs="Arial"/>
                <w:color w:val="000000" w:themeColor="text1"/>
                <w:sz w:val="20"/>
                <w:szCs w:val="20"/>
                <w:lang w:val="es-ES_tradnl"/>
              </w:rPr>
              <w:t>residentes</w:t>
            </w:r>
            <w:r w:rsidRPr="001F0847">
              <w:rPr>
                <w:rFonts w:ascii="Arial Narrow" w:hAnsi="Arial Narrow" w:cs="Arial"/>
                <w:color w:val="000000" w:themeColor="text1"/>
                <w:sz w:val="20"/>
                <w:szCs w:val="20"/>
                <w:lang w:val="es-ES_tradnl"/>
              </w:rPr>
              <w:t xml:space="preserve"> y mantenimientos realizados.</w:t>
            </w:r>
          </w:p>
        </w:tc>
      </w:tr>
    </w:tbl>
    <w:p w:rsidR="00EE6A43" w:rsidRPr="001F0847" w:rsidRDefault="00EE6A43" w:rsidP="00EE6A43">
      <w:pPr>
        <w:rPr>
          <w:rFonts w:ascii="Arial Narrow" w:hAnsi="Arial Narrow" w:cs="Arial"/>
          <w:color w:val="000000" w:themeColor="text1"/>
          <w:kern w:val="2"/>
          <w:sz w:val="20"/>
          <w:szCs w:val="20"/>
        </w:rPr>
      </w:pPr>
    </w:p>
    <w:tbl>
      <w:tblPr>
        <w:tblW w:w="14745" w:type="dxa"/>
        <w:tblInd w:w="-811" w:type="dxa"/>
        <w:tblLayout w:type="fixed"/>
        <w:tblCellMar>
          <w:left w:w="40" w:type="dxa"/>
          <w:right w:w="40" w:type="dxa"/>
        </w:tblCellMar>
        <w:tblLook w:val="04A0" w:firstRow="1" w:lastRow="0" w:firstColumn="1" w:lastColumn="0" w:noHBand="0" w:noVBand="1"/>
      </w:tblPr>
      <w:tblGrid>
        <w:gridCol w:w="1134"/>
        <w:gridCol w:w="989"/>
        <w:gridCol w:w="1702"/>
        <w:gridCol w:w="1984"/>
        <w:gridCol w:w="1705"/>
        <w:gridCol w:w="1562"/>
        <w:gridCol w:w="1280"/>
        <w:gridCol w:w="7"/>
        <w:gridCol w:w="1264"/>
        <w:gridCol w:w="1134"/>
        <w:gridCol w:w="1984"/>
      </w:tblGrid>
      <w:tr w:rsidR="00EE6A43" w:rsidRPr="001F0847" w:rsidTr="00255381">
        <w:trPr>
          <w:cantSplit/>
          <w:trHeight w:val="20"/>
        </w:trPr>
        <w:tc>
          <w:tcPr>
            <w:tcW w:w="1134" w:type="dxa"/>
            <w:tcBorders>
              <w:top w:val="single" w:sz="4" w:space="0" w:color="auto"/>
              <w:left w:val="single" w:sz="4" w:space="0" w:color="auto"/>
              <w:bottom w:val="single" w:sz="6" w:space="0" w:color="auto"/>
              <w:right w:val="single" w:sz="6" w:space="0" w:color="auto"/>
            </w:tcBorders>
            <w:shd w:val="clear" w:color="auto" w:fill="95B3D7" w:themeFill="accent1" w:themeFillTint="99"/>
            <w:hideMark/>
          </w:tcPr>
          <w:p w:rsidR="00EE6A43" w:rsidRPr="001F0847" w:rsidRDefault="00EE6A43" w:rsidP="00255381">
            <w:pPr>
              <w:spacing w:line="216" w:lineRule="auto"/>
              <w:rPr>
                <w:rFonts w:ascii="Arial Narrow" w:hAnsi="Arial Narrow" w:cs="Arial"/>
                <w:color w:val="000000" w:themeColor="text1"/>
                <w:kern w:val="2"/>
                <w:sz w:val="20"/>
                <w:szCs w:val="20"/>
                <w:lang w:val="en-US"/>
              </w:rPr>
            </w:pPr>
            <w:r w:rsidRPr="001F0847">
              <w:rPr>
                <w:rFonts w:ascii="Arial Narrow" w:hAnsi="Arial Narrow" w:cs="Arial"/>
                <w:b/>
                <w:bCs/>
                <w:color w:val="000000" w:themeColor="text1"/>
                <w:spacing w:val="-5"/>
                <w:sz w:val="20"/>
                <w:szCs w:val="20"/>
                <w:lang w:val="es-ES_tradnl"/>
              </w:rPr>
              <w:lastRenderedPageBreak/>
              <w:t xml:space="preserve">Componentes del </w:t>
            </w:r>
            <w:r w:rsidRPr="001F0847">
              <w:rPr>
                <w:rFonts w:ascii="Arial Narrow" w:hAnsi="Arial Narrow" w:cs="Arial"/>
                <w:b/>
                <w:bCs/>
                <w:color w:val="000000" w:themeColor="text1"/>
                <w:sz w:val="20"/>
                <w:szCs w:val="20"/>
                <w:lang w:val="es-ES_tradnl"/>
              </w:rPr>
              <w:t>medio</w:t>
            </w:r>
          </w:p>
        </w:tc>
        <w:tc>
          <w:tcPr>
            <w:tcW w:w="989"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1F0847" w:rsidRDefault="00EE6A43" w:rsidP="00255381">
            <w:pPr>
              <w:spacing w:line="216" w:lineRule="auto"/>
              <w:rPr>
                <w:rFonts w:ascii="Arial Narrow" w:hAnsi="Arial Narrow" w:cs="Arial"/>
                <w:color w:val="000000" w:themeColor="text1"/>
                <w:kern w:val="2"/>
                <w:sz w:val="20"/>
                <w:szCs w:val="20"/>
                <w:lang w:val="en-US"/>
              </w:rPr>
            </w:pPr>
            <w:r w:rsidRPr="001F0847">
              <w:rPr>
                <w:rFonts w:ascii="Arial Narrow" w:hAnsi="Arial Narrow" w:cs="Arial"/>
                <w:b/>
                <w:bCs/>
                <w:color w:val="000000" w:themeColor="text1"/>
                <w:spacing w:val="-4"/>
                <w:sz w:val="20"/>
                <w:szCs w:val="20"/>
                <w:lang w:val="es-ES_tradnl"/>
              </w:rPr>
              <w:t xml:space="preserve">Elementos del </w:t>
            </w:r>
            <w:r w:rsidRPr="001F0847">
              <w:rPr>
                <w:rFonts w:ascii="Arial Narrow" w:hAnsi="Arial Narrow" w:cs="Arial"/>
                <w:b/>
                <w:bCs/>
                <w:color w:val="000000" w:themeColor="text1"/>
                <w:sz w:val="20"/>
                <w:szCs w:val="20"/>
                <w:lang w:val="es-ES_tradnl"/>
              </w:rPr>
              <w:t>medio</w:t>
            </w:r>
          </w:p>
        </w:tc>
        <w:tc>
          <w:tcPr>
            <w:tcW w:w="1702"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1F0847" w:rsidRDefault="00EE6A43" w:rsidP="00255381">
            <w:pPr>
              <w:spacing w:line="216" w:lineRule="auto"/>
              <w:ind w:left="154"/>
              <w:rPr>
                <w:rFonts w:ascii="Arial Narrow" w:hAnsi="Arial Narrow" w:cs="Arial"/>
                <w:color w:val="000000" w:themeColor="text1"/>
                <w:kern w:val="2"/>
                <w:sz w:val="20"/>
                <w:szCs w:val="20"/>
                <w:lang w:val="en-US"/>
              </w:rPr>
            </w:pPr>
            <w:r w:rsidRPr="001F0847">
              <w:rPr>
                <w:rFonts w:ascii="Arial Narrow" w:hAnsi="Arial Narrow" w:cs="Arial"/>
                <w:b/>
                <w:bCs/>
                <w:color w:val="000000" w:themeColor="text1"/>
                <w:spacing w:val="-4"/>
                <w:sz w:val="20"/>
                <w:szCs w:val="20"/>
                <w:lang w:val="es-ES_tradnl"/>
              </w:rPr>
              <w:t>Indicadores de impactos</w:t>
            </w:r>
          </w:p>
        </w:tc>
        <w:tc>
          <w:tcPr>
            <w:tcW w:w="1984"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1F0847" w:rsidRDefault="00EE6A43" w:rsidP="00255381">
            <w:pPr>
              <w:spacing w:line="216" w:lineRule="auto"/>
              <w:ind w:left="24" w:right="24"/>
              <w:rPr>
                <w:rFonts w:ascii="Arial Narrow" w:hAnsi="Arial Narrow" w:cs="Arial"/>
                <w:color w:val="000000" w:themeColor="text1"/>
                <w:kern w:val="2"/>
                <w:sz w:val="20"/>
                <w:szCs w:val="20"/>
                <w:lang w:val="es-ES"/>
              </w:rPr>
            </w:pPr>
            <w:r w:rsidRPr="001F0847">
              <w:rPr>
                <w:rFonts w:ascii="Arial Narrow" w:hAnsi="Arial Narrow" w:cs="Arial"/>
                <w:b/>
                <w:bCs/>
                <w:color w:val="000000" w:themeColor="text1"/>
                <w:spacing w:val="-4"/>
                <w:sz w:val="20"/>
                <w:szCs w:val="20"/>
                <w:lang w:val="es-ES_tradnl"/>
              </w:rPr>
              <w:t xml:space="preserve">Actividades a realizar para evitar, controlar y mitigar </w:t>
            </w:r>
            <w:r w:rsidRPr="001F0847">
              <w:rPr>
                <w:rFonts w:ascii="Arial Narrow" w:hAnsi="Arial Narrow" w:cs="Arial"/>
                <w:b/>
                <w:bCs/>
                <w:color w:val="000000" w:themeColor="text1"/>
                <w:sz w:val="20"/>
                <w:szCs w:val="20"/>
                <w:lang w:val="es-ES_tradnl"/>
              </w:rPr>
              <w:t>los impactos</w:t>
            </w:r>
          </w:p>
        </w:tc>
        <w:tc>
          <w:tcPr>
            <w:tcW w:w="1705"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1F0847" w:rsidRDefault="00EE6A43" w:rsidP="00255381">
            <w:pPr>
              <w:spacing w:line="216" w:lineRule="auto"/>
              <w:rPr>
                <w:rFonts w:ascii="Arial Narrow" w:hAnsi="Arial Narrow" w:cs="Arial"/>
                <w:color w:val="000000" w:themeColor="text1"/>
                <w:kern w:val="2"/>
                <w:sz w:val="20"/>
                <w:szCs w:val="20"/>
                <w:lang w:val="en-US"/>
              </w:rPr>
            </w:pPr>
            <w:r w:rsidRPr="001F0847">
              <w:rPr>
                <w:rFonts w:ascii="Arial Narrow" w:hAnsi="Arial Narrow" w:cs="Arial"/>
                <w:b/>
                <w:bCs/>
                <w:color w:val="000000" w:themeColor="text1"/>
                <w:sz w:val="20"/>
                <w:szCs w:val="20"/>
                <w:lang w:val="es-ES_tradnl"/>
              </w:rPr>
              <w:t>Parámetros a monitorear</w:t>
            </w:r>
          </w:p>
        </w:tc>
        <w:tc>
          <w:tcPr>
            <w:tcW w:w="1562"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1F0847" w:rsidRDefault="00EE6A43" w:rsidP="00255381">
            <w:pPr>
              <w:spacing w:line="216" w:lineRule="auto"/>
              <w:ind w:right="-179" w:hanging="5"/>
              <w:rPr>
                <w:rFonts w:ascii="Arial Narrow" w:hAnsi="Arial Narrow" w:cs="Arial"/>
                <w:color w:val="000000" w:themeColor="text1"/>
                <w:kern w:val="2"/>
                <w:sz w:val="20"/>
                <w:szCs w:val="20"/>
                <w:lang w:val="en-US"/>
              </w:rPr>
            </w:pPr>
            <w:r w:rsidRPr="001F0847">
              <w:rPr>
                <w:rFonts w:ascii="Arial Narrow" w:hAnsi="Arial Narrow" w:cs="Arial"/>
                <w:b/>
                <w:bCs/>
                <w:color w:val="000000" w:themeColor="text1"/>
                <w:sz w:val="20"/>
                <w:szCs w:val="20"/>
                <w:lang w:val="es-ES_tradnl"/>
              </w:rPr>
              <w:t>Puntos de muestreos</w:t>
            </w:r>
          </w:p>
        </w:tc>
        <w:tc>
          <w:tcPr>
            <w:tcW w:w="1287" w:type="dxa"/>
            <w:gridSpan w:val="2"/>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1F0847" w:rsidRDefault="00EE6A43" w:rsidP="00255381">
            <w:pPr>
              <w:spacing w:line="216" w:lineRule="auto"/>
              <w:ind w:hanging="5"/>
              <w:jc w:val="center"/>
              <w:rPr>
                <w:rFonts w:ascii="Arial Narrow" w:hAnsi="Arial Narrow" w:cs="Arial"/>
                <w:color w:val="000000" w:themeColor="text1"/>
                <w:kern w:val="2"/>
                <w:sz w:val="20"/>
                <w:szCs w:val="20"/>
                <w:lang w:val="en-US"/>
              </w:rPr>
            </w:pPr>
            <w:r w:rsidRPr="001F0847">
              <w:rPr>
                <w:rFonts w:ascii="Arial Narrow" w:hAnsi="Arial Narrow" w:cs="Arial"/>
                <w:b/>
                <w:bCs/>
                <w:color w:val="000000" w:themeColor="text1"/>
                <w:spacing w:val="-4"/>
                <w:sz w:val="20"/>
                <w:szCs w:val="20"/>
                <w:lang w:val="es-ES_tradnl"/>
              </w:rPr>
              <w:t xml:space="preserve">Frecuencias de </w:t>
            </w:r>
            <w:proofErr w:type="spellStart"/>
            <w:r w:rsidRPr="001F0847">
              <w:rPr>
                <w:rFonts w:ascii="Arial Narrow" w:hAnsi="Arial Narrow" w:cs="Arial"/>
                <w:b/>
                <w:bCs/>
                <w:color w:val="000000" w:themeColor="text1"/>
                <w:sz w:val="20"/>
                <w:szCs w:val="20"/>
                <w:lang w:val="es-ES_tradnl"/>
              </w:rPr>
              <w:t>monitoreos</w:t>
            </w:r>
            <w:proofErr w:type="spellEnd"/>
          </w:p>
        </w:tc>
        <w:tc>
          <w:tcPr>
            <w:tcW w:w="1264"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1F0847" w:rsidRDefault="00EE6A43" w:rsidP="00255381">
            <w:pPr>
              <w:spacing w:line="216" w:lineRule="auto"/>
              <w:ind w:hanging="5"/>
              <w:rPr>
                <w:rFonts w:ascii="Arial Narrow" w:hAnsi="Arial Narrow" w:cs="Arial"/>
                <w:color w:val="000000" w:themeColor="text1"/>
                <w:kern w:val="2"/>
                <w:sz w:val="20"/>
                <w:szCs w:val="20"/>
                <w:lang w:val="en-US"/>
              </w:rPr>
            </w:pPr>
            <w:r w:rsidRPr="001F0847">
              <w:rPr>
                <w:rFonts w:ascii="Arial Narrow" w:hAnsi="Arial Narrow" w:cs="Arial"/>
                <w:b/>
                <w:bCs/>
                <w:color w:val="000000" w:themeColor="text1"/>
                <w:spacing w:val="-5"/>
                <w:sz w:val="20"/>
                <w:szCs w:val="20"/>
                <w:lang w:val="es-ES_tradnl"/>
              </w:rPr>
              <w:t>Responsables</w:t>
            </w:r>
          </w:p>
        </w:tc>
        <w:tc>
          <w:tcPr>
            <w:tcW w:w="1134"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1F0847" w:rsidRDefault="00EE6A43" w:rsidP="00255381">
            <w:pPr>
              <w:spacing w:line="216" w:lineRule="auto"/>
              <w:ind w:left="235"/>
              <w:rPr>
                <w:rFonts w:ascii="Arial Narrow" w:hAnsi="Arial Narrow" w:cs="Arial"/>
                <w:color w:val="000000" w:themeColor="text1"/>
                <w:kern w:val="2"/>
                <w:sz w:val="20"/>
                <w:szCs w:val="20"/>
                <w:lang w:val="en-US"/>
              </w:rPr>
            </w:pPr>
            <w:r w:rsidRPr="001F0847">
              <w:rPr>
                <w:rFonts w:ascii="Arial Narrow" w:hAnsi="Arial Narrow" w:cs="Arial"/>
                <w:b/>
                <w:bCs/>
                <w:color w:val="000000" w:themeColor="text1"/>
                <w:sz w:val="20"/>
                <w:szCs w:val="20"/>
                <w:lang w:val="es-ES_tradnl"/>
              </w:rPr>
              <w:t>Costos</w:t>
            </w:r>
          </w:p>
        </w:tc>
        <w:tc>
          <w:tcPr>
            <w:tcW w:w="1984" w:type="dxa"/>
            <w:tcBorders>
              <w:top w:val="single" w:sz="4" w:space="0" w:color="auto"/>
              <w:left w:val="single" w:sz="6" w:space="0" w:color="auto"/>
              <w:bottom w:val="single" w:sz="6" w:space="0" w:color="auto"/>
              <w:right w:val="single" w:sz="4" w:space="0" w:color="auto"/>
            </w:tcBorders>
            <w:shd w:val="clear" w:color="auto" w:fill="95B3D7" w:themeFill="accent1" w:themeFillTint="99"/>
            <w:hideMark/>
          </w:tcPr>
          <w:p w:rsidR="00EE6A43" w:rsidRPr="001F0847" w:rsidRDefault="00EE6A43" w:rsidP="00255381">
            <w:pPr>
              <w:spacing w:line="216" w:lineRule="auto"/>
              <w:ind w:left="187"/>
              <w:rPr>
                <w:rFonts w:ascii="Arial Narrow" w:hAnsi="Arial Narrow" w:cs="Arial"/>
                <w:color w:val="000000" w:themeColor="text1"/>
                <w:kern w:val="2"/>
                <w:sz w:val="20"/>
                <w:szCs w:val="20"/>
                <w:lang w:val="en-US"/>
              </w:rPr>
            </w:pPr>
            <w:r w:rsidRPr="001F0847">
              <w:rPr>
                <w:rFonts w:ascii="Arial Narrow" w:hAnsi="Arial Narrow" w:cs="Arial"/>
                <w:b/>
                <w:bCs/>
                <w:color w:val="000000" w:themeColor="text1"/>
                <w:spacing w:val="-5"/>
                <w:sz w:val="20"/>
                <w:szCs w:val="20"/>
                <w:lang w:val="es-ES_tradnl"/>
              </w:rPr>
              <w:t>Documentos generados</w:t>
            </w:r>
          </w:p>
        </w:tc>
      </w:tr>
      <w:tr w:rsidR="00EE6A43" w:rsidRPr="001F0847" w:rsidTr="00255381">
        <w:trPr>
          <w:cantSplit/>
          <w:trHeight w:val="20"/>
        </w:trPr>
        <w:tc>
          <w:tcPr>
            <w:tcW w:w="1134" w:type="dxa"/>
            <w:vMerge w:val="restart"/>
            <w:tcBorders>
              <w:top w:val="nil"/>
              <w:left w:val="single" w:sz="4" w:space="0" w:color="auto"/>
              <w:bottom w:val="nil"/>
              <w:right w:val="single" w:sz="6" w:space="0" w:color="auto"/>
            </w:tcBorders>
            <w:shd w:val="clear" w:color="auto" w:fill="FFFFFF"/>
            <w:textDirection w:val="btLr"/>
          </w:tcPr>
          <w:p w:rsidR="00EE6A43" w:rsidRPr="001F0847" w:rsidRDefault="00EE6A43" w:rsidP="00255381">
            <w:pPr>
              <w:spacing w:line="216" w:lineRule="auto"/>
              <w:rPr>
                <w:rFonts w:ascii="Arial Narrow" w:hAnsi="Arial Narrow" w:cs="Arial"/>
                <w:b/>
                <w:color w:val="000000" w:themeColor="text1"/>
                <w:kern w:val="2"/>
                <w:sz w:val="20"/>
                <w:szCs w:val="20"/>
                <w:lang w:val="en-US"/>
              </w:rPr>
            </w:pPr>
            <w:r w:rsidRPr="001F0847">
              <w:rPr>
                <w:rFonts w:ascii="Arial Narrow" w:hAnsi="Arial Narrow" w:cs="Arial"/>
                <w:b/>
                <w:color w:val="000000" w:themeColor="text1"/>
                <w:sz w:val="20"/>
                <w:szCs w:val="20"/>
                <w:lang w:val="es-ES"/>
              </w:rPr>
              <w:t>BIOFISICO</w:t>
            </w:r>
          </w:p>
          <w:p w:rsidR="00EE6A43" w:rsidRPr="001F0847" w:rsidRDefault="00EE6A43" w:rsidP="00255381">
            <w:pPr>
              <w:spacing w:line="216" w:lineRule="auto"/>
              <w:rPr>
                <w:rFonts w:ascii="Arial Narrow" w:hAnsi="Arial Narrow" w:cs="Arial"/>
                <w:b/>
                <w:color w:val="000000" w:themeColor="text1"/>
                <w:kern w:val="2"/>
                <w:sz w:val="20"/>
                <w:szCs w:val="20"/>
                <w:lang w:val="es-ES"/>
              </w:rPr>
            </w:pPr>
          </w:p>
        </w:tc>
        <w:tc>
          <w:tcPr>
            <w:tcW w:w="989" w:type="dxa"/>
            <w:tcBorders>
              <w:top w:val="nil"/>
              <w:left w:val="single" w:sz="6" w:space="0" w:color="auto"/>
              <w:bottom w:val="single" w:sz="6" w:space="0" w:color="auto"/>
              <w:right w:val="single" w:sz="6" w:space="0" w:color="auto"/>
            </w:tcBorders>
            <w:shd w:val="clear" w:color="auto" w:fill="FFFFFF"/>
            <w:textDirection w:val="btLr"/>
          </w:tcPr>
          <w:p w:rsidR="00EE6A43" w:rsidRPr="001F0847" w:rsidRDefault="00EE6A43" w:rsidP="00255381">
            <w:pPr>
              <w:spacing w:line="216" w:lineRule="auto"/>
              <w:rPr>
                <w:rFonts w:ascii="Arial Narrow" w:hAnsi="Arial Narrow" w:cs="Arial"/>
                <w:b/>
                <w:color w:val="000000" w:themeColor="text1"/>
                <w:kern w:val="2"/>
                <w:sz w:val="20"/>
                <w:szCs w:val="20"/>
                <w:lang w:val="es-ES"/>
              </w:rPr>
            </w:pPr>
          </w:p>
          <w:p w:rsidR="00EE6A43" w:rsidRPr="001F0847" w:rsidRDefault="00EE6A43" w:rsidP="00255381">
            <w:pPr>
              <w:spacing w:line="216" w:lineRule="auto"/>
              <w:rPr>
                <w:rFonts w:ascii="Arial Narrow" w:hAnsi="Arial Narrow" w:cs="Arial"/>
                <w:b/>
                <w:color w:val="000000" w:themeColor="text1"/>
                <w:kern w:val="2"/>
                <w:sz w:val="20"/>
                <w:szCs w:val="20"/>
                <w:lang w:val="es-ES"/>
              </w:rPr>
            </w:pPr>
            <w:r w:rsidRPr="001F0847">
              <w:rPr>
                <w:rFonts w:ascii="Arial Narrow" w:hAnsi="Arial Narrow" w:cs="Arial"/>
                <w:b/>
                <w:color w:val="000000" w:themeColor="text1"/>
                <w:sz w:val="20"/>
                <w:szCs w:val="20"/>
                <w:lang w:val="es-ES"/>
              </w:rPr>
              <w:t>Subsuelo y Agua</w:t>
            </w:r>
          </w:p>
        </w:tc>
        <w:tc>
          <w:tcPr>
            <w:tcW w:w="1702"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1F0847" w:rsidRDefault="00EE6A43" w:rsidP="00255381">
            <w:pPr>
              <w:spacing w:line="21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Posibilidad de contaminación de las aguas subterráneas por los residuales líquidos domésticos.</w:t>
            </w:r>
          </w:p>
        </w:tc>
        <w:tc>
          <w:tcPr>
            <w:tcW w:w="198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1F0847" w:rsidRDefault="00EE6A43" w:rsidP="00255381">
            <w:pPr>
              <w:spacing w:line="21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Mantenimiento al sistema de tratamiento de los residuales líquidos domésticos.</w:t>
            </w:r>
          </w:p>
        </w:tc>
        <w:tc>
          <w:tcPr>
            <w:tcW w:w="1705"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1F0847" w:rsidRDefault="00EE6A43" w:rsidP="00255381">
            <w:pPr>
              <w:spacing w:line="21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 xml:space="preserve">pH, DBO5 (mg/l), DQO (mg/l), SS (mg/l), ST (mg/l), </w:t>
            </w:r>
            <w:proofErr w:type="spellStart"/>
            <w:r w:rsidRPr="001F0847">
              <w:rPr>
                <w:rFonts w:ascii="Arial Narrow" w:hAnsi="Arial Narrow" w:cs="Arial"/>
                <w:color w:val="000000" w:themeColor="text1"/>
                <w:sz w:val="20"/>
                <w:szCs w:val="20"/>
                <w:lang w:val="es-ES_tradnl"/>
              </w:rPr>
              <w:t>Coliformes</w:t>
            </w:r>
            <w:proofErr w:type="spellEnd"/>
            <w:r w:rsidRPr="001F0847">
              <w:rPr>
                <w:rFonts w:ascii="Arial Narrow" w:hAnsi="Arial Narrow" w:cs="Arial"/>
                <w:color w:val="000000" w:themeColor="text1"/>
                <w:sz w:val="20"/>
                <w:szCs w:val="20"/>
                <w:lang w:val="es-ES_tradnl"/>
              </w:rPr>
              <w:t xml:space="preserve"> totales (</w:t>
            </w:r>
            <w:proofErr w:type="spellStart"/>
            <w:r w:rsidRPr="001F0847">
              <w:rPr>
                <w:rFonts w:ascii="Arial Narrow" w:hAnsi="Arial Narrow" w:cs="Arial"/>
                <w:color w:val="000000" w:themeColor="text1"/>
                <w:sz w:val="20"/>
                <w:szCs w:val="20"/>
                <w:lang w:val="es-ES_tradnl"/>
              </w:rPr>
              <w:t>ud</w:t>
            </w:r>
            <w:proofErr w:type="spellEnd"/>
            <w:r w:rsidRPr="001F0847">
              <w:rPr>
                <w:rFonts w:ascii="Arial Narrow" w:hAnsi="Arial Narrow" w:cs="Arial"/>
                <w:color w:val="000000" w:themeColor="text1"/>
                <w:sz w:val="20"/>
                <w:szCs w:val="20"/>
                <w:lang w:val="es-ES_tradnl"/>
              </w:rPr>
              <w:t>/100 ml), Cloro residual (mg/l), Olores, Aceites y grasas (mg/l), Huevos de helminto</w:t>
            </w:r>
          </w:p>
        </w:tc>
        <w:tc>
          <w:tcPr>
            <w:tcW w:w="1562"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1F0847" w:rsidRDefault="00EE6A43" w:rsidP="00255381">
            <w:pPr>
              <w:spacing w:line="216" w:lineRule="auto"/>
              <w:ind w:right="-179"/>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Sistema de tratamiento de residuales líquidos.</w:t>
            </w:r>
          </w:p>
        </w:tc>
        <w:tc>
          <w:tcPr>
            <w:tcW w:w="1287" w:type="dxa"/>
            <w:gridSpan w:val="2"/>
            <w:tcBorders>
              <w:top w:val="single" w:sz="6" w:space="0" w:color="auto"/>
              <w:left w:val="single" w:sz="6" w:space="0" w:color="auto"/>
              <w:bottom w:val="single" w:sz="6" w:space="0" w:color="auto"/>
              <w:right w:val="single" w:sz="6" w:space="0" w:color="auto"/>
            </w:tcBorders>
            <w:shd w:val="clear" w:color="auto" w:fill="FFFFFF"/>
            <w:hideMark/>
          </w:tcPr>
          <w:p w:rsidR="00EE6A43" w:rsidRPr="001F0847" w:rsidRDefault="00EE6A43" w:rsidP="00255381">
            <w:pPr>
              <w:spacing w:line="216" w:lineRule="auto"/>
              <w:jc w:val="center"/>
              <w:rPr>
                <w:rFonts w:ascii="Arial Narrow" w:hAnsi="Arial Narrow" w:cs="Arial"/>
                <w:color w:val="000000" w:themeColor="text1"/>
                <w:kern w:val="2"/>
                <w:sz w:val="20"/>
                <w:szCs w:val="20"/>
              </w:rPr>
            </w:pPr>
            <w:r w:rsidRPr="001F0847">
              <w:rPr>
                <w:rFonts w:ascii="Arial Narrow" w:hAnsi="Arial Narrow" w:cs="Arial"/>
                <w:color w:val="000000" w:themeColor="text1"/>
                <w:sz w:val="20"/>
                <w:szCs w:val="20"/>
                <w:lang w:val="es-ES_tradnl"/>
              </w:rPr>
              <w:t>Semestral durante los dos primeros años.</w:t>
            </w:r>
          </w:p>
        </w:tc>
        <w:tc>
          <w:tcPr>
            <w:tcW w:w="1264" w:type="dxa"/>
            <w:tcBorders>
              <w:top w:val="nil"/>
              <w:left w:val="single" w:sz="6" w:space="0" w:color="auto"/>
              <w:bottom w:val="nil"/>
              <w:right w:val="single" w:sz="6" w:space="0" w:color="auto"/>
            </w:tcBorders>
            <w:shd w:val="clear" w:color="auto" w:fill="FFFFFF"/>
          </w:tcPr>
          <w:p w:rsidR="00EE6A43" w:rsidRPr="001F0847" w:rsidRDefault="00EE6A43" w:rsidP="00255381">
            <w:pPr>
              <w:spacing w:line="216" w:lineRule="auto"/>
              <w:jc w:val="center"/>
              <w:rPr>
                <w:rFonts w:ascii="Arial Narrow" w:hAnsi="Arial Narrow" w:cs="Arial"/>
                <w:color w:val="000000" w:themeColor="text1"/>
                <w:kern w:val="2"/>
                <w:sz w:val="20"/>
                <w:szCs w:val="20"/>
              </w:rPr>
            </w:pPr>
          </w:p>
          <w:p w:rsidR="00EE6A43" w:rsidRPr="001F0847" w:rsidRDefault="00EE6A43" w:rsidP="00255381">
            <w:pPr>
              <w:spacing w:line="216" w:lineRule="auto"/>
              <w:jc w:val="center"/>
              <w:rPr>
                <w:rFonts w:ascii="Arial Narrow" w:hAnsi="Arial Narrow" w:cs="Arial"/>
                <w:color w:val="000000" w:themeColor="text1"/>
                <w:kern w:val="2"/>
                <w:sz w:val="20"/>
                <w:szCs w:val="20"/>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1F0847" w:rsidRDefault="00EE6A43" w:rsidP="00255381">
            <w:pPr>
              <w:spacing w:line="216" w:lineRule="auto"/>
              <w:rPr>
                <w:rFonts w:ascii="Arial Narrow" w:hAnsi="Arial Narrow" w:cs="Arial"/>
                <w:color w:val="000000" w:themeColor="text1"/>
                <w:kern w:val="2"/>
                <w:sz w:val="20"/>
                <w:szCs w:val="20"/>
                <w:lang w:val="en-US"/>
              </w:rPr>
            </w:pPr>
            <w:r w:rsidRPr="001F0847">
              <w:rPr>
                <w:rFonts w:ascii="Arial Narrow" w:hAnsi="Arial Narrow" w:cs="Arial"/>
                <w:color w:val="000000" w:themeColor="text1"/>
                <w:sz w:val="20"/>
                <w:szCs w:val="20"/>
                <w:lang w:val="es-ES_tradnl"/>
              </w:rPr>
              <w:t>**RD$100,000</w:t>
            </w:r>
          </w:p>
        </w:tc>
        <w:tc>
          <w:tcPr>
            <w:tcW w:w="1984" w:type="dxa"/>
            <w:tcBorders>
              <w:top w:val="single" w:sz="6" w:space="0" w:color="auto"/>
              <w:left w:val="single" w:sz="6" w:space="0" w:color="auto"/>
              <w:bottom w:val="single" w:sz="6" w:space="0" w:color="auto"/>
              <w:right w:val="single" w:sz="4" w:space="0" w:color="auto"/>
            </w:tcBorders>
            <w:shd w:val="clear" w:color="auto" w:fill="FFFFFF"/>
            <w:hideMark/>
          </w:tcPr>
          <w:p w:rsidR="00EE6A43" w:rsidRPr="001F0847" w:rsidRDefault="00EE6A43" w:rsidP="00255381">
            <w:pPr>
              <w:spacing w:line="216" w:lineRule="auto"/>
              <w:jc w:val="both"/>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Establecer un registro de control del cumplimiento de las medidas y de los resultados de las mediciones de la calidad del agua de los parámetros de indicador de seguimiento en el efluente de la planta de tratamiento.</w:t>
            </w:r>
          </w:p>
        </w:tc>
      </w:tr>
      <w:tr w:rsidR="00EE6A43" w:rsidRPr="001F0847" w:rsidTr="00255381">
        <w:trPr>
          <w:cantSplit/>
          <w:trHeight w:val="20"/>
        </w:trPr>
        <w:tc>
          <w:tcPr>
            <w:tcW w:w="1134" w:type="dxa"/>
            <w:vMerge/>
            <w:tcBorders>
              <w:top w:val="nil"/>
              <w:left w:val="single" w:sz="4" w:space="0" w:color="auto"/>
              <w:bottom w:val="nil"/>
              <w:right w:val="single" w:sz="6" w:space="0" w:color="auto"/>
            </w:tcBorders>
            <w:vAlign w:val="center"/>
            <w:hideMark/>
          </w:tcPr>
          <w:p w:rsidR="00EE6A43" w:rsidRPr="001F0847" w:rsidRDefault="00EE6A43" w:rsidP="00255381">
            <w:pPr>
              <w:suppressAutoHyphens w:val="0"/>
              <w:spacing w:line="216" w:lineRule="auto"/>
              <w:rPr>
                <w:rFonts w:ascii="Arial Narrow" w:hAnsi="Arial Narrow" w:cs="Arial"/>
                <w:b/>
                <w:color w:val="000000" w:themeColor="text1"/>
                <w:kern w:val="2"/>
                <w:sz w:val="20"/>
                <w:szCs w:val="20"/>
                <w:lang w:val="es-ES"/>
              </w:rPr>
            </w:pPr>
          </w:p>
        </w:tc>
        <w:tc>
          <w:tcPr>
            <w:tcW w:w="989" w:type="dxa"/>
            <w:tcBorders>
              <w:top w:val="single" w:sz="4" w:space="0" w:color="auto"/>
              <w:left w:val="single" w:sz="6" w:space="0" w:color="auto"/>
              <w:bottom w:val="nil"/>
              <w:right w:val="single" w:sz="6" w:space="0" w:color="auto"/>
            </w:tcBorders>
            <w:shd w:val="clear" w:color="auto" w:fill="FFFFFF"/>
            <w:textDirection w:val="btLr"/>
          </w:tcPr>
          <w:p w:rsidR="00EE6A43" w:rsidRPr="001F0847" w:rsidRDefault="00EE6A43" w:rsidP="00255381">
            <w:pPr>
              <w:spacing w:line="216" w:lineRule="auto"/>
              <w:rPr>
                <w:rFonts w:ascii="Arial Narrow" w:hAnsi="Arial Narrow" w:cs="Arial"/>
                <w:b/>
                <w:color w:val="000000" w:themeColor="text1"/>
                <w:kern w:val="2"/>
                <w:sz w:val="20"/>
                <w:szCs w:val="20"/>
              </w:rPr>
            </w:pPr>
          </w:p>
          <w:p w:rsidR="00EE6A43" w:rsidRPr="001F0847" w:rsidRDefault="00EE6A43" w:rsidP="00255381">
            <w:pPr>
              <w:spacing w:line="216" w:lineRule="auto"/>
              <w:rPr>
                <w:rFonts w:ascii="Arial Narrow" w:hAnsi="Arial Narrow" w:cs="Arial"/>
                <w:b/>
                <w:color w:val="000000" w:themeColor="text1"/>
                <w:kern w:val="2"/>
                <w:sz w:val="20"/>
                <w:szCs w:val="20"/>
                <w:lang w:val="en-US"/>
              </w:rPr>
            </w:pPr>
            <w:proofErr w:type="spellStart"/>
            <w:r w:rsidRPr="001F0847">
              <w:rPr>
                <w:rFonts w:ascii="Arial Narrow" w:hAnsi="Arial Narrow" w:cs="Arial"/>
                <w:b/>
                <w:color w:val="000000" w:themeColor="text1"/>
                <w:sz w:val="20"/>
                <w:szCs w:val="20"/>
                <w:lang w:val="en-US"/>
              </w:rPr>
              <w:t>Suelo</w:t>
            </w:r>
            <w:proofErr w:type="spellEnd"/>
          </w:p>
        </w:tc>
        <w:tc>
          <w:tcPr>
            <w:tcW w:w="1702" w:type="dxa"/>
            <w:vMerge w:val="restart"/>
            <w:tcBorders>
              <w:top w:val="single" w:sz="4" w:space="0" w:color="auto"/>
              <w:left w:val="single" w:sz="6" w:space="0" w:color="auto"/>
              <w:right w:val="single" w:sz="6" w:space="0" w:color="auto"/>
            </w:tcBorders>
            <w:shd w:val="clear" w:color="auto" w:fill="FFFFFF"/>
          </w:tcPr>
          <w:p w:rsidR="00EE6A43" w:rsidRPr="001F0847" w:rsidRDefault="00EE6A43" w:rsidP="00255381">
            <w:pPr>
              <w:spacing w:line="216" w:lineRule="auto"/>
              <w:rPr>
                <w:rFonts w:ascii="Arial Narrow" w:hAnsi="Arial Narrow" w:cs="Arial"/>
                <w:color w:val="000000" w:themeColor="text1"/>
                <w:kern w:val="2"/>
                <w:sz w:val="20"/>
                <w:szCs w:val="20"/>
                <w:lang w:val="en-US"/>
              </w:rPr>
            </w:pPr>
          </w:p>
          <w:p w:rsidR="00EE6A43" w:rsidRPr="001F0847" w:rsidRDefault="00EE6A43" w:rsidP="00255381">
            <w:pPr>
              <w:spacing w:line="216" w:lineRule="auto"/>
              <w:rPr>
                <w:rFonts w:ascii="Arial Narrow" w:hAnsi="Arial Narrow" w:cs="Arial"/>
                <w:color w:val="000000" w:themeColor="text1"/>
                <w:kern w:val="2"/>
                <w:sz w:val="20"/>
                <w:szCs w:val="20"/>
                <w:lang w:val="es-ES"/>
              </w:rPr>
            </w:pPr>
          </w:p>
          <w:p w:rsidR="00EE6A43" w:rsidRPr="001F0847" w:rsidRDefault="00EE6A43" w:rsidP="00255381">
            <w:pPr>
              <w:spacing w:line="216" w:lineRule="auto"/>
              <w:rPr>
                <w:rFonts w:ascii="Arial Narrow" w:hAnsi="Arial Narrow" w:cs="Arial"/>
                <w:color w:val="000000" w:themeColor="text1"/>
                <w:kern w:val="2"/>
                <w:sz w:val="20"/>
                <w:szCs w:val="20"/>
                <w:lang w:val="en-US"/>
              </w:rPr>
            </w:pPr>
          </w:p>
        </w:tc>
        <w:tc>
          <w:tcPr>
            <w:tcW w:w="1984"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1F0847" w:rsidRDefault="00EE6A43" w:rsidP="00255381">
            <w:pPr>
              <w:spacing w:line="21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pacing w:val="-1"/>
                <w:sz w:val="20"/>
                <w:szCs w:val="20"/>
                <w:lang w:val="es-ES_tradnl"/>
              </w:rPr>
              <w:t>Manejo de los desechos sólidos peligrosos y no peligrosos.</w:t>
            </w:r>
          </w:p>
        </w:tc>
        <w:tc>
          <w:tcPr>
            <w:tcW w:w="1705"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1F0847" w:rsidRDefault="00EE6A43" w:rsidP="00255381">
            <w:pPr>
              <w:spacing w:line="21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Porcentaje por tipo de basura manejada adecuadamente.</w:t>
            </w:r>
          </w:p>
        </w:tc>
        <w:tc>
          <w:tcPr>
            <w:tcW w:w="1562"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1F0847" w:rsidRDefault="00EE6A43" w:rsidP="00255381">
            <w:pPr>
              <w:spacing w:line="216" w:lineRule="auto"/>
              <w:ind w:right="-179"/>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Área de transferencia</w:t>
            </w:r>
            <w:proofErr w:type="gramStart"/>
            <w:r w:rsidRPr="001F0847">
              <w:rPr>
                <w:rFonts w:ascii="Arial Narrow" w:hAnsi="Arial Narrow" w:cs="Arial"/>
                <w:color w:val="000000" w:themeColor="text1"/>
                <w:sz w:val="20"/>
                <w:szCs w:val="20"/>
                <w:lang w:val="es-ES_tradnl"/>
              </w:rPr>
              <w:t>, ,</w:t>
            </w:r>
            <w:proofErr w:type="gramEnd"/>
            <w:r w:rsidRPr="001F0847">
              <w:rPr>
                <w:rFonts w:ascii="Arial Narrow" w:hAnsi="Arial Narrow" w:cs="Arial"/>
                <w:color w:val="000000" w:themeColor="text1"/>
                <w:sz w:val="20"/>
                <w:szCs w:val="20"/>
                <w:lang w:val="es-ES_tradnl"/>
              </w:rPr>
              <w:t xml:space="preserve"> cuarto para los desechos reciclables, , entre otros.</w:t>
            </w:r>
          </w:p>
        </w:tc>
        <w:tc>
          <w:tcPr>
            <w:tcW w:w="1280"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1F0847" w:rsidRDefault="00EE6A43" w:rsidP="00255381">
            <w:pPr>
              <w:spacing w:line="216" w:lineRule="auto"/>
              <w:jc w:val="center"/>
              <w:rPr>
                <w:rFonts w:ascii="Arial Narrow" w:hAnsi="Arial Narrow" w:cs="Arial"/>
                <w:color w:val="000000" w:themeColor="text1"/>
                <w:kern w:val="2"/>
                <w:sz w:val="20"/>
                <w:szCs w:val="20"/>
                <w:lang w:val="en-US"/>
              </w:rPr>
            </w:pPr>
            <w:r w:rsidRPr="001F0847">
              <w:rPr>
                <w:rFonts w:ascii="Arial Narrow" w:hAnsi="Arial Narrow" w:cs="Arial"/>
                <w:color w:val="000000" w:themeColor="text1"/>
                <w:sz w:val="20"/>
                <w:szCs w:val="20"/>
                <w:lang w:val="es-ES_tradnl"/>
              </w:rPr>
              <w:t>Semestral.</w:t>
            </w:r>
          </w:p>
        </w:tc>
        <w:tc>
          <w:tcPr>
            <w:tcW w:w="1271" w:type="dxa"/>
            <w:gridSpan w:val="2"/>
            <w:vMerge w:val="restart"/>
            <w:tcBorders>
              <w:top w:val="single" w:sz="4" w:space="0" w:color="auto"/>
              <w:left w:val="single" w:sz="6" w:space="0" w:color="auto"/>
              <w:right w:val="single" w:sz="6" w:space="0" w:color="auto"/>
            </w:tcBorders>
            <w:shd w:val="clear" w:color="auto" w:fill="FFFFFF"/>
          </w:tcPr>
          <w:p w:rsidR="00EE6A43" w:rsidRPr="001F0847" w:rsidRDefault="00EE6A43" w:rsidP="00255381">
            <w:pPr>
              <w:spacing w:line="216" w:lineRule="auto"/>
              <w:jc w:val="center"/>
              <w:rPr>
                <w:rFonts w:ascii="Arial Narrow" w:hAnsi="Arial Narrow" w:cs="Arial"/>
                <w:color w:val="000000" w:themeColor="text1"/>
                <w:kern w:val="2"/>
                <w:sz w:val="20"/>
                <w:szCs w:val="20"/>
                <w:lang w:val="en-US"/>
              </w:rPr>
            </w:pPr>
          </w:p>
          <w:p w:rsidR="00EE6A43" w:rsidRPr="001F0847" w:rsidRDefault="00EE6A43" w:rsidP="00255381">
            <w:pPr>
              <w:spacing w:line="216" w:lineRule="auto"/>
              <w:jc w:val="center"/>
              <w:rPr>
                <w:rFonts w:ascii="Arial Narrow" w:hAnsi="Arial Narrow" w:cs="Arial"/>
                <w:color w:val="000000" w:themeColor="text1"/>
                <w:kern w:val="2"/>
                <w:sz w:val="20"/>
                <w:szCs w:val="20"/>
                <w:lang w:val="en-US"/>
              </w:rPr>
            </w:pPr>
          </w:p>
          <w:p w:rsidR="00EE6A43" w:rsidRPr="001F0847" w:rsidRDefault="00EE6A43" w:rsidP="00255381">
            <w:pPr>
              <w:spacing w:line="216" w:lineRule="auto"/>
              <w:jc w:val="center"/>
              <w:rPr>
                <w:rFonts w:ascii="Arial Narrow" w:hAnsi="Arial Narrow" w:cs="Arial"/>
                <w:color w:val="000000" w:themeColor="text1"/>
                <w:kern w:val="2"/>
                <w:sz w:val="20"/>
                <w:szCs w:val="20"/>
                <w:lang w:val="en-US"/>
              </w:rPr>
            </w:pP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1F0847" w:rsidRDefault="00EE6A43" w:rsidP="00255381">
            <w:pPr>
              <w:spacing w:line="216" w:lineRule="auto"/>
              <w:rPr>
                <w:rFonts w:ascii="Arial Narrow" w:hAnsi="Arial Narrow" w:cs="Arial"/>
                <w:color w:val="000000" w:themeColor="text1"/>
                <w:kern w:val="2"/>
                <w:sz w:val="20"/>
                <w:szCs w:val="20"/>
                <w:lang w:val="en-US"/>
              </w:rPr>
            </w:pPr>
            <w:r w:rsidRPr="001F0847">
              <w:rPr>
                <w:rFonts w:ascii="Arial Narrow" w:hAnsi="Arial Narrow" w:cs="Arial"/>
                <w:color w:val="000000" w:themeColor="text1"/>
                <w:sz w:val="20"/>
                <w:szCs w:val="20"/>
                <w:lang w:val="es-ES_tradnl"/>
              </w:rPr>
              <w:t>* Ver nota.</w:t>
            </w:r>
          </w:p>
        </w:tc>
        <w:tc>
          <w:tcPr>
            <w:tcW w:w="1984" w:type="dxa"/>
            <w:tcBorders>
              <w:top w:val="single" w:sz="4" w:space="0" w:color="auto"/>
              <w:left w:val="single" w:sz="6" w:space="0" w:color="auto"/>
              <w:bottom w:val="single" w:sz="6" w:space="0" w:color="auto"/>
              <w:right w:val="single" w:sz="4" w:space="0" w:color="auto"/>
            </w:tcBorders>
            <w:shd w:val="clear" w:color="auto" w:fill="FFFFFF"/>
            <w:hideMark/>
          </w:tcPr>
          <w:p w:rsidR="00EE6A43" w:rsidRPr="001F0847" w:rsidRDefault="00EE6A43" w:rsidP="00255381">
            <w:pPr>
              <w:spacing w:line="216" w:lineRule="auto"/>
              <w:jc w:val="both"/>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Se habilitará un libro de registro para el control del volumen de los desechos generados y la frecuencia de su recogida por empresas especializadas para el reciclaje, suplidores que recogerán los envases vacíos y otros compradores.</w:t>
            </w:r>
          </w:p>
        </w:tc>
      </w:tr>
      <w:tr w:rsidR="00EE6A43" w:rsidRPr="001F0847" w:rsidTr="00255381">
        <w:trPr>
          <w:cantSplit/>
          <w:trHeight w:val="20"/>
        </w:trPr>
        <w:tc>
          <w:tcPr>
            <w:tcW w:w="1134" w:type="dxa"/>
            <w:tcBorders>
              <w:top w:val="nil"/>
              <w:left w:val="single" w:sz="4" w:space="0" w:color="auto"/>
              <w:bottom w:val="single" w:sz="6" w:space="0" w:color="auto"/>
              <w:right w:val="single" w:sz="6" w:space="0" w:color="auto"/>
            </w:tcBorders>
            <w:shd w:val="clear" w:color="auto" w:fill="FFFFFF"/>
            <w:textDirection w:val="btLr"/>
          </w:tcPr>
          <w:p w:rsidR="00EE6A43" w:rsidRPr="001F0847" w:rsidRDefault="00EE6A43" w:rsidP="00255381">
            <w:pPr>
              <w:spacing w:line="216" w:lineRule="auto"/>
              <w:rPr>
                <w:rFonts w:ascii="Arial Narrow" w:hAnsi="Arial Narrow" w:cs="Arial"/>
                <w:b/>
                <w:color w:val="000000" w:themeColor="text1"/>
                <w:kern w:val="2"/>
                <w:sz w:val="20"/>
                <w:szCs w:val="20"/>
                <w:lang w:val="es-ES"/>
              </w:rPr>
            </w:pPr>
          </w:p>
          <w:p w:rsidR="00EE6A43" w:rsidRPr="001F0847" w:rsidRDefault="00EE6A43" w:rsidP="00255381">
            <w:pPr>
              <w:spacing w:line="216" w:lineRule="auto"/>
              <w:rPr>
                <w:rFonts w:ascii="Arial Narrow" w:hAnsi="Arial Narrow" w:cs="Arial"/>
                <w:b/>
                <w:color w:val="000000" w:themeColor="text1"/>
                <w:kern w:val="2"/>
                <w:sz w:val="20"/>
                <w:szCs w:val="20"/>
                <w:lang w:val="es-ES"/>
              </w:rPr>
            </w:pPr>
          </w:p>
        </w:tc>
        <w:tc>
          <w:tcPr>
            <w:tcW w:w="989" w:type="dxa"/>
            <w:tcBorders>
              <w:top w:val="nil"/>
              <w:left w:val="single" w:sz="6" w:space="0" w:color="auto"/>
              <w:bottom w:val="single" w:sz="6" w:space="0" w:color="auto"/>
              <w:right w:val="single" w:sz="6" w:space="0" w:color="auto"/>
            </w:tcBorders>
            <w:shd w:val="clear" w:color="auto" w:fill="FFFFFF"/>
            <w:textDirection w:val="btLr"/>
          </w:tcPr>
          <w:p w:rsidR="00EE6A43" w:rsidRPr="001F0847" w:rsidRDefault="00EE6A43" w:rsidP="00255381">
            <w:pPr>
              <w:spacing w:line="216" w:lineRule="auto"/>
              <w:rPr>
                <w:rFonts w:ascii="Arial Narrow" w:hAnsi="Arial Narrow" w:cs="Arial"/>
                <w:color w:val="000000" w:themeColor="text1"/>
                <w:kern w:val="2"/>
                <w:sz w:val="20"/>
                <w:szCs w:val="20"/>
                <w:lang w:val="es-ES"/>
              </w:rPr>
            </w:pPr>
          </w:p>
          <w:p w:rsidR="00EE6A43" w:rsidRPr="001F0847" w:rsidRDefault="00EE6A43" w:rsidP="00255381">
            <w:pPr>
              <w:spacing w:line="216" w:lineRule="auto"/>
              <w:rPr>
                <w:rFonts w:ascii="Arial Narrow" w:hAnsi="Arial Narrow" w:cs="Arial"/>
                <w:color w:val="000000" w:themeColor="text1"/>
                <w:kern w:val="2"/>
                <w:sz w:val="20"/>
                <w:szCs w:val="20"/>
                <w:lang w:val="es-ES"/>
              </w:rPr>
            </w:pPr>
          </w:p>
        </w:tc>
        <w:tc>
          <w:tcPr>
            <w:tcW w:w="1702" w:type="dxa"/>
            <w:vMerge/>
            <w:tcBorders>
              <w:left w:val="single" w:sz="6" w:space="0" w:color="auto"/>
              <w:bottom w:val="single" w:sz="6" w:space="0" w:color="auto"/>
              <w:right w:val="single" w:sz="6" w:space="0" w:color="auto"/>
            </w:tcBorders>
            <w:shd w:val="clear" w:color="auto" w:fill="FFFFFF"/>
          </w:tcPr>
          <w:p w:rsidR="00EE6A43" w:rsidRPr="001F0847" w:rsidRDefault="00EE6A43" w:rsidP="00255381">
            <w:pPr>
              <w:spacing w:line="216" w:lineRule="auto"/>
              <w:rPr>
                <w:rFonts w:ascii="Arial Narrow" w:hAnsi="Arial Narrow" w:cs="Arial"/>
                <w:color w:val="000000" w:themeColor="text1"/>
                <w:kern w:val="2"/>
                <w:sz w:val="20"/>
                <w:szCs w:val="20"/>
                <w:lang w:val="es-ES"/>
              </w:rPr>
            </w:pPr>
          </w:p>
        </w:tc>
        <w:tc>
          <w:tcPr>
            <w:tcW w:w="198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1F0847" w:rsidRDefault="00EE6A43" w:rsidP="00255381">
            <w:pPr>
              <w:spacing w:line="21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pacing w:val="-1"/>
                <w:sz w:val="20"/>
                <w:szCs w:val="20"/>
                <w:lang w:val="es-ES_tradnl"/>
              </w:rPr>
              <w:t xml:space="preserve">Gestión de mantenimiento de las instalaciones </w:t>
            </w:r>
            <w:r w:rsidR="007D3F09" w:rsidRPr="001F0847">
              <w:rPr>
                <w:rFonts w:ascii="Arial Narrow" w:hAnsi="Arial Narrow" w:cs="Arial"/>
                <w:color w:val="000000" w:themeColor="text1"/>
                <w:spacing w:val="-1"/>
                <w:sz w:val="20"/>
                <w:szCs w:val="20"/>
                <w:lang w:val="es-ES_tradnl"/>
              </w:rPr>
              <w:t>del proyecto “</w:t>
            </w:r>
            <w:r w:rsidR="006F2DA3" w:rsidRPr="001F0847">
              <w:rPr>
                <w:rFonts w:ascii="Arial Narrow" w:hAnsi="Arial Narrow" w:cs="Arial"/>
                <w:color w:val="000000" w:themeColor="text1"/>
                <w:spacing w:val="-1"/>
                <w:sz w:val="20"/>
                <w:szCs w:val="20"/>
                <w:lang w:val="es-ES_tradnl"/>
              </w:rPr>
              <w:t>RESIDENCIAL CORAL VIEW</w:t>
            </w:r>
            <w:r w:rsidR="007D3F09" w:rsidRPr="001F0847">
              <w:rPr>
                <w:rFonts w:ascii="Arial Narrow" w:hAnsi="Arial Narrow" w:cs="Arial"/>
                <w:color w:val="000000" w:themeColor="text1"/>
                <w:spacing w:val="-1"/>
                <w:sz w:val="20"/>
                <w:szCs w:val="20"/>
                <w:lang w:val="es-ES_tradnl"/>
              </w:rPr>
              <w:t>”</w:t>
            </w:r>
          </w:p>
        </w:tc>
        <w:tc>
          <w:tcPr>
            <w:tcW w:w="1705"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1F0847" w:rsidRDefault="00EE6A43" w:rsidP="00255381">
            <w:pPr>
              <w:spacing w:line="21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Todas las instalaciones del proyecto.</w:t>
            </w:r>
          </w:p>
        </w:tc>
        <w:tc>
          <w:tcPr>
            <w:tcW w:w="1562"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1F0847" w:rsidRDefault="00EE6A43" w:rsidP="00255381">
            <w:pPr>
              <w:tabs>
                <w:tab w:val="left" w:pos="101"/>
              </w:tabs>
              <w:spacing w:line="216" w:lineRule="auto"/>
              <w:ind w:right="-179"/>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 Resultado de los reportes de averías.</w:t>
            </w:r>
          </w:p>
          <w:p w:rsidR="00EE6A43" w:rsidRPr="001F0847" w:rsidRDefault="00EE6A43" w:rsidP="00255381">
            <w:pPr>
              <w:tabs>
                <w:tab w:val="left" w:pos="101"/>
              </w:tabs>
              <w:spacing w:line="216" w:lineRule="auto"/>
              <w:ind w:right="-179"/>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 xml:space="preserve">• </w:t>
            </w:r>
            <w:r w:rsidRPr="001F0847">
              <w:rPr>
                <w:rFonts w:ascii="Arial Narrow" w:hAnsi="Arial Narrow" w:cs="Arial"/>
                <w:color w:val="000000" w:themeColor="text1"/>
                <w:spacing w:val="-1"/>
                <w:sz w:val="20"/>
                <w:szCs w:val="20"/>
                <w:lang w:val="es-ES_tradnl"/>
              </w:rPr>
              <w:t>Controles de los mantenimientos realizados.</w:t>
            </w:r>
          </w:p>
        </w:tc>
        <w:tc>
          <w:tcPr>
            <w:tcW w:w="1280"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1F0847" w:rsidRDefault="00EE6A43" w:rsidP="00255381">
            <w:pPr>
              <w:spacing w:line="216" w:lineRule="auto"/>
              <w:jc w:val="center"/>
              <w:rPr>
                <w:rFonts w:ascii="Arial Narrow" w:hAnsi="Arial Narrow" w:cs="Arial"/>
                <w:color w:val="000000" w:themeColor="text1"/>
                <w:kern w:val="2"/>
                <w:sz w:val="20"/>
                <w:szCs w:val="20"/>
                <w:lang w:val="en-US"/>
              </w:rPr>
            </w:pPr>
            <w:r w:rsidRPr="001F0847">
              <w:rPr>
                <w:rFonts w:ascii="Arial Narrow" w:hAnsi="Arial Narrow" w:cs="Arial"/>
                <w:color w:val="000000" w:themeColor="text1"/>
                <w:sz w:val="20"/>
                <w:szCs w:val="20"/>
                <w:lang w:val="es-ES_tradnl"/>
              </w:rPr>
              <w:t>Semestral.</w:t>
            </w:r>
          </w:p>
        </w:tc>
        <w:tc>
          <w:tcPr>
            <w:tcW w:w="1271" w:type="dxa"/>
            <w:gridSpan w:val="2"/>
            <w:vMerge/>
            <w:tcBorders>
              <w:left w:val="single" w:sz="6" w:space="0" w:color="auto"/>
              <w:bottom w:val="single" w:sz="6" w:space="0" w:color="auto"/>
              <w:right w:val="single" w:sz="6" w:space="0" w:color="auto"/>
            </w:tcBorders>
            <w:shd w:val="clear" w:color="auto" w:fill="FFFFFF"/>
          </w:tcPr>
          <w:p w:rsidR="00EE6A43" w:rsidRPr="001F0847" w:rsidRDefault="00EE6A43" w:rsidP="00255381">
            <w:pPr>
              <w:spacing w:line="216" w:lineRule="auto"/>
              <w:jc w:val="center"/>
              <w:rPr>
                <w:rFonts w:ascii="Arial Narrow" w:hAnsi="Arial Narrow" w:cs="Arial"/>
                <w:color w:val="000000" w:themeColor="text1"/>
                <w:kern w:val="2"/>
                <w:sz w:val="20"/>
                <w:szCs w:val="20"/>
                <w:lang w:val="en-U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1F0847" w:rsidRDefault="00EE6A43" w:rsidP="00255381">
            <w:pPr>
              <w:spacing w:line="216" w:lineRule="auto"/>
              <w:rPr>
                <w:rFonts w:ascii="Arial Narrow" w:hAnsi="Arial Narrow" w:cs="Arial"/>
                <w:color w:val="000000" w:themeColor="text1"/>
                <w:kern w:val="2"/>
                <w:sz w:val="20"/>
                <w:szCs w:val="20"/>
                <w:lang w:val="en-US"/>
              </w:rPr>
            </w:pPr>
            <w:r w:rsidRPr="001F0847">
              <w:rPr>
                <w:rFonts w:ascii="Arial Narrow" w:hAnsi="Arial Narrow" w:cs="Arial"/>
                <w:color w:val="000000" w:themeColor="text1"/>
                <w:sz w:val="20"/>
                <w:szCs w:val="20"/>
                <w:lang w:val="es-ES_tradnl"/>
              </w:rPr>
              <w:t>* Ver nota.</w:t>
            </w:r>
          </w:p>
        </w:tc>
        <w:tc>
          <w:tcPr>
            <w:tcW w:w="1984" w:type="dxa"/>
            <w:tcBorders>
              <w:top w:val="single" w:sz="6" w:space="0" w:color="auto"/>
              <w:left w:val="single" w:sz="6" w:space="0" w:color="auto"/>
              <w:bottom w:val="single" w:sz="6" w:space="0" w:color="auto"/>
              <w:right w:val="single" w:sz="4" w:space="0" w:color="auto"/>
            </w:tcBorders>
            <w:shd w:val="clear" w:color="auto" w:fill="FFFFFF"/>
            <w:hideMark/>
          </w:tcPr>
          <w:p w:rsidR="00EE6A43" w:rsidRPr="001F0847" w:rsidRDefault="00EE6A43" w:rsidP="00255381">
            <w:pPr>
              <w:spacing w:line="216" w:lineRule="auto"/>
              <w:jc w:val="both"/>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 xml:space="preserve">Se habilitará un libro de registro de control con los resultados de las encuestas a los </w:t>
            </w:r>
            <w:r w:rsidR="002842DD" w:rsidRPr="001F0847">
              <w:rPr>
                <w:rFonts w:ascii="Arial Narrow" w:hAnsi="Arial Narrow" w:cs="Arial"/>
                <w:color w:val="000000" w:themeColor="text1"/>
                <w:sz w:val="20"/>
                <w:szCs w:val="20"/>
                <w:lang w:val="es-ES_tradnl"/>
              </w:rPr>
              <w:t>residentes</w:t>
            </w:r>
            <w:r w:rsidRPr="001F0847">
              <w:rPr>
                <w:rFonts w:ascii="Arial Narrow" w:hAnsi="Arial Narrow" w:cs="Arial"/>
                <w:color w:val="000000" w:themeColor="text1"/>
                <w:sz w:val="20"/>
                <w:szCs w:val="20"/>
                <w:lang w:val="es-ES_tradnl"/>
              </w:rPr>
              <w:t xml:space="preserve"> y mantenimientos realizados.</w:t>
            </w:r>
          </w:p>
        </w:tc>
      </w:tr>
      <w:tr w:rsidR="00EE6A43" w:rsidRPr="001F0847" w:rsidTr="00255381">
        <w:trPr>
          <w:cantSplit/>
          <w:trHeight w:val="144"/>
        </w:trPr>
        <w:tc>
          <w:tcPr>
            <w:tcW w:w="1134" w:type="dxa"/>
            <w:vMerge w:val="restart"/>
            <w:tcBorders>
              <w:top w:val="nil"/>
              <w:left w:val="single" w:sz="4" w:space="0" w:color="auto"/>
              <w:bottom w:val="single" w:sz="4" w:space="0" w:color="auto"/>
              <w:right w:val="single" w:sz="6" w:space="0" w:color="auto"/>
            </w:tcBorders>
            <w:shd w:val="clear" w:color="auto" w:fill="FFFFFF"/>
            <w:textDirection w:val="btLr"/>
          </w:tcPr>
          <w:p w:rsidR="00EE6A43" w:rsidRPr="001F0847" w:rsidRDefault="00EE6A43" w:rsidP="00255381">
            <w:pPr>
              <w:spacing w:line="216" w:lineRule="auto"/>
              <w:jc w:val="center"/>
              <w:rPr>
                <w:rFonts w:ascii="Arial Narrow" w:hAnsi="Arial Narrow" w:cs="Arial"/>
                <w:b/>
                <w:color w:val="000000" w:themeColor="text1"/>
                <w:kern w:val="2"/>
                <w:sz w:val="20"/>
                <w:szCs w:val="20"/>
                <w:lang w:val="en-US"/>
              </w:rPr>
            </w:pPr>
            <w:r w:rsidRPr="001F0847">
              <w:rPr>
                <w:rFonts w:ascii="Arial Narrow" w:hAnsi="Arial Narrow" w:cs="Arial"/>
                <w:b/>
                <w:color w:val="000000" w:themeColor="text1"/>
                <w:sz w:val="20"/>
                <w:szCs w:val="20"/>
                <w:lang w:val="en-US"/>
              </w:rPr>
              <w:t>SOCIAL</w:t>
            </w:r>
          </w:p>
          <w:p w:rsidR="00EE6A43" w:rsidRPr="001F0847" w:rsidRDefault="00EE6A43" w:rsidP="00255381">
            <w:pPr>
              <w:spacing w:line="216" w:lineRule="auto"/>
              <w:jc w:val="center"/>
              <w:rPr>
                <w:rFonts w:ascii="Arial Narrow" w:hAnsi="Arial Narrow" w:cs="Arial"/>
                <w:b/>
                <w:color w:val="000000" w:themeColor="text1"/>
                <w:sz w:val="20"/>
                <w:szCs w:val="20"/>
                <w:lang w:val="es-ES"/>
              </w:rPr>
            </w:pPr>
          </w:p>
          <w:p w:rsidR="00EE6A43" w:rsidRPr="001F0847" w:rsidRDefault="00EE6A43" w:rsidP="00255381">
            <w:pPr>
              <w:spacing w:line="216" w:lineRule="auto"/>
              <w:jc w:val="center"/>
              <w:rPr>
                <w:rFonts w:ascii="Arial Narrow" w:hAnsi="Arial Narrow" w:cs="Arial"/>
                <w:b/>
                <w:color w:val="000000" w:themeColor="text1"/>
                <w:kern w:val="2"/>
                <w:sz w:val="20"/>
                <w:szCs w:val="20"/>
                <w:lang w:val="en-US"/>
              </w:rPr>
            </w:pPr>
          </w:p>
        </w:tc>
        <w:tc>
          <w:tcPr>
            <w:tcW w:w="989" w:type="dxa"/>
            <w:vMerge w:val="restart"/>
            <w:tcBorders>
              <w:top w:val="single" w:sz="6" w:space="0" w:color="auto"/>
              <w:left w:val="single" w:sz="6" w:space="0" w:color="auto"/>
              <w:bottom w:val="single" w:sz="4" w:space="0" w:color="auto"/>
              <w:right w:val="single" w:sz="6" w:space="0" w:color="auto"/>
            </w:tcBorders>
            <w:shd w:val="clear" w:color="auto" w:fill="FFFFFF"/>
            <w:textDirection w:val="btLr"/>
          </w:tcPr>
          <w:p w:rsidR="00EE6A43" w:rsidRPr="001F0847" w:rsidRDefault="00EE6A43" w:rsidP="00255381">
            <w:pPr>
              <w:spacing w:line="216" w:lineRule="auto"/>
              <w:ind w:left="317"/>
              <w:rPr>
                <w:rFonts w:ascii="Arial Narrow" w:hAnsi="Arial Narrow" w:cs="Arial"/>
                <w:color w:val="000000" w:themeColor="text1"/>
                <w:kern w:val="2"/>
                <w:sz w:val="20"/>
                <w:szCs w:val="20"/>
                <w:lang w:val="en-US"/>
              </w:rPr>
            </w:pPr>
            <w:r w:rsidRPr="001F0847">
              <w:rPr>
                <w:rFonts w:ascii="Arial Narrow" w:hAnsi="Arial Narrow" w:cs="Arial"/>
                <w:b/>
                <w:bCs/>
                <w:color w:val="000000" w:themeColor="text1"/>
                <w:sz w:val="20"/>
                <w:szCs w:val="20"/>
                <w:lang w:val="es-ES_tradnl"/>
              </w:rPr>
              <w:t>A los recursos</w:t>
            </w:r>
          </w:p>
          <w:p w:rsidR="00EE6A43" w:rsidRPr="001F0847" w:rsidRDefault="00EE6A43" w:rsidP="00255381">
            <w:pPr>
              <w:spacing w:line="216" w:lineRule="auto"/>
              <w:rPr>
                <w:rFonts w:ascii="Arial Narrow" w:hAnsi="Arial Narrow" w:cs="Arial"/>
                <w:color w:val="000000" w:themeColor="text1"/>
                <w:sz w:val="20"/>
                <w:szCs w:val="20"/>
                <w:lang w:val="es-ES"/>
              </w:rPr>
            </w:pPr>
          </w:p>
          <w:p w:rsidR="00EE6A43" w:rsidRPr="001F0847" w:rsidRDefault="00EE6A43" w:rsidP="00255381">
            <w:pPr>
              <w:spacing w:line="216" w:lineRule="auto"/>
              <w:rPr>
                <w:rFonts w:ascii="Arial Narrow" w:hAnsi="Arial Narrow" w:cs="Arial"/>
                <w:color w:val="000000" w:themeColor="text1"/>
                <w:kern w:val="2"/>
                <w:sz w:val="20"/>
                <w:szCs w:val="20"/>
                <w:lang w:val="en-US"/>
              </w:rPr>
            </w:pPr>
          </w:p>
        </w:tc>
        <w:tc>
          <w:tcPr>
            <w:tcW w:w="1702"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1F0847" w:rsidRDefault="00EE6A43" w:rsidP="00255381">
            <w:pPr>
              <w:spacing w:line="21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Aumento del consumo de agua.</w:t>
            </w:r>
          </w:p>
        </w:tc>
        <w:tc>
          <w:tcPr>
            <w:tcW w:w="198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1F0847" w:rsidRDefault="00EE6A43" w:rsidP="00255381">
            <w:pPr>
              <w:spacing w:line="21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Prácticas para el ahorro de agua.</w:t>
            </w:r>
          </w:p>
        </w:tc>
        <w:tc>
          <w:tcPr>
            <w:tcW w:w="1705"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1F0847" w:rsidRDefault="00EE6A43" w:rsidP="00255381">
            <w:pPr>
              <w:spacing w:line="21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Consumo agua en m3/día.</w:t>
            </w:r>
          </w:p>
        </w:tc>
        <w:tc>
          <w:tcPr>
            <w:tcW w:w="1562"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1F0847" w:rsidRDefault="00EE6A43" w:rsidP="00255381">
            <w:pPr>
              <w:spacing w:line="216" w:lineRule="auto"/>
              <w:ind w:right="-179"/>
              <w:rPr>
                <w:rFonts w:ascii="Arial Narrow" w:hAnsi="Arial Narrow" w:cs="Arial"/>
                <w:color w:val="000000" w:themeColor="text1"/>
                <w:kern w:val="2"/>
                <w:sz w:val="20"/>
                <w:szCs w:val="20"/>
                <w:lang w:val="en-US"/>
              </w:rPr>
            </w:pPr>
            <w:r w:rsidRPr="001F0847">
              <w:rPr>
                <w:rFonts w:ascii="Arial Narrow" w:hAnsi="Arial Narrow" w:cs="Arial"/>
                <w:color w:val="000000" w:themeColor="text1"/>
                <w:sz w:val="20"/>
                <w:szCs w:val="20"/>
                <w:lang w:val="es-ES_tradnl"/>
              </w:rPr>
              <w:t>Acuífero.</w:t>
            </w:r>
          </w:p>
        </w:tc>
        <w:tc>
          <w:tcPr>
            <w:tcW w:w="1280" w:type="dxa"/>
            <w:tcBorders>
              <w:top w:val="single" w:sz="6" w:space="0" w:color="auto"/>
              <w:left w:val="single" w:sz="6" w:space="0" w:color="auto"/>
              <w:bottom w:val="nil"/>
              <w:right w:val="single" w:sz="6" w:space="0" w:color="auto"/>
            </w:tcBorders>
            <w:shd w:val="clear" w:color="auto" w:fill="FFFFFF"/>
          </w:tcPr>
          <w:p w:rsidR="00EE6A43" w:rsidRPr="001F0847" w:rsidRDefault="00EE6A43" w:rsidP="00255381">
            <w:pPr>
              <w:spacing w:line="216" w:lineRule="auto"/>
              <w:rPr>
                <w:rFonts w:ascii="Arial Narrow" w:hAnsi="Arial Narrow" w:cs="Arial"/>
                <w:color w:val="000000" w:themeColor="text1"/>
                <w:kern w:val="2"/>
                <w:sz w:val="20"/>
                <w:szCs w:val="20"/>
                <w:lang w:val="en-US"/>
              </w:rPr>
            </w:pPr>
          </w:p>
          <w:p w:rsidR="00EE6A43" w:rsidRPr="001F0847" w:rsidRDefault="00EE6A43" w:rsidP="00255381">
            <w:pPr>
              <w:spacing w:line="216" w:lineRule="auto"/>
              <w:rPr>
                <w:rFonts w:ascii="Arial Narrow" w:hAnsi="Arial Narrow" w:cs="Arial"/>
                <w:color w:val="000000" w:themeColor="text1"/>
                <w:kern w:val="2"/>
                <w:sz w:val="20"/>
                <w:szCs w:val="20"/>
                <w:lang w:val="en-US"/>
              </w:rPr>
            </w:pPr>
          </w:p>
        </w:tc>
        <w:tc>
          <w:tcPr>
            <w:tcW w:w="1271" w:type="dxa"/>
            <w:gridSpan w:val="2"/>
            <w:tcBorders>
              <w:top w:val="single" w:sz="6" w:space="0" w:color="auto"/>
              <w:left w:val="single" w:sz="6" w:space="0" w:color="auto"/>
              <w:bottom w:val="nil"/>
              <w:right w:val="single" w:sz="6" w:space="0" w:color="auto"/>
            </w:tcBorders>
            <w:shd w:val="clear" w:color="auto" w:fill="FFFFFF"/>
          </w:tcPr>
          <w:p w:rsidR="00EE6A43" w:rsidRPr="001F0847" w:rsidRDefault="00EE6A43" w:rsidP="00255381">
            <w:pPr>
              <w:spacing w:line="216" w:lineRule="auto"/>
              <w:rPr>
                <w:rFonts w:ascii="Arial Narrow" w:hAnsi="Arial Narrow" w:cs="Arial"/>
                <w:color w:val="000000" w:themeColor="text1"/>
                <w:kern w:val="2"/>
                <w:sz w:val="20"/>
                <w:szCs w:val="20"/>
                <w:lang w:val="en-US"/>
              </w:rPr>
            </w:pPr>
          </w:p>
          <w:p w:rsidR="00EE6A43" w:rsidRPr="001F0847" w:rsidRDefault="00EE6A43" w:rsidP="00255381">
            <w:pPr>
              <w:spacing w:line="216" w:lineRule="auto"/>
              <w:rPr>
                <w:rFonts w:ascii="Arial Narrow" w:hAnsi="Arial Narrow" w:cs="Arial"/>
                <w:color w:val="000000" w:themeColor="text1"/>
                <w:kern w:val="2"/>
                <w:sz w:val="20"/>
                <w:szCs w:val="20"/>
                <w:lang w:val="en-U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1F0847" w:rsidRDefault="00EE6A43" w:rsidP="002764B0">
            <w:pPr>
              <w:spacing w:line="216" w:lineRule="auto"/>
              <w:rPr>
                <w:rFonts w:ascii="Arial Narrow" w:hAnsi="Arial Narrow" w:cs="Arial"/>
                <w:color w:val="000000" w:themeColor="text1"/>
                <w:kern w:val="2"/>
                <w:sz w:val="20"/>
                <w:szCs w:val="20"/>
                <w:lang w:val="en-US"/>
              </w:rPr>
            </w:pPr>
            <w:r w:rsidRPr="001F0847">
              <w:rPr>
                <w:rFonts w:ascii="Arial Narrow" w:hAnsi="Arial Narrow" w:cs="Arial"/>
                <w:color w:val="000000" w:themeColor="text1"/>
                <w:sz w:val="20"/>
                <w:szCs w:val="20"/>
                <w:lang w:val="es-ES_tradnl"/>
              </w:rPr>
              <w:t>**RD$</w:t>
            </w:r>
            <w:r w:rsidR="002764B0" w:rsidRPr="001F0847">
              <w:rPr>
                <w:rFonts w:ascii="Arial Narrow" w:hAnsi="Arial Narrow" w:cs="Arial"/>
                <w:color w:val="000000" w:themeColor="text1"/>
                <w:sz w:val="20"/>
                <w:szCs w:val="20"/>
                <w:lang w:val="es-ES_tradnl"/>
              </w:rPr>
              <w:t>100</w:t>
            </w:r>
            <w:r w:rsidRPr="001F0847">
              <w:rPr>
                <w:rFonts w:ascii="Arial Narrow" w:hAnsi="Arial Narrow" w:cs="Arial"/>
                <w:color w:val="000000" w:themeColor="text1"/>
                <w:sz w:val="20"/>
                <w:szCs w:val="20"/>
                <w:lang w:val="es-ES_tradnl"/>
              </w:rPr>
              <w:t>,000</w:t>
            </w:r>
          </w:p>
        </w:tc>
        <w:tc>
          <w:tcPr>
            <w:tcW w:w="1984" w:type="dxa"/>
            <w:tcBorders>
              <w:top w:val="single" w:sz="6" w:space="0" w:color="auto"/>
              <w:left w:val="single" w:sz="6" w:space="0" w:color="auto"/>
              <w:bottom w:val="nil"/>
              <w:right w:val="single" w:sz="4" w:space="0" w:color="auto"/>
            </w:tcBorders>
            <w:shd w:val="clear" w:color="auto" w:fill="FFFFFF"/>
          </w:tcPr>
          <w:p w:rsidR="00EE6A43" w:rsidRPr="001F0847" w:rsidRDefault="00EE6A43" w:rsidP="00255381">
            <w:pPr>
              <w:spacing w:line="216" w:lineRule="auto"/>
              <w:jc w:val="both"/>
              <w:rPr>
                <w:rFonts w:ascii="Arial Narrow" w:hAnsi="Arial Narrow" w:cs="Arial"/>
                <w:color w:val="000000" w:themeColor="text1"/>
                <w:kern w:val="2"/>
                <w:sz w:val="20"/>
                <w:szCs w:val="20"/>
                <w:lang w:val="es-ES"/>
              </w:rPr>
            </w:pPr>
          </w:p>
        </w:tc>
      </w:tr>
      <w:tr w:rsidR="00EE6A43" w:rsidRPr="001F0847" w:rsidTr="00255381">
        <w:trPr>
          <w:cantSplit/>
          <w:trHeight w:val="804"/>
        </w:trPr>
        <w:tc>
          <w:tcPr>
            <w:tcW w:w="1134" w:type="dxa"/>
            <w:vMerge/>
            <w:tcBorders>
              <w:top w:val="nil"/>
              <w:left w:val="single" w:sz="4" w:space="0" w:color="auto"/>
              <w:bottom w:val="single" w:sz="4" w:space="0" w:color="auto"/>
              <w:right w:val="single" w:sz="6" w:space="0" w:color="auto"/>
            </w:tcBorders>
            <w:vAlign w:val="center"/>
            <w:hideMark/>
          </w:tcPr>
          <w:p w:rsidR="00EE6A43" w:rsidRPr="001F0847" w:rsidRDefault="00EE6A43" w:rsidP="00255381">
            <w:pPr>
              <w:suppressAutoHyphens w:val="0"/>
              <w:spacing w:line="216" w:lineRule="auto"/>
              <w:rPr>
                <w:rFonts w:ascii="Arial Narrow" w:hAnsi="Arial Narrow" w:cs="Arial"/>
                <w:b/>
                <w:color w:val="000000" w:themeColor="text1"/>
                <w:kern w:val="2"/>
                <w:sz w:val="20"/>
                <w:szCs w:val="20"/>
                <w:lang w:val="en-US"/>
              </w:rPr>
            </w:pPr>
          </w:p>
        </w:tc>
        <w:tc>
          <w:tcPr>
            <w:tcW w:w="989" w:type="dxa"/>
            <w:vMerge/>
            <w:tcBorders>
              <w:top w:val="single" w:sz="6" w:space="0" w:color="auto"/>
              <w:left w:val="single" w:sz="6" w:space="0" w:color="auto"/>
              <w:bottom w:val="single" w:sz="4" w:space="0" w:color="auto"/>
              <w:right w:val="single" w:sz="6" w:space="0" w:color="auto"/>
            </w:tcBorders>
            <w:vAlign w:val="center"/>
            <w:hideMark/>
          </w:tcPr>
          <w:p w:rsidR="00EE6A43" w:rsidRPr="001F0847" w:rsidRDefault="00EE6A43" w:rsidP="00255381">
            <w:pPr>
              <w:suppressAutoHyphens w:val="0"/>
              <w:spacing w:line="216" w:lineRule="auto"/>
              <w:rPr>
                <w:rFonts w:ascii="Arial Narrow" w:hAnsi="Arial Narrow" w:cs="Arial"/>
                <w:color w:val="000000" w:themeColor="text1"/>
                <w:kern w:val="2"/>
                <w:sz w:val="20"/>
                <w:szCs w:val="20"/>
                <w:lang w:val="en-US"/>
              </w:rPr>
            </w:pPr>
          </w:p>
        </w:tc>
        <w:tc>
          <w:tcPr>
            <w:tcW w:w="1702"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1F0847" w:rsidRDefault="00EE6A43" w:rsidP="00255381">
            <w:pPr>
              <w:spacing w:line="21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pacing w:val="-1"/>
                <w:sz w:val="20"/>
                <w:szCs w:val="20"/>
                <w:lang w:val="es-ES_tradnl"/>
              </w:rPr>
              <w:t>Aumento del consumo de energía eléctrica.</w:t>
            </w:r>
          </w:p>
        </w:tc>
        <w:tc>
          <w:tcPr>
            <w:tcW w:w="1984"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1F0847" w:rsidRDefault="00EE6A43" w:rsidP="00255381">
            <w:pPr>
              <w:spacing w:line="21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Prácticas para el ahorro de energía.</w:t>
            </w:r>
          </w:p>
        </w:tc>
        <w:tc>
          <w:tcPr>
            <w:tcW w:w="1705"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1F0847" w:rsidRDefault="00EE6A43" w:rsidP="00255381">
            <w:pPr>
              <w:spacing w:line="216" w:lineRule="auto"/>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 xml:space="preserve">Consumo de energía en </w:t>
            </w:r>
            <w:proofErr w:type="spellStart"/>
            <w:r w:rsidRPr="001F0847">
              <w:rPr>
                <w:rFonts w:ascii="Arial Narrow" w:hAnsi="Arial Narrow" w:cs="Arial"/>
                <w:color w:val="000000" w:themeColor="text1"/>
                <w:sz w:val="20"/>
                <w:szCs w:val="20"/>
                <w:lang w:val="es-ES_tradnl"/>
              </w:rPr>
              <w:t>Kw</w:t>
            </w:r>
            <w:proofErr w:type="spellEnd"/>
          </w:p>
        </w:tc>
        <w:tc>
          <w:tcPr>
            <w:tcW w:w="1562"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1F0847" w:rsidRDefault="00EE6A43" w:rsidP="00255381">
            <w:pPr>
              <w:spacing w:line="216" w:lineRule="auto"/>
              <w:ind w:right="-179"/>
              <w:rPr>
                <w:rFonts w:ascii="Arial Narrow" w:hAnsi="Arial Narrow" w:cs="Arial"/>
                <w:color w:val="000000" w:themeColor="text1"/>
                <w:kern w:val="2"/>
                <w:sz w:val="20"/>
                <w:szCs w:val="20"/>
                <w:lang w:val="es-ES"/>
              </w:rPr>
            </w:pPr>
            <w:r w:rsidRPr="001F0847">
              <w:rPr>
                <w:rFonts w:ascii="Arial Narrow" w:hAnsi="Arial Narrow" w:cs="Arial"/>
                <w:color w:val="000000" w:themeColor="text1"/>
                <w:sz w:val="20"/>
                <w:szCs w:val="20"/>
                <w:lang w:val="es-ES_tradnl"/>
              </w:rPr>
              <w:t>Sistema de transmisión de energía</w:t>
            </w:r>
          </w:p>
        </w:tc>
        <w:tc>
          <w:tcPr>
            <w:tcW w:w="1280" w:type="dxa"/>
            <w:tcBorders>
              <w:top w:val="nil"/>
              <w:left w:val="single" w:sz="6" w:space="0" w:color="auto"/>
              <w:bottom w:val="single" w:sz="4" w:space="0" w:color="auto"/>
              <w:right w:val="single" w:sz="6" w:space="0" w:color="auto"/>
            </w:tcBorders>
            <w:shd w:val="clear" w:color="auto" w:fill="FFFFFF"/>
          </w:tcPr>
          <w:p w:rsidR="00EE6A43" w:rsidRPr="001F0847" w:rsidRDefault="00EE6A43" w:rsidP="00255381">
            <w:pPr>
              <w:spacing w:line="216" w:lineRule="auto"/>
              <w:rPr>
                <w:rFonts w:ascii="Arial Narrow" w:hAnsi="Arial Narrow" w:cs="Arial"/>
                <w:color w:val="000000" w:themeColor="text1"/>
                <w:kern w:val="2"/>
                <w:sz w:val="20"/>
                <w:szCs w:val="20"/>
                <w:lang w:val="es-ES"/>
              </w:rPr>
            </w:pPr>
          </w:p>
          <w:p w:rsidR="00EE6A43" w:rsidRPr="001F0847" w:rsidRDefault="00EE6A43" w:rsidP="00255381">
            <w:pPr>
              <w:spacing w:line="216" w:lineRule="auto"/>
              <w:rPr>
                <w:rFonts w:ascii="Arial Narrow" w:hAnsi="Arial Narrow" w:cs="Arial"/>
                <w:color w:val="000000" w:themeColor="text1"/>
                <w:kern w:val="2"/>
                <w:sz w:val="20"/>
                <w:szCs w:val="20"/>
                <w:lang w:val="es-ES"/>
              </w:rPr>
            </w:pPr>
          </w:p>
        </w:tc>
        <w:tc>
          <w:tcPr>
            <w:tcW w:w="1271" w:type="dxa"/>
            <w:gridSpan w:val="2"/>
            <w:tcBorders>
              <w:top w:val="nil"/>
              <w:left w:val="single" w:sz="6" w:space="0" w:color="auto"/>
              <w:bottom w:val="single" w:sz="4" w:space="0" w:color="auto"/>
              <w:right w:val="single" w:sz="6" w:space="0" w:color="auto"/>
            </w:tcBorders>
            <w:shd w:val="clear" w:color="auto" w:fill="FFFFFF"/>
          </w:tcPr>
          <w:p w:rsidR="00EE6A43" w:rsidRPr="001F0847" w:rsidRDefault="00EE6A43" w:rsidP="00255381">
            <w:pPr>
              <w:spacing w:line="216" w:lineRule="auto"/>
              <w:rPr>
                <w:rFonts w:ascii="Arial Narrow" w:hAnsi="Arial Narrow" w:cs="Arial"/>
                <w:color w:val="000000" w:themeColor="text1"/>
                <w:kern w:val="2"/>
                <w:sz w:val="20"/>
                <w:szCs w:val="20"/>
                <w:lang w:val="es-ES"/>
              </w:rPr>
            </w:pPr>
          </w:p>
          <w:p w:rsidR="00EE6A43" w:rsidRPr="001F0847" w:rsidRDefault="00EE6A43" w:rsidP="00255381">
            <w:pPr>
              <w:spacing w:line="216" w:lineRule="auto"/>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1F0847" w:rsidRDefault="00EE6A43" w:rsidP="002764B0">
            <w:pPr>
              <w:spacing w:line="216" w:lineRule="auto"/>
              <w:rPr>
                <w:rFonts w:ascii="Arial Narrow" w:hAnsi="Arial Narrow" w:cs="Arial"/>
                <w:color w:val="000000" w:themeColor="text1"/>
                <w:kern w:val="2"/>
                <w:sz w:val="20"/>
                <w:szCs w:val="20"/>
                <w:lang w:val="en-US"/>
              </w:rPr>
            </w:pPr>
            <w:r w:rsidRPr="001F0847">
              <w:rPr>
                <w:rFonts w:ascii="Arial Narrow" w:hAnsi="Arial Narrow" w:cs="Arial"/>
                <w:color w:val="000000" w:themeColor="text1"/>
                <w:sz w:val="20"/>
                <w:szCs w:val="20"/>
                <w:lang w:val="es-ES_tradnl"/>
              </w:rPr>
              <w:t>**RD$</w:t>
            </w:r>
            <w:r w:rsidR="002764B0" w:rsidRPr="001F0847">
              <w:rPr>
                <w:rFonts w:ascii="Arial Narrow" w:hAnsi="Arial Narrow" w:cs="Arial"/>
                <w:color w:val="000000" w:themeColor="text1"/>
                <w:sz w:val="20"/>
                <w:szCs w:val="20"/>
                <w:lang w:val="es-ES_tradnl"/>
              </w:rPr>
              <w:t>100</w:t>
            </w:r>
            <w:r w:rsidRPr="001F0847">
              <w:rPr>
                <w:rFonts w:ascii="Arial Narrow" w:hAnsi="Arial Narrow" w:cs="Arial"/>
                <w:color w:val="000000" w:themeColor="text1"/>
                <w:sz w:val="20"/>
                <w:szCs w:val="20"/>
                <w:lang w:val="es-ES_tradnl"/>
              </w:rPr>
              <w:t>,000</w:t>
            </w:r>
          </w:p>
        </w:tc>
        <w:tc>
          <w:tcPr>
            <w:tcW w:w="1984" w:type="dxa"/>
            <w:tcBorders>
              <w:top w:val="nil"/>
              <w:left w:val="single" w:sz="6" w:space="0" w:color="auto"/>
              <w:bottom w:val="single" w:sz="4" w:space="0" w:color="auto"/>
              <w:right w:val="single" w:sz="4" w:space="0" w:color="auto"/>
            </w:tcBorders>
            <w:shd w:val="clear" w:color="auto" w:fill="FFFFFF"/>
          </w:tcPr>
          <w:p w:rsidR="00EE6A43" w:rsidRPr="001F0847" w:rsidRDefault="00EE6A43" w:rsidP="00255381">
            <w:pPr>
              <w:spacing w:line="216" w:lineRule="auto"/>
              <w:rPr>
                <w:rFonts w:ascii="Arial Narrow" w:hAnsi="Arial Narrow" w:cs="Arial"/>
                <w:color w:val="000000" w:themeColor="text1"/>
                <w:kern w:val="2"/>
                <w:sz w:val="20"/>
                <w:szCs w:val="20"/>
                <w:lang w:val="en-US"/>
              </w:rPr>
            </w:pPr>
          </w:p>
          <w:p w:rsidR="00EE6A43" w:rsidRPr="001F0847" w:rsidRDefault="00EE6A43" w:rsidP="00255381">
            <w:pPr>
              <w:spacing w:line="216" w:lineRule="auto"/>
              <w:rPr>
                <w:rFonts w:ascii="Arial Narrow" w:hAnsi="Arial Narrow" w:cs="Arial"/>
                <w:color w:val="000000" w:themeColor="text1"/>
                <w:kern w:val="2"/>
                <w:sz w:val="20"/>
                <w:szCs w:val="20"/>
                <w:lang w:val="en-US"/>
              </w:rPr>
            </w:pPr>
          </w:p>
        </w:tc>
      </w:tr>
    </w:tbl>
    <w:p w:rsidR="00EE6A43" w:rsidRPr="001F0847" w:rsidRDefault="00EE6A43" w:rsidP="00EE6A43">
      <w:pPr>
        <w:shd w:val="clear" w:color="auto" w:fill="95B3D7" w:themeFill="accent1" w:themeFillTint="99"/>
        <w:ind w:left="9450" w:right="540" w:hanging="270"/>
        <w:jc w:val="center"/>
        <w:rPr>
          <w:rFonts w:ascii="Arial Narrow" w:hAnsi="Arial Narrow" w:cs="Arial"/>
          <w:color w:val="000000" w:themeColor="text1"/>
          <w:szCs w:val="20"/>
          <w:lang w:val="es-ES"/>
        </w:rPr>
      </w:pPr>
      <w:r w:rsidRPr="001F0847">
        <w:rPr>
          <w:rFonts w:ascii="Arial Narrow" w:hAnsi="Arial Narrow" w:cs="Arial"/>
          <w:b/>
          <w:color w:val="000000" w:themeColor="text1"/>
          <w:szCs w:val="20"/>
          <w:lang w:val="es-ES"/>
        </w:rPr>
        <w:t>Costo Total del PMAA RD$</w:t>
      </w:r>
      <w:r w:rsidR="00324D94" w:rsidRPr="001F0847">
        <w:rPr>
          <w:rFonts w:ascii="Arial Narrow" w:hAnsi="Arial Narrow" w:cs="Arial"/>
          <w:b/>
          <w:color w:val="000000" w:themeColor="text1"/>
          <w:szCs w:val="20"/>
          <w:lang w:val="es-ES"/>
        </w:rPr>
        <w:t>1</w:t>
      </w:r>
      <w:proofErr w:type="gramStart"/>
      <w:r w:rsidR="00324D94" w:rsidRPr="001F0847">
        <w:rPr>
          <w:rFonts w:ascii="Arial Narrow" w:hAnsi="Arial Narrow" w:cs="Arial"/>
          <w:b/>
          <w:color w:val="000000" w:themeColor="text1"/>
          <w:szCs w:val="20"/>
          <w:lang w:val="es-ES"/>
        </w:rPr>
        <w:t>,329,000.00</w:t>
      </w:r>
      <w:proofErr w:type="gramEnd"/>
    </w:p>
    <w:p w:rsidR="00B51623" w:rsidRPr="001F0847" w:rsidRDefault="00B51623" w:rsidP="00EE6A43">
      <w:pPr>
        <w:suppressAutoHyphens w:val="0"/>
        <w:rPr>
          <w:rFonts w:ascii="Arial Narrow" w:hAnsi="Arial Narrow" w:cs="Arial"/>
          <w:color w:val="000000" w:themeColor="text1"/>
          <w:sz w:val="20"/>
          <w:szCs w:val="20"/>
          <w:lang w:val="es-ES"/>
        </w:rPr>
      </w:pPr>
    </w:p>
    <w:p w:rsidR="00B51623" w:rsidRPr="001F0847" w:rsidRDefault="00B51623" w:rsidP="00E47A3E">
      <w:pPr>
        <w:spacing w:line="360" w:lineRule="auto"/>
        <w:ind w:left="9450" w:hanging="270"/>
        <w:jc w:val="center"/>
        <w:rPr>
          <w:b/>
          <w:bCs/>
          <w:color w:val="000000" w:themeColor="text1"/>
          <w:u w:val="single"/>
          <w:lang w:val="es-ES_tradnl"/>
        </w:rPr>
        <w:sectPr w:rsidR="00B51623" w:rsidRPr="001F0847" w:rsidSect="00B51623">
          <w:pgSz w:w="15842" w:h="12242" w:orient="landscape" w:code="1"/>
          <w:pgMar w:top="1440" w:right="1440" w:bottom="1440" w:left="1440" w:header="720" w:footer="720" w:gutter="0"/>
          <w:cols w:space="60"/>
          <w:noEndnote/>
        </w:sectPr>
      </w:pPr>
    </w:p>
    <w:p w:rsidR="003E343F" w:rsidRPr="001F0847" w:rsidRDefault="003E343F" w:rsidP="007D3F09">
      <w:pPr>
        <w:pStyle w:val="a1"/>
      </w:pPr>
      <w:bookmarkStart w:id="241" w:name="_Toc155246420"/>
      <w:r w:rsidRPr="001F0847">
        <w:lastRenderedPageBreak/>
        <w:t>CAPITULO VII</w:t>
      </w:r>
      <w:bookmarkEnd w:id="241"/>
    </w:p>
    <w:p w:rsidR="003E343F" w:rsidRPr="001F0847" w:rsidRDefault="003E343F" w:rsidP="007D3F09">
      <w:pPr>
        <w:pStyle w:val="a1"/>
      </w:pPr>
      <w:bookmarkStart w:id="242" w:name="_Toc155246421"/>
      <w:r w:rsidRPr="001F0847">
        <w:t>PLAN DE CONTINGENCIA.</w:t>
      </w:r>
      <w:bookmarkEnd w:id="242"/>
    </w:p>
    <w:p w:rsidR="003E343F" w:rsidRPr="001F0847" w:rsidRDefault="003E343F" w:rsidP="004D3A8F">
      <w:pPr>
        <w:pStyle w:val="Textosinformato"/>
        <w:spacing w:line="276" w:lineRule="auto"/>
        <w:jc w:val="both"/>
        <w:rPr>
          <w:rFonts w:ascii="Arial" w:hAnsi="Arial" w:cs="Arial"/>
          <w:color w:val="000000" w:themeColor="text1"/>
          <w:sz w:val="22"/>
          <w:szCs w:val="22"/>
        </w:rPr>
      </w:pPr>
    </w:p>
    <w:p w:rsidR="003E343F" w:rsidRPr="001F0847" w:rsidRDefault="00B51623" w:rsidP="004D3A8F">
      <w:pPr>
        <w:pStyle w:val="aa2"/>
        <w:spacing w:line="276" w:lineRule="auto"/>
        <w:rPr>
          <w:color w:val="000000" w:themeColor="text1"/>
          <w:sz w:val="22"/>
          <w:szCs w:val="22"/>
        </w:rPr>
      </w:pPr>
      <w:bookmarkStart w:id="243" w:name="_Toc155246422"/>
      <w:r w:rsidRPr="001F0847">
        <w:rPr>
          <w:color w:val="000000" w:themeColor="text1"/>
          <w:sz w:val="22"/>
          <w:szCs w:val="22"/>
        </w:rPr>
        <w:t>7</w:t>
      </w:r>
      <w:r w:rsidR="003E343F" w:rsidRPr="001F0847">
        <w:rPr>
          <w:color w:val="000000" w:themeColor="text1"/>
          <w:sz w:val="22"/>
          <w:szCs w:val="22"/>
        </w:rPr>
        <w:t>.1. Objetivos del Plan</w:t>
      </w:r>
      <w:bookmarkEnd w:id="243"/>
    </w:p>
    <w:p w:rsidR="003E343F" w:rsidRPr="001F0847" w:rsidRDefault="003E343F" w:rsidP="004D3A8F">
      <w:pPr>
        <w:spacing w:line="276" w:lineRule="auto"/>
        <w:jc w:val="both"/>
        <w:rPr>
          <w:rFonts w:ascii="Arial" w:hAnsi="Arial" w:cs="Arial"/>
          <w:color w:val="000000" w:themeColor="text1"/>
          <w:sz w:val="22"/>
          <w:szCs w:val="22"/>
        </w:rPr>
      </w:pPr>
    </w:p>
    <w:p w:rsidR="003E343F" w:rsidRPr="001F0847" w:rsidRDefault="003E343F" w:rsidP="004D3A8F">
      <w:pPr>
        <w:spacing w:line="276" w:lineRule="auto"/>
        <w:jc w:val="both"/>
        <w:rPr>
          <w:rFonts w:ascii="Arial" w:hAnsi="Arial" w:cs="Arial"/>
          <w:color w:val="000000" w:themeColor="text1"/>
          <w:sz w:val="22"/>
          <w:szCs w:val="22"/>
          <w:lang w:val="es-MX"/>
        </w:rPr>
      </w:pPr>
      <w:r w:rsidRPr="001F0847">
        <w:rPr>
          <w:rFonts w:ascii="Arial" w:hAnsi="Arial" w:cs="Arial"/>
          <w:color w:val="000000" w:themeColor="text1"/>
          <w:sz w:val="22"/>
          <w:szCs w:val="22"/>
        </w:rPr>
        <w:t xml:space="preserve">El plan de contingencia del </w:t>
      </w:r>
      <w:r w:rsidRPr="001F0847">
        <w:rPr>
          <w:rFonts w:ascii="Arial" w:eastAsia="Arial Unicode MS" w:hAnsi="Arial" w:cs="Arial"/>
          <w:color w:val="000000" w:themeColor="text1"/>
          <w:sz w:val="22"/>
          <w:szCs w:val="22"/>
        </w:rPr>
        <w:t>proyecto urbanístico</w:t>
      </w:r>
      <w:r w:rsidR="00117D69" w:rsidRPr="001F0847">
        <w:rPr>
          <w:rFonts w:ascii="Arial" w:eastAsia="Arial Unicode MS" w:hAnsi="Arial" w:cs="Arial"/>
          <w:color w:val="000000" w:themeColor="text1"/>
          <w:sz w:val="22"/>
          <w:szCs w:val="22"/>
        </w:rPr>
        <w:t xml:space="preserve"> </w:t>
      </w:r>
      <w:r w:rsidR="000E0D5D" w:rsidRPr="001F0847">
        <w:rPr>
          <w:rFonts w:ascii="Arial" w:hAnsi="Arial" w:cs="Arial"/>
          <w:color w:val="000000" w:themeColor="text1"/>
          <w:sz w:val="22"/>
          <w:szCs w:val="22"/>
          <w:lang w:val="es-ES_tradnl"/>
        </w:rPr>
        <w:t>“</w:t>
      </w:r>
      <w:r w:rsidR="006F2DA3" w:rsidRPr="001F0847">
        <w:rPr>
          <w:rFonts w:ascii="Arial" w:hAnsi="Arial" w:cs="Arial"/>
          <w:color w:val="000000" w:themeColor="text1"/>
          <w:sz w:val="22"/>
          <w:szCs w:val="22"/>
          <w:lang w:val="es-ES_tradnl"/>
        </w:rPr>
        <w:t>RESIDENCIAL CORAL VIEW</w:t>
      </w:r>
      <w:r w:rsidR="000E0D5D" w:rsidRPr="001F0847">
        <w:rPr>
          <w:rFonts w:ascii="Arial" w:hAnsi="Arial" w:cs="Arial"/>
          <w:color w:val="000000" w:themeColor="text1"/>
          <w:sz w:val="22"/>
          <w:szCs w:val="22"/>
          <w:lang w:val="es-ES_tradnl"/>
        </w:rPr>
        <w:t>”</w:t>
      </w:r>
      <w:r w:rsidRPr="001F0847">
        <w:rPr>
          <w:rFonts w:ascii="Arial" w:hAnsi="Arial" w:cs="Arial"/>
          <w:color w:val="000000" w:themeColor="text1"/>
          <w:sz w:val="22"/>
          <w:szCs w:val="22"/>
          <w:lang w:val="es-ES_tradnl"/>
        </w:rPr>
        <w:t xml:space="preserve">, </w:t>
      </w:r>
      <w:r w:rsidRPr="001F0847">
        <w:rPr>
          <w:rFonts w:ascii="Arial" w:hAnsi="Arial" w:cs="Arial"/>
          <w:color w:val="000000" w:themeColor="text1"/>
          <w:sz w:val="22"/>
          <w:szCs w:val="22"/>
        </w:rPr>
        <w:t xml:space="preserve">tiene como objetivo identificar y </w:t>
      </w:r>
      <w:r w:rsidR="004036DB" w:rsidRPr="001F0847">
        <w:rPr>
          <w:rFonts w:ascii="Arial" w:hAnsi="Arial" w:cs="Arial"/>
          <w:color w:val="000000" w:themeColor="text1"/>
          <w:sz w:val="22"/>
          <w:szCs w:val="22"/>
        </w:rPr>
        <w:t>preestablecer</w:t>
      </w:r>
      <w:r w:rsidRPr="001F0847">
        <w:rPr>
          <w:rFonts w:ascii="Arial" w:hAnsi="Arial" w:cs="Arial"/>
          <w:color w:val="000000" w:themeColor="text1"/>
          <w:sz w:val="22"/>
          <w:szCs w:val="22"/>
        </w:rPr>
        <w:t xml:space="preserve"> los procedimientos específicos de coordinación, alerta, movilización y respuesta ante la ocurrencia o inminencia de un evento particular, para lo cual el proyecto debe tener escenarios definidos, que aseguren la protección</w:t>
      </w:r>
      <w:r w:rsidRPr="001F0847">
        <w:rPr>
          <w:rFonts w:ascii="Arial" w:hAnsi="Arial" w:cs="Arial"/>
          <w:color w:val="000000" w:themeColor="text1"/>
          <w:sz w:val="22"/>
          <w:szCs w:val="22"/>
          <w:lang w:val="es-MX"/>
        </w:rPr>
        <w:t xml:space="preserve"> de vidas, propiedades, estructuras, equipos, maquinarias, el entorno y el medio ambiente.</w:t>
      </w:r>
    </w:p>
    <w:p w:rsidR="003E343F" w:rsidRPr="001F0847" w:rsidRDefault="003E343F" w:rsidP="004D3A8F">
      <w:pPr>
        <w:spacing w:line="276" w:lineRule="auto"/>
        <w:jc w:val="both"/>
        <w:rPr>
          <w:rFonts w:ascii="Arial" w:hAnsi="Arial" w:cs="Arial"/>
          <w:color w:val="000000" w:themeColor="text1"/>
          <w:sz w:val="22"/>
          <w:szCs w:val="22"/>
          <w:lang w:val="es-MX"/>
        </w:rPr>
      </w:pPr>
    </w:p>
    <w:p w:rsidR="003E343F" w:rsidRPr="001F0847" w:rsidRDefault="00B51623" w:rsidP="004D3A8F">
      <w:pPr>
        <w:pStyle w:val="aa2"/>
        <w:spacing w:line="276" w:lineRule="auto"/>
        <w:rPr>
          <w:color w:val="000000" w:themeColor="text1"/>
          <w:sz w:val="22"/>
          <w:szCs w:val="22"/>
        </w:rPr>
      </w:pPr>
      <w:bookmarkStart w:id="244" w:name="_Toc246402235"/>
      <w:bookmarkStart w:id="245" w:name="_Toc155246423"/>
      <w:r w:rsidRPr="001F0847">
        <w:rPr>
          <w:color w:val="000000" w:themeColor="text1"/>
          <w:sz w:val="22"/>
          <w:szCs w:val="22"/>
        </w:rPr>
        <w:t>7</w:t>
      </w:r>
      <w:r w:rsidR="00CE5DB1" w:rsidRPr="001F0847">
        <w:rPr>
          <w:color w:val="000000" w:themeColor="text1"/>
          <w:sz w:val="22"/>
          <w:szCs w:val="22"/>
        </w:rPr>
        <w:t xml:space="preserve">.2. </w:t>
      </w:r>
      <w:r w:rsidR="003E343F" w:rsidRPr="001F0847">
        <w:rPr>
          <w:color w:val="000000" w:themeColor="text1"/>
          <w:sz w:val="22"/>
          <w:szCs w:val="22"/>
        </w:rPr>
        <w:t>Metas del Plan</w:t>
      </w:r>
      <w:bookmarkEnd w:id="244"/>
      <w:bookmarkEnd w:id="245"/>
    </w:p>
    <w:p w:rsidR="003E343F" w:rsidRPr="001F0847" w:rsidRDefault="003E343F" w:rsidP="004D3A8F">
      <w:pPr>
        <w:spacing w:line="276" w:lineRule="auto"/>
        <w:ind w:left="720" w:hanging="720"/>
        <w:jc w:val="both"/>
        <w:rPr>
          <w:rFonts w:ascii="Arial" w:hAnsi="Arial" w:cs="Arial"/>
          <w:b/>
          <w:color w:val="000000" w:themeColor="text1"/>
          <w:sz w:val="22"/>
          <w:szCs w:val="22"/>
          <w:lang w:val="es-MX"/>
        </w:rPr>
      </w:pPr>
    </w:p>
    <w:p w:rsidR="003E343F" w:rsidRPr="001F0847" w:rsidRDefault="003E343F" w:rsidP="004D3A8F">
      <w:pPr>
        <w:tabs>
          <w:tab w:val="left" w:pos="360"/>
        </w:tabs>
        <w:spacing w:line="276" w:lineRule="auto"/>
        <w:jc w:val="both"/>
        <w:rPr>
          <w:rFonts w:ascii="Arial" w:hAnsi="Arial" w:cs="Arial"/>
          <w:color w:val="000000" w:themeColor="text1"/>
          <w:sz w:val="22"/>
          <w:szCs w:val="22"/>
          <w:lang w:val="es-MX"/>
        </w:rPr>
      </w:pPr>
      <w:r w:rsidRPr="001F0847">
        <w:rPr>
          <w:rFonts w:ascii="Arial" w:hAnsi="Arial" w:cs="Arial"/>
          <w:color w:val="000000" w:themeColor="text1"/>
          <w:sz w:val="22"/>
          <w:szCs w:val="22"/>
          <w:lang w:val="es-MX"/>
        </w:rPr>
        <w:t>Prevenir al 100% la ocurrencia de daños a propiedades y personas</w:t>
      </w:r>
    </w:p>
    <w:p w:rsidR="003E343F" w:rsidRPr="001F0847" w:rsidRDefault="003E343F" w:rsidP="004D3A8F">
      <w:pPr>
        <w:tabs>
          <w:tab w:val="left" w:pos="360"/>
        </w:tabs>
        <w:spacing w:line="276" w:lineRule="auto"/>
        <w:jc w:val="both"/>
        <w:rPr>
          <w:rFonts w:ascii="Arial" w:hAnsi="Arial" w:cs="Arial"/>
          <w:color w:val="000000" w:themeColor="text1"/>
          <w:sz w:val="22"/>
          <w:szCs w:val="22"/>
          <w:lang w:val="es-MX"/>
        </w:rPr>
      </w:pPr>
      <w:r w:rsidRPr="001F0847">
        <w:rPr>
          <w:rFonts w:ascii="Arial" w:hAnsi="Arial" w:cs="Arial"/>
          <w:color w:val="000000" w:themeColor="text1"/>
          <w:sz w:val="22"/>
          <w:szCs w:val="22"/>
          <w:lang w:val="es-MX"/>
        </w:rPr>
        <w:t>Reducir al 0% la afectación a personas</w:t>
      </w:r>
    </w:p>
    <w:p w:rsidR="003E343F" w:rsidRPr="001F0847" w:rsidRDefault="003E343F" w:rsidP="004D3A8F">
      <w:pPr>
        <w:spacing w:line="276" w:lineRule="auto"/>
        <w:jc w:val="both"/>
        <w:rPr>
          <w:rFonts w:ascii="Arial" w:hAnsi="Arial" w:cs="Arial"/>
          <w:b/>
          <w:color w:val="000000" w:themeColor="text1"/>
          <w:sz w:val="22"/>
          <w:szCs w:val="22"/>
        </w:rPr>
      </w:pPr>
    </w:p>
    <w:p w:rsidR="003E343F" w:rsidRPr="001F0847" w:rsidRDefault="00B51623" w:rsidP="004D3A8F">
      <w:pPr>
        <w:pStyle w:val="Ttulo3"/>
        <w:tabs>
          <w:tab w:val="clear" w:pos="720"/>
        </w:tabs>
        <w:suppressAutoHyphens w:val="0"/>
        <w:spacing w:before="0" w:after="0" w:line="276" w:lineRule="auto"/>
        <w:ind w:left="0" w:firstLine="0"/>
        <w:rPr>
          <w:color w:val="000000" w:themeColor="text1"/>
          <w:sz w:val="22"/>
          <w:szCs w:val="22"/>
        </w:rPr>
      </w:pPr>
      <w:bookmarkStart w:id="246" w:name="_Toc246402236"/>
      <w:bookmarkStart w:id="247" w:name="_Toc155246424"/>
      <w:r w:rsidRPr="001F0847">
        <w:rPr>
          <w:color w:val="000000" w:themeColor="text1"/>
          <w:sz w:val="22"/>
          <w:szCs w:val="22"/>
        </w:rPr>
        <w:t xml:space="preserve">7.2.1. </w:t>
      </w:r>
      <w:r w:rsidR="003E343F" w:rsidRPr="001F0847">
        <w:rPr>
          <w:color w:val="000000" w:themeColor="text1"/>
          <w:sz w:val="22"/>
          <w:szCs w:val="22"/>
        </w:rPr>
        <w:t>Las metas primarias de seguridad son:</w:t>
      </w:r>
      <w:bookmarkEnd w:id="246"/>
      <w:bookmarkEnd w:id="247"/>
    </w:p>
    <w:p w:rsidR="003E343F" w:rsidRPr="001F0847" w:rsidRDefault="003E343F" w:rsidP="004D3A8F">
      <w:pPr>
        <w:spacing w:line="276" w:lineRule="auto"/>
        <w:rPr>
          <w:rFonts w:ascii="Arial" w:hAnsi="Arial" w:cs="Arial"/>
          <w:color w:val="000000" w:themeColor="text1"/>
          <w:sz w:val="22"/>
          <w:szCs w:val="22"/>
        </w:rPr>
      </w:pPr>
    </w:p>
    <w:p w:rsidR="003E343F" w:rsidRPr="001F0847" w:rsidRDefault="003E343F" w:rsidP="004D3A8F">
      <w:pPr>
        <w:spacing w:line="276" w:lineRule="auto"/>
        <w:jc w:val="both"/>
        <w:rPr>
          <w:rFonts w:ascii="Arial" w:hAnsi="Arial" w:cs="Arial"/>
          <w:color w:val="000000" w:themeColor="text1"/>
          <w:sz w:val="22"/>
          <w:szCs w:val="22"/>
        </w:rPr>
      </w:pPr>
      <w:r w:rsidRPr="001F0847">
        <w:rPr>
          <w:rFonts w:ascii="Arial" w:hAnsi="Arial" w:cs="Arial"/>
          <w:color w:val="000000" w:themeColor="text1"/>
          <w:sz w:val="22"/>
          <w:szCs w:val="22"/>
        </w:rPr>
        <w:t>Reacción temprana en caso de contingencias.</w:t>
      </w:r>
    </w:p>
    <w:p w:rsidR="003E343F" w:rsidRPr="001F0847" w:rsidRDefault="003E343F" w:rsidP="004D3A8F">
      <w:pPr>
        <w:spacing w:line="276" w:lineRule="auto"/>
        <w:jc w:val="both"/>
        <w:rPr>
          <w:rFonts w:ascii="Arial" w:hAnsi="Arial" w:cs="Arial"/>
          <w:color w:val="000000" w:themeColor="text1"/>
          <w:sz w:val="22"/>
          <w:szCs w:val="22"/>
        </w:rPr>
      </w:pPr>
    </w:p>
    <w:p w:rsidR="003E343F" w:rsidRPr="001F0847" w:rsidRDefault="003E343F" w:rsidP="004D3A8F">
      <w:pPr>
        <w:spacing w:line="276" w:lineRule="auto"/>
        <w:jc w:val="both"/>
        <w:rPr>
          <w:rFonts w:ascii="Arial" w:hAnsi="Arial" w:cs="Arial"/>
          <w:color w:val="000000" w:themeColor="text1"/>
          <w:sz w:val="22"/>
          <w:szCs w:val="22"/>
        </w:rPr>
      </w:pPr>
      <w:r w:rsidRPr="001F0847">
        <w:rPr>
          <w:rFonts w:ascii="Arial" w:hAnsi="Arial" w:cs="Arial"/>
          <w:color w:val="000000" w:themeColor="text1"/>
          <w:sz w:val="22"/>
          <w:szCs w:val="22"/>
        </w:rPr>
        <w:t xml:space="preserve">Inspección permanente de las condiciones de seguridad del </w:t>
      </w:r>
      <w:r w:rsidRPr="001F0847">
        <w:rPr>
          <w:rFonts w:ascii="Arial" w:eastAsia="Arial Unicode MS" w:hAnsi="Arial" w:cs="Arial"/>
          <w:color w:val="000000" w:themeColor="text1"/>
          <w:sz w:val="22"/>
          <w:szCs w:val="22"/>
        </w:rPr>
        <w:t>proyecto urbanístico</w:t>
      </w:r>
      <w:r w:rsidR="00117D69" w:rsidRPr="001F0847">
        <w:rPr>
          <w:rFonts w:ascii="Arial" w:eastAsia="Arial Unicode MS" w:hAnsi="Arial" w:cs="Arial"/>
          <w:color w:val="000000" w:themeColor="text1"/>
          <w:sz w:val="22"/>
          <w:szCs w:val="22"/>
        </w:rPr>
        <w:t xml:space="preserve"> </w:t>
      </w:r>
      <w:r w:rsidR="000E0D5D" w:rsidRPr="001F0847">
        <w:rPr>
          <w:rFonts w:ascii="Arial" w:hAnsi="Arial" w:cs="Arial"/>
          <w:color w:val="000000" w:themeColor="text1"/>
          <w:sz w:val="22"/>
          <w:szCs w:val="22"/>
          <w:lang w:val="es-ES_tradnl"/>
        </w:rPr>
        <w:t>“</w:t>
      </w:r>
      <w:r w:rsidR="006F2DA3" w:rsidRPr="001F0847">
        <w:rPr>
          <w:rFonts w:ascii="Arial" w:hAnsi="Arial" w:cs="Arial"/>
          <w:color w:val="000000" w:themeColor="text1"/>
          <w:sz w:val="22"/>
          <w:szCs w:val="22"/>
          <w:lang w:val="es-ES_tradnl"/>
        </w:rPr>
        <w:t>RESIDENCIAL CORAL VIEW</w:t>
      </w:r>
      <w:r w:rsidR="000E0D5D" w:rsidRPr="001F0847">
        <w:rPr>
          <w:rFonts w:ascii="Arial" w:hAnsi="Arial" w:cs="Arial"/>
          <w:color w:val="000000" w:themeColor="text1"/>
          <w:sz w:val="22"/>
          <w:szCs w:val="22"/>
          <w:lang w:val="es-ES_tradnl"/>
        </w:rPr>
        <w:t>”</w:t>
      </w:r>
      <w:r w:rsidRPr="001F0847">
        <w:rPr>
          <w:rFonts w:ascii="Arial" w:hAnsi="Arial" w:cs="Arial"/>
          <w:color w:val="000000" w:themeColor="text1"/>
          <w:sz w:val="22"/>
          <w:szCs w:val="22"/>
        </w:rPr>
        <w:t xml:space="preserve">. </w:t>
      </w:r>
    </w:p>
    <w:p w:rsidR="003E343F" w:rsidRPr="001F0847" w:rsidRDefault="003E343F" w:rsidP="004D3A8F">
      <w:pPr>
        <w:spacing w:line="276" w:lineRule="auto"/>
        <w:jc w:val="both"/>
        <w:rPr>
          <w:rFonts w:ascii="Arial" w:hAnsi="Arial" w:cs="Arial"/>
          <w:color w:val="000000" w:themeColor="text1"/>
          <w:sz w:val="22"/>
          <w:szCs w:val="22"/>
        </w:rPr>
      </w:pPr>
    </w:p>
    <w:p w:rsidR="003E343F" w:rsidRPr="001F0847" w:rsidRDefault="003E343F" w:rsidP="004D3A8F">
      <w:pPr>
        <w:spacing w:line="276" w:lineRule="auto"/>
        <w:jc w:val="both"/>
        <w:rPr>
          <w:rFonts w:ascii="Arial" w:hAnsi="Arial" w:cs="Arial"/>
          <w:color w:val="000000" w:themeColor="text1"/>
          <w:sz w:val="22"/>
          <w:szCs w:val="22"/>
        </w:rPr>
      </w:pPr>
      <w:r w:rsidRPr="001F0847">
        <w:rPr>
          <w:rFonts w:ascii="Arial" w:hAnsi="Arial" w:cs="Arial"/>
          <w:color w:val="000000" w:themeColor="text1"/>
          <w:sz w:val="22"/>
          <w:szCs w:val="22"/>
        </w:rPr>
        <w:t xml:space="preserve">Corrección temprana de riesgo simple como requisito para continuar la operación del </w:t>
      </w:r>
      <w:r w:rsidRPr="001F0847">
        <w:rPr>
          <w:rFonts w:ascii="Arial" w:eastAsia="Arial Unicode MS" w:hAnsi="Arial" w:cs="Arial"/>
          <w:color w:val="000000" w:themeColor="text1"/>
          <w:sz w:val="22"/>
          <w:szCs w:val="22"/>
        </w:rPr>
        <w:t>proyecto urbanístico</w:t>
      </w:r>
      <w:r w:rsidR="00117D69" w:rsidRPr="001F0847">
        <w:rPr>
          <w:rFonts w:ascii="Arial" w:eastAsia="Arial Unicode MS" w:hAnsi="Arial" w:cs="Arial"/>
          <w:color w:val="000000" w:themeColor="text1"/>
          <w:sz w:val="22"/>
          <w:szCs w:val="22"/>
        </w:rPr>
        <w:t xml:space="preserve"> </w:t>
      </w:r>
      <w:r w:rsidR="000E0D5D" w:rsidRPr="001F0847">
        <w:rPr>
          <w:rFonts w:ascii="Arial" w:hAnsi="Arial" w:cs="Arial"/>
          <w:color w:val="000000" w:themeColor="text1"/>
          <w:sz w:val="22"/>
          <w:szCs w:val="22"/>
          <w:lang w:val="es-ES_tradnl"/>
        </w:rPr>
        <w:t>“</w:t>
      </w:r>
      <w:r w:rsidR="006F2DA3" w:rsidRPr="001F0847">
        <w:rPr>
          <w:rFonts w:ascii="Arial" w:hAnsi="Arial" w:cs="Arial"/>
          <w:color w:val="000000" w:themeColor="text1"/>
          <w:sz w:val="22"/>
          <w:szCs w:val="22"/>
          <w:lang w:val="es-ES_tradnl"/>
        </w:rPr>
        <w:t>RESIDENCIAL CORAL VIEW</w:t>
      </w:r>
      <w:r w:rsidR="000E0D5D" w:rsidRPr="001F0847">
        <w:rPr>
          <w:rFonts w:ascii="Arial" w:hAnsi="Arial" w:cs="Arial"/>
          <w:color w:val="000000" w:themeColor="text1"/>
          <w:sz w:val="22"/>
          <w:szCs w:val="22"/>
          <w:lang w:val="es-ES_tradnl"/>
        </w:rPr>
        <w:t>”</w:t>
      </w:r>
      <w:r w:rsidRPr="001F0847">
        <w:rPr>
          <w:rFonts w:ascii="Arial" w:hAnsi="Arial" w:cs="Arial"/>
          <w:color w:val="000000" w:themeColor="text1"/>
          <w:sz w:val="22"/>
          <w:szCs w:val="22"/>
        </w:rPr>
        <w:t>.</w:t>
      </w:r>
    </w:p>
    <w:p w:rsidR="003E343F" w:rsidRPr="001F0847" w:rsidRDefault="003E343F" w:rsidP="004D3A8F">
      <w:pPr>
        <w:spacing w:line="276" w:lineRule="auto"/>
        <w:jc w:val="both"/>
        <w:rPr>
          <w:rFonts w:ascii="Arial" w:hAnsi="Arial" w:cs="Arial"/>
          <w:color w:val="000000" w:themeColor="text1"/>
          <w:sz w:val="22"/>
          <w:szCs w:val="22"/>
        </w:rPr>
      </w:pPr>
    </w:p>
    <w:p w:rsidR="003E343F" w:rsidRPr="001F0847" w:rsidRDefault="003E343F" w:rsidP="004D3A8F">
      <w:pPr>
        <w:spacing w:line="276" w:lineRule="auto"/>
        <w:jc w:val="both"/>
        <w:rPr>
          <w:rFonts w:ascii="Arial" w:hAnsi="Arial" w:cs="Arial"/>
          <w:color w:val="000000" w:themeColor="text1"/>
          <w:sz w:val="22"/>
          <w:szCs w:val="22"/>
        </w:rPr>
      </w:pPr>
      <w:r w:rsidRPr="001F0847">
        <w:rPr>
          <w:rFonts w:ascii="Arial" w:hAnsi="Arial" w:cs="Arial"/>
          <w:color w:val="000000" w:themeColor="text1"/>
          <w:sz w:val="22"/>
          <w:szCs w:val="22"/>
        </w:rPr>
        <w:t>Reporte inmediato cuando las condiciones anómalas pongan en peligro el sistema de seguridad establecido.</w:t>
      </w:r>
    </w:p>
    <w:p w:rsidR="003E343F" w:rsidRPr="001F0847" w:rsidRDefault="003E343F" w:rsidP="004D3A8F">
      <w:pPr>
        <w:spacing w:line="276" w:lineRule="auto"/>
        <w:jc w:val="both"/>
        <w:rPr>
          <w:rFonts w:ascii="Arial" w:hAnsi="Arial" w:cs="Arial"/>
          <w:color w:val="000000" w:themeColor="text1"/>
          <w:sz w:val="22"/>
          <w:szCs w:val="22"/>
        </w:rPr>
      </w:pPr>
    </w:p>
    <w:p w:rsidR="003E343F" w:rsidRPr="001F0847" w:rsidRDefault="003E343F" w:rsidP="004D3A8F">
      <w:pPr>
        <w:pStyle w:val="aa2"/>
        <w:spacing w:line="276" w:lineRule="auto"/>
        <w:rPr>
          <w:color w:val="000000" w:themeColor="text1"/>
          <w:sz w:val="22"/>
          <w:szCs w:val="22"/>
        </w:rPr>
      </w:pPr>
      <w:bookmarkStart w:id="248" w:name="_Toc246402237"/>
      <w:bookmarkStart w:id="249" w:name="_Toc155246425"/>
      <w:r w:rsidRPr="001F0847">
        <w:rPr>
          <w:color w:val="000000" w:themeColor="text1"/>
          <w:sz w:val="22"/>
          <w:szCs w:val="22"/>
        </w:rPr>
        <w:t>Prioridades de Protección</w:t>
      </w:r>
      <w:bookmarkEnd w:id="248"/>
      <w:bookmarkEnd w:id="249"/>
    </w:p>
    <w:p w:rsidR="003E343F" w:rsidRPr="001F0847" w:rsidRDefault="003E343F" w:rsidP="004D3A8F">
      <w:pPr>
        <w:spacing w:line="276" w:lineRule="auto"/>
        <w:jc w:val="both"/>
        <w:rPr>
          <w:rFonts w:ascii="Arial" w:hAnsi="Arial" w:cs="Arial"/>
          <w:color w:val="000000" w:themeColor="text1"/>
          <w:sz w:val="22"/>
          <w:szCs w:val="22"/>
        </w:rPr>
      </w:pPr>
    </w:p>
    <w:p w:rsidR="003E343F" w:rsidRPr="001F0847" w:rsidRDefault="003E343F" w:rsidP="004D3A8F">
      <w:pPr>
        <w:spacing w:line="276" w:lineRule="auto"/>
        <w:jc w:val="both"/>
        <w:rPr>
          <w:rFonts w:ascii="Arial" w:hAnsi="Arial" w:cs="Arial"/>
          <w:color w:val="000000" w:themeColor="text1"/>
          <w:sz w:val="22"/>
          <w:szCs w:val="22"/>
        </w:rPr>
      </w:pPr>
      <w:r w:rsidRPr="001F0847">
        <w:rPr>
          <w:rFonts w:ascii="Arial" w:hAnsi="Arial" w:cs="Arial"/>
          <w:color w:val="000000" w:themeColor="text1"/>
          <w:sz w:val="22"/>
          <w:szCs w:val="22"/>
        </w:rPr>
        <w:t xml:space="preserve">Las prioridades de protección del plan de contingencia del </w:t>
      </w:r>
      <w:r w:rsidRPr="001F0847">
        <w:rPr>
          <w:rFonts w:ascii="Arial" w:eastAsia="Arial Unicode MS" w:hAnsi="Arial" w:cs="Arial"/>
          <w:color w:val="000000" w:themeColor="text1"/>
          <w:sz w:val="22"/>
          <w:szCs w:val="22"/>
        </w:rPr>
        <w:t>proyecto urbanístico</w:t>
      </w:r>
      <w:r w:rsidR="00117D69" w:rsidRPr="001F0847">
        <w:rPr>
          <w:rFonts w:ascii="Arial" w:eastAsia="Arial Unicode MS" w:hAnsi="Arial" w:cs="Arial"/>
          <w:color w:val="000000" w:themeColor="text1"/>
          <w:sz w:val="22"/>
          <w:szCs w:val="22"/>
        </w:rPr>
        <w:t xml:space="preserve"> </w:t>
      </w:r>
      <w:r w:rsidR="000E0D5D" w:rsidRPr="001F0847">
        <w:rPr>
          <w:rFonts w:ascii="Arial" w:hAnsi="Arial" w:cs="Arial"/>
          <w:color w:val="000000" w:themeColor="text1"/>
          <w:sz w:val="22"/>
          <w:szCs w:val="22"/>
          <w:lang w:val="es-ES_tradnl"/>
        </w:rPr>
        <w:t>“</w:t>
      </w:r>
      <w:r w:rsidR="006F2DA3" w:rsidRPr="001F0847">
        <w:rPr>
          <w:rFonts w:ascii="Arial" w:hAnsi="Arial" w:cs="Arial"/>
          <w:color w:val="000000" w:themeColor="text1"/>
          <w:sz w:val="22"/>
          <w:szCs w:val="22"/>
          <w:lang w:val="es-ES_tradnl"/>
        </w:rPr>
        <w:t>RESIDENCIAL CORAL VIEW</w:t>
      </w:r>
      <w:r w:rsidR="000E0D5D" w:rsidRPr="001F0847">
        <w:rPr>
          <w:rFonts w:ascii="Arial" w:hAnsi="Arial" w:cs="Arial"/>
          <w:color w:val="000000" w:themeColor="text1"/>
          <w:sz w:val="22"/>
          <w:szCs w:val="22"/>
          <w:lang w:val="es-ES_tradnl"/>
        </w:rPr>
        <w:t>”</w:t>
      </w:r>
      <w:r w:rsidRPr="001F0847">
        <w:rPr>
          <w:rFonts w:ascii="Arial" w:hAnsi="Arial" w:cs="Arial"/>
          <w:color w:val="000000" w:themeColor="text1"/>
          <w:sz w:val="22"/>
          <w:szCs w:val="22"/>
          <w:lang w:val="es-ES_tradnl"/>
        </w:rPr>
        <w:t xml:space="preserve"> </w:t>
      </w:r>
      <w:r w:rsidRPr="001F0847">
        <w:rPr>
          <w:rFonts w:ascii="Arial" w:hAnsi="Arial" w:cs="Arial"/>
          <w:color w:val="000000" w:themeColor="text1"/>
          <w:sz w:val="22"/>
          <w:szCs w:val="22"/>
        </w:rPr>
        <w:t>son las siguientes:</w:t>
      </w:r>
    </w:p>
    <w:p w:rsidR="003E343F" w:rsidRPr="001F0847" w:rsidRDefault="003E343F" w:rsidP="00BA3294">
      <w:pPr>
        <w:numPr>
          <w:ilvl w:val="0"/>
          <w:numId w:val="11"/>
        </w:numPr>
        <w:suppressAutoHyphens w:val="0"/>
        <w:spacing w:line="276" w:lineRule="auto"/>
        <w:jc w:val="both"/>
        <w:rPr>
          <w:rFonts w:ascii="Arial" w:hAnsi="Arial" w:cs="Arial"/>
          <w:color w:val="000000" w:themeColor="text1"/>
          <w:sz w:val="22"/>
          <w:szCs w:val="22"/>
        </w:rPr>
      </w:pPr>
      <w:r w:rsidRPr="001F0847">
        <w:rPr>
          <w:rFonts w:ascii="Arial" w:hAnsi="Arial" w:cs="Arial"/>
          <w:color w:val="000000" w:themeColor="text1"/>
          <w:sz w:val="22"/>
          <w:szCs w:val="22"/>
        </w:rPr>
        <w:t>Vida de Empleados y Residentes</w:t>
      </w:r>
    </w:p>
    <w:p w:rsidR="003E343F" w:rsidRPr="001F0847" w:rsidRDefault="003E343F" w:rsidP="00BA3294">
      <w:pPr>
        <w:numPr>
          <w:ilvl w:val="0"/>
          <w:numId w:val="11"/>
        </w:numPr>
        <w:suppressAutoHyphens w:val="0"/>
        <w:spacing w:line="276" w:lineRule="auto"/>
        <w:jc w:val="both"/>
        <w:rPr>
          <w:rFonts w:ascii="Arial" w:hAnsi="Arial" w:cs="Arial"/>
          <w:color w:val="000000" w:themeColor="text1"/>
          <w:sz w:val="22"/>
          <w:szCs w:val="22"/>
        </w:rPr>
      </w:pPr>
      <w:r w:rsidRPr="001F0847">
        <w:rPr>
          <w:rFonts w:ascii="Arial" w:hAnsi="Arial" w:cs="Arial"/>
          <w:color w:val="000000" w:themeColor="text1"/>
          <w:sz w:val="22"/>
          <w:szCs w:val="22"/>
        </w:rPr>
        <w:t>Medio Ambiente (flora y fauna)</w:t>
      </w:r>
    </w:p>
    <w:p w:rsidR="003E343F" w:rsidRPr="001F0847" w:rsidRDefault="003E343F" w:rsidP="00BA3294">
      <w:pPr>
        <w:numPr>
          <w:ilvl w:val="0"/>
          <w:numId w:val="11"/>
        </w:numPr>
        <w:suppressAutoHyphens w:val="0"/>
        <w:spacing w:line="276" w:lineRule="auto"/>
        <w:jc w:val="both"/>
        <w:rPr>
          <w:rFonts w:ascii="Arial" w:hAnsi="Arial" w:cs="Arial"/>
          <w:color w:val="000000" w:themeColor="text1"/>
          <w:sz w:val="22"/>
          <w:szCs w:val="22"/>
        </w:rPr>
      </w:pPr>
      <w:r w:rsidRPr="001F0847">
        <w:rPr>
          <w:rFonts w:ascii="Arial" w:hAnsi="Arial" w:cs="Arial"/>
          <w:color w:val="000000" w:themeColor="text1"/>
          <w:sz w:val="22"/>
          <w:szCs w:val="22"/>
        </w:rPr>
        <w:t>Propiedades y Equipos</w:t>
      </w:r>
    </w:p>
    <w:p w:rsidR="003E343F" w:rsidRPr="001F0847" w:rsidRDefault="003E343F" w:rsidP="004D3A8F">
      <w:pPr>
        <w:spacing w:line="276" w:lineRule="auto"/>
        <w:jc w:val="both"/>
        <w:rPr>
          <w:rFonts w:ascii="Arial" w:hAnsi="Arial" w:cs="Arial"/>
          <w:color w:val="000000" w:themeColor="text1"/>
          <w:sz w:val="22"/>
          <w:szCs w:val="22"/>
        </w:rPr>
      </w:pPr>
    </w:p>
    <w:p w:rsidR="003E343F" w:rsidRPr="001F0847" w:rsidRDefault="003E343F" w:rsidP="004D3A8F">
      <w:pPr>
        <w:pStyle w:val="aa2"/>
        <w:spacing w:line="276" w:lineRule="auto"/>
        <w:rPr>
          <w:color w:val="000000" w:themeColor="text1"/>
          <w:sz w:val="22"/>
          <w:szCs w:val="22"/>
        </w:rPr>
      </w:pPr>
      <w:bookmarkStart w:id="250" w:name="_Toc246402238"/>
      <w:bookmarkStart w:id="251" w:name="_Toc155246426"/>
      <w:r w:rsidRPr="001F0847">
        <w:rPr>
          <w:color w:val="000000" w:themeColor="text1"/>
          <w:sz w:val="22"/>
          <w:szCs w:val="22"/>
        </w:rPr>
        <w:t>Cobertura del Plan</w:t>
      </w:r>
      <w:bookmarkEnd w:id="250"/>
      <w:bookmarkEnd w:id="251"/>
    </w:p>
    <w:p w:rsidR="003E343F" w:rsidRPr="001F0847" w:rsidRDefault="003E343F" w:rsidP="004D3A8F">
      <w:pPr>
        <w:spacing w:line="276" w:lineRule="auto"/>
        <w:jc w:val="both"/>
        <w:rPr>
          <w:rFonts w:ascii="Arial" w:hAnsi="Arial" w:cs="Arial"/>
          <w:b/>
          <w:color w:val="000000" w:themeColor="text1"/>
          <w:sz w:val="22"/>
          <w:szCs w:val="22"/>
          <w:lang w:val="es-MX"/>
        </w:rPr>
      </w:pPr>
    </w:p>
    <w:p w:rsidR="003E343F" w:rsidRPr="001F0847" w:rsidRDefault="003E343F" w:rsidP="004D3A8F">
      <w:pPr>
        <w:tabs>
          <w:tab w:val="left" w:pos="360"/>
        </w:tabs>
        <w:spacing w:line="276" w:lineRule="auto"/>
        <w:jc w:val="both"/>
        <w:rPr>
          <w:rFonts w:ascii="Arial" w:hAnsi="Arial" w:cs="Arial"/>
          <w:color w:val="000000" w:themeColor="text1"/>
          <w:sz w:val="22"/>
          <w:szCs w:val="22"/>
          <w:lang w:val="es-MX"/>
        </w:rPr>
      </w:pPr>
      <w:r w:rsidRPr="001F0847">
        <w:rPr>
          <w:rFonts w:ascii="Arial" w:hAnsi="Arial" w:cs="Arial"/>
          <w:color w:val="000000" w:themeColor="text1"/>
          <w:sz w:val="22"/>
          <w:szCs w:val="22"/>
          <w:lang w:val="es-MX"/>
        </w:rPr>
        <w:t xml:space="preserve">Toda el área del </w:t>
      </w:r>
      <w:r w:rsidRPr="001F0847">
        <w:rPr>
          <w:rFonts w:ascii="Arial" w:eastAsia="Arial Unicode MS" w:hAnsi="Arial" w:cs="Arial"/>
          <w:color w:val="000000" w:themeColor="text1"/>
          <w:sz w:val="22"/>
          <w:szCs w:val="22"/>
        </w:rPr>
        <w:t>proyecto urbanístico</w:t>
      </w:r>
      <w:r w:rsidR="00117D69" w:rsidRPr="001F0847">
        <w:rPr>
          <w:rFonts w:ascii="Arial" w:eastAsia="Arial Unicode MS" w:hAnsi="Arial" w:cs="Arial"/>
          <w:color w:val="000000" w:themeColor="text1"/>
          <w:sz w:val="22"/>
          <w:szCs w:val="22"/>
        </w:rPr>
        <w:t xml:space="preserve"> </w:t>
      </w:r>
      <w:r w:rsidR="000E0D5D" w:rsidRPr="001F0847">
        <w:rPr>
          <w:rFonts w:ascii="Arial" w:hAnsi="Arial" w:cs="Arial"/>
          <w:color w:val="000000" w:themeColor="text1"/>
          <w:sz w:val="22"/>
          <w:szCs w:val="22"/>
          <w:lang w:val="es-ES_tradnl"/>
        </w:rPr>
        <w:t>“</w:t>
      </w:r>
      <w:r w:rsidR="006F2DA3" w:rsidRPr="001F0847">
        <w:rPr>
          <w:rFonts w:ascii="Arial" w:hAnsi="Arial" w:cs="Arial"/>
          <w:color w:val="000000" w:themeColor="text1"/>
          <w:sz w:val="22"/>
          <w:szCs w:val="22"/>
          <w:lang w:val="es-ES_tradnl"/>
        </w:rPr>
        <w:t>RESIDENCIAL CORAL VIEW</w:t>
      </w:r>
      <w:r w:rsidR="000E0D5D" w:rsidRPr="001F0847">
        <w:rPr>
          <w:rFonts w:ascii="Arial" w:hAnsi="Arial" w:cs="Arial"/>
          <w:color w:val="000000" w:themeColor="text1"/>
          <w:sz w:val="22"/>
          <w:szCs w:val="22"/>
          <w:lang w:val="es-ES_tradnl"/>
        </w:rPr>
        <w:t>”</w:t>
      </w:r>
      <w:r w:rsidRPr="001F0847">
        <w:rPr>
          <w:rFonts w:ascii="Arial" w:hAnsi="Arial" w:cs="Arial"/>
          <w:color w:val="000000" w:themeColor="text1"/>
          <w:sz w:val="22"/>
          <w:szCs w:val="22"/>
          <w:lang w:val="es-MX"/>
        </w:rPr>
        <w:t xml:space="preserve"> y las vías de acceso </w:t>
      </w:r>
    </w:p>
    <w:p w:rsidR="004D3A8F" w:rsidRPr="001F0847" w:rsidRDefault="004D3A8F" w:rsidP="004D3A8F">
      <w:pPr>
        <w:tabs>
          <w:tab w:val="left" w:pos="360"/>
        </w:tabs>
        <w:spacing w:line="276" w:lineRule="auto"/>
        <w:jc w:val="both"/>
        <w:rPr>
          <w:rFonts w:ascii="Arial" w:hAnsi="Arial" w:cs="Arial"/>
          <w:color w:val="000000" w:themeColor="text1"/>
          <w:sz w:val="22"/>
          <w:szCs w:val="22"/>
          <w:lang w:val="es-MX"/>
        </w:rPr>
      </w:pPr>
    </w:p>
    <w:p w:rsidR="003E343F" w:rsidRPr="001F0847" w:rsidRDefault="003E343F" w:rsidP="004D3A8F">
      <w:pPr>
        <w:tabs>
          <w:tab w:val="left" w:pos="360"/>
        </w:tabs>
        <w:spacing w:line="276" w:lineRule="auto"/>
        <w:jc w:val="both"/>
        <w:rPr>
          <w:rFonts w:ascii="Arial" w:hAnsi="Arial" w:cs="Arial"/>
          <w:color w:val="000000" w:themeColor="text1"/>
          <w:sz w:val="22"/>
          <w:szCs w:val="22"/>
          <w:lang w:val="es-MX"/>
        </w:rPr>
      </w:pPr>
      <w:r w:rsidRPr="001F0847">
        <w:rPr>
          <w:rFonts w:ascii="Arial" w:hAnsi="Arial" w:cs="Arial"/>
          <w:color w:val="000000" w:themeColor="text1"/>
          <w:sz w:val="22"/>
          <w:szCs w:val="22"/>
          <w:lang w:val="es-MX"/>
        </w:rPr>
        <w:t>Todo el espacio donde sea posible ayudar en caso de accidente.</w:t>
      </w:r>
    </w:p>
    <w:p w:rsidR="003E343F" w:rsidRPr="001F0847" w:rsidRDefault="003E343F" w:rsidP="004D3A8F">
      <w:pPr>
        <w:pStyle w:val="aa2"/>
        <w:spacing w:line="276" w:lineRule="auto"/>
        <w:rPr>
          <w:color w:val="000000" w:themeColor="text1"/>
          <w:sz w:val="22"/>
          <w:szCs w:val="22"/>
        </w:rPr>
      </w:pPr>
      <w:bookmarkStart w:id="252" w:name="_Toc246402239"/>
      <w:bookmarkStart w:id="253" w:name="_Toc155246427"/>
      <w:r w:rsidRPr="001F0847">
        <w:rPr>
          <w:color w:val="000000" w:themeColor="text1"/>
          <w:sz w:val="22"/>
          <w:szCs w:val="22"/>
        </w:rPr>
        <w:t>Organización del Plan</w:t>
      </w:r>
      <w:bookmarkEnd w:id="252"/>
      <w:bookmarkEnd w:id="253"/>
    </w:p>
    <w:p w:rsidR="003E343F" w:rsidRPr="001F0847" w:rsidRDefault="003E343F" w:rsidP="004D3A8F">
      <w:pPr>
        <w:pStyle w:val="Textoindependiente"/>
        <w:spacing w:line="276" w:lineRule="auto"/>
        <w:rPr>
          <w:rFonts w:cs="Arial"/>
          <w:b/>
          <w:color w:val="000000" w:themeColor="text1"/>
          <w:sz w:val="22"/>
          <w:szCs w:val="22"/>
          <w:lang w:val="es-MX" w:eastAsia="en-US"/>
        </w:rPr>
      </w:pPr>
    </w:p>
    <w:p w:rsidR="003E343F" w:rsidRPr="001F0847" w:rsidRDefault="003E343F" w:rsidP="004D3A8F">
      <w:pPr>
        <w:pStyle w:val="Textoindependiente"/>
        <w:spacing w:line="276" w:lineRule="auto"/>
        <w:rPr>
          <w:rFonts w:cs="Arial"/>
          <w:color w:val="000000" w:themeColor="text1"/>
          <w:sz w:val="22"/>
          <w:szCs w:val="22"/>
        </w:rPr>
      </w:pPr>
      <w:r w:rsidRPr="001F0847">
        <w:rPr>
          <w:rFonts w:cs="Arial"/>
          <w:color w:val="000000" w:themeColor="text1"/>
          <w:sz w:val="22"/>
          <w:szCs w:val="22"/>
        </w:rPr>
        <w:t>Las responsabilidades están a cargo del comité de contingencia quienes organizan al personal y las brigadas para enfrentar las contingencias, el mismo estará integrado por:</w:t>
      </w:r>
    </w:p>
    <w:p w:rsidR="003E343F" w:rsidRPr="001F0847" w:rsidRDefault="003E343F" w:rsidP="00BA3294">
      <w:pPr>
        <w:pStyle w:val="Textoindependiente"/>
        <w:widowControl w:val="0"/>
        <w:numPr>
          <w:ilvl w:val="0"/>
          <w:numId w:val="16"/>
        </w:numPr>
        <w:suppressAutoHyphens w:val="0"/>
        <w:autoSpaceDE w:val="0"/>
        <w:autoSpaceDN w:val="0"/>
        <w:adjustRightInd w:val="0"/>
        <w:spacing w:line="276" w:lineRule="auto"/>
        <w:rPr>
          <w:rFonts w:cs="Arial"/>
          <w:color w:val="000000" w:themeColor="text1"/>
          <w:sz w:val="22"/>
          <w:szCs w:val="22"/>
        </w:rPr>
      </w:pPr>
      <w:r w:rsidRPr="001F0847">
        <w:rPr>
          <w:rFonts w:cs="Arial"/>
          <w:color w:val="000000" w:themeColor="text1"/>
          <w:sz w:val="22"/>
          <w:szCs w:val="22"/>
        </w:rPr>
        <w:t>Jefe de Seguridad</w:t>
      </w:r>
    </w:p>
    <w:p w:rsidR="003E343F" w:rsidRPr="001F0847" w:rsidRDefault="003E343F" w:rsidP="00BA3294">
      <w:pPr>
        <w:pStyle w:val="Textoindependiente"/>
        <w:widowControl w:val="0"/>
        <w:numPr>
          <w:ilvl w:val="0"/>
          <w:numId w:val="16"/>
        </w:numPr>
        <w:suppressAutoHyphens w:val="0"/>
        <w:autoSpaceDE w:val="0"/>
        <w:autoSpaceDN w:val="0"/>
        <w:adjustRightInd w:val="0"/>
        <w:spacing w:line="276" w:lineRule="auto"/>
        <w:rPr>
          <w:rFonts w:cs="Arial"/>
          <w:color w:val="000000" w:themeColor="text1"/>
          <w:sz w:val="22"/>
          <w:szCs w:val="22"/>
        </w:rPr>
      </w:pPr>
      <w:r w:rsidRPr="001F0847">
        <w:rPr>
          <w:rFonts w:cs="Arial"/>
          <w:color w:val="000000" w:themeColor="text1"/>
          <w:sz w:val="22"/>
          <w:szCs w:val="22"/>
        </w:rPr>
        <w:t xml:space="preserve">Gerente Ambiental del </w:t>
      </w:r>
      <w:r w:rsidR="004E058D" w:rsidRPr="001F0847">
        <w:rPr>
          <w:rFonts w:eastAsia="Arial Unicode MS" w:cs="Arial"/>
          <w:color w:val="000000" w:themeColor="text1"/>
          <w:sz w:val="22"/>
          <w:szCs w:val="22"/>
        </w:rPr>
        <w:t>Proyecto “</w:t>
      </w:r>
      <w:r w:rsidR="006F2DA3" w:rsidRPr="001F0847">
        <w:rPr>
          <w:rFonts w:eastAsia="Arial Unicode MS" w:cs="Arial"/>
          <w:color w:val="000000" w:themeColor="text1"/>
          <w:sz w:val="22"/>
          <w:szCs w:val="22"/>
        </w:rPr>
        <w:t>RESIDENCIAL CORAL VIEW</w:t>
      </w:r>
      <w:r w:rsidR="000E0D5D" w:rsidRPr="001F0847">
        <w:rPr>
          <w:rFonts w:cs="Arial"/>
          <w:color w:val="000000" w:themeColor="text1"/>
          <w:sz w:val="22"/>
          <w:szCs w:val="22"/>
          <w:lang w:val="es-ES_tradnl"/>
        </w:rPr>
        <w:t>”</w:t>
      </w:r>
    </w:p>
    <w:p w:rsidR="003E343F" w:rsidRPr="001F0847" w:rsidRDefault="003E343F" w:rsidP="00BA3294">
      <w:pPr>
        <w:pStyle w:val="Textoindependiente"/>
        <w:widowControl w:val="0"/>
        <w:numPr>
          <w:ilvl w:val="0"/>
          <w:numId w:val="16"/>
        </w:numPr>
        <w:suppressAutoHyphens w:val="0"/>
        <w:autoSpaceDE w:val="0"/>
        <w:autoSpaceDN w:val="0"/>
        <w:adjustRightInd w:val="0"/>
        <w:spacing w:line="276" w:lineRule="auto"/>
        <w:rPr>
          <w:rFonts w:cs="Arial"/>
          <w:color w:val="000000" w:themeColor="text1"/>
          <w:sz w:val="22"/>
          <w:szCs w:val="22"/>
        </w:rPr>
      </w:pPr>
      <w:r w:rsidRPr="001F0847">
        <w:rPr>
          <w:rFonts w:cs="Arial"/>
          <w:color w:val="000000" w:themeColor="text1"/>
          <w:sz w:val="22"/>
          <w:szCs w:val="22"/>
        </w:rPr>
        <w:t>Encargado de Mantenimiento</w:t>
      </w:r>
    </w:p>
    <w:p w:rsidR="003E343F" w:rsidRPr="001F0847" w:rsidRDefault="003E343F" w:rsidP="00BA3294">
      <w:pPr>
        <w:pStyle w:val="Textoindependiente"/>
        <w:widowControl w:val="0"/>
        <w:numPr>
          <w:ilvl w:val="0"/>
          <w:numId w:val="16"/>
        </w:numPr>
        <w:suppressAutoHyphens w:val="0"/>
        <w:autoSpaceDE w:val="0"/>
        <w:autoSpaceDN w:val="0"/>
        <w:adjustRightInd w:val="0"/>
        <w:spacing w:line="276" w:lineRule="auto"/>
        <w:rPr>
          <w:rFonts w:cs="Arial"/>
          <w:color w:val="000000" w:themeColor="text1"/>
          <w:sz w:val="22"/>
          <w:szCs w:val="22"/>
        </w:rPr>
      </w:pPr>
      <w:r w:rsidRPr="001F0847">
        <w:rPr>
          <w:rFonts w:cs="Arial"/>
          <w:color w:val="000000" w:themeColor="text1"/>
          <w:sz w:val="22"/>
          <w:szCs w:val="22"/>
        </w:rPr>
        <w:t>Director Unidad de Gestión Ambiental</w:t>
      </w:r>
    </w:p>
    <w:p w:rsidR="003E343F" w:rsidRPr="001F0847" w:rsidRDefault="003E343F" w:rsidP="00BA3294">
      <w:pPr>
        <w:pStyle w:val="Textoindependiente"/>
        <w:widowControl w:val="0"/>
        <w:numPr>
          <w:ilvl w:val="0"/>
          <w:numId w:val="16"/>
        </w:numPr>
        <w:suppressAutoHyphens w:val="0"/>
        <w:autoSpaceDE w:val="0"/>
        <w:autoSpaceDN w:val="0"/>
        <w:adjustRightInd w:val="0"/>
        <w:spacing w:line="276" w:lineRule="auto"/>
        <w:rPr>
          <w:rFonts w:cs="Arial"/>
          <w:color w:val="000000" w:themeColor="text1"/>
          <w:sz w:val="22"/>
          <w:szCs w:val="22"/>
        </w:rPr>
      </w:pPr>
      <w:r w:rsidRPr="001F0847">
        <w:rPr>
          <w:rFonts w:cs="Arial"/>
          <w:color w:val="000000" w:themeColor="text1"/>
          <w:sz w:val="22"/>
          <w:szCs w:val="22"/>
        </w:rPr>
        <w:t>Brigadas</w:t>
      </w:r>
    </w:p>
    <w:p w:rsidR="003E343F" w:rsidRPr="001F0847" w:rsidRDefault="003E343F" w:rsidP="004D3A8F">
      <w:pPr>
        <w:spacing w:line="276" w:lineRule="auto"/>
        <w:jc w:val="both"/>
        <w:rPr>
          <w:rFonts w:ascii="Arial" w:hAnsi="Arial" w:cs="Arial"/>
          <w:b/>
          <w:color w:val="000000" w:themeColor="text1"/>
          <w:sz w:val="22"/>
          <w:szCs w:val="22"/>
          <w:lang w:val="es-MX"/>
        </w:rPr>
      </w:pPr>
    </w:p>
    <w:p w:rsidR="003E343F" w:rsidRPr="001F0847" w:rsidRDefault="003E343F" w:rsidP="004D3A8F">
      <w:pPr>
        <w:pStyle w:val="aa2"/>
        <w:spacing w:line="276" w:lineRule="auto"/>
        <w:rPr>
          <w:color w:val="000000" w:themeColor="text1"/>
          <w:sz w:val="22"/>
          <w:szCs w:val="22"/>
        </w:rPr>
      </w:pPr>
      <w:bookmarkStart w:id="254" w:name="_Toc246402240"/>
      <w:bookmarkStart w:id="255" w:name="_Toc155246428"/>
      <w:r w:rsidRPr="001F0847">
        <w:rPr>
          <w:color w:val="000000" w:themeColor="text1"/>
          <w:sz w:val="22"/>
          <w:szCs w:val="22"/>
        </w:rPr>
        <w:t>Estrategia del Plan de Contingencia</w:t>
      </w:r>
      <w:bookmarkEnd w:id="254"/>
      <w:bookmarkEnd w:id="255"/>
    </w:p>
    <w:p w:rsidR="003E343F" w:rsidRPr="001F0847" w:rsidRDefault="003E343F" w:rsidP="004D3A8F">
      <w:pPr>
        <w:pStyle w:val="Textoindependiente"/>
        <w:spacing w:line="276" w:lineRule="auto"/>
        <w:rPr>
          <w:rFonts w:cs="Arial"/>
          <w:color w:val="000000" w:themeColor="text1"/>
          <w:sz w:val="22"/>
          <w:szCs w:val="22"/>
        </w:rPr>
      </w:pPr>
      <w:r w:rsidRPr="001F0847">
        <w:rPr>
          <w:rFonts w:cs="Arial"/>
          <w:color w:val="000000" w:themeColor="text1"/>
          <w:sz w:val="22"/>
          <w:szCs w:val="22"/>
        </w:rPr>
        <w:t>Para la elaboración del plan de emergencias, la Gerencia del Proyecto procederá de la siguiente manera:</w:t>
      </w:r>
    </w:p>
    <w:p w:rsidR="003E343F" w:rsidRPr="001F0847" w:rsidRDefault="003E343F" w:rsidP="004D3A8F">
      <w:pPr>
        <w:pStyle w:val="Textoindependiente"/>
        <w:spacing w:line="276" w:lineRule="auto"/>
        <w:rPr>
          <w:rFonts w:cs="Arial"/>
          <w:color w:val="000000" w:themeColor="text1"/>
          <w:sz w:val="22"/>
          <w:szCs w:val="22"/>
        </w:rPr>
      </w:pPr>
    </w:p>
    <w:p w:rsidR="003E343F" w:rsidRPr="001F0847" w:rsidRDefault="003E343F" w:rsidP="00BA3294">
      <w:pPr>
        <w:pStyle w:val="Textoindependiente"/>
        <w:widowControl w:val="0"/>
        <w:numPr>
          <w:ilvl w:val="0"/>
          <w:numId w:val="15"/>
        </w:numPr>
        <w:suppressAutoHyphens w:val="0"/>
        <w:autoSpaceDE w:val="0"/>
        <w:autoSpaceDN w:val="0"/>
        <w:adjustRightInd w:val="0"/>
        <w:spacing w:line="276" w:lineRule="auto"/>
        <w:rPr>
          <w:rFonts w:cs="Arial"/>
          <w:color w:val="000000" w:themeColor="text1"/>
          <w:sz w:val="22"/>
          <w:szCs w:val="22"/>
        </w:rPr>
      </w:pPr>
      <w:r w:rsidRPr="001F0847">
        <w:rPr>
          <w:rFonts w:cs="Arial"/>
          <w:color w:val="000000" w:themeColor="text1"/>
          <w:sz w:val="22"/>
          <w:szCs w:val="22"/>
        </w:rPr>
        <w:t xml:space="preserve">Evaluación de Riesgo, por intermedio de este análisis se identifican los riesgos potenciales, su valoración y su localización en las edificaciones del </w:t>
      </w:r>
      <w:r w:rsidRPr="001F0847">
        <w:rPr>
          <w:rFonts w:eastAsia="Arial Unicode MS" w:cs="Arial"/>
          <w:color w:val="000000" w:themeColor="text1"/>
          <w:sz w:val="22"/>
          <w:szCs w:val="22"/>
        </w:rPr>
        <w:t>proyecto urbanístico</w:t>
      </w:r>
      <w:r w:rsidR="00117D69" w:rsidRPr="001F0847">
        <w:rPr>
          <w:rFonts w:eastAsia="Arial Unicode MS" w:cs="Arial"/>
          <w:color w:val="000000" w:themeColor="text1"/>
          <w:sz w:val="22"/>
          <w:szCs w:val="22"/>
        </w:rPr>
        <w:t xml:space="preserve"> </w:t>
      </w:r>
      <w:r w:rsidR="000E0D5D" w:rsidRPr="001F0847">
        <w:rPr>
          <w:rFonts w:cs="Arial"/>
          <w:color w:val="000000" w:themeColor="text1"/>
          <w:sz w:val="22"/>
          <w:szCs w:val="22"/>
          <w:lang w:val="es-ES_tradnl"/>
        </w:rPr>
        <w:t>“</w:t>
      </w:r>
      <w:r w:rsidR="006F2DA3" w:rsidRPr="001F0847">
        <w:rPr>
          <w:rFonts w:cs="Arial"/>
          <w:color w:val="000000" w:themeColor="text1"/>
          <w:sz w:val="22"/>
          <w:szCs w:val="22"/>
          <w:lang w:val="es-ES_tradnl"/>
        </w:rPr>
        <w:t>RESIDENCIAL CORAL VIEW</w:t>
      </w:r>
      <w:r w:rsidR="000E0D5D" w:rsidRPr="001F0847">
        <w:rPr>
          <w:rFonts w:cs="Arial"/>
          <w:color w:val="000000" w:themeColor="text1"/>
          <w:sz w:val="22"/>
          <w:szCs w:val="22"/>
          <w:lang w:val="es-ES_tradnl"/>
        </w:rPr>
        <w:t>”</w:t>
      </w:r>
      <w:r w:rsidRPr="001F0847">
        <w:rPr>
          <w:rFonts w:cs="Arial"/>
          <w:color w:val="000000" w:themeColor="text1"/>
          <w:sz w:val="22"/>
          <w:szCs w:val="22"/>
          <w:lang w:val="es-ES_tradnl"/>
        </w:rPr>
        <w:t xml:space="preserve"> </w:t>
      </w:r>
      <w:r w:rsidRPr="001F0847">
        <w:rPr>
          <w:rFonts w:cs="Arial"/>
          <w:color w:val="000000" w:themeColor="text1"/>
          <w:sz w:val="22"/>
          <w:szCs w:val="22"/>
        </w:rPr>
        <w:t>y en sus áreas de influencias.</w:t>
      </w:r>
    </w:p>
    <w:p w:rsidR="003E343F" w:rsidRPr="001F0847" w:rsidRDefault="003E343F" w:rsidP="00BA3294">
      <w:pPr>
        <w:pStyle w:val="Textoindependiente"/>
        <w:widowControl w:val="0"/>
        <w:numPr>
          <w:ilvl w:val="0"/>
          <w:numId w:val="15"/>
        </w:numPr>
        <w:suppressAutoHyphens w:val="0"/>
        <w:autoSpaceDE w:val="0"/>
        <w:autoSpaceDN w:val="0"/>
        <w:adjustRightInd w:val="0"/>
        <w:spacing w:line="276" w:lineRule="auto"/>
        <w:rPr>
          <w:rFonts w:cs="Arial"/>
          <w:color w:val="000000" w:themeColor="text1"/>
          <w:sz w:val="22"/>
          <w:szCs w:val="22"/>
        </w:rPr>
      </w:pPr>
      <w:r w:rsidRPr="001F0847">
        <w:rPr>
          <w:rFonts w:cs="Arial"/>
          <w:color w:val="000000" w:themeColor="text1"/>
          <w:sz w:val="22"/>
          <w:szCs w:val="22"/>
        </w:rPr>
        <w:t>Identificación de riesgo potenciales, para lo cual se identificaran de modo detallado las situaciones peligrosas existentes con todos sus factores de riesgo como son:</w:t>
      </w:r>
    </w:p>
    <w:p w:rsidR="003E343F" w:rsidRPr="001F0847" w:rsidRDefault="003E343F" w:rsidP="00BA3294">
      <w:pPr>
        <w:pStyle w:val="Textoindependiente"/>
        <w:widowControl w:val="0"/>
        <w:numPr>
          <w:ilvl w:val="0"/>
          <w:numId w:val="10"/>
        </w:numPr>
        <w:suppressAutoHyphens w:val="0"/>
        <w:autoSpaceDE w:val="0"/>
        <w:autoSpaceDN w:val="0"/>
        <w:adjustRightInd w:val="0"/>
        <w:spacing w:line="276" w:lineRule="auto"/>
        <w:rPr>
          <w:rFonts w:cs="Arial"/>
          <w:color w:val="000000" w:themeColor="text1"/>
          <w:sz w:val="22"/>
          <w:szCs w:val="22"/>
        </w:rPr>
      </w:pPr>
      <w:r w:rsidRPr="001F0847">
        <w:rPr>
          <w:rFonts w:cs="Arial"/>
          <w:color w:val="000000" w:themeColor="text1"/>
          <w:sz w:val="22"/>
          <w:szCs w:val="22"/>
        </w:rPr>
        <w:t>Situación de los accesos.</w:t>
      </w:r>
    </w:p>
    <w:p w:rsidR="003E343F" w:rsidRPr="001F0847" w:rsidRDefault="003E343F" w:rsidP="00BA3294">
      <w:pPr>
        <w:pStyle w:val="Textoindependiente"/>
        <w:widowControl w:val="0"/>
        <w:numPr>
          <w:ilvl w:val="0"/>
          <w:numId w:val="10"/>
        </w:numPr>
        <w:suppressAutoHyphens w:val="0"/>
        <w:autoSpaceDE w:val="0"/>
        <w:autoSpaceDN w:val="0"/>
        <w:adjustRightInd w:val="0"/>
        <w:spacing w:line="276" w:lineRule="auto"/>
        <w:rPr>
          <w:rFonts w:cs="Arial"/>
          <w:color w:val="000000" w:themeColor="text1"/>
          <w:sz w:val="22"/>
          <w:szCs w:val="22"/>
        </w:rPr>
      </w:pPr>
      <w:r w:rsidRPr="001F0847">
        <w:rPr>
          <w:rFonts w:cs="Arial"/>
          <w:color w:val="000000" w:themeColor="text1"/>
          <w:sz w:val="22"/>
          <w:szCs w:val="22"/>
        </w:rPr>
        <w:t>Ubicación de medios de protección, como señales,</w:t>
      </w:r>
      <w:r w:rsidR="00117D69" w:rsidRPr="001F0847">
        <w:rPr>
          <w:rFonts w:cs="Arial"/>
          <w:color w:val="000000" w:themeColor="text1"/>
          <w:sz w:val="22"/>
          <w:szCs w:val="22"/>
        </w:rPr>
        <w:t xml:space="preserve"> </w:t>
      </w:r>
      <w:r w:rsidRPr="001F0847">
        <w:rPr>
          <w:rFonts w:cs="Arial"/>
          <w:color w:val="000000" w:themeColor="text1"/>
          <w:sz w:val="22"/>
          <w:szCs w:val="22"/>
        </w:rPr>
        <w:t>sistemas de extinción, sistema de alarma.</w:t>
      </w:r>
    </w:p>
    <w:p w:rsidR="003E343F" w:rsidRPr="001F0847" w:rsidRDefault="003E343F" w:rsidP="00BA3294">
      <w:pPr>
        <w:pStyle w:val="Textoindependiente"/>
        <w:widowControl w:val="0"/>
        <w:numPr>
          <w:ilvl w:val="0"/>
          <w:numId w:val="10"/>
        </w:numPr>
        <w:suppressAutoHyphens w:val="0"/>
        <w:autoSpaceDE w:val="0"/>
        <w:autoSpaceDN w:val="0"/>
        <w:adjustRightInd w:val="0"/>
        <w:spacing w:line="276" w:lineRule="auto"/>
        <w:rPr>
          <w:rFonts w:cs="Arial"/>
          <w:color w:val="000000" w:themeColor="text1"/>
          <w:sz w:val="22"/>
          <w:szCs w:val="22"/>
        </w:rPr>
      </w:pPr>
      <w:r w:rsidRPr="001F0847">
        <w:rPr>
          <w:rFonts w:cs="Arial"/>
          <w:color w:val="000000" w:themeColor="text1"/>
          <w:sz w:val="22"/>
          <w:szCs w:val="22"/>
        </w:rPr>
        <w:t xml:space="preserve">Características constructivas del </w:t>
      </w:r>
      <w:r w:rsidRPr="001F0847">
        <w:rPr>
          <w:rFonts w:eastAsia="Arial Unicode MS" w:cs="Arial"/>
          <w:color w:val="000000" w:themeColor="text1"/>
          <w:sz w:val="22"/>
          <w:szCs w:val="22"/>
        </w:rPr>
        <w:t>proyecto urbanístico</w:t>
      </w:r>
      <w:r w:rsidR="00117D69" w:rsidRPr="001F0847">
        <w:rPr>
          <w:rFonts w:eastAsia="Arial Unicode MS" w:cs="Arial"/>
          <w:color w:val="000000" w:themeColor="text1"/>
          <w:sz w:val="22"/>
          <w:szCs w:val="22"/>
        </w:rPr>
        <w:t xml:space="preserve"> </w:t>
      </w:r>
      <w:r w:rsidR="000E0D5D" w:rsidRPr="001F0847">
        <w:rPr>
          <w:rFonts w:cs="Arial"/>
          <w:color w:val="000000" w:themeColor="text1"/>
          <w:sz w:val="22"/>
          <w:szCs w:val="22"/>
          <w:lang w:val="es-ES_tradnl"/>
        </w:rPr>
        <w:t>“</w:t>
      </w:r>
      <w:r w:rsidR="006F2DA3" w:rsidRPr="001F0847">
        <w:rPr>
          <w:rFonts w:cs="Arial"/>
          <w:color w:val="000000" w:themeColor="text1"/>
          <w:sz w:val="22"/>
          <w:szCs w:val="22"/>
          <w:lang w:val="es-ES_tradnl"/>
        </w:rPr>
        <w:t>RESIDENCIAL CORAL VIEW</w:t>
      </w:r>
      <w:r w:rsidR="000E0D5D" w:rsidRPr="001F0847">
        <w:rPr>
          <w:rFonts w:cs="Arial"/>
          <w:color w:val="000000" w:themeColor="text1"/>
          <w:sz w:val="22"/>
          <w:szCs w:val="22"/>
          <w:lang w:val="es-ES_tradnl"/>
        </w:rPr>
        <w:t>”</w:t>
      </w:r>
      <w:r w:rsidRPr="001F0847">
        <w:rPr>
          <w:rFonts w:cs="Arial"/>
          <w:color w:val="000000" w:themeColor="text1"/>
          <w:sz w:val="22"/>
          <w:szCs w:val="22"/>
          <w:lang w:val="es-ES_tradnl"/>
        </w:rPr>
        <w:t xml:space="preserve"> </w:t>
      </w:r>
      <w:r w:rsidRPr="001F0847">
        <w:rPr>
          <w:rFonts w:cs="Arial"/>
          <w:color w:val="000000" w:themeColor="text1"/>
          <w:sz w:val="22"/>
          <w:szCs w:val="22"/>
        </w:rPr>
        <w:t>como vía de evacuación, sectores de incendios, verificación de elementos estructurales, ubicación y características de las instalaciones de servicios.</w:t>
      </w:r>
    </w:p>
    <w:p w:rsidR="003E343F" w:rsidRPr="001F0847" w:rsidRDefault="003E343F" w:rsidP="00BA3294">
      <w:pPr>
        <w:pStyle w:val="Textoindependiente"/>
        <w:widowControl w:val="0"/>
        <w:numPr>
          <w:ilvl w:val="0"/>
          <w:numId w:val="10"/>
        </w:numPr>
        <w:suppressAutoHyphens w:val="0"/>
        <w:autoSpaceDE w:val="0"/>
        <w:autoSpaceDN w:val="0"/>
        <w:adjustRightInd w:val="0"/>
        <w:spacing w:line="276" w:lineRule="auto"/>
        <w:rPr>
          <w:rFonts w:cs="Arial"/>
          <w:color w:val="000000" w:themeColor="text1"/>
          <w:sz w:val="22"/>
          <w:szCs w:val="22"/>
        </w:rPr>
      </w:pPr>
      <w:r w:rsidRPr="001F0847">
        <w:rPr>
          <w:rFonts w:cs="Arial"/>
          <w:color w:val="000000" w:themeColor="text1"/>
          <w:sz w:val="22"/>
          <w:szCs w:val="22"/>
        </w:rPr>
        <w:t xml:space="preserve">Número máximo de personas a evacuar en cada área según el cálculo de ocupación y uso del </w:t>
      </w:r>
      <w:r w:rsidRPr="001F0847">
        <w:rPr>
          <w:rFonts w:eastAsia="Arial Unicode MS" w:cs="Arial"/>
          <w:color w:val="000000" w:themeColor="text1"/>
          <w:sz w:val="22"/>
          <w:szCs w:val="22"/>
        </w:rPr>
        <w:t>proyecto urbanístico</w:t>
      </w:r>
      <w:r w:rsidR="00117D69" w:rsidRPr="001F0847">
        <w:rPr>
          <w:rFonts w:eastAsia="Arial Unicode MS" w:cs="Arial"/>
          <w:color w:val="000000" w:themeColor="text1"/>
          <w:sz w:val="22"/>
          <w:szCs w:val="22"/>
        </w:rPr>
        <w:t xml:space="preserve"> </w:t>
      </w:r>
      <w:r w:rsidR="000E0D5D" w:rsidRPr="001F0847">
        <w:rPr>
          <w:rFonts w:cs="Arial"/>
          <w:color w:val="000000" w:themeColor="text1"/>
          <w:sz w:val="22"/>
          <w:szCs w:val="22"/>
          <w:lang w:val="es-ES_tradnl"/>
        </w:rPr>
        <w:t>“</w:t>
      </w:r>
      <w:r w:rsidR="006F2DA3" w:rsidRPr="001F0847">
        <w:rPr>
          <w:rFonts w:cs="Arial"/>
          <w:color w:val="000000" w:themeColor="text1"/>
          <w:sz w:val="22"/>
          <w:szCs w:val="22"/>
          <w:lang w:val="es-ES_tradnl"/>
        </w:rPr>
        <w:t>RESIDENCIAL CORAL VIEW</w:t>
      </w:r>
      <w:r w:rsidR="000E0D5D" w:rsidRPr="001F0847">
        <w:rPr>
          <w:rFonts w:cs="Arial"/>
          <w:color w:val="000000" w:themeColor="text1"/>
          <w:sz w:val="22"/>
          <w:szCs w:val="22"/>
          <w:lang w:val="es-ES_tradnl"/>
        </w:rPr>
        <w:t>”</w:t>
      </w:r>
    </w:p>
    <w:p w:rsidR="003E343F" w:rsidRPr="001F0847" w:rsidRDefault="003E343F" w:rsidP="00BA3294">
      <w:pPr>
        <w:numPr>
          <w:ilvl w:val="0"/>
          <w:numId w:val="15"/>
        </w:numPr>
        <w:tabs>
          <w:tab w:val="left" w:pos="360"/>
        </w:tabs>
        <w:suppressAutoHyphens w:val="0"/>
        <w:spacing w:line="276" w:lineRule="auto"/>
        <w:jc w:val="both"/>
        <w:rPr>
          <w:rFonts w:ascii="Arial" w:hAnsi="Arial" w:cs="Arial"/>
          <w:color w:val="000000" w:themeColor="text1"/>
          <w:sz w:val="22"/>
          <w:szCs w:val="22"/>
          <w:lang w:val="es-MX"/>
        </w:rPr>
      </w:pPr>
      <w:r w:rsidRPr="001F0847">
        <w:rPr>
          <w:rFonts w:ascii="Arial" w:hAnsi="Arial" w:cs="Arial"/>
          <w:color w:val="000000" w:themeColor="text1"/>
          <w:sz w:val="22"/>
          <w:szCs w:val="22"/>
          <w:lang w:val="es-MX"/>
        </w:rPr>
        <w:t xml:space="preserve">Entrenar y realizar simulacros rotativos que incluyan todos los posibles eventos, principalmente Incendios, derrames, escape, inundaciones, huracanes y accidentes. </w:t>
      </w:r>
    </w:p>
    <w:p w:rsidR="003E343F" w:rsidRPr="001F0847" w:rsidRDefault="003E343F" w:rsidP="00BA3294">
      <w:pPr>
        <w:numPr>
          <w:ilvl w:val="0"/>
          <w:numId w:val="15"/>
        </w:numPr>
        <w:tabs>
          <w:tab w:val="left" w:pos="360"/>
        </w:tabs>
        <w:suppressAutoHyphens w:val="0"/>
        <w:spacing w:line="276" w:lineRule="auto"/>
        <w:jc w:val="both"/>
        <w:rPr>
          <w:rFonts w:ascii="Arial" w:hAnsi="Arial" w:cs="Arial"/>
          <w:color w:val="000000" w:themeColor="text1"/>
          <w:sz w:val="22"/>
          <w:szCs w:val="22"/>
          <w:lang w:val="es-MX"/>
        </w:rPr>
      </w:pPr>
      <w:r w:rsidRPr="001F0847">
        <w:rPr>
          <w:rFonts w:ascii="Arial" w:hAnsi="Arial" w:cs="Arial"/>
          <w:color w:val="000000" w:themeColor="text1"/>
          <w:sz w:val="22"/>
          <w:szCs w:val="22"/>
          <w:lang w:val="es-MX"/>
        </w:rPr>
        <w:t>Entrenar al personal.</w:t>
      </w:r>
    </w:p>
    <w:p w:rsidR="003E343F" w:rsidRPr="001F0847" w:rsidRDefault="003E343F" w:rsidP="00BA3294">
      <w:pPr>
        <w:numPr>
          <w:ilvl w:val="0"/>
          <w:numId w:val="15"/>
        </w:numPr>
        <w:tabs>
          <w:tab w:val="left" w:pos="360"/>
        </w:tabs>
        <w:suppressAutoHyphens w:val="0"/>
        <w:spacing w:line="276" w:lineRule="auto"/>
        <w:jc w:val="both"/>
        <w:rPr>
          <w:rFonts w:ascii="Arial" w:hAnsi="Arial" w:cs="Arial"/>
          <w:color w:val="000000" w:themeColor="text1"/>
          <w:sz w:val="22"/>
          <w:szCs w:val="22"/>
          <w:lang w:val="es-MX"/>
        </w:rPr>
      </w:pPr>
      <w:r w:rsidRPr="001F0847">
        <w:rPr>
          <w:rFonts w:ascii="Arial" w:hAnsi="Arial" w:cs="Arial"/>
          <w:color w:val="000000" w:themeColor="text1"/>
          <w:sz w:val="22"/>
          <w:szCs w:val="22"/>
          <w:lang w:val="es-MX"/>
        </w:rPr>
        <w:t>Disponer de una organización efectiva.</w:t>
      </w:r>
    </w:p>
    <w:p w:rsidR="003E343F" w:rsidRPr="001F0847" w:rsidRDefault="003E343F" w:rsidP="00BA3294">
      <w:pPr>
        <w:numPr>
          <w:ilvl w:val="0"/>
          <w:numId w:val="15"/>
        </w:numPr>
        <w:tabs>
          <w:tab w:val="left" w:pos="360"/>
        </w:tabs>
        <w:suppressAutoHyphens w:val="0"/>
        <w:spacing w:line="276" w:lineRule="auto"/>
        <w:jc w:val="both"/>
        <w:rPr>
          <w:rFonts w:ascii="Arial" w:hAnsi="Arial" w:cs="Arial"/>
          <w:color w:val="000000" w:themeColor="text1"/>
          <w:sz w:val="22"/>
          <w:szCs w:val="22"/>
          <w:lang w:val="es-MX"/>
        </w:rPr>
      </w:pPr>
      <w:r w:rsidRPr="001F0847">
        <w:rPr>
          <w:rFonts w:ascii="Arial" w:hAnsi="Arial" w:cs="Arial"/>
          <w:color w:val="000000" w:themeColor="text1"/>
          <w:sz w:val="22"/>
          <w:szCs w:val="22"/>
          <w:lang w:val="es-MX"/>
        </w:rPr>
        <w:t>Asegurar los medios logísticos adecuados.</w:t>
      </w:r>
    </w:p>
    <w:p w:rsidR="003E343F" w:rsidRPr="001F0847" w:rsidRDefault="003E343F" w:rsidP="00BA3294">
      <w:pPr>
        <w:numPr>
          <w:ilvl w:val="0"/>
          <w:numId w:val="15"/>
        </w:numPr>
        <w:tabs>
          <w:tab w:val="left" w:pos="360"/>
        </w:tabs>
        <w:suppressAutoHyphens w:val="0"/>
        <w:spacing w:line="276" w:lineRule="auto"/>
        <w:jc w:val="both"/>
        <w:rPr>
          <w:rFonts w:ascii="Arial" w:hAnsi="Arial" w:cs="Arial"/>
          <w:color w:val="000000" w:themeColor="text1"/>
          <w:sz w:val="22"/>
          <w:szCs w:val="22"/>
          <w:lang w:val="es-MX"/>
        </w:rPr>
      </w:pPr>
      <w:r w:rsidRPr="001F0847">
        <w:rPr>
          <w:rFonts w:ascii="Arial" w:hAnsi="Arial" w:cs="Arial"/>
          <w:color w:val="000000" w:themeColor="text1"/>
          <w:sz w:val="22"/>
          <w:szCs w:val="22"/>
          <w:lang w:val="es-MX"/>
        </w:rPr>
        <w:t>Coordinar con los organismos responsables, públicos y privados, tales como:</w:t>
      </w:r>
    </w:p>
    <w:p w:rsidR="003E343F" w:rsidRPr="001F0847" w:rsidRDefault="003E343F" w:rsidP="004D3A8F">
      <w:pPr>
        <w:tabs>
          <w:tab w:val="left" w:pos="360"/>
        </w:tabs>
        <w:spacing w:line="276" w:lineRule="auto"/>
        <w:ind w:left="1080"/>
        <w:jc w:val="both"/>
        <w:rPr>
          <w:rFonts w:ascii="Arial" w:hAnsi="Arial" w:cs="Arial"/>
          <w:color w:val="000000" w:themeColor="text1"/>
          <w:sz w:val="22"/>
          <w:szCs w:val="22"/>
          <w:lang w:val="es-MX"/>
        </w:rPr>
      </w:pPr>
      <w:r w:rsidRPr="001F0847">
        <w:rPr>
          <w:rFonts w:ascii="Arial" w:hAnsi="Arial" w:cs="Arial"/>
          <w:color w:val="000000" w:themeColor="text1"/>
          <w:sz w:val="22"/>
          <w:szCs w:val="22"/>
          <w:lang w:val="es-MX"/>
        </w:rPr>
        <w:t>Defensa Civil</w:t>
      </w:r>
    </w:p>
    <w:p w:rsidR="003E343F" w:rsidRPr="001F0847" w:rsidRDefault="003E343F" w:rsidP="004D3A8F">
      <w:pPr>
        <w:tabs>
          <w:tab w:val="left" w:pos="360"/>
        </w:tabs>
        <w:spacing w:line="276" w:lineRule="auto"/>
        <w:ind w:left="1080"/>
        <w:jc w:val="both"/>
        <w:rPr>
          <w:rFonts w:ascii="Arial" w:hAnsi="Arial" w:cs="Arial"/>
          <w:color w:val="000000" w:themeColor="text1"/>
          <w:sz w:val="22"/>
          <w:szCs w:val="22"/>
          <w:lang w:val="es-MX"/>
        </w:rPr>
      </w:pPr>
      <w:r w:rsidRPr="001F0847">
        <w:rPr>
          <w:rFonts w:ascii="Arial" w:hAnsi="Arial" w:cs="Arial"/>
          <w:color w:val="000000" w:themeColor="text1"/>
          <w:sz w:val="22"/>
          <w:szCs w:val="22"/>
          <w:lang w:val="es-MX"/>
        </w:rPr>
        <w:t>Cuartel de Bomberos</w:t>
      </w:r>
    </w:p>
    <w:p w:rsidR="003E343F" w:rsidRPr="001F0847" w:rsidRDefault="003E343F" w:rsidP="004D3A8F">
      <w:pPr>
        <w:tabs>
          <w:tab w:val="left" w:pos="360"/>
        </w:tabs>
        <w:spacing w:line="276" w:lineRule="auto"/>
        <w:ind w:left="1080"/>
        <w:jc w:val="both"/>
        <w:rPr>
          <w:rFonts w:ascii="Arial" w:hAnsi="Arial" w:cs="Arial"/>
          <w:color w:val="000000" w:themeColor="text1"/>
          <w:sz w:val="22"/>
          <w:szCs w:val="22"/>
          <w:lang w:val="es-MX"/>
        </w:rPr>
      </w:pPr>
      <w:r w:rsidRPr="001F0847">
        <w:rPr>
          <w:rFonts w:ascii="Arial" w:hAnsi="Arial" w:cs="Arial"/>
          <w:color w:val="000000" w:themeColor="text1"/>
          <w:sz w:val="22"/>
          <w:szCs w:val="22"/>
          <w:lang w:val="es-MX"/>
        </w:rPr>
        <w:t>Policía Nacional</w:t>
      </w:r>
    </w:p>
    <w:p w:rsidR="003E343F" w:rsidRPr="001F0847" w:rsidRDefault="003E343F" w:rsidP="004D3A8F">
      <w:pPr>
        <w:tabs>
          <w:tab w:val="left" w:pos="360"/>
        </w:tabs>
        <w:spacing w:line="276" w:lineRule="auto"/>
        <w:ind w:left="1080"/>
        <w:jc w:val="both"/>
        <w:rPr>
          <w:rFonts w:ascii="Arial" w:hAnsi="Arial" w:cs="Arial"/>
          <w:color w:val="000000" w:themeColor="text1"/>
          <w:sz w:val="22"/>
          <w:szCs w:val="22"/>
          <w:lang w:val="es-MX"/>
        </w:rPr>
      </w:pPr>
      <w:r w:rsidRPr="001F0847">
        <w:rPr>
          <w:rFonts w:ascii="Arial" w:hAnsi="Arial" w:cs="Arial"/>
          <w:color w:val="000000" w:themeColor="text1"/>
          <w:sz w:val="22"/>
          <w:szCs w:val="22"/>
          <w:lang w:val="es-MX"/>
        </w:rPr>
        <w:t>Centros de salud</w:t>
      </w:r>
    </w:p>
    <w:p w:rsidR="003E343F" w:rsidRPr="001F0847" w:rsidRDefault="003E343F" w:rsidP="004D3A8F">
      <w:pPr>
        <w:tabs>
          <w:tab w:val="left" w:pos="360"/>
        </w:tabs>
        <w:spacing w:line="276" w:lineRule="auto"/>
        <w:ind w:left="1080"/>
        <w:jc w:val="both"/>
        <w:rPr>
          <w:rFonts w:ascii="Arial" w:hAnsi="Arial" w:cs="Arial"/>
          <w:color w:val="000000" w:themeColor="text1"/>
          <w:sz w:val="22"/>
          <w:szCs w:val="22"/>
          <w:lang w:val="es-MX"/>
        </w:rPr>
      </w:pPr>
      <w:r w:rsidRPr="001F0847">
        <w:rPr>
          <w:rFonts w:ascii="Arial" w:hAnsi="Arial" w:cs="Arial"/>
          <w:color w:val="000000" w:themeColor="text1"/>
          <w:sz w:val="22"/>
          <w:szCs w:val="22"/>
          <w:lang w:val="es-MX"/>
        </w:rPr>
        <w:t>Comisión Nacional de Emergencia</w:t>
      </w:r>
    </w:p>
    <w:p w:rsidR="003E343F" w:rsidRPr="001F0847" w:rsidRDefault="003E343F" w:rsidP="004D3A8F">
      <w:pPr>
        <w:tabs>
          <w:tab w:val="left" w:pos="360"/>
        </w:tabs>
        <w:spacing w:line="276" w:lineRule="auto"/>
        <w:ind w:left="1080"/>
        <w:jc w:val="both"/>
        <w:rPr>
          <w:rFonts w:ascii="Arial" w:hAnsi="Arial" w:cs="Arial"/>
          <w:color w:val="000000" w:themeColor="text1"/>
          <w:sz w:val="22"/>
          <w:szCs w:val="22"/>
          <w:lang w:val="es-MX"/>
        </w:rPr>
      </w:pPr>
      <w:r w:rsidRPr="001F0847">
        <w:rPr>
          <w:rFonts w:ascii="Arial" w:hAnsi="Arial" w:cs="Arial"/>
          <w:color w:val="000000" w:themeColor="text1"/>
          <w:sz w:val="22"/>
          <w:szCs w:val="22"/>
          <w:lang w:val="es-MX"/>
        </w:rPr>
        <w:t>Alcalde local</w:t>
      </w:r>
    </w:p>
    <w:p w:rsidR="003E343F" w:rsidRPr="001F0847" w:rsidRDefault="003E343F" w:rsidP="004D3A8F">
      <w:pPr>
        <w:tabs>
          <w:tab w:val="left" w:pos="360"/>
        </w:tabs>
        <w:spacing w:line="276" w:lineRule="auto"/>
        <w:jc w:val="both"/>
        <w:rPr>
          <w:rFonts w:ascii="Arial" w:hAnsi="Arial" w:cs="Arial"/>
          <w:b/>
          <w:color w:val="000000" w:themeColor="text1"/>
          <w:sz w:val="22"/>
          <w:szCs w:val="22"/>
          <w:lang w:val="es-MX"/>
        </w:rPr>
      </w:pPr>
    </w:p>
    <w:p w:rsidR="00CE5DB1" w:rsidRPr="001F0847" w:rsidRDefault="00CE5DB1" w:rsidP="004D3A8F">
      <w:pPr>
        <w:suppressAutoHyphens w:val="0"/>
        <w:spacing w:line="276" w:lineRule="auto"/>
        <w:rPr>
          <w:rFonts w:ascii="Arial" w:hAnsi="Arial" w:cs="Arial"/>
          <w:b/>
          <w:bCs/>
          <w:color w:val="000000" w:themeColor="text1"/>
          <w:kern w:val="0"/>
          <w:sz w:val="22"/>
          <w:szCs w:val="22"/>
          <w:lang w:val="es-MX" w:eastAsia="es-ES"/>
        </w:rPr>
      </w:pPr>
      <w:bookmarkStart w:id="256" w:name="_Toc246402241"/>
      <w:r w:rsidRPr="001F0847">
        <w:rPr>
          <w:rFonts w:ascii="Arial" w:hAnsi="Arial" w:cs="Arial"/>
          <w:color w:val="000000" w:themeColor="text1"/>
          <w:sz w:val="22"/>
          <w:szCs w:val="22"/>
        </w:rPr>
        <w:br w:type="page"/>
      </w:r>
    </w:p>
    <w:p w:rsidR="003E343F" w:rsidRPr="001F0847" w:rsidRDefault="003E343F" w:rsidP="004D3A8F">
      <w:pPr>
        <w:pStyle w:val="aa2"/>
        <w:spacing w:line="276" w:lineRule="auto"/>
        <w:rPr>
          <w:color w:val="000000" w:themeColor="text1"/>
          <w:sz w:val="22"/>
          <w:szCs w:val="22"/>
        </w:rPr>
      </w:pPr>
      <w:bookmarkStart w:id="257" w:name="_Toc155246429"/>
      <w:r w:rsidRPr="001F0847">
        <w:rPr>
          <w:color w:val="000000" w:themeColor="text1"/>
          <w:sz w:val="22"/>
          <w:szCs w:val="22"/>
        </w:rPr>
        <w:lastRenderedPageBreak/>
        <w:t>Programa de Implementación</w:t>
      </w:r>
      <w:bookmarkEnd w:id="256"/>
      <w:bookmarkEnd w:id="257"/>
    </w:p>
    <w:p w:rsidR="003E343F" w:rsidRPr="001F0847" w:rsidRDefault="003E343F" w:rsidP="004D3A8F">
      <w:pPr>
        <w:spacing w:line="276" w:lineRule="auto"/>
        <w:jc w:val="both"/>
        <w:rPr>
          <w:rFonts w:ascii="Arial" w:hAnsi="Arial" w:cs="Arial"/>
          <w:color w:val="000000" w:themeColor="text1"/>
          <w:sz w:val="22"/>
          <w:szCs w:val="22"/>
        </w:rPr>
      </w:pPr>
    </w:p>
    <w:p w:rsidR="003E343F" w:rsidRPr="001F0847" w:rsidRDefault="003E343F" w:rsidP="004D3A8F">
      <w:pPr>
        <w:spacing w:line="276" w:lineRule="auto"/>
        <w:jc w:val="both"/>
        <w:rPr>
          <w:rFonts w:ascii="Arial" w:hAnsi="Arial" w:cs="Arial"/>
          <w:color w:val="000000" w:themeColor="text1"/>
          <w:sz w:val="22"/>
          <w:szCs w:val="22"/>
        </w:rPr>
      </w:pPr>
      <w:r w:rsidRPr="001F0847">
        <w:rPr>
          <w:rFonts w:ascii="Arial" w:hAnsi="Arial" w:cs="Arial"/>
          <w:color w:val="000000" w:themeColor="text1"/>
          <w:sz w:val="22"/>
          <w:szCs w:val="22"/>
        </w:rPr>
        <w:t xml:space="preserve">El programa de implementación del plan de contingencia del </w:t>
      </w:r>
      <w:r w:rsidRPr="001F0847">
        <w:rPr>
          <w:rFonts w:ascii="Arial" w:eastAsia="Arial Unicode MS" w:hAnsi="Arial" w:cs="Arial"/>
          <w:color w:val="000000" w:themeColor="text1"/>
          <w:sz w:val="22"/>
          <w:szCs w:val="22"/>
        </w:rPr>
        <w:t>proyecto urbanístico</w:t>
      </w:r>
      <w:r w:rsidR="00117D69" w:rsidRPr="001F0847">
        <w:rPr>
          <w:rFonts w:ascii="Arial" w:eastAsia="Arial Unicode MS" w:hAnsi="Arial" w:cs="Arial"/>
          <w:color w:val="000000" w:themeColor="text1"/>
          <w:sz w:val="22"/>
          <w:szCs w:val="22"/>
        </w:rPr>
        <w:t xml:space="preserve"> </w:t>
      </w:r>
      <w:r w:rsidR="000E0D5D" w:rsidRPr="001F0847">
        <w:rPr>
          <w:rFonts w:ascii="Arial" w:hAnsi="Arial" w:cs="Arial"/>
          <w:color w:val="000000" w:themeColor="text1"/>
          <w:sz w:val="22"/>
          <w:szCs w:val="22"/>
          <w:lang w:val="es-ES_tradnl"/>
        </w:rPr>
        <w:t>“</w:t>
      </w:r>
      <w:r w:rsidR="006F2DA3" w:rsidRPr="001F0847">
        <w:rPr>
          <w:rFonts w:ascii="Arial" w:hAnsi="Arial" w:cs="Arial"/>
          <w:color w:val="000000" w:themeColor="text1"/>
          <w:sz w:val="22"/>
          <w:szCs w:val="22"/>
          <w:lang w:val="es-ES_tradnl"/>
        </w:rPr>
        <w:t>RESIDENCIAL CORAL VIEW</w:t>
      </w:r>
      <w:r w:rsidR="000E0D5D" w:rsidRPr="001F0847">
        <w:rPr>
          <w:rFonts w:ascii="Arial" w:hAnsi="Arial" w:cs="Arial"/>
          <w:color w:val="000000" w:themeColor="text1"/>
          <w:sz w:val="22"/>
          <w:szCs w:val="22"/>
          <w:lang w:val="es-ES_tradnl"/>
        </w:rPr>
        <w:t>”</w:t>
      </w:r>
      <w:r w:rsidRPr="001F0847">
        <w:rPr>
          <w:rFonts w:ascii="Arial" w:hAnsi="Arial" w:cs="Arial"/>
          <w:color w:val="000000" w:themeColor="text1"/>
          <w:sz w:val="22"/>
          <w:szCs w:val="22"/>
          <w:lang w:val="es-ES_tradnl"/>
        </w:rPr>
        <w:t xml:space="preserve"> </w:t>
      </w:r>
      <w:proofErr w:type="spellStart"/>
      <w:r w:rsidRPr="001F0847">
        <w:rPr>
          <w:rFonts w:ascii="Arial" w:hAnsi="Arial" w:cs="Arial"/>
          <w:color w:val="000000" w:themeColor="text1"/>
          <w:sz w:val="22"/>
          <w:szCs w:val="22"/>
        </w:rPr>
        <w:t>tomara</w:t>
      </w:r>
      <w:proofErr w:type="spellEnd"/>
      <w:r w:rsidRPr="001F0847">
        <w:rPr>
          <w:rFonts w:ascii="Arial" w:hAnsi="Arial" w:cs="Arial"/>
          <w:color w:val="000000" w:themeColor="text1"/>
          <w:sz w:val="22"/>
          <w:szCs w:val="22"/>
        </w:rPr>
        <w:t xml:space="preserve"> en consideración las siguientes actividades con su cronograma de ejecución:</w:t>
      </w:r>
    </w:p>
    <w:p w:rsidR="003E343F" w:rsidRPr="001F0847"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1F0847">
        <w:rPr>
          <w:rFonts w:ascii="Arial" w:hAnsi="Arial" w:cs="Arial"/>
          <w:color w:val="000000" w:themeColor="text1"/>
          <w:sz w:val="22"/>
          <w:szCs w:val="22"/>
        </w:rPr>
        <w:t>Inventario de factores que influyen en el riesgo potencial.</w:t>
      </w:r>
    </w:p>
    <w:p w:rsidR="003E343F" w:rsidRPr="001F0847"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1F0847">
        <w:rPr>
          <w:rFonts w:ascii="Arial" w:hAnsi="Arial" w:cs="Arial"/>
          <w:color w:val="000000" w:themeColor="text1"/>
          <w:sz w:val="22"/>
          <w:szCs w:val="22"/>
        </w:rPr>
        <w:t>Inventario de los medios técnicos de autoprotección.</w:t>
      </w:r>
    </w:p>
    <w:p w:rsidR="003E343F" w:rsidRPr="001F0847"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1F0847">
        <w:rPr>
          <w:rFonts w:ascii="Arial" w:hAnsi="Arial" w:cs="Arial"/>
          <w:color w:val="000000" w:themeColor="text1"/>
          <w:sz w:val="22"/>
          <w:szCs w:val="22"/>
        </w:rPr>
        <w:t>Evaluación de riesgo.</w:t>
      </w:r>
    </w:p>
    <w:p w:rsidR="003E343F" w:rsidRPr="001F0847"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1F0847">
        <w:rPr>
          <w:rFonts w:ascii="Arial" w:hAnsi="Arial" w:cs="Arial"/>
          <w:color w:val="000000" w:themeColor="text1"/>
          <w:sz w:val="22"/>
          <w:szCs w:val="22"/>
        </w:rPr>
        <w:t>Redacción de manual de procedimientos.</w:t>
      </w:r>
    </w:p>
    <w:p w:rsidR="003E343F" w:rsidRPr="001F0847"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1F0847">
        <w:rPr>
          <w:rFonts w:ascii="Arial" w:hAnsi="Arial" w:cs="Arial"/>
          <w:color w:val="000000" w:themeColor="text1"/>
          <w:sz w:val="22"/>
          <w:szCs w:val="22"/>
        </w:rPr>
        <w:t>Selección, formación y adiestramiento de los componentes de los equipos de emergencia.</w:t>
      </w:r>
    </w:p>
    <w:p w:rsidR="003E343F" w:rsidRPr="001F0847" w:rsidRDefault="003E343F" w:rsidP="004D3A8F">
      <w:pPr>
        <w:spacing w:line="276" w:lineRule="auto"/>
        <w:ind w:left="1068"/>
        <w:jc w:val="both"/>
        <w:rPr>
          <w:rFonts w:ascii="Arial" w:hAnsi="Arial" w:cs="Arial"/>
          <w:color w:val="000000" w:themeColor="text1"/>
          <w:sz w:val="22"/>
          <w:szCs w:val="22"/>
        </w:rPr>
      </w:pPr>
    </w:p>
    <w:p w:rsidR="003E343F" w:rsidRPr="001F0847" w:rsidRDefault="003E343F" w:rsidP="004D3A8F">
      <w:pPr>
        <w:pStyle w:val="aa2"/>
        <w:spacing w:line="276" w:lineRule="auto"/>
        <w:rPr>
          <w:color w:val="000000" w:themeColor="text1"/>
          <w:sz w:val="22"/>
          <w:szCs w:val="22"/>
        </w:rPr>
      </w:pPr>
      <w:bookmarkStart w:id="258" w:name="_Toc246402242"/>
      <w:bookmarkStart w:id="259" w:name="_Toc155246430"/>
      <w:r w:rsidRPr="001F0847">
        <w:rPr>
          <w:color w:val="000000" w:themeColor="text1"/>
          <w:sz w:val="22"/>
          <w:szCs w:val="22"/>
        </w:rPr>
        <w:t>Programa de Mantenimiento</w:t>
      </w:r>
      <w:bookmarkEnd w:id="258"/>
      <w:bookmarkEnd w:id="259"/>
    </w:p>
    <w:p w:rsidR="003E343F" w:rsidRPr="001F0847" w:rsidRDefault="003E343F" w:rsidP="004D3A8F">
      <w:pPr>
        <w:spacing w:line="276" w:lineRule="auto"/>
        <w:jc w:val="both"/>
        <w:rPr>
          <w:rFonts w:ascii="Arial" w:hAnsi="Arial" w:cs="Arial"/>
          <w:color w:val="000000" w:themeColor="text1"/>
          <w:sz w:val="22"/>
          <w:szCs w:val="22"/>
        </w:rPr>
      </w:pPr>
    </w:p>
    <w:p w:rsidR="003E343F" w:rsidRPr="001F0847" w:rsidRDefault="003E343F" w:rsidP="004D3A8F">
      <w:pPr>
        <w:spacing w:line="276" w:lineRule="auto"/>
        <w:jc w:val="both"/>
        <w:rPr>
          <w:rFonts w:ascii="Arial" w:hAnsi="Arial" w:cs="Arial"/>
          <w:color w:val="000000" w:themeColor="text1"/>
          <w:sz w:val="22"/>
          <w:szCs w:val="22"/>
        </w:rPr>
      </w:pPr>
      <w:r w:rsidRPr="001F0847">
        <w:rPr>
          <w:rFonts w:ascii="Arial" w:hAnsi="Arial" w:cs="Arial"/>
          <w:color w:val="000000" w:themeColor="text1"/>
          <w:sz w:val="22"/>
          <w:szCs w:val="22"/>
        </w:rPr>
        <w:t>Se diseñara un programa anual de actividades que comprenderá las siguientes actividades:</w:t>
      </w:r>
    </w:p>
    <w:p w:rsidR="003E343F" w:rsidRPr="001F0847"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1F0847">
        <w:rPr>
          <w:rFonts w:ascii="Arial" w:hAnsi="Arial" w:cs="Arial"/>
          <w:color w:val="000000" w:themeColor="text1"/>
          <w:sz w:val="22"/>
          <w:szCs w:val="22"/>
        </w:rPr>
        <w:t>Cursos periódicos de formación y adiestramiento de personal</w:t>
      </w:r>
    </w:p>
    <w:p w:rsidR="003E343F" w:rsidRPr="001F0847"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1F0847">
        <w:rPr>
          <w:rFonts w:ascii="Arial" w:hAnsi="Arial" w:cs="Arial"/>
          <w:color w:val="000000" w:themeColor="text1"/>
          <w:sz w:val="22"/>
          <w:szCs w:val="22"/>
        </w:rPr>
        <w:t>Mantenimiento de las instalaciones que presente riesgo potencial</w:t>
      </w:r>
    </w:p>
    <w:p w:rsidR="003E343F" w:rsidRPr="001F0847"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1F0847">
        <w:rPr>
          <w:rFonts w:ascii="Arial" w:hAnsi="Arial" w:cs="Arial"/>
          <w:color w:val="000000" w:themeColor="text1"/>
          <w:sz w:val="22"/>
          <w:szCs w:val="22"/>
        </w:rPr>
        <w:t>Mantenimiento de las instalaciones de detección, alarma y extinción</w:t>
      </w:r>
    </w:p>
    <w:p w:rsidR="003E343F" w:rsidRPr="001F0847"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1F0847">
        <w:rPr>
          <w:rFonts w:ascii="Arial" w:hAnsi="Arial" w:cs="Arial"/>
          <w:color w:val="000000" w:themeColor="text1"/>
          <w:sz w:val="22"/>
          <w:szCs w:val="22"/>
        </w:rPr>
        <w:t>Inspección de seguridad</w:t>
      </w:r>
    </w:p>
    <w:p w:rsidR="003E343F" w:rsidRPr="001F0847"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1F0847">
        <w:rPr>
          <w:rFonts w:ascii="Arial" w:hAnsi="Arial" w:cs="Arial"/>
          <w:color w:val="000000" w:themeColor="text1"/>
          <w:sz w:val="22"/>
          <w:szCs w:val="22"/>
        </w:rPr>
        <w:t xml:space="preserve">Simulacros de emergencia </w:t>
      </w:r>
    </w:p>
    <w:p w:rsidR="003E343F" w:rsidRPr="001F0847" w:rsidRDefault="003E343F" w:rsidP="004D3A8F">
      <w:pPr>
        <w:pStyle w:val="aa2"/>
        <w:spacing w:line="276" w:lineRule="auto"/>
        <w:rPr>
          <w:color w:val="000000" w:themeColor="text1"/>
          <w:sz w:val="22"/>
          <w:szCs w:val="22"/>
        </w:rPr>
      </w:pPr>
      <w:bookmarkStart w:id="260" w:name="_Toc246402243"/>
      <w:bookmarkStart w:id="261" w:name="_Toc155246431"/>
      <w:r w:rsidRPr="001F0847">
        <w:rPr>
          <w:color w:val="000000" w:themeColor="text1"/>
          <w:sz w:val="22"/>
          <w:szCs w:val="22"/>
        </w:rPr>
        <w:t>Métodos de Protección</w:t>
      </w:r>
      <w:bookmarkEnd w:id="260"/>
      <w:bookmarkEnd w:id="261"/>
    </w:p>
    <w:p w:rsidR="003E343F" w:rsidRPr="001F0847" w:rsidRDefault="003E343F" w:rsidP="004D3A8F">
      <w:pPr>
        <w:tabs>
          <w:tab w:val="right" w:pos="8460"/>
        </w:tabs>
        <w:spacing w:line="276" w:lineRule="auto"/>
        <w:jc w:val="both"/>
        <w:rPr>
          <w:rFonts w:ascii="Arial" w:hAnsi="Arial" w:cs="Arial"/>
          <w:color w:val="000000" w:themeColor="text1"/>
          <w:sz w:val="22"/>
          <w:szCs w:val="22"/>
        </w:rPr>
      </w:pPr>
    </w:p>
    <w:p w:rsidR="003E343F" w:rsidRPr="001F0847" w:rsidRDefault="003E343F" w:rsidP="004D3A8F">
      <w:pPr>
        <w:tabs>
          <w:tab w:val="right" w:pos="8460"/>
        </w:tabs>
        <w:spacing w:line="276" w:lineRule="auto"/>
        <w:jc w:val="both"/>
        <w:rPr>
          <w:rFonts w:ascii="Arial" w:hAnsi="Arial" w:cs="Arial"/>
          <w:color w:val="000000" w:themeColor="text1"/>
          <w:sz w:val="22"/>
          <w:szCs w:val="22"/>
        </w:rPr>
      </w:pPr>
      <w:r w:rsidRPr="001F0847">
        <w:rPr>
          <w:rFonts w:ascii="Arial" w:hAnsi="Arial" w:cs="Arial"/>
          <w:color w:val="000000" w:themeColor="text1"/>
          <w:sz w:val="22"/>
          <w:szCs w:val="22"/>
        </w:rPr>
        <w:t>El plan de contingencia establecerá los medios técnicos y humanos necesarios o disponibles para la protección como son:</w:t>
      </w:r>
    </w:p>
    <w:p w:rsidR="003E343F" w:rsidRPr="001F0847" w:rsidRDefault="003E343F" w:rsidP="00BA3294">
      <w:pPr>
        <w:numPr>
          <w:ilvl w:val="0"/>
          <w:numId w:val="10"/>
        </w:numPr>
        <w:tabs>
          <w:tab w:val="right" w:pos="8460"/>
        </w:tabs>
        <w:suppressAutoHyphens w:val="0"/>
        <w:spacing w:line="276" w:lineRule="auto"/>
        <w:jc w:val="both"/>
        <w:rPr>
          <w:rFonts w:ascii="Arial" w:hAnsi="Arial" w:cs="Arial"/>
          <w:color w:val="000000" w:themeColor="text1"/>
          <w:sz w:val="22"/>
          <w:szCs w:val="22"/>
        </w:rPr>
      </w:pPr>
      <w:r w:rsidRPr="001F0847">
        <w:rPr>
          <w:rFonts w:ascii="Arial" w:hAnsi="Arial" w:cs="Arial"/>
          <w:b/>
          <w:color w:val="000000" w:themeColor="text1"/>
          <w:sz w:val="22"/>
          <w:szCs w:val="22"/>
        </w:rPr>
        <w:t>Medios técnicos</w:t>
      </w:r>
      <w:r w:rsidRPr="001F0847">
        <w:rPr>
          <w:rFonts w:ascii="Arial" w:hAnsi="Arial" w:cs="Arial"/>
          <w:color w:val="000000" w:themeColor="text1"/>
          <w:sz w:val="22"/>
          <w:szCs w:val="22"/>
        </w:rPr>
        <w:t>, se efectuara una descripción detallada de los medios necesarios para la protección. Se describirá las instalaciones de detección, alarmas de los equipos contra incendios, señalización, indicando características, ubicación, adecuación, cantidad y estado de mantenimiento.</w:t>
      </w:r>
    </w:p>
    <w:p w:rsidR="003E343F" w:rsidRPr="001F0847" w:rsidRDefault="003E343F" w:rsidP="00BA3294">
      <w:pPr>
        <w:numPr>
          <w:ilvl w:val="0"/>
          <w:numId w:val="10"/>
        </w:numPr>
        <w:tabs>
          <w:tab w:val="right" w:pos="8460"/>
        </w:tabs>
        <w:suppressAutoHyphens w:val="0"/>
        <w:spacing w:line="276" w:lineRule="auto"/>
        <w:jc w:val="both"/>
        <w:rPr>
          <w:rFonts w:ascii="Arial" w:hAnsi="Arial" w:cs="Arial"/>
          <w:color w:val="000000" w:themeColor="text1"/>
          <w:sz w:val="22"/>
          <w:szCs w:val="22"/>
        </w:rPr>
      </w:pPr>
      <w:r w:rsidRPr="001F0847">
        <w:rPr>
          <w:rFonts w:ascii="Arial" w:hAnsi="Arial" w:cs="Arial"/>
          <w:b/>
          <w:color w:val="000000" w:themeColor="text1"/>
          <w:sz w:val="22"/>
          <w:szCs w:val="22"/>
        </w:rPr>
        <w:t>Medios humanos</w:t>
      </w:r>
      <w:r w:rsidRPr="001F0847">
        <w:rPr>
          <w:rFonts w:ascii="Arial" w:hAnsi="Arial" w:cs="Arial"/>
          <w:color w:val="000000" w:themeColor="text1"/>
          <w:sz w:val="22"/>
          <w:szCs w:val="22"/>
        </w:rPr>
        <w:t xml:space="preserve">, Se especificara el número de personal que sea necesario y se disponga, para las acciones de protección, especificando el número de equipos necesarios con el </w:t>
      </w:r>
      <w:proofErr w:type="spellStart"/>
      <w:r w:rsidRPr="001F0847">
        <w:rPr>
          <w:rFonts w:ascii="Arial" w:hAnsi="Arial" w:cs="Arial"/>
          <w:color w:val="000000" w:themeColor="text1"/>
          <w:sz w:val="22"/>
          <w:szCs w:val="22"/>
        </w:rPr>
        <w:t>numero</w:t>
      </w:r>
      <w:proofErr w:type="spellEnd"/>
      <w:r w:rsidRPr="001F0847">
        <w:rPr>
          <w:rFonts w:ascii="Arial" w:hAnsi="Arial" w:cs="Arial"/>
          <w:color w:val="000000" w:themeColor="text1"/>
          <w:sz w:val="22"/>
          <w:szCs w:val="22"/>
        </w:rPr>
        <w:t xml:space="preserve"> de sus componentes en función de los equipos, que puedan cubrir todas la </w:t>
      </w:r>
      <w:r w:rsidR="00970EB7" w:rsidRPr="001F0847">
        <w:rPr>
          <w:rFonts w:ascii="Arial" w:hAnsi="Arial" w:cs="Arial"/>
          <w:color w:val="000000" w:themeColor="text1"/>
          <w:sz w:val="22"/>
          <w:szCs w:val="22"/>
        </w:rPr>
        <w:t>lotifi</w:t>
      </w:r>
      <w:r w:rsidRPr="001F0847">
        <w:rPr>
          <w:rFonts w:ascii="Arial" w:hAnsi="Arial" w:cs="Arial"/>
          <w:color w:val="000000" w:themeColor="text1"/>
          <w:sz w:val="22"/>
          <w:szCs w:val="22"/>
        </w:rPr>
        <w:t xml:space="preserve">cación del </w:t>
      </w:r>
      <w:r w:rsidRPr="001F0847">
        <w:rPr>
          <w:rFonts w:ascii="Arial" w:eastAsia="Arial Unicode MS" w:hAnsi="Arial" w:cs="Arial"/>
          <w:color w:val="000000" w:themeColor="text1"/>
          <w:sz w:val="22"/>
          <w:szCs w:val="22"/>
        </w:rPr>
        <w:t>proyecto urbanístico</w:t>
      </w:r>
      <w:r w:rsidR="00117D69" w:rsidRPr="001F0847">
        <w:rPr>
          <w:rFonts w:ascii="Arial" w:eastAsia="Arial Unicode MS" w:hAnsi="Arial" w:cs="Arial"/>
          <w:color w:val="000000" w:themeColor="text1"/>
          <w:sz w:val="22"/>
          <w:szCs w:val="22"/>
        </w:rPr>
        <w:t xml:space="preserve"> </w:t>
      </w:r>
      <w:r w:rsidR="000E0D5D" w:rsidRPr="001F0847">
        <w:rPr>
          <w:rFonts w:ascii="Arial" w:hAnsi="Arial" w:cs="Arial"/>
          <w:color w:val="000000" w:themeColor="text1"/>
          <w:sz w:val="22"/>
          <w:szCs w:val="22"/>
          <w:lang w:val="es-ES_tradnl"/>
        </w:rPr>
        <w:t>“</w:t>
      </w:r>
      <w:r w:rsidR="006F2DA3" w:rsidRPr="001F0847">
        <w:rPr>
          <w:rFonts w:ascii="Arial" w:hAnsi="Arial" w:cs="Arial"/>
          <w:color w:val="000000" w:themeColor="text1"/>
          <w:sz w:val="22"/>
          <w:szCs w:val="22"/>
          <w:lang w:val="es-ES_tradnl"/>
        </w:rPr>
        <w:t>RESIDENCIAL CORAL VIEW</w:t>
      </w:r>
      <w:r w:rsidR="000E0D5D" w:rsidRPr="001F0847">
        <w:rPr>
          <w:rFonts w:ascii="Arial" w:hAnsi="Arial" w:cs="Arial"/>
          <w:color w:val="000000" w:themeColor="text1"/>
          <w:sz w:val="22"/>
          <w:szCs w:val="22"/>
          <w:lang w:val="es-ES_tradnl"/>
        </w:rPr>
        <w:t>”</w:t>
      </w:r>
      <w:r w:rsidRPr="001F0847">
        <w:rPr>
          <w:rFonts w:ascii="Arial" w:hAnsi="Arial" w:cs="Arial"/>
          <w:color w:val="000000" w:themeColor="text1"/>
          <w:sz w:val="22"/>
          <w:szCs w:val="22"/>
        </w:rPr>
        <w:t xml:space="preserve"> y áreas de influencias. </w:t>
      </w:r>
    </w:p>
    <w:p w:rsidR="003E343F" w:rsidRPr="001F0847" w:rsidRDefault="003E343F" w:rsidP="004D3A8F">
      <w:pPr>
        <w:tabs>
          <w:tab w:val="right" w:pos="8460"/>
        </w:tabs>
        <w:spacing w:line="276" w:lineRule="auto"/>
        <w:jc w:val="both"/>
        <w:rPr>
          <w:rFonts w:ascii="Arial" w:hAnsi="Arial" w:cs="Arial"/>
          <w:b/>
          <w:color w:val="000000" w:themeColor="text1"/>
          <w:sz w:val="22"/>
          <w:szCs w:val="22"/>
        </w:rPr>
      </w:pPr>
    </w:p>
    <w:p w:rsidR="003E343F" w:rsidRPr="001F0847" w:rsidRDefault="003E343F" w:rsidP="004D3A8F">
      <w:pPr>
        <w:pStyle w:val="aa2"/>
        <w:spacing w:line="276" w:lineRule="auto"/>
        <w:rPr>
          <w:color w:val="000000" w:themeColor="text1"/>
          <w:sz w:val="22"/>
          <w:szCs w:val="22"/>
        </w:rPr>
      </w:pPr>
      <w:bookmarkStart w:id="262" w:name="_Toc246402244"/>
      <w:bookmarkStart w:id="263" w:name="_Toc155246432"/>
      <w:r w:rsidRPr="001F0847">
        <w:rPr>
          <w:color w:val="000000" w:themeColor="text1"/>
          <w:sz w:val="22"/>
          <w:szCs w:val="22"/>
        </w:rPr>
        <w:t>Plan de Evacuación</w:t>
      </w:r>
      <w:bookmarkEnd w:id="262"/>
      <w:bookmarkEnd w:id="263"/>
    </w:p>
    <w:p w:rsidR="003E343F" w:rsidRPr="001F0847" w:rsidRDefault="003E343F" w:rsidP="004D3A8F">
      <w:pPr>
        <w:tabs>
          <w:tab w:val="right" w:pos="8460"/>
        </w:tabs>
        <w:spacing w:line="276" w:lineRule="auto"/>
        <w:jc w:val="both"/>
        <w:rPr>
          <w:rFonts w:ascii="Arial" w:hAnsi="Arial" w:cs="Arial"/>
          <w:color w:val="000000" w:themeColor="text1"/>
          <w:sz w:val="22"/>
          <w:szCs w:val="22"/>
        </w:rPr>
      </w:pPr>
    </w:p>
    <w:p w:rsidR="003E343F" w:rsidRPr="001F0847" w:rsidRDefault="003E343F" w:rsidP="004D3A8F">
      <w:pPr>
        <w:tabs>
          <w:tab w:val="right" w:pos="8460"/>
        </w:tabs>
        <w:spacing w:line="276" w:lineRule="auto"/>
        <w:jc w:val="both"/>
        <w:rPr>
          <w:rFonts w:ascii="Arial" w:hAnsi="Arial" w:cs="Arial"/>
          <w:color w:val="000000" w:themeColor="text1"/>
          <w:sz w:val="22"/>
          <w:szCs w:val="22"/>
        </w:rPr>
      </w:pPr>
      <w:r w:rsidRPr="001F0847">
        <w:rPr>
          <w:rFonts w:ascii="Arial" w:hAnsi="Arial" w:cs="Arial"/>
          <w:color w:val="000000" w:themeColor="text1"/>
          <w:sz w:val="22"/>
          <w:szCs w:val="22"/>
        </w:rPr>
        <w:t xml:space="preserve">Este plan contendrá los procedimientos y esquemas de actuación en caso de una emergencia, que estará en función del análisis de los riesgos potenciales y de los medios de protección. </w:t>
      </w:r>
    </w:p>
    <w:p w:rsidR="003E343F" w:rsidRPr="001F0847" w:rsidRDefault="003E343F" w:rsidP="004D3A8F">
      <w:pPr>
        <w:tabs>
          <w:tab w:val="right" w:pos="8460"/>
        </w:tabs>
        <w:spacing w:line="276" w:lineRule="auto"/>
        <w:jc w:val="both"/>
        <w:rPr>
          <w:rFonts w:ascii="Arial" w:hAnsi="Arial" w:cs="Arial"/>
          <w:color w:val="000000" w:themeColor="text1"/>
          <w:sz w:val="22"/>
          <w:szCs w:val="22"/>
        </w:rPr>
      </w:pPr>
    </w:p>
    <w:p w:rsidR="003E343F" w:rsidRPr="001F0847" w:rsidRDefault="003E343F" w:rsidP="004D3A8F">
      <w:pPr>
        <w:tabs>
          <w:tab w:val="right" w:pos="8460"/>
        </w:tabs>
        <w:spacing w:line="276" w:lineRule="auto"/>
        <w:jc w:val="both"/>
        <w:rPr>
          <w:rFonts w:ascii="Arial" w:hAnsi="Arial" w:cs="Arial"/>
          <w:color w:val="000000" w:themeColor="text1"/>
          <w:sz w:val="22"/>
          <w:szCs w:val="22"/>
        </w:rPr>
      </w:pPr>
      <w:r w:rsidRPr="001F0847">
        <w:rPr>
          <w:rFonts w:ascii="Arial" w:hAnsi="Arial" w:cs="Arial"/>
          <w:color w:val="000000" w:themeColor="text1"/>
          <w:sz w:val="22"/>
          <w:szCs w:val="22"/>
        </w:rPr>
        <w:t>Este será un documento operativo con el objetivo de planificar la organización tanto del personal como de los medios con que se cuente, el cual clasificara las emergencias en:</w:t>
      </w:r>
    </w:p>
    <w:p w:rsidR="003E343F" w:rsidRPr="001F0847" w:rsidRDefault="003E343F" w:rsidP="004D3A8F">
      <w:pPr>
        <w:spacing w:line="276" w:lineRule="auto"/>
        <w:rPr>
          <w:rFonts w:ascii="Arial" w:hAnsi="Arial" w:cs="Arial"/>
          <w:b/>
          <w:color w:val="000000" w:themeColor="text1"/>
          <w:sz w:val="22"/>
          <w:szCs w:val="22"/>
        </w:rPr>
      </w:pPr>
    </w:p>
    <w:p w:rsidR="00CE5DB1" w:rsidRPr="001F0847" w:rsidRDefault="00CE5DB1" w:rsidP="004D3A8F">
      <w:pPr>
        <w:spacing w:line="276" w:lineRule="auto"/>
        <w:rPr>
          <w:rFonts w:ascii="Arial" w:hAnsi="Arial" w:cs="Arial"/>
          <w:b/>
          <w:color w:val="000000" w:themeColor="text1"/>
          <w:sz w:val="22"/>
          <w:szCs w:val="22"/>
        </w:rPr>
      </w:pPr>
    </w:p>
    <w:p w:rsidR="003E343F" w:rsidRPr="001F0847" w:rsidRDefault="003E343F" w:rsidP="004D3A8F">
      <w:pPr>
        <w:tabs>
          <w:tab w:val="right" w:pos="8460"/>
        </w:tabs>
        <w:spacing w:line="276" w:lineRule="auto"/>
        <w:jc w:val="both"/>
        <w:rPr>
          <w:rFonts w:ascii="Arial" w:hAnsi="Arial" w:cs="Arial"/>
          <w:b/>
          <w:color w:val="000000" w:themeColor="text1"/>
          <w:sz w:val="22"/>
          <w:szCs w:val="22"/>
        </w:rPr>
      </w:pPr>
      <w:r w:rsidRPr="001F0847">
        <w:rPr>
          <w:rFonts w:ascii="Arial" w:hAnsi="Arial" w:cs="Arial"/>
          <w:b/>
          <w:color w:val="000000" w:themeColor="text1"/>
          <w:sz w:val="22"/>
          <w:szCs w:val="22"/>
        </w:rPr>
        <w:lastRenderedPageBreak/>
        <w:t>Conato de Emergencia</w:t>
      </w:r>
    </w:p>
    <w:p w:rsidR="003E343F" w:rsidRPr="001F0847" w:rsidRDefault="003E343F" w:rsidP="004D3A8F">
      <w:pPr>
        <w:tabs>
          <w:tab w:val="right" w:pos="8460"/>
        </w:tabs>
        <w:spacing w:line="276" w:lineRule="auto"/>
        <w:jc w:val="both"/>
        <w:rPr>
          <w:rFonts w:ascii="Arial" w:hAnsi="Arial" w:cs="Arial"/>
          <w:color w:val="000000" w:themeColor="text1"/>
          <w:sz w:val="22"/>
          <w:szCs w:val="22"/>
        </w:rPr>
      </w:pPr>
    </w:p>
    <w:p w:rsidR="003E343F" w:rsidRPr="001F0847" w:rsidRDefault="003E343F" w:rsidP="004D3A8F">
      <w:pPr>
        <w:tabs>
          <w:tab w:val="right" w:pos="8460"/>
        </w:tabs>
        <w:spacing w:line="276" w:lineRule="auto"/>
        <w:jc w:val="both"/>
        <w:rPr>
          <w:rFonts w:ascii="Arial" w:hAnsi="Arial" w:cs="Arial"/>
          <w:color w:val="000000" w:themeColor="text1"/>
          <w:sz w:val="22"/>
          <w:szCs w:val="22"/>
        </w:rPr>
      </w:pPr>
      <w:r w:rsidRPr="001F0847">
        <w:rPr>
          <w:rFonts w:ascii="Arial" w:hAnsi="Arial" w:cs="Arial"/>
          <w:color w:val="000000" w:themeColor="text1"/>
          <w:sz w:val="22"/>
          <w:szCs w:val="22"/>
        </w:rPr>
        <w:t xml:space="preserve">Es una situación que se puede resolver y controlar de forma sencilla y rápida con personal y medios de protección del </w:t>
      </w:r>
      <w:r w:rsidRPr="001F0847">
        <w:rPr>
          <w:rFonts w:ascii="Arial" w:eastAsia="Arial Unicode MS" w:hAnsi="Arial" w:cs="Arial"/>
          <w:color w:val="000000" w:themeColor="text1"/>
          <w:sz w:val="22"/>
          <w:szCs w:val="22"/>
        </w:rPr>
        <w:t>proyecto urbanístico</w:t>
      </w:r>
      <w:r w:rsidR="00117D69" w:rsidRPr="001F0847">
        <w:rPr>
          <w:rFonts w:ascii="Arial" w:eastAsia="Arial Unicode MS" w:hAnsi="Arial" w:cs="Arial"/>
          <w:color w:val="000000" w:themeColor="text1"/>
          <w:sz w:val="22"/>
          <w:szCs w:val="22"/>
        </w:rPr>
        <w:t xml:space="preserve"> </w:t>
      </w:r>
      <w:r w:rsidR="000E0D5D" w:rsidRPr="001F0847">
        <w:rPr>
          <w:rFonts w:ascii="Arial" w:hAnsi="Arial" w:cs="Arial"/>
          <w:color w:val="000000" w:themeColor="text1"/>
          <w:sz w:val="22"/>
          <w:szCs w:val="22"/>
          <w:lang w:val="es-ES_tradnl"/>
        </w:rPr>
        <w:t>“</w:t>
      </w:r>
      <w:r w:rsidR="006F2DA3" w:rsidRPr="001F0847">
        <w:rPr>
          <w:rFonts w:ascii="Arial" w:hAnsi="Arial" w:cs="Arial"/>
          <w:color w:val="000000" w:themeColor="text1"/>
          <w:sz w:val="22"/>
          <w:szCs w:val="22"/>
          <w:lang w:val="es-ES_tradnl"/>
        </w:rPr>
        <w:t>RESIDENCIAL CORAL VIEW</w:t>
      </w:r>
      <w:r w:rsidR="000E0D5D" w:rsidRPr="001F0847">
        <w:rPr>
          <w:rFonts w:ascii="Arial" w:hAnsi="Arial" w:cs="Arial"/>
          <w:color w:val="000000" w:themeColor="text1"/>
          <w:sz w:val="22"/>
          <w:szCs w:val="22"/>
          <w:lang w:val="es-ES_tradnl"/>
        </w:rPr>
        <w:t>”</w:t>
      </w:r>
      <w:r w:rsidRPr="001F0847">
        <w:rPr>
          <w:rFonts w:ascii="Arial" w:hAnsi="Arial" w:cs="Arial"/>
          <w:color w:val="000000" w:themeColor="text1"/>
          <w:sz w:val="22"/>
          <w:szCs w:val="22"/>
        </w:rPr>
        <w:t>.</w:t>
      </w:r>
    </w:p>
    <w:p w:rsidR="003E343F" w:rsidRPr="001F0847" w:rsidRDefault="003E343F" w:rsidP="004D3A8F">
      <w:pPr>
        <w:tabs>
          <w:tab w:val="right" w:pos="8460"/>
        </w:tabs>
        <w:spacing w:line="276" w:lineRule="auto"/>
        <w:jc w:val="both"/>
        <w:rPr>
          <w:rFonts w:ascii="Arial" w:hAnsi="Arial" w:cs="Arial"/>
          <w:b/>
          <w:color w:val="000000" w:themeColor="text1"/>
          <w:sz w:val="22"/>
          <w:szCs w:val="22"/>
        </w:rPr>
      </w:pPr>
    </w:p>
    <w:p w:rsidR="003E343F" w:rsidRPr="001F0847" w:rsidRDefault="003E343F" w:rsidP="004D3A8F">
      <w:pPr>
        <w:tabs>
          <w:tab w:val="right" w:pos="8460"/>
        </w:tabs>
        <w:spacing w:line="276" w:lineRule="auto"/>
        <w:jc w:val="both"/>
        <w:rPr>
          <w:rFonts w:ascii="Arial" w:hAnsi="Arial" w:cs="Arial"/>
          <w:b/>
          <w:color w:val="000000" w:themeColor="text1"/>
          <w:sz w:val="22"/>
          <w:szCs w:val="22"/>
        </w:rPr>
      </w:pPr>
      <w:r w:rsidRPr="001F0847">
        <w:rPr>
          <w:rFonts w:ascii="Arial" w:hAnsi="Arial" w:cs="Arial"/>
          <w:b/>
          <w:color w:val="000000" w:themeColor="text1"/>
          <w:sz w:val="22"/>
          <w:szCs w:val="22"/>
        </w:rPr>
        <w:t>Emergencia Parcial.</w:t>
      </w:r>
    </w:p>
    <w:p w:rsidR="003E343F" w:rsidRPr="001F0847" w:rsidRDefault="003E343F" w:rsidP="004D3A8F">
      <w:pPr>
        <w:tabs>
          <w:tab w:val="right" w:pos="8460"/>
        </w:tabs>
        <w:spacing w:line="276" w:lineRule="auto"/>
        <w:jc w:val="both"/>
        <w:rPr>
          <w:rFonts w:ascii="Arial" w:hAnsi="Arial" w:cs="Arial"/>
          <w:color w:val="000000" w:themeColor="text1"/>
          <w:sz w:val="22"/>
          <w:szCs w:val="22"/>
        </w:rPr>
      </w:pPr>
    </w:p>
    <w:p w:rsidR="003E343F" w:rsidRPr="001F0847" w:rsidRDefault="003E343F" w:rsidP="004D3A8F">
      <w:pPr>
        <w:tabs>
          <w:tab w:val="right" w:pos="8460"/>
        </w:tabs>
        <w:spacing w:line="276" w:lineRule="auto"/>
        <w:jc w:val="both"/>
        <w:rPr>
          <w:rFonts w:ascii="Arial" w:hAnsi="Arial" w:cs="Arial"/>
          <w:color w:val="000000" w:themeColor="text1"/>
          <w:sz w:val="22"/>
          <w:szCs w:val="22"/>
        </w:rPr>
      </w:pPr>
      <w:r w:rsidRPr="001F0847">
        <w:rPr>
          <w:rFonts w:ascii="Arial" w:hAnsi="Arial" w:cs="Arial"/>
          <w:color w:val="000000" w:themeColor="text1"/>
          <w:sz w:val="22"/>
          <w:szCs w:val="22"/>
        </w:rPr>
        <w:t>Situación que para ser solucionada o controlada requiere la actuación de las brigadas, se realiza una evacuación parcial.</w:t>
      </w:r>
    </w:p>
    <w:p w:rsidR="004D3A8F" w:rsidRPr="001F0847" w:rsidRDefault="004D3A8F" w:rsidP="004D3A8F">
      <w:pPr>
        <w:suppressAutoHyphens w:val="0"/>
        <w:spacing w:line="276" w:lineRule="auto"/>
        <w:rPr>
          <w:rFonts w:ascii="Arial" w:hAnsi="Arial" w:cs="Arial"/>
          <w:b/>
          <w:color w:val="000000" w:themeColor="text1"/>
          <w:sz w:val="22"/>
          <w:szCs w:val="22"/>
        </w:rPr>
      </w:pPr>
    </w:p>
    <w:p w:rsidR="003E343F" w:rsidRPr="001F0847" w:rsidRDefault="003E343F" w:rsidP="004D3A8F">
      <w:pPr>
        <w:tabs>
          <w:tab w:val="right" w:pos="8460"/>
        </w:tabs>
        <w:spacing w:line="276" w:lineRule="auto"/>
        <w:jc w:val="both"/>
        <w:rPr>
          <w:rFonts w:ascii="Arial" w:hAnsi="Arial" w:cs="Arial"/>
          <w:b/>
          <w:color w:val="000000" w:themeColor="text1"/>
          <w:sz w:val="22"/>
          <w:szCs w:val="22"/>
        </w:rPr>
      </w:pPr>
      <w:r w:rsidRPr="001F0847">
        <w:rPr>
          <w:rFonts w:ascii="Arial" w:hAnsi="Arial" w:cs="Arial"/>
          <w:b/>
          <w:color w:val="000000" w:themeColor="text1"/>
          <w:sz w:val="22"/>
          <w:szCs w:val="22"/>
        </w:rPr>
        <w:t xml:space="preserve">Emergencia General </w:t>
      </w:r>
    </w:p>
    <w:p w:rsidR="003E343F" w:rsidRPr="001F0847" w:rsidRDefault="003E343F" w:rsidP="004D3A8F">
      <w:pPr>
        <w:tabs>
          <w:tab w:val="right" w:pos="8460"/>
        </w:tabs>
        <w:spacing w:line="276" w:lineRule="auto"/>
        <w:jc w:val="both"/>
        <w:rPr>
          <w:rFonts w:ascii="Arial" w:hAnsi="Arial" w:cs="Arial"/>
          <w:color w:val="000000" w:themeColor="text1"/>
          <w:sz w:val="22"/>
          <w:szCs w:val="22"/>
        </w:rPr>
      </w:pPr>
    </w:p>
    <w:p w:rsidR="003E343F" w:rsidRPr="001F0847" w:rsidRDefault="003E343F" w:rsidP="004D3A8F">
      <w:pPr>
        <w:tabs>
          <w:tab w:val="right" w:pos="8460"/>
        </w:tabs>
        <w:spacing w:line="276" w:lineRule="auto"/>
        <w:jc w:val="both"/>
        <w:rPr>
          <w:rFonts w:ascii="Arial" w:hAnsi="Arial" w:cs="Arial"/>
          <w:color w:val="000000" w:themeColor="text1"/>
          <w:sz w:val="22"/>
          <w:szCs w:val="22"/>
        </w:rPr>
      </w:pPr>
      <w:r w:rsidRPr="001F0847">
        <w:rPr>
          <w:rFonts w:ascii="Arial" w:hAnsi="Arial" w:cs="Arial"/>
          <w:color w:val="000000" w:themeColor="text1"/>
          <w:sz w:val="22"/>
          <w:szCs w:val="22"/>
        </w:rPr>
        <w:t>Situación para cuyo control se requiere de todos los equipos y medios de protección propios del proyecto y la ayuda de medios externos, generalmente se produce la evacuación general.</w:t>
      </w:r>
    </w:p>
    <w:p w:rsidR="003E343F" w:rsidRPr="001F0847" w:rsidRDefault="003E343F" w:rsidP="004D3A8F">
      <w:pPr>
        <w:tabs>
          <w:tab w:val="right" w:pos="8460"/>
        </w:tabs>
        <w:spacing w:line="276" w:lineRule="auto"/>
        <w:ind w:left="1080"/>
        <w:jc w:val="both"/>
        <w:rPr>
          <w:rFonts w:ascii="Arial" w:hAnsi="Arial" w:cs="Arial"/>
          <w:b/>
          <w:color w:val="000000" w:themeColor="text1"/>
          <w:sz w:val="22"/>
          <w:szCs w:val="22"/>
        </w:rPr>
      </w:pPr>
    </w:p>
    <w:p w:rsidR="003E343F" w:rsidRPr="001F0847" w:rsidRDefault="003E343F" w:rsidP="004D3A8F">
      <w:pPr>
        <w:pStyle w:val="aa2"/>
        <w:spacing w:line="276" w:lineRule="auto"/>
        <w:rPr>
          <w:color w:val="000000" w:themeColor="text1"/>
          <w:sz w:val="22"/>
          <w:szCs w:val="22"/>
        </w:rPr>
      </w:pPr>
      <w:bookmarkStart w:id="264" w:name="_Toc246402245"/>
      <w:bookmarkStart w:id="265" w:name="_Toc155246433"/>
      <w:r w:rsidRPr="001F0847">
        <w:rPr>
          <w:color w:val="000000" w:themeColor="text1"/>
          <w:sz w:val="22"/>
          <w:szCs w:val="22"/>
        </w:rPr>
        <w:t>Escenarios y Respuestas a Contingencias en los Casos más Probables</w:t>
      </w:r>
      <w:bookmarkEnd w:id="264"/>
      <w:bookmarkEnd w:id="265"/>
    </w:p>
    <w:p w:rsidR="003E343F" w:rsidRPr="001F0847" w:rsidRDefault="003E343F" w:rsidP="004D3A8F">
      <w:pPr>
        <w:spacing w:line="276" w:lineRule="auto"/>
        <w:jc w:val="both"/>
        <w:rPr>
          <w:rFonts w:ascii="Arial" w:hAnsi="Arial" w:cs="Arial"/>
          <w:color w:val="000000" w:themeColor="text1"/>
          <w:sz w:val="22"/>
          <w:szCs w:val="22"/>
        </w:rPr>
      </w:pPr>
    </w:p>
    <w:p w:rsidR="003E343F" w:rsidRPr="001F0847" w:rsidRDefault="003E343F" w:rsidP="004D3A8F">
      <w:pPr>
        <w:spacing w:line="276" w:lineRule="auto"/>
        <w:jc w:val="both"/>
        <w:rPr>
          <w:rFonts w:ascii="Arial" w:hAnsi="Arial" w:cs="Arial"/>
          <w:b/>
          <w:i/>
          <w:color w:val="000000" w:themeColor="text1"/>
          <w:sz w:val="22"/>
          <w:szCs w:val="22"/>
        </w:rPr>
      </w:pPr>
      <w:r w:rsidRPr="001F0847">
        <w:rPr>
          <w:rFonts w:ascii="Arial" w:hAnsi="Arial" w:cs="Arial"/>
          <w:b/>
          <w:i/>
          <w:color w:val="000000" w:themeColor="text1"/>
          <w:sz w:val="22"/>
          <w:szCs w:val="22"/>
        </w:rPr>
        <w:t>Escenario 1</w:t>
      </w:r>
    </w:p>
    <w:p w:rsidR="003E343F" w:rsidRPr="001F0847" w:rsidRDefault="003E343F" w:rsidP="004D3A8F">
      <w:pPr>
        <w:spacing w:line="276" w:lineRule="auto"/>
        <w:jc w:val="both"/>
        <w:rPr>
          <w:rFonts w:ascii="Arial" w:hAnsi="Arial" w:cs="Arial"/>
          <w:i/>
          <w:color w:val="000000" w:themeColor="text1"/>
          <w:sz w:val="22"/>
          <w:szCs w:val="22"/>
        </w:rPr>
      </w:pPr>
      <w:r w:rsidRPr="001F0847">
        <w:rPr>
          <w:rFonts w:ascii="Arial" w:hAnsi="Arial" w:cs="Arial"/>
          <w:color w:val="000000" w:themeColor="text1"/>
          <w:sz w:val="22"/>
          <w:szCs w:val="22"/>
        </w:rPr>
        <w:t>Incendio en las instalaciones del proyecto.</w:t>
      </w:r>
    </w:p>
    <w:p w:rsidR="003E343F" w:rsidRPr="001F0847" w:rsidRDefault="003E343F" w:rsidP="004D3A8F">
      <w:pPr>
        <w:spacing w:line="276" w:lineRule="auto"/>
        <w:jc w:val="both"/>
        <w:rPr>
          <w:rFonts w:ascii="Arial" w:hAnsi="Arial" w:cs="Arial"/>
          <w:color w:val="000000" w:themeColor="text1"/>
          <w:sz w:val="22"/>
          <w:szCs w:val="22"/>
        </w:rPr>
      </w:pPr>
    </w:p>
    <w:p w:rsidR="003E343F" w:rsidRPr="001F0847" w:rsidRDefault="003E343F" w:rsidP="004D3A8F">
      <w:pPr>
        <w:spacing w:line="276" w:lineRule="auto"/>
        <w:jc w:val="both"/>
        <w:rPr>
          <w:rFonts w:ascii="Arial" w:hAnsi="Arial" w:cs="Arial"/>
          <w:b/>
          <w:i/>
          <w:color w:val="000000" w:themeColor="text1"/>
          <w:sz w:val="22"/>
          <w:szCs w:val="22"/>
        </w:rPr>
      </w:pPr>
      <w:r w:rsidRPr="001F0847">
        <w:rPr>
          <w:rFonts w:ascii="Arial" w:hAnsi="Arial" w:cs="Arial"/>
          <w:b/>
          <w:i/>
          <w:color w:val="000000" w:themeColor="text1"/>
          <w:sz w:val="22"/>
          <w:szCs w:val="22"/>
        </w:rPr>
        <w:t>Respuesta:</w:t>
      </w:r>
    </w:p>
    <w:p w:rsidR="003E343F" w:rsidRPr="001F0847" w:rsidRDefault="003E343F" w:rsidP="004D3A8F">
      <w:pPr>
        <w:spacing w:line="276" w:lineRule="auto"/>
        <w:jc w:val="both"/>
        <w:rPr>
          <w:rFonts w:ascii="Arial" w:hAnsi="Arial" w:cs="Arial"/>
          <w:color w:val="000000" w:themeColor="text1"/>
          <w:sz w:val="22"/>
          <w:szCs w:val="22"/>
        </w:rPr>
      </w:pPr>
      <w:r w:rsidRPr="001F0847">
        <w:rPr>
          <w:rFonts w:ascii="Arial" w:hAnsi="Arial" w:cs="Arial"/>
          <w:color w:val="000000" w:themeColor="text1"/>
          <w:sz w:val="22"/>
          <w:szCs w:val="22"/>
        </w:rPr>
        <w:t>Durante la emergencia de incendio la prioridad máxima es proteger la salud y la seguridad de todas las personas que se encuentran en el lugar. Para esto se siguen los pasos siguientes:</w:t>
      </w:r>
    </w:p>
    <w:p w:rsidR="003E343F" w:rsidRPr="001F0847" w:rsidRDefault="003E343F" w:rsidP="004D3A8F">
      <w:pPr>
        <w:spacing w:line="276" w:lineRule="auto"/>
        <w:jc w:val="both"/>
        <w:rPr>
          <w:rFonts w:ascii="Arial" w:hAnsi="Arial" w:cs="Arial"/>
          <w:color w:val="000000" w:themeColor="text1"/>
          <w:sz w:val="22"/>
          <w:szCs w:val="22"/>
        </w:rPr>
      </w:pPr>
    </w:p>
    <w:p w:rsidR="003E343F" w:rsidRPr="001F0847" w:rsidRDefault="003E343F" w:rsidP="00BA3294">
      <w:pPr>
        <w:numPr>
          <w:ilvl w:val="0"/>
          <w:numId w:val="17"/>
        </w:numPr>
        <w:suppressAutoHyphens w:val="0"/>
        <w:spacing w:line="276" w:lineRule="auto"/>
        <w:jc w:val="both"/>
        <w:rPr>
          <w:rFonts w:ascii="Arial" w:hAnsi="Arial" w:cs="Arial"/>
          <w:color w:val="000000" w:themeColor="text1"/>
          <w:sz w:val="22"/>
          <w:szCs w:val="22"/>
        </w:rPr>
      </w:pPr>
      <w:r w:rsidRPr="001F0847">
        <w:rPr>
          <w:rFonts w:ascii="Arial" w:hAnsi="Arial" w:cs="Arial"/>
          <w:color w:val="000000" w:themeColor="text1"/>
          <w:sz w:val="22"/>
          <w:szCs w:val="22"/>
        </w:rPr>
        <w:t>El comité de contingencias se organiza, procede y asegura que el equipo de protección y extinción de incendios se mantengan inspeccionados y certificados por agencias reglamentarias.</w:t>
      </w:r>
    </w:p>
    <w:p w:rsidR="003E343F" w:rsidRPr="001F0847" w:rsidRDefault="003E343F" w:rsidP="00BA3294">
      <w:pPr>
        <w:numPr>
          <w:ilvl w:val="0"/>
          <w:numId w:val="17"/>
        </w:numPr>
        <w:suppressAutoHyphens w:val="0"/>
        <w:spacing w:line="276" w:lineRule="auto"/>
        <w:jc w:val="both"/>
        <w:rPr>
          <w:rFonts w:ascii="Arial" w:hAnsi="Arial" w:cs="Arial"/>
          <w:color w:val="000000" w:themeColor="text1"/>
          <w:sz w:val="22"/>
          <w:szCs w:val="22"/>
        </w:rPr>
      </w:pPr>
      <w:r w:rsidRPr="001F0847">
        <w:rPr>
          <w:rFonts w:ascii="Arial" w:hAnsi="Arial" w:cs="Arial"/>
          <w:color w:val="000000" w:themeColor="text1"/>
          <w:sz w:val="22"/>
          <w:szCs w:val="22"/>
        </w:rPr>
        <w:t>Mantener en lugar visible y accesible a las entidades de apoyo externo, con número de teléfono y nombre de personas de contacto.</w:t>
      </w:r>
    </w:p>
    <w:p w:rsidR="003E343F" w:rsidRPr="001F0847" w:rsidRDefault="003E343F" w:rsidP="00BA3294">
      <w:pPr>
        <w:numPr>
          <w:ilvl w:val="0"/>
          <w:numId w:val="17"/>
        </w:numPr>
        <w:suppressAutoHyphens w:val="0"/>
        <w:spacing w:line="276" w:lineRule="auto"/>
        <w:jc w:val="both"/>
        <w:rPr>
          <w:rFonts w:ascii="Arial" w:hAnsi="Arial" w:cs="Arial"/>
          <w:color w:val="000000" w:themeColor="text1"/>
          <w:sz w:val="22"/>
          <w:szCs w:val="22"/>
        </w:rPr>
      </w:pPr>
      <w:r w:rsidRPr="001F0847">
        <w:rPr>
          <w:rFonts w:ascii="Arial" w:hAnsi="Arial" w:cs="Arial"/>
          <w:color w:val="000000" w:themeColor="text1"/>
          <w:sz w:val="22"/>
          <w:szCs w:val="22"/>
        </w:rPr>
        <w:t>La responsabilidad de activar el plan recae sobre cualquier persona que observe un incendio.</w:t>
      </w:r>
    </w:p>
    <w:p w:rsidR="003E343F" w:rsidRPr="001F0847" w:rsidRDefault="003E343F" w:rsidP="00BA3294">
      <w:pPr>
        <w:numPr>
          <w:ilvl w:val="0"/>
          <w:numId w:val="17"/>
        </w:numPr>
        <w:suppressAutoHyphens w:val="0"/>
        <w:spacing w:line="276" w:lineRule="auto"/>
        <w:jc w:val="both"/>
        <w:rPr>
          <w:rFonts w:ascii="Arial" w:hAnsi="Arial" w:cs="Arial"/>
          <w:color w:val="000000" w:themeColor="text1"/>
          <w:sz w:val="22"/>
          <w:szCs w:val="22"/>
        </w:rPr>
      </w:pPr>
      <w:r w:rsidRPr="001F0847">
        <w:rPr>
          <w:rFonts w:ascii="Arial" w:hAnsi="Arial" w:cs="Arial"/>
          <w:color w:val="000000" w:themeColor="text1"/>
          <w:sz w:val="22"/>
          <w:szCs w:val="22"/>
        </w:rPr>
        <w:t>Esta persona da la alarma, para activación del plan.</w:t>
      </w:r>
    </w:p>
    <w:p w:rsidR="003E343F" w:rsidRPr="001F0847" w:rsidRDefault="003E343F" w:rsidP="00BA3294">
      <w:pPr>
        <w:numPr>
          <w:ilvl w:val="0"/>
          <w:numId w:val="17"/>
        </w:numPr>
        <w:suppressAutoHyphens w:val="0"/>
        <w:spacing w:line="276" w:lineRule="auto"/>
        <w:jc w:val="both"/>
        <w:rPr>
          <w:rFonts w:ascii="Arial" w:hAnsi="Arial" w:cs="Arial"/>
          <w:color w:val="000000" w:themeColor="text1"/>
          <w:sz w:val="22"/>
          <w:szCs w:val="22"/>
        </w:rPr>
      </w:pPr>
      <w:r w:rsidRPr="001F0847">
        <w:rPr>
          <w:rFonts w:ascii="Arial" w:hAnsi="Arial" w:cs="Arial"/>
          <w:color w:val="000000" w:themeColor="text1"/>
          <w:sz w:val="22"/>
          <w:szCs w:val="22"/>
        </w:rPr>
        <w:t>Identificar fuente generadora del incendio.</w:t>
      </w:r>
    </w:p>
    <w:p w:rsidR="003E343F" w:rsidRPr="001F0847" w:rsidRDefault="003E343F" w:rsidP="00BA3294">
      <w:pPr>
        <w:numPr>
          <w:ilvl w:val="0"/>
          <w:numId w:val="17"/>
        </w:numPr>
        <w:suppressAutoHyphens w:val="0"/>
        <w:spacing w:line="276" w:lineRule="auto"/>
        <w:jc w:val="both"/>
        <w:rPr>
          <w:rFonts w:ascii="Arial" w:hAnsi="Arial" w:cs="Arial"/>
          <w:color w:val="000000" w:themeColor="text1"/>
          <w:sz w:val="22"/>
          <w:szCs w:val="22"/>
        </w:rPr>
      </w:pPr>
      <w:r w:rsidRPr="001F0847">
        <w:rPr>
          <w:rFonts w:ascii="Arial" w:hAnsi="Arial" w:cs="Arial"/>
          <w:color w:val="000000" w:themeColor="text1"/>
          <w:sz w:val="22"/>
          <w:szCs w:val="22"/>
        </w:rPr>
        <w:t>Aislar el área afectada.</w:t>
      </w:r>
    </w:p>
    <w:p w:rsidR="003E343F" w:rsidRPr="001F0847" w:rsidRDefault="003E343F" w:rsidP="00BA3294">
      <w:pPr>
        <w:numPr>
          <w:ilvl w:val="0"/>
          <w:numId w:val="17"/>
        </w:numPr>
        <w:suppressAutoHyphens w:val="0"/>
        <w:spacing w:line="276" w:lineRule="auto"/>
        <w:jc w:val="both"/>
        <w:rPr>
          <w:rFonts w:ascii="Arial" w:hAnsi="Arial" w:cs="Arial"/>
          <w:color w:val="000000" w:themeColor="text1"/>
          <w:sz w:val="22"/>
          <w:szCs w:val="22"/>
        </w:rPr>
      </w:pPr>
      <w:r w:rsidRPr="001F0847">
        <w:rPr>
          <w:rFonts w:ascii="Arial" w:hAnsi="Arial" w:cs="Arial"/>
          <w:color w:val="000000" w:themeColor="text1"/>
          <w:sz w:val="22"/>
          <w:szCs w:val="22"/>
        </w:rPr>
        <w:t>Aplicar los procedimientos de control de fuego.</w:t>
      </w:r>
    </w:p>
    <w:p w:rsidR="003E343F" w:rsidRPr="001F0847" w:rsidRDefault="003E343F" w:rsidP="00BA3294">
      <w:pPr>
        <w:numPr>
          <w:ilvl w:val="0"/>
          <w:numId w:val="17"/>
        </w:numPr>
        <w:suppressAutoHyphens w:val="0"/>
        <w:spacing w:line="276" w:lineRule="auto"/>
        <w:jc w:val="both"/>
        <w:rPr>
          <w:rFonts w:ascii="Arial" w:hAnsi="Arial" w:cs="Arial"/>
          <w:color w:val="000000" w:themeColor="text1"/>
          <w:sz w:val="22"/>
          <w:szCs w:val="22"/>
        </w:rPr>
      </w:pPr>
      <w:r w:rsidRPr="001F0847">
        <w:rPr>
          <w:rFonts w:ascii="Arial" w:hAnsi="Arial" w:cs="Arial"/>
          <w:color w:val="000000" w:themeColor="text1"/>
          <w:sz w:val="22"/>
          <w:szCs w:val="22"/>
        </w:rPr>
        <w:t xml:space="preserve">Se solicita ayuda a unidad de protección contra incendio (Bomberos) en caso necesario. </w:t>
      </w:r>
    </w:p>
    <w:p w:rsidR="003E343F" w:rsidRPr="001F0847" w:rsidRDefault="003E343F" w:rsidP="004D3A8F">
      <w:pPr>
        <w:spacing w:line="276" w:lineRule="auto"/>
        <w:rPr>
          <w:rFonts w:ascii="Arial" w:hAnsi="Arial" w:cs="Arial"/>
          <w:color w:val="000000" w:themeColor="text1"/>
          <w:sz w:val="22"/>
          <w:szCs w:val="22"/>
        </w:rPr>
      </w:pPr>
    </w:p>
    <w:p w:rsidR="00CE5DB1" w:rsidRPr="001F0847" w:rsidRDefault="00CE5DB1" w:rsidP="004D3A8F">
      <w:pPr>
        <w:suppressAutoHyphens w:val="0"/>
        <w:spacing w:line="276" w:lineRule="auto"/>
        <w:rPr>
          <w:rFonts w:ascii="Arial" w:hAnsi="Arial" w:cs="Arial"/>
          <w:b/>
          <w:i/>
          <w:color w:val="000000" w:themeColor="text1"/>
          <w:sz w:val="22"/>
          <w:szCs w:val="22"/>
        </w:rPr>
      </w:pPr>
      <w:r w:rsidRPr="001F0847">
        <w:rPr>
          <w:rFonts w:ascii="Arial" w:hAnsi="Arial" w:cs="Arial"/>
          <w:b/>
          <w:i/>
          <w:color w:val="000000" w:themeColor="text1"/>
          <w:sz w:val="22"/>
          <w:szCs w:val="22"/>
        </w:rPr>
        <w:br w:type="page"/>
      </w:r>
    </w:p>
    <w:p w:rsidR="003E343F" w:rsidRPr="001F0847" w:rsidRDefault="003E343F" w:rsidP="004D3A8F">
      <w:pPr>
        <w:spacing w:line="276" w:lineRule="auto"/>
        <w:jc w:val="both"/>
        <w:rPr>
          <w:rFonts w:ascii="Arial" w:hAnsi="Arial" w:cs="Arial"/>
          <w:b/>
          <w:i/>
          <w:color w:val="000000" w:themeColor="text1"/>
          <w:sz w:val="22"/>
          <w:szCs w:val="22"/>
        </w:rPr>
      </w:pPr>
      <w:r w:rsidRPr="001F0847">
        <w:rPr>
          <w:rFonts w:ascii="Arial" w:hAnsi="Arial" w:cs="Arial"/>
          <w:b/>
          <w:i/>
          <w:color w:val="000000" w:themeColor="text1"/>
          <w:sz w:val="22"/>
          <w:szCs w:val="22"/>
        </w:rPr>
        <w:lastRenderedPageBreak/>
        <w:t>Escenario 2</w:t>
      </w:r>
    </w:p>
    <w:p w:rsidR="003E343F" w:rsidRPr="001F0847" w:rsidRDefault="003E343F" w:rsidP="004D3A8F">
      <w:pPr>
        <w:spacing w:line="276" w:lineRule="auto"/>
        <w:jc w:val="both"/>
        <w:rPr>
          <w:rFonts w:ascii="Arial" w:hAnsi="Arial" w:cs="Arial"/>
          <w:color w:val="000000" w:themeColor="text1"/>
          <w:sz w:val="22"/>
          <w:szCs w:val="22"/>
        </w:rPr>
      </w:pPr>
    </w:p>
    <w:p w:rsidR="003E343F" w:rsidRPr="001F0847" w:rsidRDefault="003E343F" w:rsidP="004D3A8F">
      <w:pPr>
        <w:spacing w:line="276" w:lineRule="auto"/>
        <w:jc w:val="both"/>
        <w:rPr>
          <w:rFonts w:ascii="Arial" w:hAnsi="Arial" w:cs="Arial"/>
          <w:color w:val="000000" w:themeColor="text1"/>
          <w:sz w:val="22"/>
          <w:szCs w:val="22"/>
        </w:rPr>
      </w:pPr>
      <w:r w:rsidRPr="001F0847">
        <w:rPr>
          <w:rFonts w:ascii="Arial" w:hAnsi="Arial" w:cs="Arial"/>
          <w:color w:val="000000" w:themeColor="text1"/>
          <w:sz w:val="22"/>
          <w:szCs w:val="22"/>
        </w:rPr>
        <w:t>Personal que trabaja en la fase de construcción sufre golpeaduras y fracturas por accidente de trabajo</w:t>
      </w:r>
    </w:p>
    <w:p w:rsidR="003E343F" w:rsidRPr="001F0847" w:rsidRDefault="003E343F" w:rsidP="004D3A8F">
      <w:pPr>
        <w:spacing w:line="276" w:lineRule="auto"/>
        <w:jc w:val="both"/>
        <w:rPr>
          <w:rFonts w:ascii="Arial" w:hAnsi="Arial" w:cs="Arial"/>
          <w:b/>
          <w:color w:val="000000" w:themeColor="text1"/>
          <w:sz w:val="22"/>
          <w:szCs w:val="22"/>
        </w:rPr>
      </w:pPr>
    </w:p>
    <w:p w:rsidR="003E343F" w:rsidRPr="001F0847" w:rsidRDefault="003E343F" w:rsidP="004D3A8F">
      <w:pPr>
        <w:spacing w:line="276" w:lineRule="auto"/>
        <w:jc w:val="both"/>
        <w:rPr>
          <w:rFonts w:ascii="Arial" w:hAnsi="Arial" w:cs="Arial"/>
          <w:b/>
          <w:i/>
          <w:color w:val="000000" w:themeColor="text1"/>
          <w:sz w:val="22"/>
          <w:szCs w:val="22"/>
        </w:rPr>
      </w:pPr>
      <w:r w:rsidRPr="001F0847">
        <w:rPr>
          <w:rFonts w:ascii="Arial" w:hAnsi="Arial" w:cs="Arial"/>
          <w:b/>
          <w:i/>
          <w:color w:val="000000" w:themeColor="text1"/>
          <w:sz w:val="22"/>
          <w:szCs w:val="22"/>
        </w:rPr>
        <w:t>Respuesta:</w:t>
      </w:r>
    </w:p>
    <w:p w:rsidR="003E343F" w:rsidRPr="001F0847" w:rsidRDefault="003E343F" w:rsidP="004D3A8F">
      <w:pPr>
        <w:spacing w:line="276" w:lineRule="auto"/>
        <w:jc w:val="both"/>
        <w:rPr>
          <w:rFonts w:ascii="Arial" w:hAnsi="Arial" w:cs="Arial"/>
          <w:color w:val="000000" w:themeColor="text1"/>
          <w:sz w:val="22"/>
          <w:szCs w:val="22"/>
        </w:rPr>
      </w:pPr>
    </w:p>
    <w:p w:rsidR="003E343F" w:rsidRPr="001F0847" w:rsidRDefault="003E343F" w:rsidP="00BA3294">
      <w:pPr>
        <w:numPr>
          <w:ilvl w:val="0"/>
          <w:numId w:val="14"/>
        </w:numPr>
        <w:suppressAutoHyphens w:val="0"/>
        <w:spacing w:line="276" w:lineRule="auto"/>
        <w:jc w:val="both"/>
        <w:rPr>
          <w:rFonts w:ascii="Arial" w:hAnsi="Arial" w:cs="Arial"/>
          <w:color w:val="000000" w:themeColor="text1"/>
          <w:sz w:val="22"/>
          <w:szCs w:val="22"/>
        </w:rPr>
      </w:pPr>
      <w:r w:rsidRPr="001F0847">
        <w:rPr>
          <w:rFonts w:ascii="Arial" w:hAnsi="Arial" w:cs="Arial"/>
          <w:color w:val="000000" w:themeColor="text1"/>
          <w:sz w:val="22"/>
          <w:szCs w:val="22"/>
        </w:rPr>
        <w:t>Primeros Auxilios, solicitud de ayuda inmediata a Unidad Médica de</w:t>
      </w:r>
      <w:r w:rsidR="00117D69" w:rsidRPr="001F0847">
        <w:rPr>
          <w:rFonts w:ascii="Arial" w:hAnsi="Arial" w:cs="Arial"/>
          <w:color w:val="000000" w:themeColor="text1"/>
          <w:sz w:val="22"/>
          <w:szCs w:val="22"/>
        </w:rPr>
        <w:t xml:space="preserve"> </w:t>
      </w:r>
      <w:r w:rsidR="006F2DA3" w:rsidRPr="001F0847">
        <w:rPr>
          <w:rFonts w:ascii="Arial" w:hAnsi="Arial" w:cs="Arial"/>
          <w:color w:val="000000" w:themeColor="text1"/>
          <w:sz w:val="22"/>
          <w:szCs w:val="22"/>
        </w:rPr>
        <w:t xml:space="preserve">San </w:t>
      </w:r>
      <w:proofErr w:type="spellStart"/>
      <w:r w:rsidR="006F2DA3" w:rsidRPr="001F0847">
        <w:rPr>
          <w:rFonts w:ascii="Arial" w:hAnsi="Arial" w:cs="Arial"/>
          <w:color w:val="000000" w:themeColor="text1"/>
          <w:sz w:val="22"/>
          <w:szCs w:val="22"/>
        </w:rPr>
        <w:t>Cristobal</w:t>
      </w:r>
      <w:proofErr w:type="spellEnd"/>
      <w:r w:rsidRPr="001F0847">
        <w:rPr>
          <w:rFonts w:ascii="Arial" w:hAnsi="Arial" w:cs="Arial"/>
          <w:color w:val="000000" w:themeColor="text1"/>
          <w:sz w:val="22"/>
          <w:szCs w:val="22"/>
        </w:rPr>
        <w:t xml:space="preserve"> en caso necesario.</w:t>
      </w:r>
    </w:p>
    <w:p w:rsidR="003E343F" w:rsidRPr="001F0847" w:rsidRDefault="003E343F" w:rsidP="00BA3294">
      <w:pPr>
        <w:numPr>
          <w:ilvl w:val="0"/>
          <w:numId w:val="14"/>
        </w:numPr>
        <w:suppressAutoHyphens w:val="0"/>
        <w:spacing w:line="276" w:lineRule="auto"/>
        <w:jc w:val="both"/>
        <w:rPr>
          <w:rFonts w:ascii="Arial" w:hAnsi="Arial" w:cs="Arial"/>
          <w:color w:val="000000" w:themeColor="text1"/>
          <w:sz w:val="22"/>
          <w:szCs w:val="22"/>
        </w:rPr>
      </w:pPr>
      <w:r w:rsidRPr="001F0847">
        <w:rPr>
          <w:rFonts w:ascii="Arial" w:hAnsi="Arial" w:cs="Arial"/>
          <w:color w:val="000000" w:themeColor="text1"/>
          <w:sz w:val="22"/>
          <w:szCs w:val="22"/>
        </w:rPr>
        <w:t>Solicitud de ambulancia (si es necesario).</w:t>
      </w:r>
    </w:p>
    <w:p w:rsidR="003E343F" w:rsidRPr="001F0847" w:rsidRDefault="003E343F" w:rsidP="004D3A8F">
      <w:pPr>
        <w:spacing w:line="276" w:lineRule="auto"/>
        <w:jc w:val="both"/>
        <w:rPr>
          <w:rFonts w:ascii="Arial" w:hAnsi="Arial" w:cs="Arial"/>
          <w:b/>
          <w:i/>
          <w:color w:val="000000" w:themeColor="text1"/>
          <w:sz w:val="22"/>
          <w:szCs w:val="22"/>
        </w:rPr>
      </w:pPr>
    </w:p>
    <w:p w:rsidR="003E343F" w:rsidRPr="001F0847" w:rsidRDefault="003E343F" w:rsidP="004D3A8F">
      <w:pPr>
        <w:spacing w:line="276" w:lineRule="auto"/>
        <w:jc w:val="both"/>
        <w:rPr>
          <w:rFonts w:ascii="Arial" w:hAnsi="Arial" w:cs="Arial"/>
          <w:b/>
          <w:i/>
          <w:color w:val="000000" w:themeColor="text1"/>
          <w:sz w:val="22"/>
          <w:szCs w:val="22"/>
        </w:rPr>
      </w:pPr>
    </w:p>
    <w:p w:rsidR="003E343F" w:rsidRPr="001F0847" w:rsidRDefault="005C2752" w:rsidP="004D3A8F">
      <w:pPr>
        <w:spacing w:line="276" w:lineRule="auto"/>
        <w:jc w:val="both"/>
        <w:rPr>
          <w:rFonts w:ascii="Arial" w:hAnsi="Arial" w:cs="Arial"/>
          <w:b/>
          <w:i/>
          <w:color w:val="000000" w:themeColor="text1"/>
          <w:sz w:val="22"/>
          <w:szCs w:val="22"/>
        </w:rPr>
      </w:pPr>
      <w:r w:rsidRPr="001F0847">
        <w:rPr>
          <w:rFonts w:ascii="Arial" w:hAnsi="Arial" w:cs="Arial"/>
          <w:b/>
          <w:i/>
          <w:color w:val="000000" w:themeColor="text1"/>
          <w:sz w:val="22"/>
          <w:szCs w:val="22"/>
        </w:rPr>
        <w:t>Escenario 3</w:t>
      </w:r>
    </w:p>
    <w:p w:rsidR="003E343F" w:rsidRPr="001F0847" w:rsidRDefault="003E343F" w:rsidP="004D3A8F">
      <w:pPr>
        <w:spacing w:line="276" w:lineRule="auto"/>
        <w:jc w:val="both"/>
        <w:rPr>
          <w:rFonts w:ascii="Arial" w:hAnsi="Arial" w:cs="Arial"/>
          <w:color w:val="000000" w:themeColor="text1"/>
          <w:sz w:val="22"/>
          <w:szCs w:val="22"/>
        </w:rPr>
      </w:pPr>
    </w:p>
    <w:p w:rsidR="003E343F" w:rsidRPr="001F0847" w:rsidRDefault="003E343F" w:rsidP="004D3A8F">
      <w:pPr>
        <w:spacing w:line="276" w:lineRule="auto"/>
        <w:jc w:val="both"/>
        <w:rPr>
          <w:rFonts w:ascii="Arial" w:hAnsi="Arial" w:cs="Arial"/>
          <w:color w:val="000000" w:themeColor="text1"/>
          <w:sz w:val="22"/>
          <w:szCs w:val="22"/>
        </w:rPr>
      </w:pPr>
      <w:r w:rsidRPr="001F0847">
        <w:rPr>
          <w:rFonts w:ascii="Arial" w:hAnsi="Arial" w:cs="Arial"/>
          <w:color w:val="000000" w:themeColor="text1"/>
          <w:sz w:val="22"/>
          <w:szCs w:val="22"/>
        </w:rPr>
        <w:t>Accidente de tráfico en la vía de acceso - entrada.</w:t>
      </w:r>
    </w:p>
    <w:p w:rsidR="003E343F" w:rsidRPr="001F0847" w:rsidRDefault="003E343F" w:rsidP="004D3A8F">
      <w:pPr>
        <w:spacing w:line="276" w:lineRule="auto"/>
        <w:jc w:val="both"/>
        <w:rPr>
          <w:rFonts w:ascii="Arial" w:hAnsi="Arial" w:cs="Arial"/>
          <w:color w:val="000000" w:themeColor="text1"/>
          <w:sz w:val="22"/>
          <w:szCs w:val="22"/>
        </w:rPr>
      </w:pPr>
    </w:p>
    <w:p w:rsidR="003E343F" w:rsidRPr="001F0847" w:rsidRDefault="003E343F" w:rsidP="004D3A8F">
      <w:pPr>
        <w:spacing w:line="276" w:lineRule="auto"/>
        <w:jc w:val="both"/>
        <w:rPr>
          <w:rFonts w:ascii="Arial" w:hAnsi="Arial" w:cs="Arial"/>
          <w:b/>
          <w:i/>
          <w:color w:val="000000" w:themeColor="text1"/>
          <w:sz w:val="22"/>
          <w:szCs w:val="22"/>
        </w:rPr>
      </w:pPr>
      <w:r w:rsidRPr="001F0847">
        <w:rPr>
          <w:rFonts w:ascii="Arial" w:hAnsi="Arial" w:cs="Arial"/>
          <w:b/>
          <w:i/>
          <w:color w:val="000000" w:themeColor="text1"/>
          <w:sz w:val="22"/>
          <w:szCs w:val="22"/>
        </w:rPr>
        <w:t>Respuesta:</w:t>
      </w:r>
    </w:p>
    <w:p w:rsidR="003E343F" w:rsidRPr="001F0847" w:rsidRDefault="003E343F" w:rsidP="004D3A8F">
      <w:pPr>
        <w:spacing w:line="276" w:lineRule="auto"/>
        <w:jc w:val="both"/>
        <w:rPr>
          <w:rFonts w:ascii="Arial" w:hAnsi="Arial" w:cs="Arial"/>
          <w:color w:val="000000" w:themeColor="text1"/>
          <w:sz w:val="22"/>
          <w:szCs w:val="22"/>
        </w:rPr>
      </w:pPr>
    </w:p>
    <w:p w:rsidR="003E343F" w:rsidRPr="001F0847" w:rsidRDefault="003E343F" w:rsidP="00BA3294">
      <w:pPr>
        <w:numPr>
          <w:ilvl w:val="0"/>
          <w:numId w:val="13"/>
        </w:numPr>
        <w:suppressAutoHyphens w:val="0"/>
        <w:spacing w:line="276" w:lineRule="auto"/>
        <w:jc w:val="both"/>
        <w:rPr>
          <w:rFonts w:ascii="Arial" w:hAnsi="Arial" w:cs="Arial"/>
          <w:color w:val="000000" w:themeColor="text1"/>
          <w:sz w:val="22"/>
          <w:szCs w:val="22"/>
        </w:rPr>
      </w:pPr>
      <w:r w:rsidRPr="001F0847">
        <w:rPr>
          <w:rFonts w:ascii="Arial" w:hAnsi="Arial" w:cs="Arial"/>
          <w:color w:val="000000" w:themeColor="text1"/>
          <w:sz w:val="22"/>
          <w:szCs w:val="22"/>
        </w:rPr>
        <w:t>Comité de contingencia asume control de asistencia.</w:t>
      </w:r>
    </w:p>
    <w:p w:rsidR="003E343F" w:rsidRPr="001F0847" w:rsidRDefault="003E343F" w:rsidP="00BA3294">
      <w:pPr>
        <w:numPr>
          <w:ilvl w:val="0"/>
          <w:numId w:val="13"/>
        </w:numPr>
        <w:suppressAutoHyphens w:val="0"/>
        <w:spacing w:line="276" w:lineRule="auto"/>
        <w:jc w:val="both"/>
        <w:rPr>
          <w:rFonts w:ascii="Arial" w:hAnsi="Arial" w:cs="Arial"/>
          <w:color w:val="000000" w:themeColor="text1"/>
          <w:sz w:val="22"/>
          <w:szCs w:val="22"/>
        </w:rPr>
      </w:pPr>
      <w:r w:rsidRPr="001F0847">
        <w:rPr>
          <w:rFonts w:ascii="Arial" w:hAnsi="Arial" w:cs="Arial"/>
          <w:color w:val="000000" w:themeColor="text1"/>
          <w:sz w:val="22"/>
          <w:szCs w:val="22"/>
        </w:rPr>
        <w:t>Médico de servicio aplica primeros auxilios</w:t>
      </w:r>
    </w:p>
    <w:p w:rsidR="003E343F" w:rsidRPr="001F0847" w:rsidRDefault="003E343F" w:rsidP="00BA3294">
      <w:pPr>
        <w:numPr>
          <w:ilvl w:val="0"/>
          <w:numId w:val="13"/>
        </w:numPr>
        <w:suppressAutoHyphens w:val="0"/>
        <w:spacing w:line="276" w:lineRule="auto"/>
        <w:jc w:val="both"/>
        <w:rPr>
          <w:rFonts w:ascii="Arial" w:hAnsi="Arial" w:cs="Arial"/>
          <w:color w:val="000000" w:themeColor="text1"/>
          <w:sz w:val="22"/>
          <w:szCs w:val="22"/>
        </w:rPr>
      </w:pPr>
      <w:r w:rsidRPr="001F0847">
        <w:rPr>
          <w:rFonts w:ascii="Arial" w:hAnsi="Arial" w:cs="Arial"/>
          <w:color w:val="000000" w:themeColor="text1"/>
          <w:sz w:val="22"/>
          <w:szCs w:val="22"/>
        </w:rPr>
        <w:t xml:space="preserve">Solicitud de ayuda a policía de tránsito y a unidad de rescate para despajar vía y atención de heridos. </w:t>
      </w:r>
    </w:p>
    <w:p w:rsidR="003E343F" w:rsidRPr="001F0847" w:rsidRDefault="003E343F" w:rsidP="00BA3294">
      <w:pPr>
        <w:numPr>
          <w:ilvl w:val="0"/>
          <w:numId w:val="13"/>
        </w:numPr>
        <w:suppressAutoHyphens w:val="0"/>
        <w:spacing w:line="276" w:lineRule="auto"/>
        <w:jc w:val="both"/>
        <w:rPr>
          <w:rFonts w:ascii="Arial" w:hAnsi="Arial" w:cs="Arial"/>
          <w:color w:val="000000" w:themeColor="text1"/>
          <w:sz w:val="22"/>
          <w:szCs w:val="22"/>
        </w:rPr>
      </w:pPr>
      <w:r w:rsidRPr="001F0847">
        <w:rPr>
          <w:rFonts w:ascii="Arial" w:hAnsi="Arial" w:cs="Arial"/>
          <w:color w:val="000000" w:themeColor="text1"/>
          <w:sz w:val="22"/>
          <w:szCs w:val="22"/>
        </w:rPr>
        <w:t>Solicitud de ambulancia si es necesario.</w:t>
      </w:r>
    </w:p>
    <w:p w:rsidR="00CE5DB1" w:rsidRPr="001F0847" w:rsidRDefault="00CE5DB1" w:rsidP="004D3A8F">
      <w:pPr>
        <w:spacing w:line="276" w:lineRule="auto"/>
        <w:jc w:val="both"/>
        <w:rPr>
          <w:rFonts w:ascii="Arial" w:hAnsi="Arial" w:cs="Arial"/>
          <w:b/>
          <w:i/>
          <w:color w:val="000000" w:themeColor="text1"/>
          <w:sz w:val="22"/>
          <w:szCs w:val="22"/>
        </w:rPr>
      </w:pPr>
    </w:p>
    <w:p w:rsidR="00CE5DB1" w:rsidRPr="001F0847" w:rsidRDefault="00CE5DB1" w:rsidP="004D3A8F">
      <w:pPr>
        <w:spacing w:line="276" w:lineRule="auto"/>
        <w:jc w:val="both"/>
        <w:rPr>
          <w:rFonts w:ascii="Arial" w:hAnsi="Arial" w:cs="Arial"/>
          <w:b/>
          <w:i/>
          <w:color w:val="000000" w:themeColor="text1"/>
          <w:sz w:val="22"/>
          <w:szCs w:val="22"/>
        </w:rPr>
      </w:pPr>
    </w:p>
    <w:p w:rsidR="003E343F" w:rsidRPr="001F0847" w:rsidRDefault="005C2752" w:rsidP="004D3A8F">
      <w:pPr>
        <w:spacing w:line="276" w:lineRule="auto"/>
        <w:jc w:val="both"/>
        <w:rPr>
          <w:rFonts w:ascii="Arial" w:hAnsi="Arial" w:cs="Arial"/>
          <w:b/>
          <w:i/>
          <w:color w:val="000000" w:themeColor="text1"/>
          <w:sz w:val="22"/>
          <w:szCs w:val="22"/>
        </w:rPr>
      </w:pPr>
      <w:r w:rsidRPr="001F0847">
        <w:rPr>
          <w:rFonts w:ascii="Arial" w:hAnsi="Arial" w:cs="Arial"/>
          <w:b/>
          <w:i/>
          <w:color w:val="000000" w:themeColor="text1"/>
          <w:sz w:val="22"/>
          <w:szCs w:val="22"/>
        </w:rPr>
        <w:t>Escenario 4</w:t>
      </w:r>
    </w:p>
    <w:p w:rsidR="003E343F" w:rsidRPr="001F0847" w:rsidRDefault="003E343F" w:rsidP="004D3A8F">
      <w:pPr>
        <w:spacing w:line="276" w:lineRule="auto"/>
        <w:jc w:val="both"/>
        <w:rPr>
          <w:rFonts w:ascii="Arial" w:hAnsi="Arial" w:cs="Arial"/>
          <w:color w:val="000000" w:themeColor="text1"/>
          <w:sz w:val="22"/>
          <w:szCs w:val="22"/>
        </w:rPr>
      </w:pPr>
    </w:p>
    <w:p w:rsidR="003E343F" w:rsidRPr="001F0847" w:rsidRDefault="003E343F" w:rsidP="004D3A8F">
      <w:pPr>
        <w:spacing w:line="276" w:lineRule="auto"/>
        <w:jc w:val="both"/>
        <w:rPr>
          <w:rFonts w:ascii="Arial" w:hAnsi="Arial" w:cs="Arial"/>
          <w:color w:val="000000" w:themeColor="text1"/>
          <w:sz w:val="22"/>
          <w:szCs w:val="22"/>
        </w:rPr>
      </w:pPr>
      <w:r w:rsidRPr="001F0847">
        <w:rPr>
          <w:rFonts w:ascii="Arial" w:hAnsi="Arial" w:cs="Arial"/>
          <w:color w:val="000000" w:themeColor="text1"/>
          <w:sz w:val="22"/>
          <w:szCs w:val="22"/>
        </w:rPr>
        <w:t xml:space="preserve">Alerta de huracán sobre el área del </w:t>
      </w:r>
      <w:r w:rsidRPr="001F0847">
        <w:rPr>
          <w:rFonts w:ascii="Arial" w:eastAsia="Arial Unicode MS" w:hAnsi="Arial" w:cs="Arial"/>
          <w:color w:val="000000" w:themeColor="text1"/>
          <w:sz w:val="22"/>
          <w:szCs w:val="22"/>
        </w:rPr>
        <w:t>proyecto urbanístico</w:t>
      </w:r>
      <w:r w:rsidR="00117D69" w:rsidRPr="001F0847">
        <w:rPr>
          <w:rFonts w:ascii="Arial" w:eastAsia="Arial Unicode MS" w:hAnsi="Arial" w:cs="Arial"/>
          <w:color w:val="000000" w:themeColor="text1"/>
          <w:sz w:val="22"/>
          <w:szCs w:val="22"/>
        </w:rPr>
        <w:t xml:space="preserve"> </w:t>
      </w:r>
      <w:r w:rsidR="000E0D5D" w:rsidRPr="001F0847">
        <w:rPr>
          <w:rFonts w:ascii="Arial" w:hAnsi="Arial" w:cs="Arial"/>
          <w:color w:val="000000" w:themeColor="text1"/>
          <w:sz w:val="22"/>
          <w:szCs w:val="22"/>
          <w:lang w:val="es-ES_tradnl"/>
        </w:rPr>
        <w:t>“</w:t>
      </w:r>
      <w:r w:rsidR="006F2DA3" w:rsidRPr="001F0847">
        <w:rPr>
          <w:rFonts w:ascii="Arial" w:hAnsi="Arial" w:cs="Arial"/>
          <w:color w:val="000000" w:themeColor="text1"/>
          <w:sz w:val="22"/>
          <w:szCs w:val="22"/>
          <w:lang w:val="es-ES_tradnl"/>
        </w:rPr>
        <w:t>RESIDENCIAL CORAL VIEW</w:t>
      </w:r>
      <w:r w:rsidR="000E0D5D" w:rsidRPr="001F0847">
        <w:rPr>
          <w:rFonts w:ascii="Arial" w:hAnsi="Arial" w:cs="Arial"/>
          <w:color w:val="000000" w:themeColor="text1"/>
          <w:sz w:val="22"/>
          <w:szCs w:val="22"/>
          <w:lang w:val="es-ES_tradnl"/>
        </w:rPr>
        <w:t>”</w:t>
      </w:r>
      <w:r w:rsidRPr="001F0847">
        <w:rPr>
          <w:rFonts w:ascii="Arial" w:hAnsi="Arial" w:cs="Arial"/>
          <w:color w:val="000000" w:themeColor="text1"/>
          <w:sz w:val="22"/>
          <w:szCs w:val="22"/>
        </w:rPr>
        <w:t>.</w:t>
      </w:r>
    </w:p>
    <w:p w:rsidR="003E343F" w:rsidRPr="001F0847" w:rsidRDefault="003E343F" w:rsidP="004D3A8F">
      <w:pPr>
        <w:spacing w:line="276" w:lineRule="auto"/>
        <w:jc w:val="both"/>
        <w:rPr>
          <w:rFonts w:ascii="Arial" w:hAnsi="Arial" w:cs="Arial"/>
          <w:color w:val="000000" w:themeColor="text1"/>
          <w:sz w:val="22"/>
          <w:szCs w:val="22"/>
        </w:rPr>
      </w:pPr>
    </w:p>
    <w:p w:rsidR="003E343F" w:rsidRPr="001F0847" w:rsidRDefault="003E343F" w:rsidP="004D3A8F">
      <w:pPr>
        <w:spacing w:line="276" w:lineRule="auto"/>
        <w:jc w:val="both"/>
        <w:rPr>
          <w:rFonts w:ascii="Arial" w:hAnsi="Arial" w:cs="Arial"/>
          <w:b/>
          <w:i/>
          <w:color w:val="000000" w:themeColor="text1"/>
          <w:sz w:val="22"/>
          <w:szCs w:val="22"/>
        </w:rPr>
      </w:pPr>
      <w:r w:rsidRPr="001F0847">
        <w:rPr>
          <w:rFonts w:ascii="Arial" w:hAnsi="Arial" w:cs="Arial"/>
          <w:b/>
          <w:i/>
          <w:color w:val="000000" w:themeColor="text1"/>
          <w:sz w:val="22"/>
          <w:szCs w:val="22"/>
        </w:rPr>
        <w:t>Respuesta:</w:t>
      </w:r>
    </w:p>
    <w:p w:rsidR="003E343F" w:rsidRPr="001F0847" w:rsidRDefault="003E343F" w:rsidP="004D3A8F">
      <w:pPr>
        <w:spacing w:line="276" w:lineRule="auto"/>
        <w:jc w:val="both"/>
        <w:rPr>
          <w:rFonts w:ascii="Arial" w:hAnsi="Arial" w:cs="Arial"/>
          <w:b/>
          <w:i/>
          <w:color w:val="000000" w:themeColor="text1"/>
          <w:sz w:val="22"/>
          <w:szCs w:val="22"/>
        </w:rPr>
      </w:pPr>
    </w:p>
    <w:p w:rsidR="003E343F" w:rsidRPr="001F0847" w:rsidRDefault="003E343F" w:rsidP="004D3A8F">
      <w:pPr>
        <w:spacing w:line="276" w:lineRule="auto"/>
        <w:jc w:val="both"/>
        <w:rPr>
          <w:rFonts w:ascii="Arial" w:hAnsi="Arial" w:cs="Arial"/>
          <w:color w:val="000000" w:themeColor="text1"/>
          <w:sz w:val="22"/>
          <w:szCs w:val="22"/>
        </w:rPr>
      </w:pPr>
      <w:r w:rsidRPr="001F0847">
        <w:rPr>
          <w:rFonts w:ascii="Arial" w:hAnsi="Arial" w:cs="Arial"/>
          <w:color w:val="000000" w:themeColor="text1"/>
          <w:sz w:val="22"/>
          <w:szCs w:val="22"/>
        </w:rPr>
        <w:t xml:space="preserve">Comité de contingencia del </w:t>
      </w:r>
      <w:r w:rsidRPr="001F0847">
        <w:rPr>
          <w:rFonts w:ascii="Arial" w:eastAsia="Arial Unicode MS" w:hAnsi="Arial" w:cs="Arial"/>
          <w:color w:val="000000" w:themeColor="text1"/>
          <w:sz w:val="22"/>
          <w:szCs w:val="22"/>
        </w:rPr>
        <w:t>proyecto urbanístico</w:t>
      </w:r>
      <w:r w:rsidR="00117D69" w:rsidRPr="001F0847">
        <w:rPr>
          <w:rFonts w:ascii="Arial" w:eastAsia="Arial Unicode MS" w:hAnsi="Arial" w:cs="Arial"/>
          <w:color w:val="000000" w:themeColor="text1"/>
          <w:sz w:val="22"/>
          <w:szCs w:val="22"/>
        </w:rPr>
        <w:t xml:space="preserve"> </w:t>
      </w:r>
      <w:r w:rsidR="000E0D5D" w:rsidRPr="001F0847">
        <w:rPr>
          <w:rFonts w:ascii="Arial" w:hAnsi="Arial" w:cs="Arial"/>
          <w:color w:val="000000" w:themeColor="text1"/>
          <w:sz w:val="22"/>
          <w:szCs w:val="22"/>
          <w:lang w:val="es-ES_tradnl"/>
        </w:rPr>
        <w:t>“</w:t>
      </w:r>
      <w:r w:rsidR="006F2DA3" w:rsidRPr="001F0847">
        <w:rPr>
          <w:rFonts w:ascii="Arial" w:hAnsi="Arial" w:cs="Arial"/>
          <w:color w:val="000000" w:themeColor="text1"/>
          <w:sz w:val="22"/>
          <w:szCs w:val="22"/>
          <w:lang w:val="es-ES_tradnl"/>
        </w:rPr>
        <w:t>RESIDENCIAL CORAL VIEW</w:t>
      </w:r>
      <w:r w:rsidR="000E0D5D" w:rsidRPr="001F0847">
        <w:rPr>
          <w:rFonts w:ascii="Arial" w:hAnsi="Arial" w:cs="Arial"/>
          <w:color w:val="000000" w:themeColor="text1"/>
          <w:sz w:val="22"/>
          <w:szCs w:val="22"/>
          <w:lang w:val="es-ES_tradnl"/>
        </w:rPr>
        <w:t>”</w:t>
      </w:r>
      <w:r w:rsidRPr="001F0847">
        <w:rPr>
          <w:rFonts w:ascii="Arial" w:hAnsi="Arial" w:cs="Arial"/>
          <w:color w:val="000000" w:themeColor="text1"/>
          <w:sz w:val="22"/>
          <w:szCs w:val="22"/>
          <w:lang w:val="es-ES_tradnl"/>
        </w:rPr>
        <w:t xml:space="preserve"> </w:t>
      </w:r>
      <w:r w:rsidRPr="001F0847">
        <w:rPr>
          <w:rFonts w:ascii="Arial" w:hAnsi="Arial" w:cs="Arial"/>
          <w:color w:val="000000" w:themeColor="text1"/>
          <w:sz w:val="22"/>
          <w:szCs w:val="22"/>
        </w:rPr>
        <w:t>toma todas las medidas preventivas establecidas para estos casos</w:t>
      </w:r>
    </w:p>
    <w:p w:rsidR="003E343F" w:rsidRPr="001F0847"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1F0847">
        <w:rPr>
          <w:rFonts w:ascii="Arial" w:hAnsi="Arial" w:cs="Arial"/>
          <w:color w:val="000000" w:themeColor="text1"/>
          <w:sz w:val="22"/>
          <w:szCs w:val="22"/>
        </w:rPr>
        <w:t>Suspensión total de actividades</w:t>
      </w:r>
      <w:r w:rsidR="005C2752" w:rsidRPr="001F0847">
        <w:rPr>
          <w:rFonts w:ascii="Arial" w:hAnsi="Arial" w:cs="Arial"/>
          <w:color w:val="000000" w:themeColor="text1"/>
          <w:sz w:val="22"/>
          <w:szCs w:val="22"/>
        </w:rPr>
        <w:t>.</w:t>
      </w:r>
    </w:p>
    <w:p w:rsidR="003E343F" w:rsidRPr="001F0847"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1F0847">
        <w:rPr>
          <w:rFonts w:ascii="Arial" w:hAnsi="Arial" w:cs="Arial"/>
          <w:color w:val="000000" w:themeColor="text1"/>
          <w:sz w:val="22"/>
          <w:szCs w:val="22"/>
        </w:rPr>
        <w:t>Parqueo y protección de vehículos.</w:t>
      </w:r>
    </w:p>
    <w:p w:rsidR="003E343F" w:rsidRPr="001F0847"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1F0847">
        <w:rPr>
          <w:rFonts w:ascii="Arial" w:hAnsi="Arial" w:cs="Arial"/>
          <w:color w:val="000000" w:themeColor="text1"/>
          <w:sz w:val="22"/>
          <w:szCs w:val="22"/>
        </w:rPr>
        <w:t>Protección de equipos y maquinarias.</w:t>
      </w:r>
    </w:p>
    <w:p w:rsidR="003E343F" w:rsidRPr="001F0847"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1F0847">
        <w:rPr>
          <w:rFonts w:ascii="Arial" w:hAnsi="Arial" w:cs="Arial"/>
          <w:color w:val="000000" w:themeColor="text1"/>
          <w:sz w:val="22"/>
          <w:szCs w:val="22"/>
        </w:rPr>
        <w:t>Se protegen los cristales de las instalaciones y otras infraestructuras.</w:t>
      </w:r>
    </w:p>
    <w:p w:rsidR="003E343F" w:rsidRPr="001F0847"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1F0847">
        <w:rPr>
          <w:rFonts w:ascii="Arial" w:hAnsi="Arial" w:cs="Arial"/>
          <w:color w:val="000000" w:themeColor="text1"/>
          <w:sz w:val="22"/>
          <w:szCs w:val="22"/>
        </w:rPr>
        <w:t>Anclaje y aseguramiento de equipos elevados.</w:t>
      </w:r>
    </w:p>
    <w:p w:rsidR="003E343F" w:rsidRPr="001F0847"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1F0847">
        <w:rPr>
          <w:rFonts w:ascii="Arial" w:hAnsi="Arial" w:cs="Arial"/>
          <w:color w:val="000000" w:themeColor="text1"/>
          <w:sz w:val="22"/>
          <w:szCs w:val="22"/>
        </w:rPr>
        <w:t>Coordinar ayuda con las comunidades vecinas.</w:t>
      </w:r>
    </w:p>
    <w:p w:rsidR="003E343F" w:rsidRPr="001F0847"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1F0847">
        <w:rPr>
          <w:rFonts w:ascii="Arial" w:hAnsi="Arial" w:cs="Arial"/>
          <w:color w:val="000000" w:themeColor="text1"/>
          <w:sz w:val="22"/>
          <w:szCs w:val="22"/>
        </w:rPr>
        <w:t>Preparar sistema de protección para ventanas y puertas.</w:t>
      </w:r>
    </w:p>
    <w:p w:rsidR="003E343F" w:rsidRPr="001F0847"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1F0847">
        <w:rPr>
          <w:rFonts w:ascii="Arial" w:hAnsi="Arial" w:cs="Arial"/>
          <w:color w:val="000000" w:themeColor="text1"/>
          <w:sz w:val="22"/>
          <w:szCs w:val="22"/>
        </w:rPr>
        <w:t>Atar elementos móviles diversos</w:t>
      </w:r>
    </w:p>
    <w:p w:rsidR="003E343F" w:rsidRPr="001F0847"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1F0847">
        <w:rPr>
          <w:rFonts w:ascii="Arial" w:hAnsi="Arial" w:cs="Arial"/>
          <w:color w:val="000000" w:themeColor="text1"/>
          <w:sz w:val="22"/>
          <w:szCs w:val="22"/>
        </w:rPr>
        <w:t>Poda de árboles.</w:t>
      </w:r>
    </w:p>
    <w:p w:rsidR="003E343F" w:rsidRPr="001F0847"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1F0847">
        <w:rPr>
          <w:rFonts w:ascii="Arial" w:hAnsi="Arial" w:cs="Arial"/>
          <w:color w:val="000000" w:themeColor="text1"/>
          <w:sz w:val="22"/>
          <w:szCs w:val="22"/>
        </w:rPr>
        <w:t>Apagar circuitos eléctricos</w:t>
      </w:r>
    </w:p>
    <w:p w:rsidR="003E343F" w:rsidRPr="001F0847"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1F0847">
        <w:rPr>
          <w:rFonts w:ascii="Arial" w:hAnsi="Arial" w:cs="Arial"/>
          <w:color w:val="000000" w:themeColor="text1"/>
          <w:sz w:val="22"/>
          <w:szCs w:val="22"/>
        </w:rPr>
        <w:t>Zonificación de la amenaza</w:t>
      </w:r>
    </w:p>
    <w:p w:rsidR="003E343F" w:rsidRPr="001F0847"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1F0847">
        <w:rPr>
          <w:rFonts w:ascii="Arial" w:hAnsi="Arial" w:cs="Arial"/>
          <w:color w:val="000000" w:themeColor="text1"/>
          <w:sz w:val="22"/>
          <w:szCs w:val="22"/>
        </w:rPr>
        <w:t>Llenar recipientes de aguas.</w:t>
      </w:r>
    </w:p>
    <w:p w:rsidR="003E343F" w:rsidRPr="001F0847"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1F0847">
        <w:rPr>
          <w:rFonts w:ascii="Arial" w:hAnsi="Arial" w:cs="Arial"/>
          <w:color w:val="000000" w:themeColor="text1"/>
          <w:sz w:val="22"/>
          <w:szCs w:val="22"/>
        </w:rPr>
        <w:lastRenderedPageBreak/>
        <w:t>Limpiar el área del proyecto de cualquier material móvil</w:t>
      </w:r>
    </w:p>
    <w:p w:rsidR="003E343F" w:rsidRPr="001F0847"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1F0847">
        <w:rPr>
          <w:rFonts w:ascii="Arial" w:hAnsi="Arial" w:cs="Arial"/>
          <w:color w:val="000000" w:themeColor="text1"/>
          <w:sz w:val="22"/>
          <w:szCs w:val="22"/>
        </w:rPr>
        <w:t>Mantener en condiciones óptimas desagües</w:t>
      </w:r>
    </w:p>
    <w:p w:rsidR="003E343F" w:rsidRPr="001F0847" w:rsidRDefault="003E343F" w:rsidP="004D3A8F">
      <w:pPr>
        <w:spacing w:line="276" w:lineRule="auto"/>
        <w:jc w:val="both"/>
        <w:rPr>
          <w:rFonts w:ascii="Arial" w:hAnsi="Arial" w:cs="Arial"/>
          <w:i/>
          <w:color w:val="000000" w:themeColor="text1"/>
          <w:sz w:val="22"/>
          <w:szCs w:val="22"/>
        </w:rPr>
      </w:pPr>
    </w:p>
    <w:p w:rsidR="003E343F" w:rsidRPr="001F0847" w:rsidRDefault="003E343F" w:rsidP="004D3A8F">
      <w:pPr>
        <w:spacing w:line="276" w:lineRule="auto"/>
        <w:jc w:val="both"/>
        <w:rPr>
          <w:rFonts w:ascii="Arial" w:hAnsi="Arial" w:cs="Arial"/>
          <w:b/>
          <w:i/>
          <w:color w:val="000000" w:themeColor="text1"/>
          <w:sz w:val="22"/>
          <w:szCs w:val="22"/>
        </w:rPr>
      </w:pPr>
      <w:r w:rsidRPr="001F0847">
        <w:rPr>
          <w:rFonts w:ascii="Arial" w:hAnsi="Arial" w:cs="Arial"/>
          <w:b/>
          <w:i/>
          <w:color w:val="000000" w:themeColor="text1"/>
          <w:sz w:val="22"/>
          <w:szCs w:val="22"/>
        </w:rPr>
        <w:t>Materiales y equipos de emergencias.</w:t>
      </w:r>
    </w:p>
    <w:p w:rsidR="003E343F" w:rsidRPr="001F0847" w:rsidRDefault="003E343F" w:rsidP="00BA3294">
      <w:pPr>
        <w:numPr>
          <w:ilvl w:val="0"/>
          <w:numId w:val="7"/>
        </w:numPr>
        <w:suppressAutoHyphens w:val="0"/>
        <w:spacing w:line="276" w:lineRule="auto"/>
        <w:jc w:val="both"/>
        <w:rPr>
          <w:rFonts w:ascii="Arial" w:hAnsi="Arial" w:cs="Arial"/>
          <w:color w:val="000000" w:themeColor="text1"/>
          <w:sz w:val="22"/>
          <w:szCs w:val="22"/>
        </w:rPr>
      </w:pPr>
      <w:r w:rsidRPr="001F0847">
        <w:rPr>
          <w:rFonts w:ascii="Arial" w:hAnsi="Arial" w:cs="Arial"/>
          <w:color w:val="000000" w:themeColor="text1"/>
          <w:sz w:val="22"/>
          <w:szCs w:val="22"/>
        </w:rPr>
        <w:t>Radio de baterías.</w:t>
      </w:r>
    </w:p>
    <w:p w:rsidR="003E343F" w:rsidRPr="001F0847" w:rsidRDefault="003E343F" w:rsidP="00BA3294">
      <w:pPr>
        <w:numPr>
          <w:ilvl w:val="0"/>
          <w:numId w:val="7"/>
        </w:numPr>
        <w:suppressAutoHyphens w:val="0"/>
        <w:spacing w:line="276" w:lineRule="auto"/>
        <w:jc w:val="both"/>
        <w:rPr>
          <w:rFonts w:ascii="Arial" w:hAnsi="Arial" w:cs="Arial"/>
          <w:color w:val="000000" w:themeColor="text1"/>
          <w:sz w:val="22"/>
          <w:szCs w:val="22"/>
        </w:rPr>
      </w:pPr>
      <w:r w:rsidRPr="001F0847">
        <w:rPr>
          <w:rFonts w:ascii="Arial" w:hAnsi="Arial" w:cs="Arial"/>
          <w:color w:val="000000" w:themeColor="text1"/>
          <w:sz w:val="22"/>
          <w:szCs w:val="22"/>
        </w:rPr>
        <w:t>Linternas con bacterias.</w:t>
      </w:r>
    </w:p>
    <w:p w:rsidR="003E343F" w:rsidRPr="001F0847" w:rsidRDefault="003E343F" w:rsidP="00BA3294">
      <w:pPr>
        <w:numPr>
          <w:ilvl w:val="0"/>
          <w:numId w:val="7"/>
        </w:numPr>
        <w:suppressAutoHyphens w:val="0"/>
        <w:spacing w:line="276" w:lineRule="auto"/>
        <w:jc w:val="both"/>
        <w:rPr>
          <w:rFonts w:ascii="Arial" w:hAnsi="Arial" w:cs="Arial"/>
          <w:color w:val="000000" w:themeColor="text1"/>
          <w:sz w:val="22"/>
          <w:szCs w:val="22"/>
        </w:rPr>
      </w:pPr>
      <w:r w:rsidRPr="001F0847">
        <w:rPr>
          <w:rFonts w:ascii="Arial" w:hAnsi="Arial" w:cs="Arial"/>
          <w:color w:val="000000" w:themeColor="text1"/>
          <w:sz w:val="22"/>
          <w:szCs w:val="22"/>
        </w:rPr>
        <w:t>Contenedores de agua.</w:t>
      </w:r>
    </w:p>
    <w:p w:rsidR="003E343F" w:rsidRPr="001F0847" w:rsidRDefault="003E343F" w:rsidP="00BA3294">
      <w:pPr>
        <w:numPr>
          <w:ilvl w:val="0"/>
          <w:numId w:val="7"/>
        </w:numPr>
        <w:suppressAutoHyphens w:val="0"/>
        <w:spacing w:line="276" w:lineRule="auto"/>
        <w:jc w:val="both"/>
        <w:rPr>
          <w:rFonts w:ascii="Arial" w:hAnsi="Arial" w:cs="Arial"/>
          <w:color w:val="000000" w:themeColor="text1"/>
          <w:sz w:val="22"/>
          <w:szCs w:val="22"/>
        </w:rPr>
      </w:pPr>
      <w:r w:rsidRPr="001F0847">
        <w:rPr>
          <w:rFonts w:ascii="Arial" w:hAnsi="Arial" w:cs="Arial"/>
          <w:color w:val="000000" w:themeColor="text1"/>
          <w:sz w:val="22"/>
          <w:szCs w:val="22"/>
        </w:rPr>
        <w:t>Equipo primeros auxilios.</w:t>
      </w:r>
    </w:p>
    <w:p w:rsidR="003E343F" w:rsidRPr="001F0847" w:rsidRDefault="003E343F" w:rsidP="004D3A8F">
      <w:pPr>
        <w:spacing w:line="276" w:lineRule="auto"/>
        <w:ind w:left="360"/>
        <w:jc w:val="both"/>
        <w:rPr>
          <w:rFonts w:ascii="Arial" w:hAnsi="Arial" w:cs="Arial"/>
          <w:color w:val="000000" w:themeColor="text1"/>
          <w:sz w:val="22"/>
          <w:szCs w:val="22"/>
        </w:rPr>
      </w:pPr>
    </w:p>
    <w:p w:rsidR="003E343F" w:rsidRPr="001F0847" w:rsidRDefault="003E343F" w:rsidP="004D3A8F">
      <w:pPr>
        <w:spacing w:line="276" w:lineRule="auto"/>
        <w:jc w:val="both"/>
        <w:rPr>
          <w:rFonts w:ascii="Arial" w:hAnsi="Arial" w:cs="Arial"/>
          <w:b/>
          <w:i/>
          <w:color w:val="000000" w:themeColor="text1"/>
          <w:sz w:val="22"/>
          <w:szCs w:val="22"/>
        </w:rPr>
      </w:pPr>
      <w:r w:rsidRPr="001F0847">
        <w:rPr>
          <w:rFonts w:ascii="Arial" w:hAnsi="Arial" w:cs="Arial"/>
          <w:b/>
          <w:i/>
          <w:color w:val="000000" w:themeColor="text1"/>
          <w:sz w:val="22"/>
          <w:szCs w:val="22"/>
        </w:rPr>
        <w:t>Acciones Después del Huracán.</w:t>
      </w:r>
    </w:p>
    <w:p w:rsidR="003E343F" w:rsidRPr="001F0847" w:rsidRDefault="003E343F" w:rsidP="00BA3294">
      <w:pPr>
        <w:numPr>
          <w:ilvl w:val="0"/>
          <w:numId w:val="8"/>
        </w:numPr>
        <w:suppressAutoHyphens w:val="0"/>
        <w:spacing w:line="276" w:lineRule="auto"/>
        <w:jc w:val="both"/>
        <w:rPr>
          <w:rFonts w:ascii="Arial" w:hAnsi="Arial" w:cs="Arial"/>
          <w:color w:val="000000" w:themeColor="text1"/>
          <w:sz w:val="22"/>
          <w:szCs w:val="22"/>
        </w:rPr>
      </w:pPr>
      <w:r w:rsidRPr="001F0847">
        <w:rPr>
          <w:rFonts w:ascii="Arial" w:hAnsi="Arial" w:cs="Arial"/>
          <w:color w:val="000000" w:themeColor="text1"/>
          <w:sz w:val="22"/>
          <w:szCs w:val="22"/>
        </w:rPr>
        <w:t>Evaluación daños provocados.</w:t>
      </w:r>
    </w:p>
    <w:p w:rsidR="003E343F" w:rsidRPr="001F0847" w:rsidRDefault="003E343F" w:rsidP="00BA3294">
      <w:pPr>
        <w:numPr>
          <w:ilvl w:val="0"/>
          <w:numId w:val="8"/>
        </w:numPr>
        <w:suppressAutoHyphens w:val="0"/>
        <w:spacing w:line="276" w:lineRule="auto"/>
        <w:jc w:val="both"/>
        <w:rPr>
          <w:rFonts w:ascii="Arial" w:hAnsi="Arial" w:cs="Arial"/>
          <w:color w:val="000000" w:themeColor="text1"/>
          <w:sz w:val="22"/>
          <w:szCs w:val="22"/>
        </w:rPr>
      </w:pPr>
      <w:r w:rsidRPr="001F0847">
        <w:rPr>
          <w:rFonts w:ascii="Arial" w:hAnsi="Arial" w:cs="Arial"/>
          <w:color w:val="000000" w:themeColor="text1"/>
          <w:sz w:val="22"/>
          <w:szCs w:val="22"/>
        </w:rPr>
        <w:t>La gerencia de recursos humanos del proyecto procede a normalizar las actividades junto al personal de apoyo.</w:t>
      </w:r>
    </w:p>
    <w:p w:rsidR="003E343F" w:rsidRPr="001F0847" w:rsidRDefault="003E343F" w:rsidP="00BA3294">
      <w:pPr>
        <w:numPr>
          <w:ilvl w:val="0"/>
          <w:numId w:val="8"/>
        </w:numPr>
        <w:suppressAutoHyphens w:val="0"/>
        <w:spacing w:line="276" w:lineRule="auto"/>
        <w:jc w:val="both"/>
        <w:rPr>
          <w:rFonts w:ascii="Arial" w:hAnsi="Arial" w:cs="Arial"/>
          <w:color w:val="000000" w:themeColor="text1"/>
          <w:sz w:val="22"/>
          <w:szCs w:val="22"/>
        </w:rPr>
      </w:pPr>
      <w:r w:rsidRPr="001F0847">
        <w:rPr>
          <w:rFonts w:ascii="Arial" w:hAnsi="Arial" w:cs="Arial"/>
          <w:color w:val="000000" w:themeColor="text1"/>
          <w:sz w:val="22"/>
          <w:szCs w:val="22"/>
        </w:rPr>
        <w:t>Normalización de las actividades.</w:t>
      </w:r>
    </w:p>
    <w:p w:rsidR="003E343F" w:rsidRPr="001F0847" w:rsidRDefault="003E343F" w:rsidP="00BA3294">
      <w:pPr>
        <w:numPr>
          <w:ilvl w:val="0"/>
          <w:numId w:val="8"/>
        </w:numPr>
        <w:suppressAutoHyphens w:val="0"/>
        <w:spacing w:line="276" w:lineRule="auto"/>
        <w:jc w:val="both"/>
        <w:rPr>
          <w:rFonts w:ascii="Arial" w:hAnsi="Arial" w:cs="Arial"/>
          <w:color w:val="000000" w:themeColor="text1"/>
          <w:sz w:val="22"/>
          <w:szCs w:val="22"/>
        </w:rPr>
      </w:pPr>
      <w:r w:rsidRPr="001F0847">
        <w:rPr>
          <w:rFonts w:ascii="Arial" w:hAnsi="Arial" w:cs="Arial"/>
          <w:color w:val="000000" w:themeColor="text1"/>
          <w:sz w:val="22"/>
          <w:szCs w:val="22"/>
        </w:rPr>
        <w:t>Inventarios de daños.</w:t>
      </w:r>
    </w:p>
    <w:p w:rsidR="003E343F" w:rsidRPr="001F0847" w:rsidRDefault="003E343F" w:rsidP="00BA3294">
      <w:pPr>
        <w:numPr>
          <w:ilvl w:val="0"/>
          <w:numId w:val="8"/>
        </w:numPr>
        <w:suppressAutoHyphens w:val="0"/>
        <w:spacing w:line="276" w:lineRule="auto"/>
        <w:jc w:val="both"/>
        <w:rPr>
          <w:rFonts w:ascii="Arial" w:hAnsi="Arial" w:cs="Arial"/>
          <w:color w:val="000000" w:themeColor="text1"/>
          <w:sz w:val="22"/>
          <w:szCs w:val="22"/>
        </w:rPr>
      </w:pPr>
      <w:r w:rsidRPr="001F0847">
        <w:rPr>
          <w:rFonts w:ascii="Arial" w:hAnsi="Arial" w:cs="Arial"/>
          <w:color w:val="000000" w:themeColor="text1"/>
          <w:sz w:val="22"/>
          <w:szCs w:val="22"/>
        </w:rPr>
        <w:t>Inicio proceso reconstrucción.</w:t>
      </w:r>
    </w:p>
    <w:p w:rsidR="003E343F" w:rsidRPr="001F0847" w:rsidRDefault="003E343F" w:rsidP="00BA3294">
      <w:pPr>
        <w:numPr>
          <w:ilvl w:val="0"/>
          <w:numId w:val="8"/>
        </w:numPr>
        <w:suppressAutoHyphens w:val="0"/>
        <w:spacing w:line="276" w:lineRule="auto"/>
        <w:jc w:val="both"/>
        <w:rPr>
          <w:rFonts w:ascii="Arial" w:hAnsi="Arial" w:cs="Arial"/>
          <w:color w:val="000000" w:themeColor="text1"/>
          <w:sz w:val="22"/>
          <w:szCs w:val="22"/>
        </w:rPr>
      </w:pPr>
      <w:r w:rsidRPr="001F0847">
        <w:rPr>
          <w:rFonts w:ascii="Arial" w:hAnsi="Arial" w:cs="Arial"/>
          <w:color w:val="000000" w:themeColor="text1"/>
          <w:sz w:val="22"/>
          <w:szCs w:val="22"/>
        </w:rPr>
        <w:t>Se inician los trámites de reclamos de seguros.</w:t>
      </w:r>
    </w:p>
    <w:p w:rsidR="003E343F" w:rsidRPr="001F0847" w:rsidRDefault="003E343F" w:rsidP="00BA3294">
      <w:pPr>
        <w:numPr>
          <w:ilvl w:val="0"/>
          <w:numId w:val="8"/>
        </w:numPr>
        <w:suppressAutoHyphens w:val="0"/>
        <w:spacing w:line="276" w:lineRule="auto"/>
        <w:jc w:val="both"/>
        <w:rPr>
          <w:rFonts w:ascii="Arial" w:hAnsi="Arial" w:cs="Arial"/>
          <w:color w:val="000000" w:themeColor="text1"/>
          <w:sz w:val="22"/>
          <w:szCs w:val="22"/>
        </w:rPr>
      </w:pPr>
      <w:r w:rsidRPr="001F0847">
        <w:rPr>
          <w:rFonts w:ascii="Arial" w:hAnsi="Arial" w:cs="Arial"/>
          <w:color w:val="000000" w:themeColor="text1"/>
          <w:sz w:val="22"/>
          <w:szCs w:val="22"/>
        </w:rPr>
        <w:t>Contacto con contratista y suplidores para el inicio del proceso de reconstrucción.</w:t>
      </w:r>
    </w:p>
    <w:p w:rsidR="003E343F" w:rsidRPr="001F0847" w:rsidRDefault="003E343F" w:rsidP="00BA3294">
      <w:pPr>
        <w:numPr>
          <w:ilvl w:val="0"/>
          <w:numId w:val="8"/>
        </w:numPr>
        <w:suppressAutoHyphens w:val="0"/>
        <w:spacing w:line="276" w:lineRule="auto"/>
        <w:jc w:val="both"/>
        <w:rPr>
          <w:rFonts w:ascii="Arial" w:hAnsi="Arial" w:cs="Arial"/>
          <w:color w:val="000000" w:themeColor="text1"/>
          <w:sz w:val="22"/>
          <w:szCs w:val="22"/>
        </w:rPr>
      </w:pPr>
      <w:r w:rsidRPr="001F0847">
        <w:rPr>
          <w:rFonts w:ascii="Arial" w:hAnsi="Arial" w:cs="Arial"/>
          <w:color w:val="000000" w:themeColor="text1"/>
          <w:sz w:val="22"/>
          <w:szCs w:val="22"/>
        </w:rPr>
        <w:t xml:space="preserve">Actualización plan de contingencias en base a las lecciones aprendidas del evento ocurrido. </w:t>
      </w:r>
    </w:p>
    <w:p w:rsidR="003E343F" w:rsidRPr="001F0847" w:rsidRDefault="003E343F" w:rsidP="004D3A8F">
      <w:pPr>
        <w:tabs>
          <w:tab w:val="right" w:pos="8460"/>
        </w:tabs>
        <w:spacing w:line="276" w:lineRule="auto"/>
        <w:jc w:val="both"/>
        <w:rPr>
          <w:rFonts w:ascii="Arial" w:hAnsi="Arial" w:cs="Arial"/>
          <w:b/>
          <w:color w:val="000000" w:themeColor="text1"/>
          <w:sz w:val="22"/>
          <w:szCs w:val="22"/>
        </w:rPr>
      </w:pPr>
    </w:p>
    <w:p w:rsidR="003E343F" w:rsidRPr="001F0847" w:rsidRDefault="003E343F" w:rsidP="004D3A8F">
      <w:pPr>
        <w:spacing w:line="276" w:lineRule="auto"/>
        <w:jc w:val="both"/>
        <w:rPr>
          <w:rFonts w:ascii="Arial" w:hAnsi="Arial" w:cs="Arial"/>
          <w:b/>
          <w:color w:val="000000" w:themeColor="text1"/>
          <w:sz w:val="22"/>
          <w:szCs w:val="22"/>
        </w:rPr>
      </w:pPr>
      <w:r w:rsidRPr="001F0847">
        <w:rPr>
          <w:rFonts w:ascii="Arial" w:hAnsi="Arial" w:cs="Arial"/>
          <w:b/>
          <w:color w:val="000000" w:themeColor="text1"/>
          <w:sz w:val="22"/>
          <w:szCs w:val="22"/>
        </w:rPr>
        <w:t xml:space="preserve">Escenario 6. </w:t>
      </w:r>
    </w:p>
    <w:p w:rsidR="003E343F" w:rsidRPr="001F0847" w:rsidRDefault="003E343F" w:rsidP="004D3A8F">
      <w:pPr>
        <w:spacing w:line="276" w:lineRule="auto"/>
        <w:jc w:val="both"/>
        <w:rPr>
          <w:rFonts w:ascii="Arial" w:hAnsi="Arial" w:cs="Arial"/>
          <w:b/>
          <w:color w:val="000000" w:themeColor="text1"/>
          <w:sz w:val="22"/>
          <w:szCs w:val="22"/>
        </w:rPr>
      </w:pPr>
    </w:p>
    <w:p w:rsidR="003E343F" w:rsidRPr="001F0847" w:rsidRDefault="003E343F" w:rsidP="004D3A8F">
      <w:pPr>
        <w:spacing w:line="276" w:lineRule="auto"/>
        <w:jc w:val="both"/>
        <w:rPr>
          <w:rFonts w:ascii="Arial" w:hAnsi="Arial" w:cs="Arial"/>
          <w:color w:val="000000" w:themeColor="text1"/>
          <w:sz w:val="22"/>
          <w:szCs w:val="22"/>
        </w:rPr>
      </w:pPr>
      <w:r w:rsidRPr="001F0847">
        <w:rPr>
          <w:rFonts w:ascii="Arial" w:hAnsi="Arial" w:cs="Arial"/>
          <w:color w:val="000000" w:themeColor="text1"/>
          <w:sz w:val="22"/>
          <w:szCs w:val="22"/>
        </w:rPr>
        <w:t xml:space="preserve">Se Produce un Sismo en el Área del </w:t>
      </w:r>
      <w:r w:rsidRPr="001F0847">
        <w:rPr>
          <w:rFonts w:ascii="Arial" w:eastAsia="Arial Unicode MS" w:hAnsi="Arial" w:cs="Arial"/>
          <w:color w:val="000000" w:themeColor="text1"/>
          <w:sz w:val="22"/>
          <w:szCs w:val="22"/>
        </w:rPr>
        <w:t>proyecto urbanístico</w:t>
      </w:r>
      <w:r w:rsidR="00117D69" w:rsidRPr="001F0847">
        <w:rPr>
          <w:rFonts w:ascii="Arial" w:eastAsia="Arial Unicode MS" w:hAnsi="Arial" w:cs="Arial"/>
          <w:color w:val="000000" w:themeColor="text1"/>
          <w:sz w:val="22"/>
          <w:szCs w:val="22"/>
        </w:rPr>
        <w:t xml:space="preserve"> </w:t>
      </w:r>
      <w:r w:rsidR="000E0D5D" w:rsidRPr="001F0847">
        <w:rPr>
          <w:rFonts w:ascii="Arial" w:hAnsi="Arial" w:cs="Arial"/>
          <w:color w:val="000000" w:themeColor="text1"/>
          <w:sz w:val="22"/>
          <w:szCs w:val="22"/>
          <w:lang w:val="es-ES_tradnl"/>
        </w:rPr>
        <w:t>“</w:t>
      </w:r>
      <w:r w:rsidR="006F2DA3" w:rsidRPr="001F0847">
        <w:rPr>
          <w:rFonts w:ascii="Arial" w:hAnsi="Arial" w:cs="Arial"/>
          <w:color w:val="000000" w:themeColor="text1"/>
          <w:sz w:val="22"/>
          <w:szCs w:val="22"/>
          <w:lang w:val="es-ES_tradnl"/>
        </w:rPr>
        <w:t>RESIDENCIAL CORAL VIEW</w:t>
      </w:r>
      <w:r w:rsidR="000E0D5D" w:rsidRPr="001F0847">
        <w:rPr>
          <w:rFonts w:ascii="Arial" w:hAnsi="Arial" w:cs="Arial"/>
          <w:color w:val="000000" w:themeColor="text1"/>
          <w:sz w:val="22"/>
          <w:szCs w:val="22"/>
          <w:lang w:val="es-ES_tradnl"/>
        </w:rPr>
        <w:t>”</w:t>
      </w:r>
      <w:r w:rsidRPr="001F0847">
        <w:rPr>
          <w:rFonts w:ascii="Arial" w:hAnsi="Arial" w:cs="Arial"/>
          <w:color w:val="000000" w:themeColor="text1"/>
          <w:sz w:val="22"/>
          <w:szCs w:val="22"/>
        </w:rPr>
        <w:t>.</w:t>
      </w:r>
    </w:p>
    <w:p w:rsidR="003E343F" w:rsidRPr="001F0847" w:rsidRDefault="003E343F" w:rsidP="004D3A8F">
      <w:pPr>
        <w:spacing w:line="276" w:lineRule="auto"/>
        <w:jc w:val="both"/>
        <w:rPr>
          <w:rFonts w:ascii="Arial" w:hAnsi="Arial" w:cs="Arial"/>
          <w:color w:val="000000" w:themeColor="text1"/>
          <w:sz w:val="22"/>
          <w:szCs w:val="22"/>
        </w:rPr>
      </w:pPr>
    </w:p>
    <w:p w:rsidR="003E343F" w:rsidRPr="001F0847" w:rsidRDefault="003E343F" w:rsidP="004D3A8F">
      <w:pPr>
        <w:spacing w:line="276" w:lineRule="auto"/>
        <w:jc w:val="both"/>
        <w:rPr>
          <w:rFonts w:ascii="Arial" w:hAnsi="Arial" w:cs="Arial"/>
          <w:b/>
          <w:i/>
          <w:color w:val="000000" w:themeColor="text1"/>
          <w:sz w:val="22"/>
          <w:szCs w:val="22"/>
        </w:rPr>
      </w:pPr>
      <w:r w:rsidRPr="001F0847">
        <w:rPr>
          <w:rFonts w:ascii="Arial" w:hAnsi="Arial" w:cs="Arial"/>
          <w:b/>
          <w:i/>
          <w:color w:val="000000" w:themeColor="text1"/>
          <w:sz w:val="22"/>
          <w:szCs w:val="22"/>
        </w:rPr>
        <w:t>Respuesta:</w:t>
      </w:r>
    </w:p>
    <w:p w:rsidR="003E343F" w:rsidRPr="001F0847" w:rsidRDefault="003E343F" w:rsidP="004D3A8F">
      <w:pPr>
        <w:spacing w:line="276" w:lineRule="auto"/>
        <w:jc w:val="both"/>
        <w:rPr>
          <w:rFonts w:ascii="Arial" w:hAnsi="Arial" w:cs="Arial"/>
          <w:color w:val="000000" w:themeColor="text1"/>
          <w:sz w:val="22"/>
          <w:szCs w:val="22"/>
        </w:rPr>
      </w:pPr>
    </w:p>
    <w:p w:rsidR="003E343F" w:rsidRPr="001F0847" w:rsidRDefault="003E343F" w:rsidP="004D3A8F">
      <w:pPr>
        <w:spacing w:line="276" w:lineRule="auto"/>
        <w:jc w:val="both"/>
        <w:rPr>
          <w:rFonts w:ascii="Arial" w:hAnsi="Arial" w:cs="Arial"/>
          <w:b/>
          <w:color w:val="000000" w:themeColor="text1"/>
          <w:sz w:val="22"/>
          <w:szCs w:val="22"/>
        </w:rPr>
      </w:pPr>
      <w:r w:rsidRPr="001F0847">
        <w:rPr>
          <w:rFonts w:ascii="Arial" w:hAnsi="Arial" w:cs="Arial"/>
          <w:b/>
          <w:color w:val="000000" w:themeColor="text1"/>
          <w:sz w:val="22"/>
          <w:szCs w:val="22"/>
        </w:rPr>
        <w:t>Bajo techo.</w:t>
      </w:r>
    </w:p>
    <w:p w:rsidR="003E343F" w:rsidRPr="001F0847" w:rsidRDefault="003E343F" w:rsidP="00BA3294">
      <w:pPr>
        <w:numPr>
          <w:ilvl w:val="0"/>
          <w:numId w:val="9"/>
        </w:numPr>
        <w:suppressAutoHyphens w:val="0"/>
        <w:spacing w:line="276" w:lineRule="auto"/>
        <w:jc w:val="both"/>
        <w:rPr>
          <w:rFonts w:ascii="Arial" w:hAnsi="Arial" w:cs="Arial"/>
          <w:color w:val="000000" w:themeColor="text1"/>
          <w:sz w:val="22"/>
          <w:szCs w:val="22"/>
        </w:rPr>
      </w:pPr>
      <w:r w:rsidRPr="001F0847">
        <w:rPr>
          <w:rFonts w:ascii="Arial" w:hAnsi="Arial" w:cs="Arial"/>
          <w:color w:val="000000" w:themeColor="text1"/>
          <w:sz w:val="22"/>
          <w:szCs w:val="22"/>
        </w:rPr>
        <w:t>Si tiene oportunidad salir inmediatamente de</w:t>
      </w:r>
      <w:r w:rsidR="00970EB7" w:rsidRPr="001F0847">
        <w:rPr>
          <w:rFonts w:ascii="Arial" w:hAnsi="Arial" w:cs="Arial"/>
          <w:color w:val="000000" w:themeColor="text1"/>
          <w:sz w:val="22"/>
          <w:szCs w:val="22"/>
        </w:rPr>
        <w:t xml:space="preserve"> cualquier</w:t>
      </w:r>
      <w:r w:rsidR="00117D69" w:rsidRPr="001F0847">
        <w:rPr>
          <w:rFonts w:ascii="Arial" w:hAnsi="Arial" w:cs="Arial"/>
          <w:color w:val="000000" w:themeColor="text1"/>
          <w:sz w:val="22"/>
          <w:szCs w:val="22"/>
        </w:rPr>
        <w:t xml:space="preserve"> </w:t>
      </w:r>
      <w:r w:rsidRPr="001F0847">
        <w:rPr>
          <w:rFonts w:ascii="Arial" w:hAnsi="Arial" w:cs="Arial"/>
          <w:color w:val="000000" w:themeColor="text1"/>
          <w:sz w:val="22"/>
          <w:szCs w:val="22"/>
        </w:rPr>
        <w:t>edificación</w:t>
      </w:r>
    </w:p>
    <w:p w:rsidR="003E343F" w:rsidRPr="001F0847" w:rsidRDefault="003E343F" w:rsidP="00BA3294">
      <w:pPr>
        <w:numPr>
          <w:ilvl w:val="0"/>
          <w:numId w:val="9"/>
        </w:numPr>
        <w:suppressAutoHyphens w:val="0"/>
        <w:spacing w:line="276" w:lineRule="auto"/>
        <w:jc w:val="both"/>
        <w:rPr>
          <w:rFonts w:ascii="Arial" w:hAnsi="Arial" w:cs="Arial"/>
          <w:color w:val="000000" w:themeColor="text1"/>
          <w:sz w:val="22"/>
          <w:szCs w:val="22"/>
        </w:rPr>
      </w:pPr>
      <w:r w:rsidRPr="001F0847">
        <w:rPr>
          <w:rFonts w:ascii="Arial" w:hAnsi="Arial" w:cs="Arial"/>
          <w:color w:val="000000" w:themeColor="text1"/>
          <w:sz w:val="22"/>
          <w:szCs w:val="22"/>
        </w:rPr>
        <w:t>Alejarse de objeto que puedan deslizarse.</w:t>
      </w:r>
    </w:p>
    <w:p w:rsidR="003E343F" w:rsidRPr="001F0847" w:rsidRDefault="003E343F" w:rsidP="00BA3294">
      <w:pPr>
        <w:numPr>
          <w:ilvl w:val="0"/>
          <w:numId w:val="9"/>
        </w:numPr>
        <w:suppressAutoHyphens w:val="0"/>
        <w:spacing w:line="276" w:lineRule="auto"/>
        <w:jc w:val="both"/>
        <w:rPr>
          <w:rFonts w:ascii="Arial" w:hAnsi="Arial" w:cs="Arial"/>
          <w:color w:val="000000" w:themeColor="text1"/>
          <w:sz w:val="22"/>
          <w:szCs w:val="22"/>
        </w:rPr>
      </w:pPr>
      <w:r w:rsidRPr="001F0847">
        <w:rPr>
          <w:rFonts w:ascii="Arial" w:hAnsi="Arial" w:cs="Arial"/>
          <w:color w:val="000000" w:themeColor="text1"/>
          <w:sz w:val="22"/>
          <w:szCs w:val="22"/>
        </w:rPr>
        <w:t>Si es posible colocarse debajo de un objeto resistente.</w:t>
      </w:r>
    </w:p>
    <w:p w:rsidR="003E343F" w:rsidRPr="001F0847" w:rsidRDefault="003E343F" w:rsidP="00BA3294">
      <w:pPr>
        <w:numPr>
          <w:ilvl w:val="0"/>
          <w:numId w:val="9"/>
        </w:numPr>
        <w:suppressAutoHyphens w:val="0"/>
        <w:spacing w:line="276" w:lineRule="auto"/>
        <w:jc w:val="both"/>
        <w:rPr>
          <w:rFonts w:ascii="Arial" w:hAnsi="Arial" w:cs="Arial"/>
          <w:color w:val="000000" w:themeColor="text1"/>
          <w:sz w:val="22"/>
          <w:szCs w:val="22"/>
        </w:rPr>
      </w:pPr>
      <w:r w:rsidRPr="001F0847">
        <w:rPr>
          <w:rFonts w:ascii="Arial" w:hAnsi="Arial" w:cs="Arial"/>
          <w:color w:val="000000" w:themeColor="text1"/>
          <w:sz w:val="22"/>
          <w:szCs w:val="22"/>
        </w:rPr>
        <w:t>Una vez terminado el sismo desalojar el inmueble.</w:t>
      </w:r>
    </w:p>
    <w:p w:rsidR="003E343F" w:rsidRPr="001F0847" w:rsidRDefault="003E343F" w:rsidP="004D3A8F">
      <w:pPr>
        <w:spacing w:line="276" w:lineRule="auto"/>
        <w:rPr>
          <w:rFonts w:ascii="Arial" w:hAnsi="Arial" w:cs="Arial"/>
          <w:b/>
          <w:color w:val="000000" w:themeColor="text1"/>
          <w:sz w:val="22"/>
          <w:szCs w:val="22"/>
        </w:rPr>
      </w:pPr>
    </w:p>
    <w:p w:rsidR="003E343F" w:rsidRPr="001F0847" w:rsidRDefault="003E343F" w:rsidP="004D3A8F">
      <w:pPr>
        <w:spacing w:line="276" w:lineRule="auto"/>
        <w:jc w:val="both"/>
        <w:rPr>
          <w:rFonts w:ascii="Arial" w:hAnsi="Arial" w:cs="Arial"/>
          <w:b/>
          <w:color w:val="000000" w:themeColor="text1"/>
          <w:sz w:val="22"/>
          <w:szCs w:val="22"/>
        </w:rPr>
      </w:pPr>
      <w:r w:rsidRPr="001F0847">
        <w:rPr>
          <w:rFonts w:ascii="Arial" w:hAnsi="Arial" w:cs="Arial"/>
          <w:b/>
          <w:color w:val="000000" w:themeColor="text1"/>
          <w:sz w:val="22"/>
          <w:szCs w:val="22"/>
        </w:rPr>
        <w:t>Después del Sismo.</w:t>
      </w:r>
    </w:p>
    <w:p w:rsidR="003E343F" w:rsidRPr="001F0847" w:rsidRDefault="003E343F" w:rsidP="00BA3294">
      <w:pPr>
        <w:numPr>
          <w:ilvl w:val="0"/>
          <w:numId w:val="18"/>
        </w:numPr>
        <w:suppressAutoHyphens w:val="0"/>
        <w:spacing w:line="276" w:lineRule="auto"/>
        <w:jc w:val="both"/>
        <w:rPr>
          <w:rFonts w:ascii="Arial" w:hAnsi="Arial" w:cs="Arial"/>
          <w:color w:val="000000" w:themeColor="text1"/>
          <w:sz w:val="22"/>
          <w:szCs w:val="22"/>
        </w:rPr>
      </w:pPr>
      <w:r w:rsidRPr="001F0847">
        <w:rPr>
          <w:rFonts w:ascii="Arial" w:hAnsi="Arial" w:cs="Arial"/>
          <w:color w:val="000000" w:themeColor="text1"/>
          <w:sz w:val="22"/>
          <w:szCs w:val="22"/>
        </w:rPr>
        <w:t>Verificar con el máximo cuidado los daños producidos.</w:t>
      </w:r>
    </w:p>
    <w:p w:rsidR="003E343F" w:rsidRPr="001F0847" w:rsidRDefault="003E343F" w:rsidP="00BA3294">
      <w:pPr>
        <w:numPr>
          <w:ilvl w:val="0"/>
          <w:numId w:val="18"/>
        </w:numPr>
        <w:suppressAutoHyphens w:val="0"/>
        <w:spacing w:line="276" w:lineRule="auto"/>
        <w:jc w:val="both"/>
        <w:rPr>
          <w:rFonts w:ascii="Arial" w:hAnsi="Arial" w:cs="Arial"/>
          <w:color w:val="000000" w:themeColor="text1"/>
          <w:sz w:val="22"/>
          <w:szCs w:val="22"/>
        </w:rPr>
      </w:pPr>
      <w:r w:rsidRPr="001F0847">
        <w:rPr>
          <w:rFonts w:ascii="Arial" w:hAnsi="Arial" w:cs="Arial"/>
          <w:color w:val="000000" w:themeColor="text1"/>
          <w:sz w:val="22"/>
          <w:szCs w:val="22"/>
        </w:rPr>
        <w:t>Reportar caso de fugas de agua o gas inmediatamente</w:t>
      </w:r>
    </w:p>
    <w:p w:rsidR="003E343F" w:rsidRPr="001F0847" w:rsidRDefault="003E343F" w:rsidP="00BA3294">
      <w:pPr>
        <w:numPr>
          <w:ilvl w:val="0"/>
          <w:numId w:val="18"/>
        </w:numPr>
        <w:suppressAutoHyphens w:val="0"/>
        <w:spacing w:line="276" w:lineRule="auto"/>
        <w:jc w:val="both"/>
        <w:rPr>
          <w:rFonts w:ascii="Arial" w:hAnsi="Arial" w:cs="Arial"/>
          <w:color w:val="000000" w:themeColor="text1"/>
          <w:sz w:val="22"/>
          <w:szCs w:val="22"/>
        </w:rPr>
      </w:pPr>
      <w:r w:rsidRPr="001F0847">
        <w:rPr>
          <w:rFonts w:ascii="Arial" w:hAnsi="Arial" w:cs="Arial"/>
          <w:color w:val="000000" w:themeColor="text1"/>
          <w:sz w:val="22"/>
          <w:szCs w:val="22"/>
        </w:rPr>
        <w:t>Comprobar si hay peligro de incendios.</w:t>
      </w:r>
    </w:p>
    <w:p w:rsidR="003E343F" w:rsidRPr="001F0847" w:rsidRDefault="003E343F" w:rsidP="00BA3294">
      <w:pPr>
        <w:numPr>
          <w:ilvl w:val="0"/>
          <w:numId w:val="18"/>
        </w:numPr>
        <w:suppressAutoHyphens w:val="0"/>
        <w:spacing w:line="276" w:lineRule="auto"/>
        <w:jc w:val="both"/>
        <w:rPr>
          <w:rFonts w:ascii="Arial" w:hAnsi="Arial" w:cs="Arial"/>
          <w:color w:val="000000" w:themeColor="text1"/>
          <w:sz w:val="22"/>
          <w:szCs w:val="22"/>
        </w:rPr>
      </w:pPr>
      <w:r w:rsidRPr="001F0847">
        <w:rPr>
          <w:rFonts w:ascii="Arial" w:hAnsi="Arial" w:cs="Arial"/>
          <w:color w:val="000000" w:themeColor="text1"/>
          <w:sz w:val="22"/>
          <w:szCs w:val="22"/>
        </w:rPr>
        <w:t>Verificar si hay lesionados y prestar ayuda médica.</w:t>
      </w:r>
    </w:p>
    <w:p w:rsidR="003E343F" w:rsidRPr="001F0847" w:rsidRDefault="003E343F" w:rsidP="00BA3294">
      <w:pPr>
        <w:numPr>
          <w:ilvl w:val="0"/>
          <w:numId w:val="18"/>
        </w:numPr>
        <w:suppressAutoHyphens w:val="0"/>
        <w:spacing w:line="276" w:lineRule="auto"/>
        <w:jc w:val="both"/>
        <w:rPr>
          <w:rFonts w:ascii="Arial" w:hAnsi="Arial" w:cs="Arial"/>
          <w:color w:val="000000" w:themeColor="text1"/>
          <w:sz w:val="22"/>
          <w:szCs w:val="22"/>
        </w:rPr>
      </w:pPr>
      <w:r w:rsidRPr="001F0847">
        <w:rPr>
          <w:rFonts w:ascii="Arial" w:hAnsi="Arial" w:cs="Arial"/>
          <w:color w:val="000000" w:themeColor="text1"/>
          <w:sz w:val="22"/>
          <w:szCs w:val="22"/>
        </w:rPr>
        <w:t xml:space="preserve">Alejarse de las estructuras y edificios afectados </w:t>
      </w:r>
    </w:p>
    <w:p w:rsidR="003E343F" w:rsidRPr="001F0847" w:rsidRDefault="003E343F" w:rsidP="004D3A8F">
      <w:pPr>
        <w:spacing w:line="276" w:lineRule="auto"/>
        <w:ind w:left="795"/>
        <w:jc w:val="both"/>
        <w:rPr>
          <w:rFonts w:ascii="Arial" w:hAnsi="Arial" w:cs="Arial"/>
          <w:color w:val="000000" w:themeColor="text1"/>
          <w:sz w:val="22"/>
          <w:szCs w:val="22"/>
        </w:rPr>
      </w:pPr>
    </w:p>
    <w:p w:rsidR="004D3A8F" w:rsidRPr="001F0847" w:rsidRDefault="004D3A8F">
      <w:pPr>
        <w:suppressAutoHyphens w:val="0"/>
        <w:rPr>
          <w:rFonts w:ascii="Arial" w:hAnsi="Arial" w:cs="Arial"/>
          <w:b/>
          <w:bCs/>
          <w:color w:val="000000" w:themeColor="text1"/>
          <w:kern w:val="0"/>
          <w:sz w:val="22"/>
          <w:szCs w:val="22"/>
          <w:lang w:val="es-MX" w:eastAsia="es-ES"/>
        </w:rPr>
      </w:pPr>
      <w:bookmarkStart w:id="266" w:name="_Toc246402246"/>
      <w:r w:rsidRPr="001F0847">
        <w:rPr>
          <w:color w:val="000000" w:themeColor="text1"/>
          <w:sz w:val="22"/>
          <w:szCs w:val="22"/>
        </w:rPr>
        <w:br w:type="page"/>
      </w:r>
    </w:p>
    <w:p w:rsidR="003E343F" w:rsidRPr="001F0847" w:rsidRDefault="003E343F" w:rsidP="004D3A8F">
      <w:pPr>
        <w:pStyle w:val="aa2"/>
        <w:spacing w:line="276" w:lineRule="auto"/>
        <w:rPr>
          <w:color w:val="000000" w:themeColor="text1"/>
          <w:sz w:val="22"/>
          <w:szCs w:val="22"/>
        </w:rPr>
      </w:pPr>
      <w:bookmarkStart w:id="267" w:name="_Toc155246434"/>
      <w:r w:rsidRPr="001F0847">
        <w:rPr>
          <w:color w:val="000000" w:themeColor="text1"/>
          <w:sz w:val="22"/>
          <w:szCs w:val="22"/>
        </w:rPr>
        <w:lastRenderedPageBreak/>
        <w:t>Simulacros.</w:t>
      </w:r>
      <w:bookmarkEnd w:id="266"/>
      <w:bookmarkEnd w:id="267"/>
    </w:p>
    <w:p w:rsidR="003E343F" w:rsidRPr="001F0847" w:rsidRDefault="003E343F" w:rsidP="004D3A8F">
      <w:pPr>
        <w:spacing w:line="276" w:lineRule="auto"/>
        <w:jc w:val="both"/>
        <w:rPr>
          <w:rFonts w:ascii="Arial" w:hAnsi="Arial" w:cs="Arial"/>
          <w:color w:val="000000" w:themeColor="text1"/>
          <w:sz w:val="22"/>
          <w:szCs w:val="22"/>
        </w:rPr>
      </w:pPr>
    </w:p>
    <w:p w:rsidR="003E343F" w:rsidRPr="001F0847" w:rsidRDefault="003E343F" w:rsidP="004D3A8F">
      <w:pPr>
        <w:spacing w:line="276" w:lineRule="auto"/>
        <w:jc w:val="both"/>
        <w:rPr>
          <w:rFonts w:ascii="Arial" w:hAnsi="Arial" w:cs="Arial"/>
          <w:color w:val="000000" w:themeColor="text1"/>
          <w:sz w:val="22"/>
          <w:szCs w:val="22"/>
        </w:rPr>
      </w:pPr>
      <w:r w:rsidRPr="001F0847">
        <w:rPr>
          <w:rFonts w:ascii="Arial" w:hAnsi="Arial" w:cs="Arial"/>
          <w:color w:val="000000" w:themeColor="text1"/>
          <w:sz w:val="22"/>
          <w:szCs w:val="22"/>
        </w:rPr>
        <w:t>El subprograma de manejo de contingencias ejecutará un simulacro por año con el objetivo principal de comprobar la eficiencia del plan establecido, tratando de obtener los siguientes logros.</w:t>
      </w:r>
    </w:p>
    <w:p w:rsidR="003E343F" w:rsidRPr="001F0847" w:rsidRDefault="003E343F" w:rsidP="004D3A8F">
      <w:pPr>
        <w:spacing w:line="276" w:lineRule="auto"/>
        <w:jc w:val="both"/>
        <w:rPr>
          <w:rFonts w:ascii="Arial" w:hAnsi="Arial" w:cs="Arial"/>
          <w:color w:val="000000" w:themeColor="text1"/>
          <w:sz w:val="22"/>
          <w:szCs w:val="22"/>
        </w:rPr>
      </w:pPr>
    </w:p>
    <w:p w:rsidR="003E343F" w:rsidRPr="001F0847" w:rsidRDefault="003E343F" w:rsidP="00BA3294">
      <w:pPr>
        <w:numPr>
          <w:ilvl w:val="0"/>
          <w:numId w:val="10"/>
        </w:numPr>
        <w:tabs>
          <w:tab w:val="right" w:pos="8460"/>
        </w:tabs>
        <w:suppressAutoHyphens w:val="0"/>
        <w:spacing w:line="276" w:lineRule="auto"/>
        <w:jc w:val="both"/>
        <w:rPr>
          <w:rFonts w:ascii="Arial" w:hAnsi="Arial" w:cs="Arial"/>
          <w:color w:val="000000" w:themeColor="text1"/>
          <w:sz w:val="22"/>
          <w:szCs w:val="22"/>
        </w:rPr>
      </w:pPr>
      <w:r w:rsidRPr="001F0847">
        <w:rPr>
          <w:rFonts w:ascii="Arial" w:hAnsi="Arial" w:cs="Arial"/>
          <w:color w:val="000000" w:themeColor="text1"/>
          <w:sz w:val="22"/>
          <w:szCs w:val="22"/>
        </w:rPr>
        <w:t xml:space="preserve"> Detectar errores u omisión tanto en el contenido del plan como en las actuaciones a realizar para su puesta en práctica.</w:t>
      </w:r>
    </w:p>
    <w:p w:rsidR="003E343F" w:rsidRPr="001F0847" w:rsidRDefault="003E343F" w:rsidP="00BA3294">
      <w:pPr>
        <w:numPr>
          <w:ilvl w:val="0"/>
          <w:numId w:val="10"/>
        </w:numPr>
        <w:tabs>
          <w:tab w:val="right" w:pos="8460"/>
        </w:tabs>
        <w:suppressAutoHyphens w:val="0"/>
        <w:spacing w:line="276" w:lineRule="auto"/>
        <w:jc w:val="both"/>
        <w:rPr>
          <w:rFonts w:ascii="Arial" w:hAnsi="Arial" w:cs="Arial"/>
          <w:color w:val="000000" w:themeColor="text1"/>
          <w:sz w:val="22"/>
          <w:szCs w:val="22"/>
        </w:rPr>
      </w:pPr>
      <w:r w:rsidRPr="001F0847">
        <w:rPr>
          <w:rFonts w:ascii="Arial" w:hAnsi="Arial" w:cs="Arial"/>
          <w:color w:val="000000" w:themeColor="text1"/>
          <w:sz w:val="22"/>
          <w:szCs w:val="22"/>
        </w:rPr>
        <w:t>Habituar a los ocupantes a evacuar la edificación</w:t>
      </w:r>
    </w:p>
    <w:p w:rsidR="003E343F" w:rsidRPr="001F0847" w:rsidRDefault="003E343F" w:rsidP="00BA3294">
      <w:pPr>
        <w:numPr>
          <w:ilvl w:val="0"/>
          <w:numId w:val="10"/>
        </w:numPr>
        <w:tabs>
          <w:tab w:val="right" w:pos="8460"/>
        </w:tabs>
        <w:suppressAutoHyphens w:val="0"/>
        <w:spacing w:line="276" w:lineRule="auto"/>
        <w:jc w:val="both"/>
        <w:rPr>
          <w:rFonts w:ascii="Arial" w:hAnsi="Arial" w:cs="Arial"/>
          <w:color w:val="000000" w:themeColor="text1"/>
          <w:sz w:val="22"/>
          <w:szCs w:val="22"/>
        </w:rPr>
      </w:pPr>
      <w:r w:rsidRPr="001F0847">
        <w:rPr>
          <w:rFonts w:ascii="Arial" w:hAnsi="Arial" w:cs="Arial"/>
          <w:color w:val="000000" w:themeColor="text1"/>
          <w:sz w:val="22"/>
          <w:szCs w:val="22"/>
        </w:rPr>
        <w:t>Prueba de idoneidad y suficiencia de equipos y medios de comunicación, alarma, señalización y luces de emergencia.</w:t>
      </w:r>
    </w:p>
    <w:p w:rsidR="003E343F" w:rsidRPr="001F0847"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1F0847">
        <w:rPr>
          <w:rFonts w:ascii="Arial" w:hAnsi="Arial" w:cs="Arial"/>
          <w:color w:val="000000" w:themeColor="text1"/>
          <w:sz w:val="22"/>
          <w:szCs w:val="22"/>
        </w:rPr>
        <w:t xml:space="preserve">Estimación de tiempo de evacuación y actuación ante cualquier tipo de emergencia en el </w:t>
      </w:r>
      <w:r w:rsidRPr="001F0847">
        <w:rPr>
          <w:rFonts w:ascii="Arial" w:eastAsia="Arial Unicode MS" w:hAnsi="Arial" w:cs="Arial"/>
          <w:color w:val="000000" w:themeColor="text1"/>
          <w:sz w:val="22"/>
          <w:szCs w:val="22"/>
        </w:rPr>
        <w:t>proyecto urbanístico</w:t>
      </w:r>
      <w:r w:rsidR="00117D69" w:rsidRPr="001F0847">
        <w:rPr>
          <w:rFonts w:ascii="Arial" w:eastAsia="Arial Unicode MS" w:hAnsi="Arial" w:cs="Arial"/>
          <w:color w:val="000000" w:themeColor="text1"/>
          <w:sz w:val="22"/>
          <w:szCs w:val="22"/>
        </w:rPr>
        <w:t xml:space="preserve"> </w:t>
      </w:r>
      <w:r w:rsidR="000E0D5D" w:rsidRPr="001F0847">
        <w:rPr>
          <w:rFonts w:ascii="Arial" w:hAnsi="Arial" w:cs="Arial"/>
          <w:color w:val="000000" w:themeColor="text1"/>
          <w:sz w:val="22"/>
          <w:szCs w:val="22"/>
          <w:lang w:val="es-ES_tradnl"/>
        </w:rPr>
        <w:t>“</w:t>
      </w:r>
      <w:r w:rsidR="006F2DA3" w:rsidRPr="001F0847">
        <w:rPr>
          <w:rFonts w:ascii="Arial" w:hAnsi="Arial" w:cs="Arial"/>
          <w:color w:val="000000" w:themeColor="text1"/>
          <w:sz w:val="22"/>
          <w:szCs w:val="22"/>
          <w:lang w:val="es-ES_tradnl"/>
        </w:rPr>
        <w:t>RESIDENCIAL CORAL VIEW</w:t>
      </w:r>
      <w:r w:rsidR="000E0D5D" w:rsidRPr="001F0847">
        <w:rPr>
          <w:rFonts w:ascii="Arial" w:hAnsi="Arial" w:cs="Arial"/>
          <w:color w:val="000000" w:themeColor="text1"/>
          <w:sz w:val="22"/>
          <w:szCs w:val="22"/>
          <w:lang w:val="es-ES_tradnl"/>
        </w:rPr>
        <w:t>”</w:t>
      </w:r>
      <w:r w:rsidRPr="001F0847">
        <w:rPr>
          <w:rFonts w:ascii="Arial" w:hAnsi="Arial" w:cs="Arial"/>
          <w:color w:val="000000" w:themeColor="text1"/>
          <w:sz w:val="22"/>
          <w:szCs w:val="22"/>
          <w:lang w:val="es-ES_tradnl"/>
        </w:rPr>
        <w:t xml:space="preserve"> </w:t>
      </w:r>
      <w:r w:rsidRPr="001F0847">
        <w:rPr>
          <w:rFonts w:ascii="Arial" w:hAnsi="Arial" w:cs="Arial"/>
          <w:color w:val="000000" w:themeColor="text1"/>
          <w:sz w:val="22"/>
          <w:szCs w:val="22"/>
        </w:rPr>
        <w:t>y áreas circundantes.</w:t>
      </w:r>
    </w:p>
    <w:p w:rsidR="003E343F" w:rsidRPr="001F0847"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1F0847">
        <w:rPr>
          <w:rFonts w:ascii="Arial" w:hAnsi="Arial" w:cs="Arial"/>
          <w:color w:val="000000" w:themeColor="text1"/>
          <w:sz w:val="22"/>
          <w:szCs w:val="22"/>
        </w:rPr>
        <w:t xml:space="preserve">Tiempo de intervención de los equipos propio del </w:t>
      </w:r>
      <w:r w:rsidRPr="001F0847">
        <w:rPr>
          <w:rFonts w:ascii="Arial" w:eastAsia="Arial Unicode MS" w:hAnsi="Arial" w:cs="Arial"/>
          <w:color w:val="000000" w:themeColor="text1"/>
          <w:sz w:val="22"/>
          <w:szCs w:val="22"/>
        </w:rPr>
        <w:t>proyecto urbanístico</w:t>
      </w:r>
      <w:r w:rsidR="00117D69" w:rsidRPr="001F0847">
        <w:rPr>
          <w:rFonts w:ascii="Arial" w:eastAsia="Arial Unicode MS" w:hAnsi="Arial" w:cs="Arial"/>
          <w:color w:val="000000" w:themeColor="text1"/>
          <w:sz w:val="22"/>
          <w:szCs w:val="22"/>
        </w:rPr>
        <w:t xml:space="preserve"> </w:t>
      </w:r>
      <w:r w:rsidR="000E0D5D" w:rsidRPr="001F0847">
        <w:rPr>
          <w:rFonts w:ascii="Arial" w:hAnsi="Arial" w:cs="Arial"/>
          <w:color w:val="000000" w:themeColor="text1"/>
          <w:sz w:val="22"/>
          <w:szCs w:val="22"/>
          <w:lang w:val="es-ES_tradnl"/>
        </w:rPr>
        <w:t>“</w:t>
      </w:r>
      <w:r w:rsidR="006F2DA3" w:rsidRPr="001F0847">
        <w:rPr>
          <w:rFonts w:ascii="Arial" w:hAnsi="Arial" w:cs="Arial"/>
          <w:color w:val="000000" w:themeColor="text1"/>
          <w:sz w:val="22"/>
          <w:szCs w:val="22"/>
          <w:lang w:val="es-ES_tradnl"/>
        </w:rPr>
        <w:t>RESIDENCIAL CORAL VIEW</w:t>
      </w:r>
      <w:r w:rsidR="000E0D5D" w:rsidRPr="001F0847">
        <w:rPr>
          <w:rFonts w:ascii="Arial" w:hAnsi="Arial" w:cs="Arial"/>
          <w:color w:val="000000" w:themeColor="text1"/>
          <w:sz w:val="22"/>
          <w:szCs w:val="22"/>
          <w:lang w:val="es-ES_tradnl"/>
        </w:rPr>
        <w:t>”</w:t>
      </w:r>
      <w:r w:rsidRPr="001F0847">
        <w:rPr>
          <w:rFonts w:ascii="Arial" w:hAnsi="Arial" w:cs="Arial"/>
          <w:color w:val="000000" w:themeColor="text1"/>
          <w:sz w:val="22"/>
          <w:szCs w:val="22"/>
        </w:rPr>
        <w:t>.</w:t>
      </w:r>
    </w:p>
    <w:p w:rsidR="003E343F" w:rsidRPr="001F0847"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1F0847">
        <w:rPr>
          <w:rFonts w:ascii="Arial" w:hAnsi="Arial" w:cs="Arial"/>
          <w:color w:val="000000" w:themeColor="text1"/>
          <w:sz w:val="22"/>
          <w:szCs w:val="22"/>
        </w:rPr>
        <w:t>Tiempo y efectividad de intervención de ayudas externa.</w:t>
      </w:r>
    </w:p>
    <w:p w:rsidR="003E343F" w:rsidRPr="001F0847" w:rsidRDefault="003E343F" w:rsidP="004D3A8F">
      <w:pPr>
        <w:spacing w:line="276" w:lineRule="auto"/>
        <w:jc w:val="both"/>
        <w:rPr>
          <w:rFonts w:ascii="Arial" w:hAnsi="Arial" w:cs="Arial"/>
          <w:color w:val="000000" w:themeColor="text1"/>
          <w:sz w:val="22"/>
          <w:szCs w:val="22"/>
        </w:rPr>
      </w:pPr>
    </w:p>
    <w:p w:rsidR="003E343F" w:rsidRPr="001F0847" w:rsidRDefault="003E343F" w:rsidP="004D3A8F">
      <w:pPr>
        <w:spacing w:line="276" w:lineRule="auto"/>
        <w:jc w:val="both"/>
        <w:rPr>
          <w:rFonts w:ascii="Arial" w:hAnsi="Arial" w:cs="Arial"/>
          <w:color w:val="000000" w:themeColor="text1"/>
          <w:sz w:val="22"/>
          <w:szCs w:val="22"/>
        </w:rPr>
      </w:pPr>
      <w:r w:rsidRPr="001F0847">
        <w:rPr>
          <w:rFonts w:ascii="Arial" w:hAnsi="Arial" w:cs="Arial"/>
          <w:color w:val="000000" w:themeColor="text1"/>
          <w:sz w:val="22"/>
          <w:szCs w:val="22"/>
        </w:rPr>
        <w:t xml:space="preserve"> Por esta razón el programa de simulacro será rotativo y participarán los empleados de la instalación junto a organismos locales y provinciales, responsables de respuesta ante eventos naturales y antrópicos, como la Defensa Civil, Cuerpo de Bomberos, Policía Nacional, de Tránsito, entre otras instituciones. Estas actividades estarán coordinadas por el comité de Contingencia del </w:t>
      </w:r>
      <w:r w:rsidRPr="001F0847">
        <w:rPr>
          <w:rFonts w:ascii="Arial" w:eastAsia="Arial Unicode MS" w:hAnsi="Arial" w:cs="Arial"/>
          <w:color w:val="000000" w:themeColor="text1"/>
          <w:sz w:val="22"/>
          <w:szCs w:val="22"/>
        </w:rPr>
        <w:t>proyecto urbanístico</w:t>
      </w:r>
      <w:r w:rsidR="00117D69" w:rsidRPr="001F0847">
        <w:rPr>
          <w:rFonts w:ascii="Arial" w:eastAsia="Arial Unicode MS" w:hAnsi="Arial" w:cs="Arial"/>
          <w:color w:val="000000" w:themeColor="text1"/>
          <w:sz w:val="22"/>
          <w:szCs w:val="22"/>
        </w:rPr>
        <w:t xml:space="preserve"> </w:t>
      </w:r>
      <w:r w:rsidR="000E0D5D" w:rsidRPr="001F0847">
        <w:rPr>
          <w:rFonts w:ascii="Arial" w:hAnsi="Arial" w:cs="Arial"/>
          <w:color w:val="000000" w:themeColor="text1"/>
          <w:sz w:val="22"/>
          <w:szCs w:val="22"/>
          <w:lang w:val="es-ES_tradnl"/>
        </w:rPr>
        <w:t>“</w:t>
      </w:r>
      <w:r w:rsidR="006F2DA3" w:rsidRPr="001F0847">
        <w:rPr>
          <w:rFonts w:ascii="Arial" w:hAnsi="Arial" w:cs="Arial"/>
          <w:color w:val="000000" w:themeColor="text1"/>
          <w:sz w:val="22"/>
          <w:szCs w:val="22"/>
          <w:lang w:val="es-ES_tradnl"/>
        </w:rPr>
        <w:t>RESIDENCIAL CORAL VIEW</w:t>
      </w:r>
      <w:r w:rsidR="000E0D5D" w:rsidRPr="001F0847">
        <w:rPr>
          <w:rFonts w:ascii="Arial" w:hAnsi="Arial" w:cs="Arial"/>
          <w:color w:val="000000" w:themeColor="text1"/>
          <w:sz w:val="22"/>
          <w:szCs w:val="22"/>
          <w:lang w:val="es-ES_tradnl"/>
        </w:rPr>
        <w:t>”</w:t>
      </w:r>
      <w:r w:rsidRPr="001F0847">
        <w:rPr>
          <w:rFonts w:ascii="Arial" w:hAnsi="Arial" w:cs="Arial"/>
          <w:color w:val="000000" w:themeColor="text1"/>
          <w:sz w:val="22"/>
          <w:szCs w:val="22"/>
        </w:rPr>
        <w:t xml:space="preserve">. </w:t>
      </w:r>
    </w:p>
    <w:p w:rsidR="003E343F" w:rsidRPr="001F0847" w:rsidRDefault="003E343F" w:rsidP="004D3A8F">
      <w:pPr>
        <w:spacing w:line="276" w:lineRule="auto"/>
        <w:jc w:val="both"/>
        <w:rPr>
          <w:rFonts w:ascii="Arial" w:hAnsi="Arial" w:cs="Arial"/>
          <w:color w:val="000000" w:themeColor="text1"/>
          <w:sz w:val="22"/>
          <w:szCs w:val="22"/>
        </w:rPr>
      </w:pPr>
    </w:p>
    <w:p w:rsidR="003E343F" w:rsidRPr="001F0847" w:rsidRDefault="003E343F" w:rsidP="004D3A8F">
      <w:pPr>
        <w:spacing w:line="276" w:lineRule="auto"/>
        <w:jc w:val="both"/>
        <w:rPr>
          <w:rFonts w:ascii="Arial" w:hAnsi="Arial" w:cs="Arial"/>
          <w:color w:val="000000" w:themeColor="text1"/>
          <w:sz w:val="22"/>
          <w:szCs w:val="22"/>
        </w:rPr>
      </w:pPr>
      <w:r w:rsidRPr="001F0847">
        <w:rPr>
          <w:rFonts w:ascii="Arial" w:hAnsi="Arial" w:cs="Arial"/>
          <w:color w:val="000000" w:themeColor="text1"/>
          <w:sz w:val="22"/>
          <w:szCs w:val="22"/>
        </w:rPr>
        <w:t xml:space="preserve">La preparación de los simulacros será exhaustiva, sin dejar el menor requisito posible a la improvisación, previniendo todo, principalmente los problemas que la interrupción de la actividad aunque sea por espacio corto de tiempo, pueda ocasionar. Se dispondrá de personal especializado para cronometraje. </w:t>
      </w:r>
    </w:p>
    <w:p w:rsidR="003E343F" w:rsidRPr="001F0847" w:rsidRDefault="003E343F" w:rsidP="004D3A8F">
      <w:pPr>
        <w:spacing w:line="276" w:lineRule="auto"/>
        <w:jc w:val="both"/>
        <w:rPr>
          <w:rFonts w:ascii="Arial" w:hAnsi="Arial" w:cs="Arial"/>
          <w:color w:val="000000" w:themeColor="text1"/>
          <w:sz w:val="22"/>
          <w:szCs w:val="22"/>
        </w:rPr>
      </w:pPr>
    </w:p>
    <w:p w:rsidR="003E343F" w:rsidRPr="001F0847" w:rsidRDefault="003E343F" w:rsidP="004D3A8F">
      <w:pPr>
        <w:pStyle w:val="aa2"/>
        <w:spacing w:line="276" w:lineRule="auto"/>
        <w:rPr>
          <w:color w:val="000000" w:themeColor="text1"/>
          <w:sz w:val="22"/>
          <w:szCs w:val="22"/>
        </w:rPr>
      </w:pPr>
      <w:bookmarkStart w:id="268" w:name="_Toc246402247"/>
      <w:bookmarkStart w:id="269" w:name="_Toc155246435"/>
      <w:r w:rsidRPr="001F0847">
        <w:rPr>
          <w:color w:val="000000" w:themeColor="text1"/>
          <w:sz w:val="22"/>
          <w:szCs w:val="22"/>
        </w:rPr>
        <w:t>Perspectivas Técnicas y Económicas para el Control de los Riesgos.</w:t>
      </w:r>
      <w:bookmarkEnd w:id="268"/>
      <w:bookmarkEnd w:id="269"/>
    </w:p>
    <w:p w:rsidR="003E343F" w:rsidRPr="001F0847" w:rsidRDefault="003E343F" w:rsidP="004D3A8F">
      <w:pPr>
        <w:spacing w:line="276" w:lineRule="auto"/>
        <w:jc w:val="both"/>
        <w:rPr>
          <w:rFonts w:ascii="Arial" w:hAnsi="Arial" w:cs="Arial"/>
          <w:color w:val="000000" w:themeColor="text1"/>
          <w:sz w:val="22"/>
          <w:szCs w:val="22"/>
        </w:rPr>
      </w:pPr>
    </w:p>
    <w:p w:rsidR="003E343F" w:rsidRPr="001F0847" w:rsidRDefault="003E343F" w:rsidP="004D3A8F">
      <w:pPr>
        <w:spacing w:line="276" w:lineRule="auto"/>
        <w:jc w:val="both"/>
        <w:rPr>
          <w:rFonts w:ascii="Arial" w:hAnsi="Arial" w:cs="Arial"/>
          <w:color w:val="000000" w:themeColor="text1"/>
          <w:sz w:val="22"/>
          <w:szCs w:val="22"/>
        </w:rPr>
      </w:pPr>
      <w:r w:rsidRPr="001F0847">
        <w:rPr>
          <w:rFonts w:ascii="Arial" w:hAnsi="Arial" w:cs="Arial"/>
          <w:color w:val="000000" w:themeColor="text1"/>
          <w:sz w:val="22"/>
          <w:szCs w:val="22"/>
        </w:rPr>
        <w:t xml:space="preserve">Para el programa de manejo de riesgos la gerencia del </w:t>
      </w:r>
      <w:r w:rsidRPr="001F0847">
        <w:rPr>
          <w:rFonts w:ascii="Arial" w:eastAsia="Arial Unicode MS" w:hAnsi="Arial" w:cs="Arial"/>
          <w:color w:val="000000" w:themeColor="text1"/>
          <w:sz w:val="22"/>
          <w:szCs w:val="22"/>
        </w:rPr>
        <w:t>proyecto urbanístico</w:t>
      </w:r>
      <w:r w:rsidR="00117D69" w:rsidRPr="001F0847">
        <w:rPr>
          <w:rFonts w:ascii="Arial" w:eastAsia="Arial Unicode MS" w:hAnsi="Arial" w:cs="Arial"/>
          <w:color w:val="000000" w:themeColor="text1"/>
          <w:sz w:val="22"/>
          <w:szCs w:val="22"/>
        </w:rPr>
        <w:t xml:space="preserve"> </w:t>
      </w:r>
      <w:r w:rsidR="000E0D5D" w:rsidRPr="001F0847">
        <w:rPr>
          <w:rFonts w:ascii="Arial" w:hAnsi="Arial" w:cs="Arial"/>
          <w:color w:val="000000" w:themeColor="text1"/>
          <w:sz w:val="22"/>
          <w:szCs w:val="22"/>
          <w:lang w:val="es-ES_tradnl"/>
        </w:rPr>
        <w:t>“</w:t>
      </w:r>
      <w:r w:rsidR="006F2DA3" w:rsidRPr="001F0847">
        <w:rPr>
          <w:rFonts w:ascii="Arial" w:hAnsi="Arial" w:cs="Arial"/>
          <w:color w:val="000000" w:themeColor="text1"/>
          <w:sz w:val="22"/>
          <w:szCs w:val="22"/>
          <w:lang w:val="es-ES_tradnl"/>
        </w:rPr>
        <w:t>RESIDENCIAL CORAL VIEW</w:t>
      </w:r>
      <w:r w:rsidR="000E0D5D" w:rsidRPr="001F0847">
        <w:rPr>
          <w:rFonts w:ascii="Arial" w:hAnsi="Arial" w:cs="Arial"/>
          <w:color w:val="000000" w:themeColor="text1"/>
          <w:sz w:val="22"/>
          <w:szCs w:val="22"/>
          <w:lang w:val="es-ES_tradnl"/>
        </w:rPr>
        <w:t>”</w:t>
      </w:r>
      <w:r w:rsidRPr="001F0847">
        <w:rPr>
          <w:rFonts w:ascii="Arial" w:hAnsi="Arial" w:cs="Arial"/>
          <w:color w:val="000000" w:themeColor="text1"/>
          <w:sz w:val="22"/>
          <w:szCs w:val="22"/>
          <w:lang w:val="es-ES_tradnl"/>
        </w:rPr>
        <w:t xml:space="preserve"> </w:t>
      </w:r>
      <w:r w:rsidRPr="001F0847">
        <w:rPr>
          <w:rFonts w:ascii="Arial" w:hAnsi="Arial" w:cs="Arial"/>
          <w:color w:val="000000" w:themeColor="text1"/>
          <w:sz w:val="22"/>
          <w:szCs w:val="22"/>
        </w:rPr>
        <w:t xml:space="preserve">asignara una suma inicial de </w:t>
      </w:r>
      <w:r w:rsidRPr="001F0847">
        <w:rPr>
          <w:rFonts w:ascii="Arial" w:hAnsi="Arial" w:cs="Arial"/>
          <w:b/>
          <w:color w:val="000000" w:themeColor="text1"/>
          <w:sz w:val="22"/>
          <w:szCs w:val="22"/>
        </w:rPr>
        <w:t>RD $</w:t>
      </w:r>
      <w:r w:rsidR="005C2752" w:rsidRPr="001F0847">
        <w:rPr>
          <w:rFonts w:ascii="Arial" w:hAnsi="Arial" w:cs="Arial"/>
          <w:b/>
          <w:color w:val="000000" w:themeColor="text1"/>
          <w:sz w:val="22"/>
          <w:szCs w:val="22"/>
        </w:rPr>
        <w:t>1</w:t>
      </w:r>
      <w:r w:rsidRPr="001F0847">
        <w:rPr>
          <w:rFonts w:ascii="Arial" w:hAnsi="Arial" w:cs="Arial"/>
          <w:b/>
          <w:color w:val="000000" w:themeColor="text1"/>
          <w:sz w:val="22"/>
          <w:szCs w:val="22"/>
        </w:rPr>
        <w:t>00,000.00</w:t>
      </w:r>
      <w:r w:rsidRPr="001F0847">
        <w:rPr>
          <w:rFonts w:ascii="Arial" w:hAnsi="Arial" w:cs="Arial"/>
          <w:color w:val="000000" w:themeColor="text1"/>
          <w:sz w:val="22"/>
          <w:szCs w:val="22"/>
        </w:rPr>
        <w:t xml:space="preserve"> para enfrentar las posibles contingencias. </w:t>
      </w:r>
    </w:p>
    <w:p w:rsidR="003E343F" w:rsidRPr="001F0847" w:rsidRDefault="003E343F" w:rsidP="004D3A8F">
      <w:pPr>
        <w:spacing w:line="276" w:lineRule="auto"/>
        <w:jc w:val="both"/>
        <w:rPr>
          <w:rFonts w:ascii="Arial" w:hAnsi="Arial" w:cs="Arial"/>
          <w:color w:val="000000" w:themeColor="text1"/>
          <w:sz w:val="22"/>
          <w:szCs w:val="22"/>
        </w:rPr>
      </w:pPr>
    </w:p>
    <w:p w:rsidR="003E343F" w:rsidRPr="001F0847" w:rsidRDefault="003E343F" w:rsidP="004D3A8F">
      <w:pPr>
        <w:spacing w:line="276" w:lineRule="auto"/>
        <w:jc w:val="both"/>
        <w:rPr>
          <w:rFonts w:ascii="Arial" w:hAnsi="Arial" w:cs="Arial"/>
          <w:color w:val="000000" w:themeColor="text1"/>
          <w:sz w:val="22"/>
          <w:szCs w:val="22"/>
        </w:rPr>
      </w:pPr>
      <w:r w:rsidRPr="001F0847">
        <w:rPr>
          <w:rFonts w:ascii="Arial" w:hAnsi="Arial" w:cs="Arial"/>
          <w:color w:val="000000" w:themeColor="text1"/>
          <w:sz w:val="22"/>
          <w:szCs w:val="22"/>
        </w:rPr>
        <w:t>El personal del proyecto y las brigadas recibirán entrenamiento mediante talleres internos y el simulacro programado para cada año.</w:t>
      </w:r>
    </w:p>
    <w:p w:rsidR="003E343F" w:rsidRPr="001F0847" w:rsidRDefault="003E343F" w:rsidP="004D3A8F">
      <w:pPr>
        <w:spacing w:line="276" w:lineRule="auto"/>
        <w:jc w:val="both"/>
        <w:rPr>
          <w:rFonts w:ascii="Arial" w:hAnsi="Arial" w:cs="Arial"/>
          <w:color w:val="000000" w:themeColor="text1"/>
          <w:sz w:val="22"/>
          <w:szCs w:val="22"/>
        </w:rPr>
      </w:pPr>
    </w:p>
    <w:p w:rsidR="003E343F" w:rsidRPr="001F0847" w:rsidRDefault="003E343F" w:rsidP="004D3A8F">
      <w:pPr>
        <w:spacing w:line="276" w:lineRule="auto"/>
        <w:jc w:val="both"/>
        <w:rPr>
          <w:rFonts w:ascii="Arial" w:hAnsi="Arial" w:cs="Arial"/>
          <w:color w:val="000000" w:themeColor="text1"/>
          <w:sz w:val="22"/>
          <w:szCs w:val="22"/>
        </w:rPr>
      </w:pPr>
      <w:r w:rsidRPr="001F0847">
        <w:rPr>
          <w:rFonts w:ascii="Arial" w:hAnsi="Arial" w:cs="Arial"/>
          <w:color w:val="000000" w:themeColor="text1"/>
          <w:sz w:val="22"/>
          <w:szCs w:val="22"/>
        </w:rPr>
        <w:t>La gerencia del proyecto dispondrá de equipos de intercomunicación entre empleados y entre la gerencia y las instituciones responsables de contingencia, tales como: la policía, centros de salud, bomberos, defensa civil, y entidades de rescate públicas y privadas; así mismo el personal recibirá entrenamientos en primeros auxilios y en actividades de respuesta rápida a contingencia.</w:t>
      </w:r>
    </w:p>
    <w:p w:rsidR="003E343F" w:rsidRPr="001F0847" w:rsidRDefault="003E343F" w:rsidP="004D3A8F">
      <w:pPr>
        <w:spacing w:line="276" w:lineRule="auto"/>
        <w:rPr>
          <w:rFonts w:ascii="Arial" w:hAnsi="Arial" w:cs="Arial"/>
          <w:color w:val="000000" w:themeColor="text1"/>
          <w:sz w:val="22"/>
          <w:szCs w:val="22"/>
        </w:rPr>
      </w:pPr>
    </w:p>
    <w:p w:rsidR="00B51623" w:rsidRPr="001F0847" w:rsidRDefault="00B51623" w:rsidP="004D3A8F">
      <w:pPr>
        <w:spacing w:line="276" w:lineRule="auto"/>
        <w:rPr>
          <w:rFonts w:ascii="Arial" w:hAnsi="Arial" w:cs="Arial"/>
          <w:color w:val="000000" w:themeColor="text1"/>
          <w:sz w:val="22"/>
          <w:szCs w:val="22"/>
        </w:rPr>
      </w:pPr>
    </w:p>
    <w:p w:rsidR="003E343F" w:rsidRPr="001F0847" w:rsidRDefault="003E343F" w:rsidP="004D3A8F">
      <w:pPr>
        <w:pStyle w:val="aa2"/>
        <w:spacing w:line="276" w:lineRule="auto"/>
        <w:rPr>
          <w:color w:val="000000" w:themeColor="text1"/>
          <w:sz w:val="22"/>
          <w:szCs w:val="22"/>
        </w:rPr>
      </w:pPr>
      <w:bookmarkStart w:id="270" w:name="_Toc246402248"/>
      <w:bookmarkStart w:id="271" w:name="_Toc155246436"/>
      <w:r w:rsidRPr="001F0847">
        <w:rPr>
          <w:color w:val="000000" w:themeColor="text1"/>
          <w:sz w:val="22"/>
          <w:szCs w:val="22"/>
        </w:rPr>
        <w:lastRenderedPageBreak/>
        <w:t>Medidas de Seguridad, Protección e Higiene en la Fase de Construcción.</w:t>
      </w:r>
      <w:bookmarkEnd w:id="270"/>
      <w:bookmarkEnd w:id="271"/>
    </w:p>
    <w:p w:rsidR="003E343F" w:rsidRPr="001F0847" w:rsidRDefault="003E343F" w:rsidP="004D3A8F">
      <w:pPr>
        <w:spacing w:line="276" w:lineRule="auto"/>
        <w:jc w:val="both"/>
        <w:rPr>
          <w:rFonts w:ascii="Arial" w:hAnsi="Arial" w:cs="Arial"/>
          <w:color w:val="000000" w:themeColor="text1"/>
          <w:sz w:val="22"/>
          <w:szCs w:val="22"/>
        </w:rPr>
      </w:pPr>
    </w:p>
    <w:p w:rsidR="003E343F" w:rsidRPr="001F0847" w:rsidRDefault="003E343F" w:rsidP="004D3A8F">
      <w:pPr>
        <w:spacing w:line="276" w:lineRule="auto"/>
        <w:jc w:val="both"/>
        <w:rPr>
          <w:rFonts w:ascii="Arial" w:hAnsi="Arial" w:cs="Arial"/>
          <w:color w:val="000000" w:themeColor="text1"/>
          <w:sz w:val="22"/>
          <w:szCs w:val="22"/>
        </w:rPr>
      </w:pPr>
      <w:r w:rsidRPr="001F0847">
        <w:rPr>
          <w:rFonts w:ascii="Arial" w:hAnsi="Arial" w:cs="Arial"/>
          <w:color w:val="000000" w:themeColor="text1"/>
          <w:sz w:val="22"/>
          <w:szCs w:val="22"/>
        </w:rPr>
        <w:t>El uso de botas, chalecos de visibilidad, cascos, guantes y fajas será exigido a los operarios de los equipos y obrero de la construcción.</w:t>
      </w:r>
    </w:p>
    <w:p w:rsidR="003E343F" w:rsidRPr="001F0847" w:rsidRDefault="003E343F" w:rsidP="004D3A8F">
      <w:pPr>
        <w:spacing w:line="276" w:lineRule="auto"/>
        <w:jc w:val="both"/>
        <w:rPr>
          <w:rFonts w:ascii="Arial" w:hAnsi="Arial" w:cs="Arial"/>
          <w:color w:val="000000" w:themeColor="text1"/>
          <w:sz w:val="22"/>
          <w:szCs w:val="22"/>
        </w:rPr>
      </w:pPr>
    </w:p>
    <w:p w:rsidR="003E343F" w:rsidRPr="001F0847" w:rsidRDefault="003E343F" w:rsidP="004D3A8F">
      <w:pPr>
        <w:spacing w:line="276" w:lineRule="auto"/>
        <w:jc w:val="both"/>
        <w:rPr>
          <w:rFonts w:ascii="Arial" w:hAnsi="Arial" w:cs="Arial"/>
          <w:color w:val="000000" w:themeColor="text1"/>
          <w:sz w:val="22"/>
          <w:szCs w:val="22"/>
        </w:rPr>
      </w:pPr>
      <w:r w:rsidRPr="001F0847">
        <w:rPr>
          <w:rFonts w:ascii="Arial" w:hAnsi="Arial" w:cs="Arial"/>
          <w:color w:val="000000" w:themeColor="text1"/>
          <w:sz w:val="22"/>
          <w:szCs w:val="22"/>
        </w:rPr>
        <w:t>Señalización, mantenimiento de los equipos entrenamiento previo a los operadores de maquinarias de construcción y capacitación para enfrentar las emergencias al personal. Así como el uso de zafacones y baño de emergencia.</w:t>
      </w:r>
    </w:p>
    <w:p w:rsidR="003E343F" w:rsidRPr="001F0847" w:rsidRDefault="003E343F" w:rsidP="004D3A8F">
      <w:pPr>
        <w:spacing w:line="276" w:lineRule="auto"/>
        <w:jc w:val="both"/>
        <w:rPr>
          <w:rFonts w:ascii="Arial" w:hAnsi="Arial" w:cs="Arial"/>
          <w:color w:val="000000" w:themeColor="text1"/>
          <w:sz w:val="22"/>
          <w:szCs w:val="22"/>
        </w:rPr>
      </w:pPr>
    </w:p>
    <w:p w:rsidR="003E343F" w:rsidRPr="001F0847" w:rsidRDefault="003E343F" w:rsidP="004D3A8F">
      <w:pPr>
        <w:pStyle w:val="aa2"/>
        <w:spacing w:line="276" w:lineRule="auto"/>
        <w:rPr>
          <w:color w:val="000000" w:themeColor="text1"/>
          <w:sz w:val="22"/>
          <w:szCs w:val="22"/>
        </w:rPr>
      </w:pPr>
      <w:bookmarkStart w:id="272" w:name="_Toc246402249"/>
      <w:bookmarkStart w:id="273" w:name="_Toc155246437"/>
      <w:r w:rsidRPr="001F0847">
        <w:rPr>
          <w:color w:val="000000" w:themeColor="text1"/>
          <w:sz w:val="22"/>
          <w:szCs w:val="22"/>
        </w:rPr>
        <w:t xml:space="preserve">Medidas de Seguridad en la Fase de Operación del </w:t>
      </w:r>
      <w:r w:rsidRPr="001F0847">
        <w:rPr>
          <w:rFonts w:eastAsia="Arial Unicode MS"/>
          <w:color w:val="000000" w:themeColor="text1"/>
          <w:sz w:val="22"/>
          <w:szCs w:val="22"/>
          <w:lang w:val="es-DO"/>
        </w:rPr>
        <w:t>proyecto urbanístico</w:t>
      </w:r>
      <w:r w:rsidR="00117D69" w:rsidRPr="001F0847">
        <w:rPr>
          <w:rFonts w:eastAsia="Arial Unicode MS"/>
          <w:color w:val="000000" w:themeColor="text1"/>
          <w:sz w:val="22"/>
          <w:szCs w:val="22"/>
          <w:lang w:val="es-DO"/>
        </w:rPr>
        <w:t xml:space="preserve"> </w:t>
      </w:r>
      <w:r w:rsidR="000E0D5D" w:rsidRPr="001F0847">
        <w:rPr>
          <w:color w:val="000000" w:themeColor="text1"/>
          <w:sz w:val="22"/>
          <w:szCs w:val="22"/>
          <w:lang w:val="es-ES_tradnl"/>
        </w:rPr>
        <w:t>“</w:t>
      </w:r>
      <w:r w:rsidR="006F2DA3" w:rsidRPr="001F0847">
        <w:rPr>
          <w:color w:val="000000" w:themeColor="text1"/>
          <w:sz w:val="22"/>
          <w:szCs w:val="22"/>
          <w:lang w:val="es-ES_tradnl"/>
        </w:rPr>
        <w:t>RESIDENCIAL CORAL VIEW</w:t>
      </w:r>
      <w:r w:rsidR="000E0D5D" w:rsidRPr="001F0847">
        <w:rPr>
          <w:color w:val="000000" w:themeColor="text1"/>
          <w:sz w:val="22"/>
          <w:szCs w:val="22"/>
          <w:lang w:val="es-ES_tradnl"/>
        </w:rPr>
        <w:t>”</w:t>
      </w:r>
      <w:r w:rsidRPr="001F0847">
        <w:rPr>
          <w:color w:val="000000" w:themeColor="text1"/>
          <w:sz w:val="22"/>
          <w:szCs w:val="22"/>
        </w:rPr>
        <w:t>.</w:t>
      </w:r>
      <w:bookmarkEnd w:id="272"/>
      <w:bookmarkEnd w:id="273"/>
    </w:p>
    <w:p w:rsidR="003E343F" w:rsidRPr="001F0847" w:rsidRDefault="003E343F" w:rsidP="004D3A8F">
      <w:pPr>
        <w:spacing w:line="276" w:lineRule="auto"/>
        <w:jc w:val="both"/>
        <w:rPr>
          <w:rFonts w:ascii="Arial" w:hAnsi="Arial" w:cs="Arial"/>
          <w:color w:val="000000" w:themeColor="text1"/>
          <w:sz w:val="22"/>
          <w:szCs w:val="22"/>
        </w:rPr>
      </w:pPr>
    </w:p>
    <w:p w:rsidR="003E343F" w:rsidRPr="001F0847" w:rsidRDefault="003E343F" w:rsidP="004D3A8F">
      <w:pPr>
        <w:spacing w:line="276" w:lineRule="auto"/>
        <w:jc w:val="both"/>
        <w:rPr>
          <w:rFonts w:ascii="Arial" w:hAnsi="Arial" w:cs="Arial"/>
          <w:color w:val="000000" w:themeColor="text1"/>
          <w:sz w:val="22"/>
          <w:szCs w:val="22"/>
        </w:rPr>
      </w:pPr>
      <w:r w:rsidRPr="001F0847">
        <w:rPr>
          <w:rFonts w:ascii="Arial" w:hAnsi="Arial" w:cs="Arial"/>
          <w:color w:val="000000" w:themeColor="text1"/>
          <w:sz w:val="22"/>
          <w:szCs w:val="22"/>
        </w:rPr>
        <w:t>La ejecución de los programas de mantenimiento, rotulación, letreros de advertencia, folletos educativos, cercado perimetral, colocación de equipos contra incendios, uso de equipos de seguridad para operarios, colocación de teléfonos en lugares visibles y equipos de primeros auxilios, son entre otras las medidas de seguridad, protección e higiene en la instalación.</w:t>
      </w:r>
    </w:p>
    <w:p w:rsidR="003E343F" w:rsidRPr="001F0847" w:rsidRDefault="003E343F" w:rsidP="004D3A8F">
      <w:pPr>
        <w:spacing w:line="276" w:lineRule="auto"/>
        <w:jc w:val="both"/>
        <w:rPr>
          <w:rFonts w:ascii="Arial" w:hAnsi="Arial" w:cs="Arial"/>
          <w:color w:val="000000" w:themeColor="text1"/>
          <w:sz w:val="22"/>
          <w:szCs w:val="22"/>
        </w:rPr>
      </w:pPr>
    </w:p>
    <w:p w:rsidR="00B51623" w:rsidRPr="001F0847" w:rsidRDefault="00B51623" w:rsidP="004D3A8F">
      <w:pPr>
        <w:pStyle w:val="aa2"/>
        <w:spacing w:line="276" w:lineRule="auto"/>
        <w:rPr>
          <w:color w:val="000000" w:themeColor="text1"/>
          <w:sz w:val="22"/>
        </w:rPr>
      </w:pPr>
      <w:bookmarkStart w:id="274" w:name="_Toc246402250"/>
    </w:p>
    <w:p w:rsidR="003E343F" w:rsidRPr="001F0847" w:rsidRDefault="003E343F" w:rsidP="004D3A8F">
      <w:pPr>
        <w:pStyle w:val="aa2"/>
        <w:spacing w:line="276" w:lineRule="auto"/>
        <w:rPr>
          <w:color w:val="000000" w:themeColor="text1"/>
          <w:sz w:val="22"/>
        </w:rPr>
      </w:pPr>
      <w:bookmarkStart w:id="275" w:name="_Toc155246438"/>
      <w:r w:rsidRPr="001F0847">
        <w:rPr>
          <w:color w:val="000000" w:themeColor="text1"/>
          <w:sz w:val="22"/>
        </w:rPr>
        <w:t>Medidas y Equipos de Seguridad para la Protección de los Empleados y Seguimiento Médico para Empleados y Población de los Alrededores.</w:t>
      </w:r>
      <w:bookmarkEnd w:id="274"/>
      <w:bookmarkEnd w:id="275"/>
    </w:p>
    <w:p w:rsidR="003E343F" w:rsidRPr="001F0847" w:rsidRDefault="003E343F" w:rsidP="004D3A8F">
      <w:pPr>
        <w:tabs>
          <w:tab w:val="left" w:pos="3980"/>
        </w:tabs>
        <w:spacing w:line="276" w:lineRule="auto"/>
        <w:jc w:val="both"/>
        <w:rPr>
          <w:rFonts w:ascii="Arial" w:hAnsi="Arial" w:cs="Arial"/>
          <w:color w:val="000000" w:themeColor="text1"/>
          <w:sz w:val="22"/>
        </w:rPr>
      </w:pPr>
    </w:p>
    <w:p w:rsidR="003E343F" w:rsidRPr="001F0847" w:rsidRDefault="003E343F" w:rsidP="004D3A8F">
      <w:pPr>
        <w:tabs>
          <w:tab w:val="left" w:pos="3980"/>
        </w:tabs>
        <w:spacing w:line="276" w:lineRule="auto"/>
        <w:jc w:val="both"/>
        <w:rPr>
          <w:rFonts w:ascii="Arial" w:hAnsi="Arial" w:cs="Arial"/>
          <w:color w:val="000000" w:themeColor="text1"/>
          <w:sz w:val="22"/>
        </w:rPr>
      </w:pPr>
      <w:r w:rsidRPr="001F0847">
        <w:rPr>
          <w:rFonts w:ascii="Arial" w:hAnsi="Arial" w:cs="Arial"/>
          <w:color w:val="000000" w:themeColor="text1"/>
          <w:sz w:val="22"/>
        </w:rPr>
        <w:t xml:space="preserve">La gerencia del </w:t>
      </w:r>
      <w:r w:rsidRPr="001F0847">
        <w:rPr>
          <w:rFonts w:ascii="Arial" w:eastAsia="Arial Unicode MS" w:hAnsi="Arial" w:cs="Arial"/>
          <w:color w:val="000000" w:themeColor="text1"/>
          <w:sz w:val="22"/>
        </w:rPr>
        <w:t>proyecto urbanístico</w:t>
      </w:r>
      <w:r w:rsidR="00117D69" w:rsidRPr="001F0847">
        <w:rPr>
          <w:rFonts w:ascii="Arial" w:eastAsia="Arial Unicode MS" w:hAnsi="Arial" w:cs="Arial"/>
          <w:color w:val="000000" w:themeColor="text1"/>
          <w:sz w:val="22"/>
        </w:rPr>
        <w:t xml:space="preserve"> </w:t>
      </w:r>
      <w:r w:rsidR="000E0D5D" w:rsidRPr="001F0847">
        <w:rPr>
          <w:rFonts w:ascii="Arial" w:hAnsi="Arial" w:cs="Arial"/>
          <w:color w:val="000000" w:themeColor="text1"/>
          <w:sz w:val="22"/>
          <w:lang w:val="es-ES_tradnl"/>
        </w:rPr>
        <w:t>“</w:t>
      </w:r>
      <w:r w:rsidR="006F2DA3" w:rsidRPr="001F0847">
        <w:rPr>
          <w:rFonts w:ascii="Arial" w:hAnsi="Arial" w:cs="Arial"/>
          <w:color w:val="000000" w:themeColor="text1"/>
          <w:sz w:val="22"/>
          <w:lang w:val="es-ES_tradnl"/>
        </w:rPr>
        <w:t>RESIDENCIAL CORAL VIEW</w:t>
      </w:r>
      <w:r w:rsidR="000E0D5D" w:rsidRPr="001F0847">
        <w:rPr>
          <w:rFonts w:ascii="Arial" w:hAnsi="Arial" w:cs="Arial"/>
          <w:color w:val="000000" w:themeColor="text1"/>
          <w:sz w:val="22"/>
          <w:lang w:val="es-ES_tradnl"/>
        </w:rPr>
        <w:t>”</w:t>
      </w:r>
      <w:r w:rsidR="00D14854" w:rsidRPr="001F0847">
        <w:rPr>
          <w:rFonts w:ascii="Arial" w:hAnsi="Arial" w:cs="Arial"/>
          <w:color w:val="000000" w:themeColor="text1"/>
          <w:sz w:val="22"/>
          <w:lang w:val="es-ES_tradnl"/>
        </w:rPr>
        <w:t xml:space="preserve"> </w:t>
      </w:r>
      <w:r w:rsidRPr="001F0847">
        <w:rPr>
          <w:rFonts w:ascii="Arial" w:hAnsi="Arial" w:cs="Arial"/>
          <w:color w:val="000000" w:themeColor="text1"/>
          <w:sz w:val="22"/>
          <w:lang w:val="es-ES_tradnl"/>
        </w:rPr>
        <w:t xml:space="preserve">cooperara </w:t>
      </w:r>
      <w:r w:rsidRPr="001F0847">
        <w:rPr>
          <w:rFonts w:ascii="Arial" w:hAnsi="Arial" w:cs="Arial"/>
          <w:color w:val="000000" w:themeColor="text1"/>
          <w:sz w:val="22"/>
        </w:rPr>
        <w:t xml:space="preserve">en la rotulación de las vías en las proximidades del </w:t>
      </w:r>
      <w:r w:rsidRPr="001F0847">
        <w:rPr>
          <w:rFonts w:ascii="Arial" w:eastAsia="Arial Unicode MS" w:hAnsi="Arial" w:cs="Arial"/>
          <w:color w:val="000000" w:themeColor="text1"/>
          <w:sz w:val="22"/>
        </w:rPr>
        <w:t xml:space="preserve">proyecto </w:t>
      </w:r>
      <w:r w:rsidR="006F2DA3" w:rsidRPr="001F0847">
        <w:rPr>
          <w:rFonts w:ascii="Arial" w:hAnsi="Arial" w:cs="Arial"/>
          <w:b/>
          <w:color w:val="000000" w:themeColor="text1"/>
          <w:sz w:val="22"/>
          <w:lang w:val="es-ES_tradnl"/>
        </w:rPr>
        <w:t>RESIDENCIAL CORAL VIEW</w:t>
      </w:r>
      <w:r w:rsidRPr="001F0847">
        <w:rPr>
          <w:rFonts w:ascii="Arial" w:hAnsi="Arial" w:cs="Arial"/>
          <w:color w:val="000000" w:themeColor="text1"/>
          <w:sz w:val="22"/>
        </w:rPr>
        <w:t xml:space="preserve">, con la finalidad de evitar accidentes. </w:t>
      </w:r>
    </w:p>
    <w:p w:rsidR="003E343F" w:rsidRPr="001F0847" w:rsidRDefault="003E343F" w:rsidP="004D3A8F">
      <w:pPr>
        <w:tabs>
          <w:tab w:val="left" w:pos="3980"/>
        </w:tabs>
        <w:spacing w:line="276" w:lineRule="auto"/>
        <w:jc w:val="both"/>
        <w:rPr>
          <w:rFonts w:ascii="Arial" w:hAnsi="Arial" w:cs="Arial"/>
          <w:color w:val="000000" w:themeColor="text1"/>
          <w:sz w:val="22"/>
        </w:rPr>
      </w:pPr>
    </w:p>
    <w:p w:rsidR="003E343F" w:rsidRPr="001F0847" w:rsidRDefault="003E343F" w:rsidP="004D3A8F">
      <w:pPr>
        <w:tabs>
          <w:tab w:val="left" w:pos="3980"/>
        </w:tabs>
        <w:spacing w:line="276" w:lineRule="auto"/>
        <w:jc w:val="both"/>
        <w:rPr>
          <w:rFonts w:ascii="Arial" w:hAnsi="Arial" w:cs="Arial"/>
          <w:color w:val="000000" w:themeColor="text1"/>
          <w:sz w:val="22"/>
        </w:rPr>
      </w:pPr>
      <w:r w:rsidRPr="001F0847">
        <w:rPr>
          <w:rFonts w:ascii="Arial" w:hAnsi="Arial" w:cs="Arial"/>
          <w:color w:val="000000" w:themeColor="text1"/>
          <w:sz w:val="22"/>
        </w:rPr>
        <w:t>Todo el personal del</w:t>
      </w:r>
      <w:r w:rsidR="00D14854" w:rsidRPr="001F0847">
        <w:rPr>
          <w:rFonts w:ascii="Arial" w:hAnsi="Arial" w:cs="Arial"/>
          <w:color w:val="000000" w:themeColor="text1"/>
          <w:sz w:val="22"/>
        </w:rPr>
        <w:t xml:space="preserve"> </w:t>
      </w:r>
      <w:r w:rsidRPr="001F0847">
        <w:rPr>
          <w:rFonts w:ascii="Arial" w:hAnsi="Arial" w:cs="Arial"/>
          <w:color w:val="000000" w:themeColor="text1"/>
          <w:sz w:val="22"/>
        </w:rPr>
        <w:t xml:space="preserve">proyecto será incorporado al sistema de seguridad social a través de SENASA, los empleados deberán presentar semestralmente los resultados de exámenes básicos de salud. </w:t>
      </w:r>
    </w:p>
    <w:p w:rsidR="00CE5DB1" w:rsidRPr="001F0847" w:rsidRDefault="00CE5DB1" w:rsidP="004D3A8F">
      <w:pPr>
        <w:suppressAutoHyphens w:val="0"/>
        <w:spacing w:line="276" w:lineRule="auto"/>
        <w:rPr>
          <w:rFonts w:ascii="Arial" w:eastAsia="Calibri" w:hAnsi="Arial" w:cs="Arial"/>
          <w:b/>
          <w:bCs/>
          <w:color w:val="000000" w:themeColor="text1"/>
          <w:kern w:val="0"/>
          <w:sz w:val="22"/>
          <w:lang w:eastAsia="en-US"/>
        </w:rPr>
      </w:pPr>
    </w:p>
    <w:p w:rsidR="004D3A8F" w:rsidRPr="001F0847" w:rsidRDefault="003E343F" w:rsidP="004D3A8F">
      <w:pPr>
        <w:pStyle w:val="Epgrafe"/>
        <w:spacing w:line="276" w:lineRule="auto"/>
        <w:jc w:val="center"/>
        <w:rPr>
          <w:rFonts w:ascii="Arial" w:hAnsi="Arial"/>
          <w:color w:val="000000" w:themeColor="text1"/>
          <w:sz w:val="22"/>
          <w:szCs w:val="24"/>
        </w:rPr>
      </w:pPr>
      <w:r w:rsidRPr="001F0847">
        <w:rPr>
          <w:rFonts w:ascii="Arial" w:hAnsi="Arial"/>
          <w:color w:val="000000" w:themeColor="text1"/>
          <w:sz w:val="22"/>
          <w:szCs w:val="24"/>
        </w:rPr>
        <w:t>Organigrama comité de contingencia</w:t>
      </w:r>
    </w:p>
    <w:p w:rsidR="003E343F" w:rsidRPr="001F0847" w:rsidRDefault="002842DD" w:rsidP="004D3A8F">
      <w:pPr>
        <w:pStyle w:val="Epgrafe"/>
        <w:spacing w:line="276" w:lineRule="auto"/>
        <w:jc w:val="center"/>
        <w:rPr>
          <w:rFonts w:ascii="Arial" w:hAnsi="Arial"/>
          <w:color w:val="000000" w:themeColor="text1"/>
          <w:sz w:val="22"/>
        </w:rPr>
      </w:pPr>
      <w:r w:rsidRPr="001F0847">
        <w:rPr>
          <w:rFonts w:ascii="Arial" w:hAnsi="Arial"/>
          <w:b w:val="0"/>
          <w:noProof/>
          <w:color w:val="000000" w:themeColor="text1"/>
          <w:sz w:val="22"/>
          <w:lang w:val="es-ES" w:eastAsia="es-ES"/>
        </w:rPr>
        <w:pict>
          <v:group id="Group 40" o:spid="_x0000_s1132" style="position:absolute;left:0;text-align:left;margin-left:6.9pt;margin-top:15.45pt;width:410.5pt;height:154.1pt;z-index:251668480" coordorigin="1578,11039" coordsize="8210,25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">
            <v:shapetype id="_x0000_t32" coordsize="21600,21600" o:spt="32" o:oned="t" path="m,l21600,21600e" filled="f">
              <v:path arrowok="t" fillok="f" o:connecttype="none"/>
              <o:lock v:ext="edit" shapetype="t"/>
            </v:shapetype>
            <v:shape id="AutoShape 41" o:spid="_x0000_s1133" type="#_x0000_t32" style="position:absolute;left:5576;top:11462;width:0;height:1408;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RLjmMQAAADbAAAADwAAAGRycy9kb3ducmV2LnhtbESPT2sCMRTE74LfITzBi9SsgkW2RlkL&#10;ghY8+O/+unndBDcv203U7bdvCgWPw8z8hlmsOleLO7XBelYwGWcgiEuvLVcKzqfNyxxEiMgaa8+k&#10;4IcCrJb93gJz7R98oPsxViJBOOSowMTY5FKG0pDDMPYNcfK+fOswJtlWUrf4SHBXy2mWvUqHltOC&#10;wYbeDZXX480p2O8m6+LT2N3H4dvuZ5uivlWji1LDQVe8gYjUxWf4v73VCqYz+PuSfoBc/g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1EuOYxAAAANsAAAAPAAAAAAAAAAAA&#10;AAAAAKECAABkcnMvZG93bnJldi54bWxQSwUGAAAAAAQABAD5AAAAkgMAAAAA&#10;"/>
            <v:roundrect id="AutoShape 42" o:spid="_x0000_s1134" style="position:absolute;left:4354;top:11039;width:2463;height:423;visibility:visib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nM7NMQA&#10;AADbAAAADwAAAGRycy9kb3ducmV2LnhtbESPQWvCQBCF74X+h2UKvZS6qaCU1FVKi1jwIGp7H7LT&#10;JDQ7m2bHGP31zkHwNsN78943s8UQGtNTl+rIDl5GGRjiIvqaSwff++XzK5gkyB6byOTgRAkW8/u7&#10;GeY+HnlL/U5KoyGccnRQibS5tamoKGAaxZZYtd/YBRRdu9L6Do8aHho7zrKpDVizNlTY0kdFxd/u&#10;EBysP3/+J6eBZHqm82o7kV6e1hvnHh+G9zcwQoPczNfrL6/4Sq+/6AB2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ZzOzTEAAAA2wAAAA8AAAAAAAAAAAAAAAAAmAIAAGRycy9k&#10;b3ducmV2LnhtbFBLBQYAAAAABAAEAPUAAACJAwAAAAA=&#10;" fillcolor="#c2d69b" strokecolor="#76923c">
              <v:textbox style="mso-next-textbox:#AutoShape 42">
                <w:txbxContent>
                  <w:p w:rsidR="001F0847" w:rsidRPr="00CE5DB1" w:rsidRDefault="001F0847" w:rsidP="003E343F">
                    <w:pPr>
                      <w:jc w:val="center"/>
                      <w:rPr>
                        <w:rFonts w:ascii="Calibri" w:hAnsi="Calibri"/>
                        <w:b/>
                        <w:color w:val="404040"/>
                        <w:sz w:val="22"/>
                        <w:szCs w:val="22"/>
                      </w:rPr>
                    </w:pPr>
                    <w:r w:rsidRPr="00CE5DB1">
                      <w:rPr>
                        <w:rFonts w:ascii="Calibri" w:hAnsi="Calibri"/>
                        <w:b/>
                        <w:color w:val="404040"/>
                        <w:sz w:val="22"/>
                        <w:szCs w:val="22"/>
                      </w:rPr>
                      <w:t>Gerente Del proyecto</w:t>
                    </w:r>
                  </w:p>
                </w:txbxContent>
              </v:textbox>
            </v:roundrect>
            <v:roundrect id="AutoShape 43" o:spid="_x0000_s1135" style="position:absolute;left:4354;top:11885;width:2463;height:561;visibility:visib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mn9j8EA&#10;AADbAAAADwAAAGRycy9kb3ducmV2LnhtbERPTWvCQBC9F/wPywi9FN0oKCW6CWKRFjwUrd6H7JgE&#10;s7Npdhqjv757KPT4eN/rfHCN6qkLtWcDs2kCirjwtubSwOlrN3kFFQTZYuOZDNwpQJ6NntaYWn/j&#10;A/VHKVUM4ZCigUqkTbUORUUOw9S3xJG7+M6hRNiV2nZ4i+Gu0fMkWWqHNceGClvaVlRcjz/OwP7t&#10;/L24DyTLBz3eDwvp5WX/aczzeNisQAkN8i/+c39YA/M4Nn6JP0Bnv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Zp/Y/BAAAA2wAAAA8AAAAAAAAAAAAAAAAAmAIAAGRycy9kb3du&#10;cmV2LnhtbFBLBQYAAAAABAAEAPUAAACGAwAAAAA=&#10;" fillcolor="#c2d69b" strokecolor="#76923c">
              <v:textbox style="mso-next-textbox:#AutoShape 43">
                <w:txbxContent>
                  <w:p w:rsidR="001F0847" w:rsidRPr="00CE5DB1" w:rsidRDefault="001F0847" w:rsidP="003E343F">
                    <w:pPr>
                      <w:jc w:val="center"/>
                      <w:rPr>
                        <w:rFonts w:ascii="Calibri" w:hAnsi="Calibri"/>
                        <w:b/>
                        <w:color w:val="404040"/>
                        <w:sz w:val="22"/>
                        <w:szCs w:val="22"/>
                      </w:rPr>
                    </w:pPr>
                    <w:r w:rsidRPr="00CE5DB1">
                      <w:rPr>
                        <w:rFonts w:ascii="Calibri" w:hAnsi="Calibri"/>
                        <w:b/>
                        <w:color w:val="404040"/>
                        <w:sz w:val="22"/>
                        <w:szCs w:val="22"/>
                      </w:rPr>
                      <w:t>Comité de Contingencia</w:t>
                    </w:r>
                  </w:p>
                </w:txbxContent>
              </v:textbox>
            </v:roundrect>
            <v:shape id="AutoShape 44" o:spid="_x0000_s1136" type="#_x0000_t32" style="position:absolute;left:4041;top:13185;width:3284;height:0;flip:x;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EGfzcEAAADbAAAADwAAAGRycy9kb3ducmV2LnhtbERPPWvDMBDdC/kP4gJZSiM7QzGulVAC&#10;gZIh0NiDx0O62qbWyZVUx/n3VaHQ7R7v86rDYkcxkw+DYwX5NgNBrJ0ZuFPQ1KenAkSIyAZHx6Tg&#10;TgEO+9VDhaVxN36n+Ro7kUI4lKigj3EqpQy6J4th6ybixH04bzEm6DtpPN5SuB3lLsuepcWBU0OP&#10;Ex170p/Xb6tgODeXZn78il4X57z1eajbUSu1WS+vLyAiLfFf/Od+M2l+Dr+/pAPk/g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UQZ/NwQAAANsAAAAPAAAAAAAAAAAAAAAA&#10;AKECAABkcnMvZG93bnJldi54bWxQSwUGAAAAAAQABAD5AAAAjwMAAAAA&#10;"/>
            <v:roundrect id="AutoShape 45" o:spid="_x0000_s1137" style="position:absolute;left:1578;top:12870;width:2463;height:561;visibility:visib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orCz8QA&#10;AADbAAAADwAAAGRycy9kb3ducmV2LnhtbESPX2vCQBDE34V+h2MLvohetCgSPaW0lBZ8EP+9L7k1&#10;Ceb20tw2Rj99Tyj0cZiZ3zDLdecq1VITSs8GxqMEFHHmbcm5gePhYzgHFQTZYuWZDNwowHr11Fti&#10;av2Vd9TuJVcRwiFFA4VInWodsoIchpGviaN39o1DibLJtW3wGuGu0pMkmWmHJceFAmt6Kyi77H+c&#10;gc376Xt660hmd7p/7qbSymCzNab/3L0uQAl18h/+a39ZAy9jeHyJP0Cv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KKws/EAAAA2wAAAA8AAAAAAAAAAAAAAAAAmAIAAGRycy9k&#10;b3ducmV2LnhtbFBLBQYAAAAABAAEAPUAAACJAwAAAAA=&#10;" fillcolor="#c2d69b" strokecolor="#76923c">
              <v:textbox style="mso-next-textbox:#AutoShape 45">
                <w:txbxContent>
                  <w:p w:rsidR="001F0847" w:rsidRPr="00CE5DB1" w:rsidRDefault="001F0847" w:rsidP="003E343F">
                    <w:pPr>
                      <w:jc w:val="center"/>
                      <w:rPr>
                        <w:rFonts w:ascii="Calibri" w:hAnsi="Calibri"/>
                        <w:b/>
                        <w:color w:val="404040"/>
                        <w:sz w:val="22"/>
                        <w:szCs w:val="22"/>
                      </w:rPr>
                    </w:pPr>
                    <w:r w:rsidRPr="00CE5DB1">
                      <w:rPr>
                        <w:rFonts w:ascii="Calibri" w:hAnsi="Calibri"/>
                        <w:b/>
                        <w:color w:val="404040"/>
                        <w:sz w:val="22"/>
                        <w:szCs w:val="22"/>
                      </w:rPr>
                      <w:t>Brigada contra Incendios</w:t>
                    </w:r>
                  </w:p>
                </w:txbxContent>
              </v:textbox>
            </v:roundrect>
            <v:roundrect id="AutoShape 46" o:spid="_x0000_s1138" style="position:absolute;left:4452;top:12870;width:2463;height:705;visibility:visib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e0A2MEA&#10;AADbAAAADwAAAGRycy9kb3ducmV2LnhtbERPTWvCQBC9C/6HZYReRDcVlBJdRZTSggfRtvchOybB&#10;7GzMTmP017uFgrd5vM9ZrDpXqZaaUHo28DpOQBFn3pacG/j+eh+9gQqCbLHyTAZuFGC17PcWmFp/&#10;5QO1R8lVDOGQooFCpE61DllBDsPY18SRO/nGoUTY5No2eI3hrtKTJJlphyXHhgJr2hSUnY+/zsBu&#10;+3OZ3jqS2Z3uH4eptDLc7Y15GXTrOSihTp7if/enjfMn8PdLPEAvH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ntANjBAAAA2wAAAA8AAAAAAAAAAAAAAAAAmAIAAGRycy9kb3du&#10;cmV2LnhtbFBLBQYAAAAABAAEAPUAAACGAwAAAAA=&#10;" fillcolor="#c2d69b" strokecolor="#76923c">
              <v:textbox style="mso-next-textbox:#AutoShape 46">
                <w:txbxContent>
                  <w:p w:rsidR="001F0847" w:rsidRPr="00CE5DB1" w:rsidRDefault="001F0847" w:rsidP="003E343F">
                    <w:pPr>
                      <w:jc w:val="center"/>
                      <w:rPr>
                        <w:rFonts w:ascii="Calibri" w:hAnsi="Calibri"/>
                        <w:b/>
                        <w:color w:val="404040"/>
                        <w:sz w:val="22"/>
                        <w:szCs w:val="22"/>
                      </w:rPr>
                    </w:pPr>
                    <w:r w:rsidRPr="00CE5DB1">
                      <w:rPr>
                        <w:rFonts w:ascii="Calibri" w:hAnsi="Calibri"/>
                        <w:b/>
                        <w:color w:val="404040"/>
                        <w:sz w:val="22"/>
                        <w:szCs w:val="22"/>
                      </w:rPr>
                      <w:t>Brigada de Primeros Auxilios</w:t>
                    </w:r>
                  </w:p>
                </w:txbxContent>
              </v:textbox>
            </v:roundrect>
            <v:roundrect id="AutoShape 47" o:spid="_x0000_s1139" style="position:absolute;left:7325;top:12870;width:2463;height:561;visibility:visib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qGlQ8EA&#10;AADbAAAADwAAAGRycy9kb3ducmV2LnhtbERPS2vCQBC+F/oflil4KbqpRZHoKsVSWvAgvu5DdkxC&#10;s7MxO43RX98VBG/z8T1ntuhcpVpqQunZwNsgAUWceVtybmC/++pPQAVBtlh5JgMXCrCYPz/NMLX+&#10;zBtqt5KrGMIhRQOFSJ1qHbKCHIaBr4kjd/SNQ4mwybVt8BzDXaWHSTLWDkuODQXWtCwo+93+OQOr&#10;z8NpdOlIxle6fm9G0srram1M76X7mIIS6uQhvrt/bJz/Drdf4gF6/g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ahpUPBAAAA2wAAAA8AAAAAAAAAAAAAAAAAmAIAAGRycy9kb3du&#10;cmV2LnhtbFBLBQYAAAAABAAEAPUAAACGAwAAAAA=&#10;" fillcolor="#c2d69b" strokecolor="#76923c">
              <v:textbox style="mso-next-textbox:#AutoShape 47">
                <w:txbxContent>
                  <w:p w:rsidR="001F0847" w:rsidRPr="00CE5DB1" w:rsidRDefault="001F0847" w:rsidP="003E343F">
                    <w:pPr>
                      <w:jc w:val="center"/>
                      <w:rPr>
                        <w:rFonts w:ascii="Calibri" w:hAnsi="Calibri"/>
                        <w:b/>
                        <w:color w:val="404040"/>
                        <w:sz w:val="22"/>
                        <w:szCs w:val="22"/>
                      </w:rPr>
                    </w:pPr>
                    <w:r w:rsidRPr="00CE5DB1">
                      <w:rPr>
                        <w:rFonts w:ascii="Calibri" w:hAnsi="Calibri"/>
                        <w:b/>
                        <w:color w:val="404040"/>
                        <w:sz w:val="22"/>
                        <w:szCs w:val="22"/>
                      </w:rPr>
                      <w:t>Brigada de Evacuación</w:t>
                    </w:r>
                  </w:p>
                  <w:p w:rsidR="001F0847" w:rsidRPr="00CE5DB1" w:rsidRDefault="001F0847" w:rsidP="003E343F">
                    <w:pPr>
                      <w:rPr>
                        <w:b/>
                        <w:sz w:val="22"/>
                        <w:szCs w:val="22"/>
                      </w:rPr>
                    </w:pPr>
                  </w:p>
                </w:txbxContent>
              </v:textbox>
            </v:roundrect>
          </v:group>
        </w:pict>
      </w:r>
    </w:p>
    <w:p w:rsidR="003E343F" w:rsidRPr="001F0847" w:rsidRDefault="003E343F" w:rsidP="004D3A8F">
      <w:pPr>
        <w:tabs>
          <w:tab w:val="left" w:pos="3980"/>
        </w:tabs>
        <w:spacing w:line="276" w:lineRule="auto"/>
        <w:jc w:val="both"/>
        <w:rPr>
          <w:rFonts w:ascii="Arial" w:hAnsi="Arial" w:cs="Arial"/>
          <w:color w:val="000000" w:themeColor="text1"/>
          <w:sz w:val="22"/>
        </w:rPr>
      </w:pPr>
    </w:p>
    <w:p w:rsidR="003E343F" w:rsidRPr="001F0847" w:rsidRDefault="003E343F" w:rsidP="004D3A8F">
      <w:pPr>
        <w:tabs>
          <w:tab w:val="left" w:pos="3980"/>
        </w:tabs>
        <w:spacing w:line="276" w:lineRule="auto"/>
        <w:jc w:val="both"/>
        <w:rPr>
          <w:rFonts w:ascii="Arial" w:hAnsi="Arial" w:cs="Arial"/>
          <w:color w:val="000000" w:themeColor="text1"/>
          <w:sz w:val="22"/>
        </w:rPr>
      </w:pPr>
    </w:p>
    <w:p w:rsidR="003E343F" w:rsidRPr="001F0847" w:rsidRDefault="003E343F" w:rsidP="004D3A8F">
      <w:pPr>
        <w:tabs>
          <w:tab w:val="left" w:pos="3980"/>
        </w:tabs>
        <w:spacing w:line="276" w:lineRule="auto"/>
        <w:jc w:val="both"/>
        <w:rPr>
          <w:rFonts w:ascii="Arial" w:hAnsi="Arial" w:cs="Arial"/>
          <w:color w:val="000000" w:themeColor="text1"/>
          <w:sz w:val="22"/>
        </w:rPr>
      </w:pPr>
    </w:p>
    <w:p w:rsidR="003E343F" w:rsidRPr="001F0847" w:rsidRDefault="003E343F" w:rsidP="004D3A8F">
      <w:pPr>
        <w:autoSpaceDE w:val="0"/>
        <w:autoSpaceDN w:val="0"/>
        <w:adjustRightInd w:val="0"/>
        <w:spacing w:line="276" w:lineRule="auto"/>
        <w:jc w:val="center"/>
        <w:rPr>
          <w:rFonts w:ascii="Arial" w:hAnsi="Arial" w:cs="Arial"/>
          <w:b/>
          <w:color w:val="000000" w:themeColor="text1"/>
          <w:sz w:val="22"/>
        </w:rPr>
      </w:pPr>
    </w:p>
    <w:p w:rsidR="003E343F" w:rsidRPr="001F0847" w:rsidRDefault="003E343F" w:rsidP="004D3A8F">
      <w:pPr>
        <w:autoSpaceDE w:val="0"/>
        <w:autoSpaceDN w:val="0"/>
        <w:adjustRightInd w:val="0"/>
        <w:spacing w:line="276" w:lineRule="auto"/>
        <w:jc w:val="center"/>
        <w:rPr>
          <w:rFonts w:ascii="Arial" w:hAnsi="Arial" w:cs="Arial"/>
          <w:b/>
          <w:color w:val="000000" w:themeColor="text1"/>
          <w:sz w:val="22"/>
        </w:rPr>
      </w:pPr>
    </w:p>
    <w:p w:rsidR="003E343F" w:rsidRPr="001F0847" w:rsidRDefault="003E343F" w:rsidP="004D3A8F">
      <w:pPr>
        <w:autoSpaceDE w:val="0"/>
        <w:autoSpaceDN w:val="0"/>
        <w:adjustRightInd w:val="0"/>
        <w:spacing w:line="276" w:lineRule="auto"/>
        <w:jc w:val="center"/>
        <w:rPr>
          <w:rFonts w:ascii="Arial" w:hAnsi="Arial" w:cs="Arial"/>
          <w:b/>
          <w:color w:val="000000" w:themeColor="text1"/>
          <w:sz w:val="22"/>
        </w:rPr>
      </w:pPr>
    </w:p>
    <w:p w:rsidR="003E343F" w:rsidRPr="001F0847" w:rsidRDefault="003E343F" w:rsidP="004D3A8F">
      <w:pPr>
        <w:autoSpaceDE w:val="0"/>
        <w:autoSpaceDN w:val="0"/>
        <w:adjustRightInd w:val="0"/>
        <w:spacing w:line="276" w:lineRule="auto"/>
        <w:jc w:val="center"/>
        <w:rPr>
          <w:rFonts w:ascii="Arial" w:hAnsi="Arial" w:cs="Arial"/>
          <w:b/>
          <w:color w:val="000000" w:themeColor="text1"/>
          <w:sz w:val="22"/>
        </w:rPr>
      </w:pPr>
    </w:p>
    <w:p w:rsidR="003E343F" w:rsidRPr="001F0847" w:rsidRDefault="003E343F" w:rsidP="004D3A8F">
      <w:pPr>
        <w:pStyle w:val="aa2"/>
        <w:spacing w:line="276" w:lineRule="auto"/>
        <w:rPr>
          <w:color w:val="000000" w:themeColor="text1"/>
          <w:sz w:val="22"/>
        </w:rPr>
      </w:pPr>
      <w:bookmarkStart w:id="276" w:name="_Toc246402251"/>
    </w:p>
    <w:bookmarkEnd w:id="276"/>
    <w:p w:rsidR="00680231" w:rsidRPr="001F0847" w:rsidRDefault="00680231" w:rsidP="004D3A8F">
      <w:pPr>
        <w:suppressAutoHyphens w:val="0"/>
        <w:spacing w:line="276" w:lineRule="auto"/>
        <w:rPr>
          <w:rFonts w:ascii="Arial" w:hAnsi="Arial" w:cs="Arial"/>
          <w:b/>
          <w:color w:val="000000" w:themeColor="text1"/>
          <w:sz w:val="22"/>
        </w:rPr>
      </w:pPr>
      <w:r w:rsidRPr="001F0847">
        <w:rPr>
          <w:rFonts w:ascii="Arial" w:hAnsi="Arial" w:cs="Arial"/>
          <w:b/>
          <w:color w:val="000000" w:themeColor="text1"/>
          <w:sz w:val="22"/>
        </w:rPr>
        <w:br w:type="page"/>
      </w:r>
    </w:p>
    <w:p w:rsidR="00680231" w:rsidRPr="001F0847" w:rsidRDefault="00680231" w:rsidP="004D3A8F">
      <w:pPr>
        <w:spacing w:line="276" w:lineRule="auto"/>
        <w:rPr>
          <w:rFonts w:ascii="Arial" w:hAnsi="Arial" w:cs="Arial"/>
          <w:b/>
          <w:color w:val="000000" w:themeColor="text1"/>
          <w:sz w:val="22"/>
        </w:rPr>
      </w:pPr>
    </w:p>
    <w:p w:rsidR="003E343F" w:rsidRPr="001F0847" w:rsidRDefault="003E343F" w:rsidP="004D3A8F">
      <w:pPr>
        <w:spacing w:line="276" w:lineRule="auto"/>
        <w:rPr>
          <w:rFonts w:ascii="Arial" w:hAnsi="Arial" w:cs="Arial"/>
          <w:b/>
          <w:color w:val="000000" w:themeColor="text1"/>
          <w:sz w:val="22"/>
        </w:rPr>
      </w:pPr>
      <w:proofErr w:type="spellStart"/>
      <w:r w:rsidRPr="001F0847">
        <w:rPr>
          <w:rFonts w:ascii="Arial" w:hAnsi="Arial" w:cs="Arial"/>
          <w:b/>
          <w:color w:val="000000" w:themeColor="text1"/>
          <w:sz w:val="22"/>
        </w:rPr>
        <w:t>Flujogramana</w:t>
      </w:r>
      <w:proofErr w:type="spellEnd"/>
      <w:r w:rsidRPr="001F0847">
        <w:rPr>
          <w:rFonts w:ascii="Arial" w:hAnsi="Arial" w:cs="Arial"/>
          <w:b/>
          <w:color w:val="000000" w:themeColor="text1"/>
          <w:sz w:val="22"/>
        </w:rPr>
        <w:t xml:space="preserve"> del plan de contingencias</w:t>
      </w:r>
    </w:p>
    <w:p w:rsidR="003E343F" w:rsidRPr="001F0847" w:rsidRDefault="003E343F" w:rsidP="004D3A8F">
      <w:pPr>
        <w:spacing w:line="276" w:lineRule="auto"/>
        <w:rPr>
          <w:rFonts w:ascii="Arial" w:hAnsi="Arial" w:cs="Arial"/>
          <w:color w:val="000000" w:themeColor="text1"/>
          <w:sz w:val="22"/>
        </w:rPr>
      </w:pPr>
    </w:p>
    <w:p w:rsidR="003E343F" w:rsidRPr="001F0847" w:rsidRDefault="003E343F" w:rsidP="004D3A8F">
      <w:pPr>
        <w:spacing w:line="276" w:lineRule="auto"/>
        <w:jc w:val="center"/>
        <w:rPr>
          <w:rFonts w:ascii="Arial" w:hAnsi="Arial" w:cs="Arial"/>
          <w:color w:val="000000" w:themeColor="text1"/>
          <w:sz w:val="22"/>
        </w:rPr>
      </w:pPr>
      <w:r w:rsidRPr="001F0847">
        <w:rPr>
          <w:rFonts w:ascii="Arial" w:hAnsi="Arial" w:cs="Arial"/>
          <w:noProof/>
          <w:color w:val="000000" w:themeColor="text1"/>
          <w:sz w:val="22"/>
          <w:lang w:val="en-US" w:eastAsia="en-US"/>
        </w:rPr>
        <w:drawing>
          <wp:inline distT="0" distB="0" distL="0" distR="0" wp14:anchorId="46241F6C" wp14:editId="72D63FB5">
            <wp:extent cx="5410200" cy="4371975"/>
            <wp:effectExtent l="19050" t="0" r="0" b="0"/>
            <wp:docPr id="35" name="Imagen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2"/>
                    <pic:cNvPicPr>
                      <a:picLocks noChangeAspect="1" noChangeArrowheads="1"/>
                    </pic:cNvPicPr>
                  </pic:nvPicPr>
                  <pic:blipFill>
                    <a:blip r:embed="rId57"/>
                    <a:srcRect/>
                    <a:stretch>
                      <a:fillRect/>
                    </a:stretch>
                  </pic:blipFill>
                  <pic:spPr bwMode="auto">
                    <a:xfrm>
                      <a:off x="0" y="0"/>
                      <a:ext cx="5410200" cy="4371975"/>
                    </a:xfrm>
                    <a:prstGeom prst="rect">
                      <a:avLst/>
                    </a:prstGeom>
                    <a:noFill/>
                    <a:ln w="9525">
                      <a:noFill/>
                      <a:miter lim="800000"/>
                      <a:headEnd/>
                      <a:tailEnd/>
                    </a:ln>
                  </pic:spPr>
                </pic:pic>
              </a:graphicData>
            </a:graphic>
          </wp:inline>
        </w:drawing>
      </w:r>
    </w:p>
    <w:p w:rsidR="003E343F" w:rsidRPr="001F0847" w:rsidRDefault="003E343F" w:rsidP="004D3A8F">
      <w:pPr>
        <w:spacing w:line="276" w:lineRule="auto"/>
        <w:rPr>
          <w:rFonts w:ascii="Arial" w:hAnsi="Arial" w:cs="Arial"/>
          <w:noProof/>
          <w:color w:val="000000" w:themeColor="text1"/>
          <w:sz w:val="22"/>
          <w:lang w:val="en-US" w:eastAsia="en-US"/>
        </w:rPr>
      </w:pPr>
    </w:p>
    <w:p w:rsidR="003E343F" w:rsidRPr="001F0847" w:rsidRDefault="003E343F" w:rsidP="004D3A8F">
      <w:pPr>
        <w:spacing w:line="276" w:lineRule="auto"/>
        <w:rPr>
          <w:rFonts w:ascii="Arial" w:hAnsi="Arial" w:cs="Arial"/>
          <w:noProof/>
          <w:color w:val="000000" w:themeColor="text1"/>
          <w:sz w:val="22"/>
          <w:lang w:val="en-US" w:eastAsia="en-US"/>
        </w:rPr>
      </w:pPr>
    </w:p>
    <w:p w:rsidR="003E343F" w:rsidRPr="001F0847" w:rsidRDefault="003E343F" w:rsidP="004D3A8F">
      <w:pPr>
        <w:spacing w:line="276" w:lineRule="auto"/>
        <w:rPr>
          <w:rFonts w:ascii="Arial" w:hAnsi="Arial" w:cs="Arial"/>
          <w:color w:val="000000" w:themeColor="text1"/>
          <w:sz w:val="22"/>
        </w:rPr>
      </w:pPr>
    </w:p>
    <w:p w:rsidR="003E343F" w:rsidRPr="001F0847" w:rsidRDefault="003E343F" w:rsidP="004D3A8F">
      <w:pPr>
        <w:spacing w:line="276" w:lineRule="auto"/>
        <w:rPr>
          <w:rFonts w:ascii="Arial" w:hAnsi="Arial" w:cs="Arial"/>
          <w:color w:val="000000" w:themeColor="text1"/>
          <w:szCs w:val="26"/>
        </w:rPr>
      </w:pPr>
    </w:p>
    <w:p w:rsidR="00554B31" w:rsidRPr="001F0847" w:rsidRDefault="00554B31" w:rsidP="004D3A8F">
      <w:pPr>
        <w:spacing w:line="276" w:lineRule="auto"/>
        <w:rPr>
          <w:rFonts w:ascii="Arial" w:hAnsi="Arial" w:cs="Arial"/>
          <w:color w:val="000000" w:themeColor="text1"/>
          <w:szCs w:val="26"/>
        </w:rPr>
      </w:pPr>
    </w:p>
    <w:p w:rsidR="00554B31" w:rsidRPr="001F0847" w:rsidRDefault="00554B31" w:rsidP="004D3A8F">
      <w:pPr>
        <w:spacing w:line="276" w:lineRule="auto"/>
        <w:rPr>
          <w:rFonts w:ascii="Arial" w:hAnsi="Arial" w:cs="Arial"/>
          <w:color w:val="000000" w:themeColor="text1"/>
          <w:szCs w:val="26"/>
        </w:rPr>
      </w:pPr>
    </w:p>
    <w:p w:rsidR="00554B31" w:rsidRPr="001F0847" w:rsidRDefault="00554B31" w:rsidP="004D3A8F">
      <w:pPr>
        <w:spacing w:line="276" w:lineRule="auto"/>
        <w:rPr>
          <w:rFonts w:ascii="Arial" w:hAnsi="Arial" w:cs="Arial"/>
          <w:color w:val="000000" w:themeColor="text1"/>
          <w:szCs w:val="26"/>
        </w:rPr>
      </w:pPr>
    </w:p>
    <w:p w:rsidR="00554B31" w:rsidRPr="001F0847" w:rsidRDefault="00554B31" w:rsidP="004D3A8F">
      <w:pPr>
        <w:spacing w:line="276" w:lineRule="auto"/>
        <w:rPr>
          <w:rFonts w:ascii="Arial" w:hAnsi="Arial" w:cs="Arial"/>
          <w:color w:val="000000" w:themeColor="text1"/>
          <w:szCs w:val="26"/>
        </w:rPr>
      </w:pPr>
    </w:p>
    <w:p w:rsidR="00554B31" w:rsidRPr="001F0847" w:rsidRDefault="00554B31" w:rsidP="004D3A8F">
      <w:pPr>
        <w:spacing w:line="276" w:lineRule="auto"/>
        <w:rPr>
          <w:rFonts w:ascii="Arial" w:hAnsi="Arial" w:cs="Arial"/>
          <w:color w:val="000000" w:themeColor="text1"/>
          <w:szCs w:val="26"/>
        </w:rPr>
      </w:pPr>
    </w:p>
    <w:p w:rsidR="00554B31" w:rsidRPr="001F0847" w:rsidRDefault="00554B31" w:rsidP="004D3A8F">
      <w:pPr>
        <w:spacing w:line="276" w:lineRule="auto"/>
        <w:rPr>
          <w:rFonts w:ascii="Arial" w:hAnsi="Arial" w:cs="Arial"/>
          <w:color w:val="000000" w:themeColor="text1"/>
          <w:szCs w:val="26"/>
        </w:rPr>
      </w:pPr>
    </w:p>
    <w:p w:rsidR="00554B31" w:rsidRPr="001F0847" w:rsidRDefault="00554B31" w:rsidP="004D3A8F">
      <w:pPr>
        <w:spacing w:line="276" w:lineRule="auto"/>
        <w:rPr>
          <w:rFonts w:ascii="Arial" w:hAnsi="Arial" w:cs="Arial"/>
          <w:color w:val="000000" w:themeColor="text1"/>
          <w:szCs w:val="26"/>
        </w:rPr>
      </w:pPr>
    </w:p>
    <w:p w:rsidR="00554B31" w:rsidRPr="001F0847" w:rsidRDefault="00554B31" w:rsidP="004D3A8F">
      <w:pPr>
        <w:spacing w:line="276" w:lineRule="auto"/>
        <w:rPr>
          <w:rFonts w:ascii="Arial" w:hAnsi="Arial" w:cs="Arial"/>
          <w:color w:val="000000" w:themeColor="text1"/>
          <w:szCs w:val="26"/>
        </w:rPr>
      </w:pPr>
    </w:p>
    <w:p w:rsidR="00554B31" w:rsidRPr="001F0847" w:rsidRDefault="00554B31" w:rsidP="004D3A8F">
      <w:pPr>
        <w:spacing w:line="276" w:lineRule="auto"/>
        <w:rPr>
          <w:rFonts w:ascii="Arial" w:hAnsi="Arial" w:cs="Arial"/>
          <w:color w:val="000000" w:themeColor="text1"/>
          <w:szCs w:val="26"/>
        </w:rPr>
      </w:pPr>
    </w:p>
    <w:p w:rsidR="009E680F" w:rsidRPr="001F0847" w:rsidRDefault="007E1AFD" w:rsidP="004D3A8F">
      <w:pPr>
        <w:suppressAutoHyphens w:val="0"/>
        <w:spacing w:line="276" w:lineRule="auto"/>
        <w:rPr>
          <w:rFonts w:ascii="Arial" w:hAnsi="Arial" w:cs="Arial"/>
          <w:color w:val="000000" w:themeColor="text1"/>
          <w:szCs w:val="26"/>
        </w:rPr>
      </w:pPr>
      <w:r w:rsidRPr="001F0847">
        <w:rPr>
          <w:rFonts w:ascii="Arial" w:hAnsi="Arial" w:cs="Arial"/>
          <w:color w:val="000000" w:themeColor="text1"/>
          <w:szCs w:val="26"/>
        </w:rPr>
        <w:br w:type="page"/>
      </w:r>
      <w:r w:rsidR="009E680F" w:rsidRPr="001F0847">
        <w:rPr>
          <w:rFonts w:ascii="Arial" w:hAnsi="Arial" w:cs="Arial"/>
          <w:color w:val="000000" w:themeColor="text1"/>
          <w:szCs w:val="26"/>
        </w:rPr>
        <w:lastRenderedPageBreak/>
        <w:br w:type="page"/>
      </w:r>
    </w:p>
    <w:p w:rsidR="00D770C7" w:rsidRPr="001F0847" w:rsidRDefault="00D770C7" w:rsidP="00FD6554">
      <w:pPr>
        <w:spacing w:line="360" w:lineRule="auto"/>
        <w:jc w:val="center"/>
        <w:rPr>
          <w:rFonts w:ascii="Arial" w:hAnsi="Arial" w:cs="Arial"/>
          <w:b/>
          <w:color w:val="000000" w:themeColor="text1"/>
          <w:sz w:val="26"/>
          <w:szCs w:val="26"/>
        </w:rPr>
      </w:pPr>
      <w:r w:rsidRPr="001F0847">
        <w:rPr>
          <w:rFonts w:ascii="Arial" w:hAnsi="Arial" w:cs="Arial"/>
          <w:b/>
          <w:color w:val="000000" w:themeColor="text1"/>
          <w:sz w:val="26"/>
          <w:szCs w:val="26"/>
        </w:rPr>
        <w:lastRenderedPageBreak/>
        <w:t>BIBLIOGRAFÍA</w:t>
      </w:r>
    </w:p>
    <w:p w:rsidR="00D770C7" w:rsidRPr="001F0847" w:rsidRDefault="00CE5DB1" w:rsidP="00613EDF">
      <w:pPr>
        <w:numPr>
          <w:ilvl w:val="0"/>
          <w:numId w:val="3"/>
        </w:numPr>
        <w:suppressAutoHyphens w:val="0"/>
        <w:spacing w:before="240"/>
        <w:jc w:val="both"/>
        <w:rPr>
          <w:rFonts w:ascii="Arial" w:hAnsi="Arial" w:cs="Arial"/>
          <w:color w:val="000000" w:themeColor="text1"/>
          <w:sz w:val="22"/>
          <w:szCs w:val="22"/>
        </w:rPr>
      </w:pPr>
      <w:r w:rsidRPr="001F0847">
        <w:rPr>
          <w:rFonts w:ascii="Arial" w:hAnsi="Arial" w:cs="Arial"/>
          <w:color w:val="000000" w:themeColor="text1"/>
          <w:sz w:val="22"/>
          <w:szCs w:val="22"/>
        </w:rPr>
        <w:t>ABT ASSOCIATES.</w:t>
      </w:r>
      <w:r w:rsidR="00D14854" w:rsidRPr="001F0847">
        <w:rPr>
          <w:rFonts w:ascii="Arial" w:hAnsi="Arial" w:cs="Arial"/>
          <w:color w:val="000000" w:themeColor="text1"/>
          <w:sz w:val="22"/>
          <w:szCs w:val="22"/>
        </w:rPr>
        <w:t xml:space="preserve"> </w:t>
      </w:r>
      <w:r w:rsidRPr="001F0847">
        <w:rPr>
          <w:rFonts w:ascii="Arial" w:hAnsi="Arial" w:cs="Arial"/>
          <w:color w:val="000000" w:themeColor="text1"/>
          <w:sz w:val="22"/>
          <w:szCs w:val="22"/>
        </w:rPr>
        <w:t>DIAGNÓSTICO AMBIENTAL.</w:t>
      </w:r>
      <w:r w:rsidR="00D14854" w:rsidRPr="001F0847">
        <w:rPr>
          <w:rFonts w:ascii="Arial" w:hAnsi="Arial" w:cs="Arial"/>
          <w:color w:val="000000" w:themeColor="text1"/>
          <w:sz w:val="22"/>
          <w:szCs w:val="22"/>
        </w:rPr>
        <w:t xml:space="preserve"> </w:t>
      </w:r>
      <w:r w:rsidR="00D770C7" w:rsidRPr="001F0847">
        <w:rPr>
          <w:rFonts w:ascii="Arial" w:hAnsi="Arial" w:cs="Arial"/>
          <w:color w:val="000000" w:themeColor="text1"/>
          <w:sz w:val="22"/>
          <w:szCs w:val="22"/>
        </w:rPr>
        <w:t>2001.</w:t>
      </w:r>
    </w:p>
    <w:p w:rsidR="00D770C7" w:rsidRPr="001F0847" w:rsidRDefault="00D770C7" w:rsidP="00613EDF">
      <w:pPr>
        <w:numPr>
          <w:ilvl w:val="0"/>
          <w:numId w:val="3"/>
        </w:numPr>
        <w:suppressAutoHyphens w:val="0"/>
        <w:spacing w:before="240"/>
        <w:jc w:val="both"/>
        <w:rPr>
          <w:rFonts w:ascii="Arial" w:hAnsi="Arial" w:cs="Arial"/>
          <w:color w:val="000000" w:themeColor="text1"/>
          <w:sz w:val="22"/>
          <w:szCs w:val="22"/>
        </w:rPr>
      </w:pPr>
      <w:r w:rsidRPr="001F0847">
        <w:rPr>
          <w:rFonts w:ascii="Arial" w:hAnsi="Arial" w:cs="Arial"/>
          <w:color w:val="000000" w:themeColor="text1"/>
          <w:sz w:val="22"/>
          <w:szCs w:val="22"/>
        </w:rPr>
        <w:t>BANCO CENTRAL DE LA REPÚBLICA DOMINICANA</w:t>
      </w:r>
      <w:proofErr w:type="gramStart"/>
      <w:r w:rsidRPr="001F0847">
        <w:rPr>
          <w:rFonts w:ascii="Arial" w:hAnsi="Arial" w:cs="Arial"/>
          <w:color w:val="000000" w:themeColor="text1"/>
          <w:sz w:val="22"/>
          <w:szCs w:val="22"/>
        </w:rPr>
        <w:t>.(</w:t>
      </w:r>
      <w:proofErr w:type="gramEnd"/>
      <w:r w:rsidRPr="001F0847">
        <w:rPr>
          <w:rFonts w:ascii="Arial" w:hAnsi="Arial" w:cs="Arial"/>
          <w:color w:val="000000" w:themeColor="text1"/>
          <w:sz w:val="22"/>
          <w:szCs w:val="22"/>
        </w:rPr>
        <w:t xml:space="preserve"> 2003). Informe de la Economía Dominicana 2002. Santo Domingo, Marzo </w:t>
      </w:r>
    </w:p>
    <w:p w:rsidR="00D770C7" w:rsidRPr="001F0847" w:rsidRDefault="00D770C7" w:rsidP="00613EDF">
      <w:pPr>
        <w:numPr>
          <w:ilvl w:val="0"/>
          <w:numId w:val="3"/>
        </w:numPr>
        <w:suppressAutoHyphens w:val="0"/>
        <w:spacing w:before="240"/>
        <w:jc w:val="both"/>
        <w:rPr>
          <w:rFonts w:ascii="Arial" w:hAnsi="Arial" w:cs="Arial"/>
          <w:color w:val="000000" w:themeColor="text1"/>
          <w:sz w:val="22"/>
          <w:szCs w:val="22"/>
        </w:rPr>
      </w:pPr>
      <w:r w:rsidRPr="001F0847">
        <w:rPr>
          <w:rFonts w:ascii="Arial" w:hAnsi="Arial" w:cs="Arial"/>
          <w:color w:val="000000" w:themeColor="text1"/>
          <w:sz w:val="22"/>
          <w:szCs w:val="22"/>
        </w:rPr>
        <w:t>BANCO CENTRAL DE LA REPÚBLICA DOMINICANA</w:t>
      </w:r>
      <w:proofErr w:type="gramStart"/>
      <w:r w:rsidRPr="001F0847">
        <w:rPr>
          <w:rFonts w:ascii="Arial" w:hAnsi="Arial" w:cs="Arial"/>
          <w:color w:val="000000" w:themeColor="text1"/>
          <w:sz w:val="22"/>
          <w:szCs w:val="22"/>
        </w:rPr>
        <w:t>.(</w:t>
      </w:r>
      <w:proofErr w:type="gramEnd"/>
      <w:r w:rsidRPr="001F0847">
        <w:rPr>
          <w:rFonts w:ascii="Arial" w:hAnsi="Arial" w:cs="Arial"/>
          <w:color w:val="000000" w:themeColor="text1"/>
          <w:sz w:val="22"/>
          <w:szCs w:val="22"/>
        </w:rPr>
        <w:t>1999). Encuesta Nacional de Gastos e Ingresos de los Hogares. Santo Domingo, D.N.</w:t>
      </w:r>
    </w:p>
    <w:p w:rsidR="00D770C7" w:rsidRPr="001F0847" w:rsidRDefault="00D770C7" w:rsidP="00613EDF">
      <w:pPr>
        <w:numPr>
          <w:ilvl w:val="0"/>
          <w:numId w:val="3"/>
        </w:numPr>
        <w:suppressAutoHyphens w:val="0"/>
        <w:spacing w:before="240"/>
        <w:jc w:val="both"/>
        <w:rPr>
          <w:rFonts w:ascii="Arial" w:hAnsi="Arial" w:cs="Arial"/>
          <w:color w:val="000000" w:themeColor="text1"/>
          <w:sz w:val="22"/>
          <w:szCs w:val="22"/>
        </w:rPr>
      </w:pPr>
      <w:r w:rsidRPr="001F0847">
        <w:rPr>
          <w:rFonts w:ascii="Arial" w:hAnsi="Arial" w:cs="Arial"/>
          <w:color w:val="000000" w:themeColor="text1"/>
          <w:sz w:val="22"/>
          <w:szCs w:val="22"/>
        </w:rPr>
        <w:t>COMISIÓN PRESIDENCIAL PARA LA REFORMA Y MODERNIZACIÓN DEL ESTADO</w:t>
      </w:r>
      <w:proofErr w:type="gramStart"/>
      <w:r w:rsidRPr="001F0847">
        <w:rPr>
          <w:rFonts w:ascii="Arial" w:hAnsi="Arial" w:cs="Arial"/>
          <w:color w:val="000000" w:themeColor="text1"/>
          <w:sz w:val="22"/>
          <w:szCs w:val="22"/>
        </w:rPr>
        <w:t>.(</w:t>
      </w:r>
      <w:proofErr w:type="gramEnd"/>
      <w:r w:rsidRPr="001F0847">
        <w:rPr>
          <w:rFonts w:ascii="Arial" w:hAnsi="Arial" w:cs="Arial"/>
          <w:color w:val="000000" w:themeColor="text1"/>
          <w:sz w:val="22"/>
          <w:szCs w:val="22"/>
        </w:rPr>
        <w:t xml:space="preserve"> 1999)</w:t>
      </w:r>
      <w:r w:rsidR="00D14854" w:rsidRPr="001F0847">
        <w:rPr>
          <w:rFonts w:ascii="Arial" w:hAnsi="Arial" w:cs="Arial"/>
          <w:color w:val="000000" w:themeColor="text1"/>
          <w:sz w:val="22"/>
          <w:szCs w:val="22"/>
        </w:rPr>
        <w:t xml:space="preserve"> </w:t>
      </w:r>
      <w:r w:rsidRPr="001F0847">
        <w:rPr>
          <w:rFonts w:ascii="Arial" w:hAnsi="Arial" w:cs="Arial"/>
          <w:color w:val="000000" w:themeColor="text1"/>
          <w:sz w:val="22"/>
          <w:szCs w:val="22"/>
        </w:rPr>
        <w:t>El Territorio que Habitamos, el Territorio que gobernamos. Santo Domingo.</w:t>
      </w:r>
    </w:p>
    <w:p w:rsidR="00D770C7" w:rsidRPr="001F0847" w:rsidRDefault="00D770C7" w:rsidP="00613EDF">
      <w:pPr>
        <w:numPr>
          <w:ilvl w:val="0"/>
          <w:numId w:val="3"/>
        </w:numPr>
        <w:suppressAutoHyphens w:val="0"/>
        <w:spacing w:before="240"/>
        <w:jc w:val="both"/>
        <w:rPr>
          <w:rFonts w:ascii="Arial" w:hAnsi="Arial" w:cs="Arial"/>
          <w:color w:val="000000" w:themeColor="text1"/>
          <w:sz w:val="22"/>
          <w:szCs w:val="22"/>
          <w:lang w:val="en-US"/>
        </w:rPr>
      </w:pPr>
      <w:r w:rsidRPr="001F0847">
        <w:rPr>
          <w:rFonts w:ascii="Arial" w:hAnsi="Arial" w:cs="Arial"/>
          <w:color w:val="000000" w:themeColor="text1"/>
          <w:sz w:val="22"/>
          <w:szCs w:val="22"/>
          <w:lang w:val="en-US"/>
        </w:rPr>
        <w:t>Chandlers, Robbing et al.</w:t>
      </w:r>
      <w:r w:rsidR="00D14854" w:rsidRPr="001F0847">
        <w:rPr>
          <w:rFonts w:ascii="Arial" w:hAnsi="Arial" w:cs="Arial"/>
          <w:color w:val="000000" w:themeColor="text1"/>
          <w:sz w:val="22"/>
          <w:szCs w:val="22"/>
          <w:lang w:val="en-US"/>
        </w:rPr>
        <w:t xml:space="preserve"> </w:t>
      </w:r>
      <w:r w:rsidRPr="001F0847">
        <w:rPr>
          <w:rFonts w:ascii="Arial" w:hAnsi="Arial" w:cs="Arial"/>
          <w:color w:val="000000" w:themeColor="text1"/>
          <w:sz w:val="22"/>
          <w:szCs w:val="22"/>
          <w:lang w:val="en-US"/>
        </w:rPr>
        <w:t xml:space="preserve">Birds of North </w:t>
      </w:r>
      <w:proofErr w:type="gramStart"/>
      <w:r w:rsidRPr="001F0847">
        <w:rPr>
          <w:rFonts w:ascii="Arial" w:hAnsi="Arial" w:cs="Arial"/>
          <w:color w:val="000000" w:themeColor="text1"/>
          <w:sz w:val="22"/>
          <w:szCs w:val="22"/>
          <w:lang w:val="en-US"/>
        </w:rPr>
        <w:t>A</w:t>
      </w:r>
      <w:proofErr w:type="gramEnd"/>
      <w:r w:rsidRPr="001F0847">
        <w:rPr>
          <w:rFonts w:ascii="Arial" w:hAnsi="Arial" w:cs="Arial"/>
          <w:color w:val="000000" w:themeColor="text1"/>
          <w:sz w:val="22"/>
          <w:szCs w:val="22"/>
          <w:lang w:val="en-US"/>
        </w:rPr>
        <w:t>…..</w:t>
      </w:r>
      <w:r w:rsidR="00D14854" w:rsidRPr="001F0847">
        <w:rPr>
          <w:rFonts w:ascii="Arial" w:hAnsi="Arial" w:cs="Arial"/>
          <w:color w:val="000000" w:themeColor="text1"/>
          <w:sz w:val="22"/>
          <w:szCs w:val="22"/>
          <w:lang w:val="en-US"/>
        </w:rPr>
        <w:t xml:space="preserve"> </w:t>
      </w:r>
      <w:r w:rsidRPr="001F0847">
        <w:rPr>
          <w:rFonts w:ascii="Arial" w:hAnsi="Arial" w:cs="Arial"/>
          <w:color w:val="000000" w:themeColor="text1"/>
          <w:sz w:val="22"/>
          <w:szCs w:val="22"/>
          <w:lang w:val="en-US"/>
        </w:rPr>
        <w:t>1983.</w:t>
      </w:r>
    </w:p>
    <w:p w:rsidR="00D770C7" w:rsidRPr="001F0847" w:rsidRDefault="00D770C7" w:rsidP="00613EDF">
      <w:pPr>
        <w:numPr>
          <w:ilvl w:val="0"/>
          <w:numId w:val="3"/>
        </w:numPr>
        <w:suppressAutoHyphens w:val="0"/>
        <w:spacing w:before="240"/>
        <w:jc w:val="both"/>
        <w:rPr>
          <w:rFonts w:ascii="Arial" w:hAnsi="Arial" w:cs="Arial"/>
          <w:color w:val="000000" w:themeColor="text1"/>
          <w:sz w:val="22"/>
          <w:szCs w:val="22"/>
        </w:rPr>
      </w:pPr>
      <w:r w:rsidRPr="001F0847">
        <w:rPr>
          <w:rFonts w:ascii="Arial" w:hAnsi="Arial" w:cs="Arial"/>
          <w:color w:val="000000" w:themeColor="text1"/>
          <w:sz w:val="22"/>
          <w:szCs w:val="22"/>
        </w:rPr>
        <w:t>DUEK, J. (1993).</w:t>
      </w:r>
      <w:r w:rsidR="00F86E6B" w:rsidRPr="001F0847">
        <w:rPr>
          <w:rFonts w:ascii="Arial" w:hAnsi="Arial" w:cs="Arial"/>
          <w:color w:val="000000" w:themeColor="text1"/>
          <w:sz w:val="22"/>
          <w:szCs w:val="22"/>
        </w:rPr>
        <w:t xml:space="preserve"> </w:t>
      </w:r>
      <w:r w:rsidRPr="001F0847">
        <w:rPr>
          <w:rFonts w:ascii="Arial" w:hAnsi="Arial" w:cs="Arial"/>
          <w:color w:val="000000" w:themeColor="text1"/>
          <w:sz w:val="22"/>
          <w:szCs w:val="22"/>
        </w:rPr>
        <w:t>Métodos para la evaluación de Impactos Ambientales,</w:t>
      </w:r>
      <w:r w:rsidR="00D14854" w:rsidRPr="001F0847">
        <w:rPr>
          <w:rFonts w:ascii="Arial" w:hAnsi="Arial" w:cs="Arial"/>
          <w:color w:val="000000" w:themeColor="text1"/>
          <w:sz w:val="22"/>
          <w:szCs w:val="22"/>
        </w:rPr>
        <w:t xml:space="preserve"> </w:t>
      </w:r>
      <w:r w:rsidRPr="001F0847">
        <w:rPr>
          <w:rFonts w:ascii="Arial" w:hAnsi="Arial" w:cs="Arial"/>
          <w:color w:val="000000" w:themeColor="text1"/>
          <w:sz w:val="22"/>
          <w:szCs w:val="22"/>
        </w:rPr>
        <w:t>CIDIAT, Mérida, Venezuela.</w:t>
      </w:r>
    </w:p>
    <w:p w:rsidR="00D770C7" w:rsidRPr="001F0847" w:rsidRDefault="00D770C7" w:rsidP="00613EDF">
      <w:pPr>
        <w:numPr>
          <w:ilvl w:val="0"/>
          <w:numId w:val="3"/>
        </w:numPr>
        <w:suppressAutoHyphens w:val="0"/>
        <w:spacing w:before="240"/>
        <w:jc w:val="both"/>
        <w:rPr>
          <w:rFonts w:ascii="Arial" w:hAnsi="Arial" w:cs="Arial"/>
          <w:color w:val="000000" w:themeColor="text1"/>
          <w:sz w:val="22"/>
          <w:szCs w:val="22"/>
        </w:rPr>
      </w:pPr>
      <w:r w:rsidRPr="001F0847">
        <w:rPr>
          <w:rFonts w:ascii="Arial" w:hAnsi="Arial" w:cs="Arial"/>
          <w:color w:val="000000" w:themeColor="text1"/>
          <w:sz w:val="22"/>
          <w:szCs w:val="22"/>
        </w:rPr>
        <w:t>EL TERRITORIO QUE HABITAMOS. EL TERRITORIO QUE GOBERNAMOS. Comisión Presidencial para la Reforma y Modernización del Estado Colección NALOS Nro. 18 s/f Santo Domingo, Distrito Nacional, República Dominicana.</w:t>
      </w:r>
    </w:p>
    <w:p w:rsidR="00D770C7" w:rsidRPr="001F0847" w:rsidRDefault="00D770C7" w:rsidP="00613EDF">
      <w:pPr>
        <w:numPr>
          <w:ilvl w:val="0"/>
          <w:numId w:val="3"/>
        </w:numPr>
        <w:tabs>
          <w:tab w:val="left" w:pos="7140"/>
        </w:tabs>
        <w:suppressAutoHyphens w:val="0"/>
        <w:spacing w:before="240"/>
        <w:jc w:val="both"/>
        <w:rPr>
          <w:rFonts w:ascii="Arial" w:hAnsi="Arial" w:cs="Arial"/>
          <w:color w:val="000000" w:themeColor="text1"/>
          <w:sz w:val="22"/>
          <w:szCs w:val="22"/>
        </w:rPr>
      </w:pPr>
      <w:r w:rsidRPr="001F0847">
        <w:rPr>
          <w:rFonts w:ascii="Arial" w:hAnsi="Arial" w:cs="Arial"/>
          <w:color w:val="000000" w:themeColor="text1"/>
          <w:sz w:val="22"/>
          <w:szCs w:val="22"/>
          <w:lang w:val="es-MX"/>
        </w:rPr>
        <w:t xml:space="preserve">En vía del desastre: La Amenaza del Terremoto en La </w:t>
      </w:r>
      <w:proofErr w:type="spellStart"/>
      <w:r w:rsidRPr="001F0847">
        <w:rPr>
          <w:rFonts w:ascii="Arial" w:hAnsi="Arial" w:cs="Arial"/>
          <w:color w:val="000000" w:themeColor="text1"/>
          <w:sz w:val="22"/>
          <w:szCs w:val="22"/>
          <w:lang w:val="es-MX"/>
        </w:rPr>
        <w:t>Hispaniola</w:t>
      </w:r>
      <w:proofErr w:type="spellEnd"/>
      <w:r w:rsidRPr="001F0847">
        <w:rPr>
          <w:rFonts w:ascii="Arial" w:hAnsi="Arial" w:cs="Arial"/>
          <w:color w:val="000000" w:themeColor="text1"/>
          <w:sz w:val="22"/>
          <w:szCs w:val="22"/>
          <w:lang w:val="es-MX"/>
        </w:rPr>
        <w:t xml:space="preserve">, In: Conferencia sobre Manejo de Desastres Naturales. </w:t>
      </w:r>
      <w:r w:rsidRPr="001F0847">
        <w:rPr>
          <w:rFonts w:ascii="Arial" w:hAnsi="Arial" w:cs="Arial"/>
          <w:color w:val="000000" w:themeColor="text1"/>
          <w:sz w:val="22"/>
          <w:szCs w:val="22"/>
        </w:rPr>
        <w:t xml:space="preserve">Santo Domingo, 1999. </w:t>
      </w:r>
      <w:proofErr w:type="spellStart"/>
      <w:r w:rsidRPr="001F0847">
        <w:rPr>
          <w:rFonts w:ascii="Arial" w:hAnsi="Arial" w:cs="Arial"/>
          <w:color w:val="000000" w:themeColor="text1"/>
          <w:sz w:val="22"/>
          <w:szCs w:val="22"/>
        </w:rPr>
        <w:t>M</w:t>
      </w:r>
      <w:r w:rsidRPr="001F0847">
        <w:rPr>
          <w:rFonts w:ascii="Arial" w:hAnsi="Arial" w:cs="Arial"/>
          <w:color w:val="000000" w:themeColor="text1"/>
          <w:sz w:val="22"/>
          <w:szCs w:val="22"/>
          <w:u w:val="single"/>
          <w:vertAlign w:val="superscript"/>
        </w:rPr>
        <w:t>c</w:t>
      </w:r>
      <w:r w:rsidRPr="001F0847">
        <w:rPr>
          <w:rFonts w:ascii="Arial" w:hAnsi="Arial" w:cs="Arial"/>
          <w:color w:val="000000" w:themeColor="text1"/>
          <w:sz w:val="22"/>
          <w:szCs w:val="22"/>
        </w:rPr>
        <w:t>Cann</w:t>
      </w:r>
      <w:proofErr w:type="spellEnd"/>
      <w:r w:rsidRPr="001F0847">
        <w:rPr>
          <w:rFonts w:ascii="Arial" w:hAnsi="Arial" w:cs="Arial"/>
          <w:color w:val="000000" w:themeColor="text1"/>
          <w:sz w:val="22"/>
          <w:szCs w:val="22"/>
        </w:rPr>
        <w:t>, William R.</w:t>
      </w:r>
    </w:p>
    <w:p w:rsidR="00D770C7" w:rsidRPr="001F0847" w:rsidRDefault="00D770C7" w:rsidP="00613EDF">
      <w:pPr>
        <w:numPr>
          <w:ilvl w:val="0"/>
          <w:numId w:val="3"/>
        </w:numPr>
        <w:suppressAutoHyphens w:val="0"/>
        <w:spacing w:before="240"/>
        <w:jc w:val="both"/>
        <w:rPr>
          <w:rFonts w:ascii="Arial" w:hAnsi="Arial" w:cs="Arial"/>
          <w:color w:val="000000" w:themeColor="text1"/>
          <w:sz w:val="22"/>
          <w:szCs w:val="22"/>
        </w:rPr>
      </w:pPr>
      <w:r w:rsidRPr="001F0847">
        <w:rPr>
          <w:rFonts w:ascii="Arial" w:hAnsi="Arial" w:cs="Arial"/>
          <w:color w:val="000000" w:themeColor="text1"/>
          <w:sz w:val="22"/>
          <w:szCs w:val="22"/>
        </w:rPr>
        <w:t>ERA SOLAR. ENERGÍAS RENOVABLES. Julio-Agosto 2000. LIOGIER ALAIN., (1974.)- DICCIONARIO DE NOMBRES VULGARES DE LA ESPAÑOLA.</w:t>
      </w:r>
    </w:p>
    <w:p w:rsidR="00D770C7" w:rsidRPr="001F0847" w:rsidRDefault="00D770C7" w:rsidP="00613EDF">
      <w:pPr>
        <w:numPr>
          <w:ilvl w:val="0"/>
          <w:numId w:val="3"/>
        </w:numPr>
        <w:suppressAutoHyphens w:val="0"/>
        <w:spacing w:before="240"/>
        <w:jc w:val="both"/>
        <w:rPr>
          <w:rFonts w:ascii="Arial" w:hAnsi="Arial" w:cs="Arial"/>
          <w:color w:val="000000" w:themeColor="text1"/>
          <w:sz w:val="22"/>
          <w:szCs w:val="22"/>
          <w:lang w:val="es-MX"/>
        </w:rPr>
      </w:pPr>
      <w:r w:rsidRPr="001F0847">
        <w:rPr>
          <w:rFonts w:ascii="Arial" w:hAnsi="Arial" w:cs="Arial"/>
          <w:color w:val="000000" w:themeColor="text1"/>
          <w:sz w:val="22"/>
          <w:szCs w:val="22"/>
        </w:rPr>
        <w:t>Especies amenazadas de la República Dominicana. Diversidad biológica de Iberoamérica Vol. II. Heredia,</w:t>
      </w:r>
      <w:r w:rsidR="00D14854" w:rsidRPr="001F0847">
        <w:rPr>
          <w:rFonts w:ascii="Arial" w:hAnsi="Arial" w:cs="Arial"/>
          <w:color w:val="000000" w:themeColor="text1"/>
          <w:sz w:val="22"/>
          <w:szCs w:val="22"/>
        </w:rPr>
        <w:t xml:space="preserve"> </w:t>
      </w:r>
      <w:r w:rsidRPr="001F0847">
        <w:rPr>
          <w:rFonts w:ascii="Arial" w:hAnsi="Arial" w:cs="Arial"/>
          <w:color w:val="000000" w:themeColor="text1"/>
          <w:sz w:val="22"/>
          <w:szCs w:val="22"/>
        </w:rPr>
        <w:t>F. et al. 1998.</w:t>
      </w:r>
      <w:r w:rsidR="00D14854" w:rsidRPr="001F0847">
        <w:rPr>
          <w:rFonts w:ascii="Arial" w:hAnsi="Arial" w:cs="Arial"/>
          <w:color w:val="000000" w:themeColor="text1"/>
          <w:sz w:val="22"/>
          <w:szCs w:val="22"/>
        </w:rPr>
        <w:t xml:space="preserve"> </w:t>
      </w:r>
      <w:r w:rsidRPr="001F0847">
        <w:rPr>
          <w:rFonts w:ascii="Arial" w:hAnsi="Arial" w:cs="Arial"/>
          <w:color w:val="000000" w:themeColor="text1"/>
          <w:sz w:val="22"/>
          <w:szCs w:val="22"/>
        </w:rPr>
        <w:t>Acta Zoológica Mexicana.</w:t>
      </w:r>
      <w:r w:rsidR="00D14854" w:rsidRPr="001F0847">
        <w:rPr>
          <w:rFonts w:ascii="Arial" w:hAnsi="Arial" w:cs="Arial"/>
          <w:color w:val="000000" w:themeColor="text1"/>
          <w:sz w:val="22"/>
          <w:szCs w:val="22"/>
        </w:rPr>
        <w:t xml:space="preserve"> </w:t>
      </w:r>
      <w:r w:rsidRPr="001F0847">
        <w:rPr>
          <w:rFonts w:ascii="Arial" w:hAnsi="Arial" w:cs="Arial"/>
          <w:color w:val="000000" w:themeColor="text1"/>
          <w:sz w:val="22"/>
          <w:szCs w:val="22"/>
        </w:rPr>
        <w:t>México.</w:t>
      </w:r>
    </w:p>
    <w:p w:rsidR="00D770C7" w:rsidRPr="001F0847" w:rsidRDefault="00D770C7" w:rsidP="00613EDF">
      <w:pPr>
        <w:numPr>
          <w:ilvl w:val="0"/>
          <w:numId w:val="3"/>
        </w:numPr>
        <w:suppressAutoHyphens w:val="0"/>
        <w:spacing w:before="240"/>
        <w:ind w:right="200"/>
        <w:jc w:val="both"/>
        <w:rPr>
          <w:rFonts w:ascii="Arial" w:hAnsi="Arial" w:cs="Arial"/>
          <w:color w:val="000000" w:themeColor="text1"/>
          <w:sz w:val="22"/>
          <w:szCs w:val="22"/>
        </w:rPr>
      </w:pPr>
      <w:r w:rsidRPr="001F0847">
        <w:rPr>
          <w:rFonts w:ascii="Arial" w:hAnsi="Arial" w:cs="Arial"/>
          <w:color w:val="000000" w:themeColor="text1"/>
          <w:sz w:val="22"/>
          <w:szCs w:val="22"/>
        </w:rPr>
        <w:t xml:space="preserve">Guía para la Identificación de Los Anfibios y Reptiles de La </w:t>
      </w:r>
      <w:proofErr w:type="spellStart"/>
      <w:r w:rsidRPr="001F0847">
        <w:rPr>
          <w:rFonts w:ascii="Arial" w:hAnsi="Arial" w:cs="Arial"/>
          <w:color w:val="000000" w:themeColor="text1"/>
          <w:sz w:val="22"/>
          <w:szCs w:val="22"/>
        </w:rPr>
        <w:t>Hispaniola</w:t>
      </w:r>
      <w:proofErr w:type="spellEnd"/>
      <w:r w:rsidRPr="001F0847">
        <w:rPr>
          <w:rFonts w:ascii="Arial" w:hAnsi="Arial" w:cs="Arial"/>
          <w:color w:val="000000" w:themeColor="text1"/>
          <w:sz w:val="22"/>
          <w:szCs w:val="22"/>
        </w:rPr>
        <w:t xml:space="preserve">. Henderson, R.W., A. </w:t>
      </w:r>
      <w:proofErr w:type="spellStart"/>
      <w:r w:rsidRPr="001F0847">
        <w:rPr>
          <w:rFonts w:ascii="Arial" w:hAnsi="Arial" w:cs="Arial"/>
          <w:color w:val="000000" w:themeColor="text1"/>
          <w:sz w:val="22"/>
          <w:szCs w:val="22"/>
        </w:rPr>
        <w:t>Schwatz</w:t>
      </w:r>
      <w:proofErr w:type="spellEnd"/>
      <w:r w:rsidRPr="001F0847">
        <w:rPr>
          <w:rFonts w:ascii="Arial" w:hAnsi="Arial" w:cs="Arial"/>
          <w:color w:val="000000" w:themeColor="text1"/>
          <w:sz w:val="22"/>
          <w:szCs w:val="22"/>
        </w:rPr>
        <w:t xml:space="preserve">&amp; S.J. </w:t>
      </w:r>
      <w:proofErr w:type="spellStart"/>
      <w:r w:rsidRPr="001F0847">
        <w:rPr>
          <w:rFonts w:ascii="Arial" w:hAnsi="Arial" w:cs="Arial"/>
          <w:color w:val="000000" w:themeColor="text1"/>
          <w:sz w:val="22"/>
          <w:szCs w:val="22"/>
        </w:rPr>
        <w:t>Incháustegui</w:t>
      </w:r>
      <w:proofErr w:type="spellEnd"/>
      <w:r w:rsidRPr="001F0847">
        <w:rPr>
          <w:rFonts w:ascii="Arial" w:hAnsi="Arial" w:cs="Arial"/>
          <w:color w:val="000000" w:themeColor="text1"/>
          <w:sz w:val="22"/>
          <w:szCs w:val="22"/>
        </w:rPr>
        <w:t>. 1984.</w:t>
      </w:r>
      <w:r w:rsidR="00D14854" w:rsidRPr="001F0847">
        <w:rPr>
          <w:rFonts w:ascii="Arial" w:hAnsi="Arial" w:cs="Arial"/>
          <w:color w:val="000000" w:themeColor="text1"/>
          <w:sz w:val="22"/>
          <w:szCs w:val="22"/>
        </w:rPr>
        <w:t xml:space="preserve"> </w:t>
      </w:r>
      <w:r w:rsidRPr="001F0847">
        <w:rPr>
          <w:rFonts w:ascii="Arial" w:hAnsi="Arial" w:cs="Arial"/>
          <w:color w:val="000000" w:themeColor="text1"/>
          <w:sz w:val="22"/>
          <w:szCs w:val="22"/>
        </w:rPr>
        <w:t xml:space="preserve">Museo de Historia Natural, Serie Monográfica I. Santo Domingo, República Dominicana. 128 Págs. 1984. </w:t>
      </w:r>
    </w:p>
    <w:p w:rsidR="00D770C7" w:rsidRPr="001F0847" w:rsidRDefault="00D770C7" w:rsidP="00613EDF">
      <w:pPr>
        <w:numPr>
          <w:ilvl w:val="0"/>
          <w:numId w:val="3"/>
        </w:numPr>
        <w:suppressAutoHyphens w:val="0"/>
        <w:spacing w:before="240"/>
        <w:jc w:val="both"/>
        <w:rPr>
          <w:rFonts w:ascii="Arial" w:hAnsi="Arial" w:cs="Arial"/>
          <w:color w:val="000000" w:themeColor="text1"/>
          <w:sz w:val="22"/>
          <w:szCs w:val="22"/>
        </w:rPr>
      </w:pPr>
      <w:r w:rsidRPr="001F0847">
        <w:rPr>
          <w:rFonts w:ascii="Arial" w:hAnsi="Arial" w:cs="Arial"/>
          <w:color w:val="000000" w:themeColor="text1"/>
          <w:sz w:val="22"/>
          <w:szCs w:val="22"/>
        </w:rPr>
        <w:t xml:space="preserve">GUIA PARA LA REALIZACION DE LAS EVALUACIONES DE IMPACTO SOCIAL (IES) DENTRO DEL PROCESO DE EVALUACION DE IMPACTO AMBIENTAL (EIA). </w:t>
      </w:r>
      <w:r w:rsidR="00BF3EA4" w:rsidRPr="001F0847">
        <w:rPr>
          <w:rFonts w:ascii="Arial" w:hAnsi="Arial" w:cs="Arial"/>
          <w:color w:val="000000" w:themeColor="text1"/>
          <w:sz w:val="22"/>
          <w:szCs w:val="22"/>
        </w:rPr>
        <w:t xml:space="preserve">Ministerio de Medio Ambiente </w:t>
      </w:r>
      <w:r w:rsidRPr="001F0847">
        <w:rPr>
          <w:rFonts w:ascii="Arial" w:hAnsi="Arial" w:cs="Arial"/>
          <w:color w:val="000000" w:themeColor="text1"/>
          <w:sz w:val="22"/>
          <w:szCs w:val="22"/>
        </w:rPr>
        <w:t>y Recursos Naturales. Santo Domingo, Distrito Nacional, República Dominicana. Julio 2004.</w:t>
      </w:r>
    </w:p>
    <w:p w:rsidR="00D770C7" w:rsidRPr="001F0847" w:rsidRDefault="00D770C7" w:rsidP="00613EDF">
      <w:pPr>
        <w:numPr>
          <w:ilvl w:val="0"/>
          <w:numId w:val="3"/>
        </w:numPr>
        <w:suppressAutoHyphens w:val="0"/>
        <w:spacing w:before="240"/>
        <w:jc w:val="both"/>
        <w:rPr>
          <w:rFonts w:ascii="Arial" w:hAnsi="Arial" w:cs="Arial"/>
          <w:color w:val="000000" w:themeColor="text1"/>
          <w:sz w:val="22"/>
          <w:szCs w:val="22"/>
          <w:lang w:val="en-US"/>
        </w:rPr>
      </w:pPr>
      <w:r w:rsidRPr="001F0847">
        <w:rPr>
          <w:rFonts w:ascii="Arial" w:hAnsi="Arial" w:cs="Arial"/>
          <w:color w:val="000000" w:themeColor="text1"/>
          <w:sz w:val="22"/>
          <w:szCs w:val="22"/>
          <w:lang w:val="en-US"/>
        </w:rPr>
        <w:t xml:space="preserve">Henderson, R. W., A. Schwartz, L.S.J. </w:t>
      </w:r>
      <w:proofErr w:type="spellStart"/>
      <w:r w:rsidRPr="001F0847">
        <w:rPr>
          <w:rFonts w:ascii="Arial" w:hAnsi="Arial" w:cs="Arial"/>
          <w:color w:val="000000" w:themeColor="text1"/>
          <w:sz w:val="22"/>
          <w:szCs w:val="22"/>
          <w:lang w:val="en-US"/>
        </w:rPr>
        <w:t>Inchastegui</w:t>
      </w:r>
      <w:proofErr w:type="spellEnd"/>
      <w:r w:rsidRPr="001F0847">
        <w:rPr>
          <w:rFonts w:ascii="Arial" w:hAnsi="Arial" w:cs="Arial"/>
          <w:color w:val="000000" w:themeColor="text1"/>
          <w:sz w:val="22"/>
          <w:szCs w:val="22"/>
          <w:lang w:val="en-US"/>
        </w:rPr>
        <w:t>, 1984.</w:t>
      </w:r>
      <w:r w:rsidR="00D14854" w:rsidRPr="001F0847">
        <w:rPr>
          <w:rFonts w:ascii="Arial" w:hAnsi="Arial" w:cs="Arial"/>
          <w:color w:val="000000" w:themeColor="text1"/>
          <w:sz w:val="22"/>
          <w:szCs w:val="22"/>
          <w:lang w:val="en-US"/>
        </w:rPr>
        <w:t xml:space="preserve"> </w:t>
      </w:r>
      <w:r w:rsidRPr="001F0847">
        <w:rPr>
          <w:rFonts w:ascii="Arial" w:hAnsi="Arial" w:cs="Arial"/>
          <w:color w:val="000000" w:themeColor="text1"/>
          <w:sz w:val="22"/>
          <w:szCs w:val="22"/>
        </w:rPr>
        <w:t>Guía para la Identificación de Anfibios y Reptiles de la República Dominicana.</w:t>
      </w:r>
      <w:r w:rsidR="00D14854" w:rsidRPr="001F0847">
        <w:rPr>
          <w:rFonts w:ascii="Arial" w:hAnsi="Arial" w:cs="Arial"/>
          <w:color w:val="000000" w:themeColor="text1"/>
          <w:sz w:val="22"/>
          <w:szCs w:val="22"/>
        </w:rPr>
        <w:t xml:space="preserve"> </w:t>
      </w:r>
      <w:proofErr w:type="spellStart"/>
      <w:r w:rsidRPr="001F0847">
        <w:rPr>
          <w:rFonts w:ascii="Arial" w:hAnsi="Arial" w:cs="Arial"/>
          <w:color w:val="000000" w:themeColor="text1"/>
          <w:sz w:val="22"/>
          <w:szCs w:val="22"/>
          <w:lang w:val="en-US"/>
        </w:rPr>
        <w:t>Editora</w:t>
      </w:r>
      <w:proofErr w:type="spellEnd"/>
      <w:r w:rsidRPr="001F0847">
        <w:rPr>
          <w:rFonts w:ascii="Arial" w:hAnsi="Arial" w:cs="Arial"/>
          <w:color w:val="000000" w:themeColor="text1"/>
          <w:sz w:val="22"/>
          <w:szCs w:val="22"/>
          <w:lang w:val="en-US"/>
        </w:rPr>
        <w:t xml:space="preserve"> Taller.</w:t>
      </w:r>
      <w:r w:rsidR="00D14854" w:rsidRPr="001F0847">
        <w:rPr>
          <w:rFonts w:ascii="Arial" w:hAnsi="Arial" w:cs="Arial"/>
          <w:color w:val="000000" w:themeColor="text1"/>
          <w:sz w:val="22"/>
          <w:szCs w:val="22"/>
          <w:lang w:val="en-US"/>
        </w:rPr>
        <w:t xml:space="preserve"> </w:t>
      </w:r>
      <w:r w:rsidRPr="001F0847">
        <w:rPr>
          <w:rFonts w:ascii="Arial" w:hAnsi="Arial" w:cs="Arial"/>
          <w:color w:val="000000" w:themeColor="text1"/>
          <w:sz w:val="22"/>
          <w:szCs w:val="22"/>
          <w:lang w:val="en-US"/>
        </w:rPr>
        <w:t>Santo Domingo, R. D.</w:t>
      </w:r>
    </w:p>
    <w:p w:rsidR="00D770C7" w:rsidRPr="001F0847" w:rsidRDefault="00D770C7" w:rsidP="00613EDF">
      <w:pPr>
        <w:numPr>
          <w:ilvl w:val="0"/>
          <w:numId w:val="3"/>
        </w:numPr>
        <w:suppressAutoHyphens w:val="0"/>
        <w:spacing w:before="240"/>
        <w:jc w:val="both"/>
        <w:rPr>
          <w:rFonts w:ascii="Arial" w:hAnsi="Arial" w:cs="Arial"/>
          <w:color w:val="000000" w:themeColor="text1"/>
          <w:sz w:val="22"/>
          <w:szCs w:val="22"/>
          <w:lang w:val="en-US"/>
        </w:rPr>
      </w:pPr>
      <w:r w:rsidRPr="001F0847">
        <w:rPr>
          <w:rFonts w:ascii="Arial" w:hAnsi="Arial" w:cs="Arial"/>
          <w:color w:val="000000" w:themeColor="text1"/>
          <w:sz w:val="22"/>
          <w:szCs w:val="22"/>
          <w:lang w:val="en-US"/>
        </w:rPr>
        <w:t xml:space="preserve">Herbert, </w:t>
      </w:r>
      <w:proofErr w:type="spellStart"/>
      <w:r w:rsidRPr="001F0847">
        <w:rPr>
          <w:rFonts w:ascii="Arial" w:hAnsi="Arial" w:cs="Arial"/>
          <w:color w:val="000000" w:themeColor="text1"/>
          <w:sz w:val="22"/>
          <w:szCs w:val="22"/>
          <w:lang w:val="en-US"/>
        </w:rPr>
        <w:t>Raffaelle</w:t>
      </w:r>
      <w:proofErr w:type="spellEnd"/>
      <w:r w:rsidRPr="001F0847">
        <w:rPr>
          <w:rFonts w:ascii="Arial" w:hAnsi="Arial" w:cs="Arial"/>
          <w:color w:val="000000" w:themeColor="text1"/>
          <w:sz w:val="22"/>
          <w:szCs w:val="22"/>
          <w:lang w:val="en-US"/>
        </w:rPr>
        <w:t xml:space="preserve"> et al.</w:t>
      </w:r>
      <w:r w:rsidR="00D14854" w:rsidRPr="001F0847">
        <w:rPr>
          <w:rFonts w:ascii="Arial" w:hAnsi="Arial" w:cs="Arial"/>
          <w:color w:val="000000" w:themeColor="text1"/>
          <w:sz w:val="22"/>
          <w:szCs w:val="22"/>
          <w:lang w:val="en-US"/>
        </w:rPr>
        <w:t xml:space="preserve"> </w:t>
      </w:r>
      <w:r w:rsidRPr="001F0847">
        <w:rPr>
          <w:rFonts w:ascii="Arial" w:hAnsi="Arial" w:cs="Arial"/>
          <w:color w:val="000000" w:themeColor="text1"/>
          <w:sz w:val="22"/>
          <w:szCs w:val="22"/>
          <w:lang w:val="en-US"/>
        </w:rPr>
        <w:t>A guide to the birds of the West Indies.</w:t>
      </w:r>
      <w:r w:rsidR="00D14854" w:rsidRPr="001F0847">
        <w:rPr>
          <w:rFonts w:ascii="Arial" w:hAnsi="Arial" w:cs="Arial"/>
          <w:color w:val="000000" w:themeColor="text1"/>
          <w:sz w:val="22"/>
          <w:szCs w:val="22"/>
          <w:lang w:val="en-US"/>
        </w:rPr>
        <w:t xml:space="preserve"> </w:t>
      </w:r>
      <w:r w:rsidRPr="001F0847">
        <w:rPr>
          <w:rFonts w:ascii="Arial" w:hAnsi="Arial" w:cs="Arial"/>
          <w:color w:val="000000" w:themeColor="text1"/>
          <w:sz w:val="22"/>
          <w:szCs w:val="22"/>
          <w:lang w:val="en-US"/>
        </w:rPr>
        <w:t>Princeton University Press, 1998.</w:t>
      </w:r>
    </w:p>
    <w:p w:rsidR="00D770C7" w:rsidRPr="001F0847" w:rsidRDefault="00D770C7" w:rsidP="00613EDF">
      <w:pPr>
        <w:numPr>
          <w:ilvl w:val="0"/>
          <w:numId w:val="3"/>
        </w:numPr>
        <w:tabs>
          <w:tab w:val="left" w:pos="7140"/>
        </w:tabs>
        <w:suppressAutoHyphens w:val="0"/>
        <w:spacing w:before="240"/>
        <w:jc w:val="both"/>
        <w:rPr>
          <w:rFonts w:ascii="Arial" w:hAnsi="Arial" w:cs="Arial"/>
          <w:color w:val="000000" w:themeColor="text1"/>
          <w:sz w:val="22"/>
          <w:szCs w:val="22"/>
          <w:lang w:val="es-MX"/>
        </w:rPr>
      </w:pPr>
      <w:r w:rsidRPr="001F0847">
        <w:rPr>
          <w:rFonts w:ascii="Arial" w:hAnsi="Arial" w:cs="Arial"/>
          <w:color w:val="000000" w:themeColor="text1"/>
          <w:sz w:val="22"/>
          <w:szCs w:val="22"/>
          <w:lang w:val="es-MX"/>
        </w:rPr>
        <w:t>La Flora de La Española Volumen I al VIII. UCE. San Pedro de Macorís. Rep. Dom. 1983.</w:t>
      </w:r>
    </w:p>
    <w:p w:rsidR="00D770C7" w:rsidRPr="001F0847" w:rsidRDefault="00D770C7" w:rsidP="00613EDF">
      <w:pPr>
        <w:numPr>
          <w:ilvl w:val="0"/>
          <w:numId w:val="3"/>
        </w:numPr>
        <w:suppressAutoHyphens w:val="0"/>
        <w:spacing w:before="240"/>
        <w:jc w:val="both"/>
        <w:rPr>
          <w:rFonts w:ascii="Arial" w:hAnsi="Arial" w:cs="Arial"/>
          <w:color w:val="000000" w:themeColor="text1"/>
          <w:sz w:val="22"/>
          <w:szCs w:val="22"/>
          <w:lang w:val="fr-FR"/>
        </w:rPr>
      </w:pPr>
      <w:r w:rsidRPr="001F0847">
        <w:rPr>
          <w:rFonts w:ascii="Arial" w:hAnsi="Arial" w:cs="Arial"/>
          <w:color w:val="000000" w:themeColor="text1"/>
          <w:sz w:val="22"/>
          <w:szCs w:val="22"/>
        </w:rPr>
        <w:lastRenderedPageBreak/>
        <w:t xml:space="preserve">Lista sobre las aves de la española. </w:t>
      </w:r>
      <w:proofErr w:type="spellStart"/>
      <w:r w:rsidRPr="001F0847">
        <w:rPr>
          <w:rFonts w:ascii="Arial" w:hAnsi="Arial" w:cs="Arial"/>
          <w:color w:val="000000" w:themeColor="text1"/>
          <w:sz w:val="22"/>
          <w:szCs w:val="22"/>
        </w:rPr>
        <w:t>Latta</w:t>
      </w:r>
      <w:proofErr w:type="spellEnd"/>
      <w:r w:rsidRPr="001F0847">
        <w:rPr>
          <w:rFonts w:ascii="Arial" w:hAnsi="Arial" w:cs="Arial"/>
          <w:color w:val="000000" w:themeColor="text1"/>
          <w:sz w:val="22"/>
          <w:szCs w:val="22"/>
        </w:rPr>
        <w:t>, C. S. &amp; Colaboradores. 1998.</w:t>
      </w:r>
      <w:r w:rsidR="00D14854" w:rsidRPr="001F0847">
        <w:rPr>
          <w:rFonts w:ascii="Arial" w:hAnsi="Arial" w:cs="Arial"/>
          <w:color w:val="000000" w:themeColor="text1"/>
          <w:sz w:val="22"/>
          <w:szCs w:val="22"/>
        </w:rPr>
        <w:t xml:space="preserve"> </w:t>
      </w:r>
      <w:r w:rsidRPr="001F0847">
        <w:rPr>
          <w:rFonts w:ascii="Arial" w:hAnsi="Arial" w:cs="Arial"/>
          <w:color w:val="000000" w:themeColor="text1"/>
          <w:sz w:val="22"/>
          <w:szCs w:val="22"/>
        </w:rPr>
        <w:t xml:space="preserve">Santo Domingo, República Dominicana. </w:t>
      </w:r>
      <w:r w:rsidRPr="001F0847">
        <w:rPr>
          <w:rFonts w:ascii="Arial" w:hAnsi="Arial" w:cs="Arial"/>
          <w:color w:val="000000" w:themeColor="text1"/>
          <w:sz w:val="22"/>
          <w:szCs w:val="22"/>
          <w:lang w:val="fr-FR"/>
        </w:rPr>
        <w:t xml:space="preserve">6 </w:t>
      </w:r>
      <w:proofErr w:type="spellStart"/>
      <w:r w:rsidRPr="001F0847">
        <w:rPr>
          <w:rFonts w:ascii="Arial" w:hAnsi="Arial" w:cs="Arial"/>
          <w:color w:val="000000" w:themeColor="text1"/>
          <w:sz w:val="22"/>
          <w:szCs w:val="22"/>
          <w:lang w:val="fr-FR"/>
        </w:rPr>
        <w:t>págs</w:t>
      </w:r>
      <w:proofErr w:type="spellEnd"/>
      <w:r w:rsidRPr="001F0847">
        <w:rPr>
          <w:rFonts w:ascii="Arial" w:hAnsi="Arial" w:cs="Arial"/>
          <w:color w:val="000000" w:themeColor="text1"/>
          <w:sz w:val="22"/>
          <w:szCs w:val="22"/>
          <w:lang w:val="fr-FR"/>
        </w:rPr>
        <w:t>. 1998.</w:t>
      </w:r>
    </w:p>
    <w:p w:rsidR="00D770C7" w:rsidRPr="001F0847" w:rsidRDefault="00D770C7" w:rsidP="00613EDF">
      <w:pPr>
        <w:numPr>
          <w:ilvl w:val="0"/>
          <w:numId w:val="3"/>
        </w:numPr>
        <w:suppressAutoHyphens w:val="0"/>
        <w:spacing w:before="240"/>
        <w:jc w:val="both"/>
        <w:rPr>
          <w:rFonts w:ascii="Arial" w:hAnsi="Arial" w:cs="Arial"/>
          <w:color w:val="000000" w:themeColor="text1"/>
          <w:sz w:val="22"/>
          <w:szCs w:val="22"/>
        </w:rPr>
      </w:pPr>
      <w:r w:rsidRPr="001F0847">
        <w:rPr>
          <w:rFonts w:ascii="Arial" w:hAnsi="Arial" w:cs="Arial"/>
          <w:color w:val="000000" w:themeColor="text1"/>
          <w:sz w:val="22"/>
          <w:szCs w:val="22"/>
        </w:rPr>
        <w:t xml:space="preserve">MANUAL DE EVALUACION DE IMPACTO AMBIENTAL (Técnicas para la Elaboración de Estudios Impacto). Larry W. </w:t>
      </w:r>
      <w:proofErr w:type="spellStart"/>
      <w:r w:rsidRPr="001F0847">
        <w:rPr>
          <w:rFonts w:ascii="Arial" w:hAnsi="Arial" w:cs="Arial"/>
          <w:color w:val="000000" w:themeColor="text1"/>
          <w:sz w:val="22"/>
          <w:szCs w:val="22"/>
        </w:rPr>
        <w:t>Canter</w:t>
      </w:r>
      <w:proofErr w:type="spellEnd"/>
      <w:r w:rsidRPr="001F0847">
        <w:rPr>
          <w:rFonts w:ascii="Arial" w:hAnsi="Arial" w:cs="Arial"/>
          <w:color w:val="000000" w:themeColor="text1"/>
          <w:sz w:val="22"/>
          <w:szCs w:val="22"/>
        </w:rPr>
        <w:t>, Universidad de Oklahoma. Traducción de Ignacio Español Echaniz y Otros. McGraw Hill/Interamericana de España, 1999.</w:t>
      </w:r>
    </w:p>
    <w:p w:rsidR="00D770C7" w:rsidRPr="001F0847" w:rsidRDefault="00D770C7" w:rsidP="00613EDF">
      <w:pPr>
        <w:numPr>
          <w:ilvl w:val="0"/>
          <w:numId w:val="3"/>
        </w:numPr>
        <w:tabs>
          <w:tab w:val="left" w:pos="7140"/>
        </w:tabs>
        <w:suppressAutoHyphens w:val="0"/>
        <w:spacing w:before="240"/>
        <w:jc w:val="both"/>
        <w:rPr>
          <w:rFonts w:ascii="Arial" w:hAnsi="Arial" w:cs="Arial"/>
          <w:color w:val="000000" w:themeColor="text1"/>
          <w:sz w:val="22"/>
          <w:szCs w:val="22"/>
          <w:lang w:val="es-MX"/>
        </w:rPr>
      </w:pPr>
      <w:r w:rsidRPr="001F0847">
        <w:rPr>
          <w:rFonts w:ascii="Arial" w:hAnsi="Arial" w:cs="Arial"/>
          <w:color w:val="000000" w:themeColor="text1"/>
          <w:sz w:val="22"/>
          <w:szCs w:val="22"/>
          <w:lang w:val="es-MX"/>
        </w:rPr>
        <w:t xml:space="preserve">Manual de Evaluación de Impacto Ambiental. Larry W. </w:t>
      </w:r>
      <w:proofErr w:type="spellStart"/>
      <w:r w:rsidRPr="001F0847">
        <w:rPr>
          <w:rFonts w:ascii="Arial" w:hAnsi="Arial" w:cs="Arial"/>
          <w:color w:val="000000" w:themeColor="text1"/>
          <w:sz w:val="22"/>
          <w:szCs w:val="22"/>
          <w:lang w:val="es-MX"/>
        </w:rPr>
        <w:t>Canter</w:t>
      </w:r>
      <w:proofErr w:type="spellEnd"/>
      <w:r w:rsidRPr="001F0847">
        <w:rPr>
          <w:rFonts w:ascii="Arial" w:hAnsi="Arial" w:cs="Arial"/>
          <w:color w:val="000000" w:themeColor="text1"/>
          <w:sz w:val="22"/>
          <w:szCs w:val="22"/>
          <w:lang w:val="es-MX"/>
        </w:rPr>
        <w:t xml:space="preserve"> Universidad de Oklahoma. Edición McGraw-Hill. España. 1998.</w:t>
      </w:r>
    </w:p>
    <w:p w:rsidR="00D770C7" w:rsidRPr="001F0847" w:rsidRDefault="00D770C7" w:rsidP="00613EDF">
      <w:pPr>
        <w:numPr>
          <w:ilvl w:val="0"/>
          <w:numId w:val="3"/>
        </w:numPr>
        <w:tabs>
          <w:tab w:val="left" w:pos="7140"/>
        </w:tabs>
        <w:suppressAutoHyphens w:val="0"/>
        <w:spacing w:before="240"/>
        <w:jc w:val="both"/>
        <w:rPr>
          <w:rFonts w:ascii="Arial" w:hAnsi="Arial" w:cs="Arial"/>
          <w:color w:val="000000" w:themeColor="text1"/>
          <w:sz w:val="22"/>
          <w:szCs w:val="22"/>
          <w:lang w:val="es-MX"/>
        </w:rPr>
      </w:pPr>
      <w:r w:rsidRPr="001F0847">
        <w:rPr>
          <w:rFonts w:ascii="Arial" w:hAnsi="Arial" w:cs="Arial"/>
          <w:color w:val="000000" w:themeColor="text1"/>
          <w:sz w:val="22"/>
          <w:szCs w:val="22"/>
          <w:lang w:val="es-MX"/>
        </w:rPr>
        <w:t>Mercado de Trabajo 2000. Banco Central de la Republica Dominicana. Junio del 2001.</w:t>
      </w:r>
    </w:p>
    <w:p w:rsidR="00D770C7" w:rsidRPr="001F0847" w:rsidRDefault="00D770C7" w:rsidP="00613EDF">
      <w:pPr>
        <w:numPr>
          <w:ilvl w:val="0"/>
          <w:numId w:val="3"/>
        </w:numPr>
        <w:suppressAutoHyphens w:val="0"/>
        <w:spacing w:before="240"/>
        <w:jc w:val="both"/>
        <w:rPr>
          <w:rFonts w:ascii="Arial" w:hAnsi="Arial" w:cs="Arial"/>
          <w:color w:val="000000" w:themeColor="text1"/>
          <w:sz w:val="22"/>
          <w:szCs w:val="22"/>
        </w:rPr>
      </w:pPr>
      <w:r w:rsidRPr="001F0847">
        <w:rPr>
          <w:rFonts w:ascii="Arial" w:hAnsi="Arial" w:cs="Arial"/>
          <w:color w:val="000000" w:themeColor="text1"/>
          <w:sz w:val="22"/>
          <w:szCs w:val="22"/>
        </w:rPr>
        <w:t xml:space="preserve">Metodología para el estudio de la vegetación. </w:t>
      </w:r>
      <w:proofErr w:type="spellStart"/>
      <w:r w:rsidRPr="001F0847">
        <w:rPr>
          <w:rFonts w:ascii="Arial" w:hAnsi="Arial" w:cs="Arial"/>
          <w:color w:val="000000" w:themeColor="text1"/>
          <w:sz w:val="22"/>
          <w:szCs w:val="22"/>
          <w:lang w:val="en-US"/>
        </w:rPr>
        <w:t>Matteuci</w:t>
      </w:r>
      <w:proofErr w:type="spellEnd"/>
      <w:r w:rsidRPr="001F0847">
        <w:rPr>
          <w:rFonts w:ascii="Arial" w:hAnsi="Arial" w:cs="Arial"/>
          <w:color w:val="000000" w:themeColor="text1"/>
          <w:sz w:val="22"/>
          <w:szCs w:val="22"/>
          <w:lang w:val="en-US"/>
        </w:rPr>
        <w:t xml:space="preserve">, S.D. 7 &amp; A. </w:t>
      </w:r>
      <w:proofErr w:type="spellStart"/>
      <w:r w:rsidRPr="001F0847">
        <w:rPr>
          <w:rFonts w:ascii="Arial" w:hAnsi="Arial" w:cs="Arial"/>
          <w:color w:val="000000" w:themeColor="text1"/>
          <w:sz w:val="22"/>
          <w:szCs w:val="22"/>
          <w:lang w:val="en-US"/>
        </w:rPr>
        <w:t>Colma</w:t>
      </w:r>
      <w:proofErr w:type="spellEnd"/>
      <w:r w:rsidRPr="001F0847">
        <w:rPr>
          <w:rFonts w:ascii="Arial" w:hAnsi="Arial" w:cs="Arial"/>
          <w:color w:val="000000" w:themeColor="text1"/>
          <w:sz w:val="22"/>
          <w:szCs w:val="22"/>
          <w:lang w:val="en-US"/>
        </w:rPr>
        <w:t xml:space="preserve">. </w:t>
      </w:r>
      <w:r w:rsidRPr="001F0847">
        <w:rPr>
          <w:rFonts w:ascii="Arial" w:hAnsi="Arial" w:cs="Arial"/>
          <w:color w:val="000000" w:themeColor="text1"/>
          <w:sz w:val="22"/>
          <w:szCs w:val="22"/>
        </w:rPr>
        <w:t>1982 Organización de Estados Americanos.</w:t>
      </w:r>
    </w:p>
    <w:p w:rsidR="00D770C7" w:rsidRPr="001F0847" w:rsidRDefault="00D770C7" w:rsidP="00613EDF">
      <w:pPr>
        <w:numPr>
          <w:ilvl w:val="0"/>
          <w:numId w:val="3"/>
        </w:numPr>
        <w:suppressAutoHyphens w:val="0"/>
        <w:spacing w:before="240"/>
        <w:jc w:val="both"/>
        <w:rPr>
          <w:rFonts w:ascii="Arial" w:hAnsi="Arial" w:cs="Arial"/>
          <w:color w:val="000000" w:themeColor="text1"/>
          <w:sz w:val="22"/>
          <w:szCs w:val="22"/>
        </w:rPr>
      </w:pPr>
      <w:r w:rsidRPr="001F0847">
        <w:rPr>
          <w:rFonts w:ascii="Arial" w:hAnsi="Arial" w:cs="Arial"/>
          <w:color w:val="000000" w:themeColor="text1"/>
          <w:sz w:val="22"/>
          <w:szCs w:val="22"/>
        </w:rPr>
        <w:t xml:space="preserve">MINISTERIO DE OBRAS PUBLICAS Y TRANSPORTE, (1991.), Guías Metodológicas para la Elaboración de Estudios de Impacto Ambiental. Monografías </w:t>
      </w:r>
      <w:r w:rsidR="00BF3EA4" w:rsidRPr="001F0847">
        <w:rPr>
          <w:rFonts w:ascii="Arial" w:hAnsi="Arial" w:cs="Arial"/>
          <w:color w:val="000000" w:themeColor="text1"/>
          <w:sz w:val="22"/>
          <w:szCs w:val="22"/>
        </w:rPr>
        <w:t xml:space="preserve">del Ministerio </w:t>
      </w:r>
      <w:r w:rsidRPr="001F0847">
        <w:rPr>
          <w:rFonts w:ascii="Arial" w:hAnsi="Arial" w:cs="Arial"/>
          <w:color w:val="000000" w:themeColor="text1"/>
          <w:sz w:val="22"/>
          <w:szCs w:val="22"/>
        </w:rPr>
        <w:t xml:space="preserve">General de Medio Ambiente. Editora </w:t>
      </w:r>
      <w:r w:rsidR="00BF3EA4" w:rsidRPr="001F0847">
        <w:rPr>
          <w:rFonts w:ascii="Arial" w:hAnsi="Arial" w:cs="Arial"/>
          <w:color w:val="000000" w:themeColor="text1"/>
          <w:sz w:val="22"/>
          <w:szCs w:val="22"/>
        </w:rPr>
        <w:t xml:space="preserve">del Ministerio </w:t>
      </w:r>
      <w:r w:rsidRPr="001F0847">
        <w:rPr>
          <w:rFonts w:ascii="Arial" w:hAnsi="Arial" w:cs="Arial"/>
          <w:color w:val="000000" w:themeColor="text1"/>
          <w:sz w:val="22"/>
          <w:szCs w:val="22"/>
        </w:rPr>
        <w:t xml:space="preserve">Técnica del Ministerio de Obras Públicas y Transporte, Madrid, España. </w:t>
      </w:r>
    </w:p>
    <w:p w:rsidR="00D770C7" w:rsidRPr="001F0847" w:rsidRDefault="00D770C7" w:rsidP="00613EDF">
      <w:pPr>
        <w:numPr>
          <w:ilvl w:val="0"/>
          <w:numId w:val="3"/>
        </w:numPr>
        <w:suppressAutoHyphens w:val="0"/>
        <w:spacing w:before="240"/>
        <w:ind w:right="137"/>
        <w:jc w:val="both"/>
        <w:rPr>
          <w:rFonts w:ascii="Arial" w:hAnsi="Arial" w:cs="Arial"/>
          <w:color w:val="000000" w:themeColor="text1"/>
          <w:sz w:val="22"/>
          <w:szCs w:val="22"/>
        </w:rPr>
      </w:pPr>
      <w:r w:rsidRPr="001F0847">
        <w:rPr>
          <w:rFonts w:ascii="Arial" w:hAnsi="Arial" w:cs="Arial"/>
          <w:color w:val="000000" w:themeColor="text1"/>
          <w:sz w:val="22"/>
          <w:szCs w:val="22"/>
          <w:lang w:val="es-MX"/>
        </w:rPr>
        <w:t>Proyecto de Ley Sectorial de Áreas Protegidas, Santo Domingo, 2002.</w:t>
      </w:r>
    </w:p>
    <w:p w:rsidR="00D770C7" w:rsidRPr="001F0847" w:rsidRDefault="00D770C7" w:rsidP="00613EDF">
      <w:pPr>
        <w:numPr>
          <w:ilvl w:val="0"/>
          <w:numId w:val="3"/>
        </w:numPr>
        <w:suppressAutoHyphens w:val="0"/>
        <w:spacing w:before="240"/>
        <w:jc w:val="both"/>
        <w:rPr>
          <w:rFonts w:ascii="Arial" w:hAnsi="Arial" w:cs="Arial"/>
          <w:color w:val="000000" w:themeColor="text1"/>
          <w:sz w:val="22"/>
          <w:szCs w:val="22"/>
        </w:rPr>
      </w:pPr>
      <w:r w:rsidRPr="001F0847">
        <w:rPr>
          <w:rFonts w:ascii="Arial" w:hAnsi="Arial" w:cs="Arial"/>
          <w:color w:val="000000" w:themeColor="text1"/>
          <w:sz w:val="22"/>
          <w:szCs w:val="22"/>
        </w:rPr>
        <w:t>REPUBLICA DOMINCANA EN CIFRAS 2004. Oficina Nacional de Estadística, Noviembre 2004, Santo Domingo, Distrito Nacional, República Dominicana.</w:t>
      </w:r>
    </w:p>
    <w:p w:rsidR="00D770C7" w:rsidRPr="001F0847" w:rsidRDefault="00D770C7" w:rsidP="00613EDF">
      <w:pPr>
        <w:numPr>
          <w:ilvl w:val="0"/>
          <w:numId w:val="3"/>
        </w:numPr>
        <w:suppressAutoHyphens w:val="0"/>
        <w:spacing w:before="240"/>
        <w:jc w:val="both"/>
        <w:rPr>
          <w:rFonts w:ascii="Arial" w:hAnsi="Arial" w:cs="Arial"/>
          <w:color w:val="000000" w:themeColor="text1"/>
          <w:sz w:val="22"/>
          <w:szCs w:val="22"/>
        </w:rPr>
      </w:pPr>
      <w:r w:rsidRPr="001F0847">
        <w:rPr>
          <w:rFonts w:ascii="Arial" w:hAnsi="Arial" w:cs="Arial"/>
          <w:color w:val="000000" w:themeColor="text1"/>
          <w:sz w:val="22"/>
          <w:szCs w:val="22"/>
        </w:rPr>
        <w:t>REPUBLICA DOMINICANA. SINTESIS GEOGRAFICA (Avances del Atlas Nacional). Consejo Nacional de Reforma del Estado (CONARE). Santo Domingo, Distrito Nacional, Abril 2005.</w:t>
      </w:r>
    </w:p>
    <w:p w:rsidR="00D770C7" w:rsidRPr="001F0847" w:rsidRDefault="00D770C7" w:rsidP="00613EDF">
      <w:pPr>
        <w:numPr>
          <w:ilvl w:val="0"/>
          <w:numId w:val="3"/>
        </w:numPr>
        <w:suppressAutoHyphens w:val="0"/>
        <w:spacing w:before="240"/>
        <w:jc w:val="both"/>
        <w:rPr>
          <w:rFonts w:ascii="Arial" w:hAnsi="Arial" w:cs="Arial"/>
          <w:color w:val="000000" w:themeColor="text1"/>
          <w:sz w:val="22"/>
          <w:szCs w:val="22"/>
        </w:rPr>
      </w:pPr>
      <w:r w:rsidRPr="001F0847">
        <w:rPr>
          <w:rFonts w:ascii="Arial" w:hAnsi="Arial" w:cs="Arial"/>
          <w:color w:val="000000" w:themeColor="text1"/>
          <w:sz w:val="22"/>
          <w:szCs w:val="22"/>
        </w:rPr>
        <w:t>Stockton, A., 1978.</w:t>
      </w:r>
      <w:r w:rsidR="00D14854" w:rsidRPr="001F0847">
        <w:rPr>
          <w:rFonts w:ascii="Arial" w:hAnsi="Arial" w:cs="Arial"/>
          <w:color w:val="000000" w:themeColor="text1"/>
          <w:sz w:val="22"/>
          <w:szCs w:val="22"/>
        </w:rPr>
        <w:t xml:space="preserve"> </w:t>
      </w:r>
      <w:r w:rsidRPr="001F0847">
        <w:rPr>
          <w:rFonts w:ascii="Arial" w:hAnsi="Arial" w:cs="Arial"/>
          <w:color w:val="000000" w:themeColor="text1"/>
          <w:sz w:val="22"/>
          <w:szCs w:val="22"/>
        </w:rPr>
        <w:t>Aves de la República Dominicana.</w:t>
      </w:r>
      <w:r w:rsidR="00D14854" w:rsidRPr="001F0847">
        <w:rPr>
          <w:rFonts w:ascii="Arial" w:hAnsi="Arial" w:cs="Arial"/>
          <w:color w:val="000000" w:themeColor="text1"/>
          <w:sz w:val="22"/>
          <w:szCs w:val="22"/>
        </w:rPr>
        <w:t xml:space="preserve"> </w:t>
      </w:r>
      <w:r w:rsidRPr="001F0847">
        <w:rPr>
          <w:rFonts w:ascii="Arial" w:hAnsi="Arial" w:cs="Arial"/>
          <w:color w:val="000000" w:themeColor="text1"/>
          <w:sz w:val="22"/>
          <w:szCs w:val="22"/>
        </w:rPr>
        <w:t>1ra edición, Museo de Historia Natural.</w:t>
      </w:r>
      <w:r w:rsidR="00D14854" w:rsidRPr="001F0847">
        <w:rPr>
          <w:rFonts w:ascii="Arial" w:hAnsi="Arial" w:cs="Arial"/>
          <w:color w:val="000000" w:themeColor="text1"/>
          <w:sz w:val="22"/>
          <w:szCs w:val="22"/>
        </w:rPr>
        <w:t xml:space="preserve"> </w:t>
      </w:r>
      <w:r w:rsidRPr="001F0847">
        <w:rPr>
          <w:rFonts w:ascii="Arial" w:hAnsi="Arial" w:cs="Arial"/>
          <w:color w:val="000000" w:themeColor="text1"/>
          <w:sz w:val="22"/>
          <w:szCs w:val="22"/>
        </w:rPr>
        <w:t>Santo Domingo, R. D.</w:t>
      </w:r>
    </w:p>
    <w:p w:rsidR="00D770C7" w:rsidRPr="001F0847" w:rsidRDefault="00D770C7" w:rsidP="00613EDF">
      <w:pPr>
        <w:numPr>
          <w:ilvl w:val="0"/>
          <w:numId w:val="3"/>
        </w:numPr>
        <w:suppressAutoHyphens w:val="0"/>
        <w:spacing w:before="240"/>
        <w:ind w:right="137"/>
        <w:jc w:val="both"/>
        <w:rPr>
          <w:rFonts w:ascii="Arial" w:hAnsi="Arial" w:cs="Arial"/>
          <w:color w:val="000000" w:themeColor="text1"/>
          <w:sz w:val="22"/>
          <w:szCs w:val="22"/>
          <w:lang w:val="es-MX"/>
        </w:rPr>
      </w:pPr>
      <w:r w:rsidRPr="001F0847">
        <w:rPr>
          <w:rFonts w:ascii="Arial" w:hAnsi="Arial" w:cs="Arial"/>
          <w:color w:val="000000" w:themeColor="text1"/>
          <w:sz w:val="22"/>
          <w:szCs w:val="22"/>
          <w:lang w:val="es-MX"/>
        </w:rPr>
        <w:t>Stockton, A., 1981. Guía de Campo Para las Aves de la República Dominicana. Editora Horizontes de América, Santo Domingo, República Dominicana.</w:t>
      </w:r>
    </w:p>
    <w:p w:rsidR="00D770C7" w:rsidRPr="001F0847" w:rsidRDefault="00D770C7" w:rsidP="00613EDF">
      <w:pPr>
        <w:numPr>
          <w:ilvl w:val="0"/>
          <w:numId w:val="3"/>
        </w:numPr>
        <w:suppressAutoHyphens w:val="0"/>
        <w:spacing w:before="240"/>
        <w:jc w:val="both"/>
        <w:rPr>
          <w:rFonts w:ascii="Arial" w:hAnsi="Arial" w:cs="Arial"/>
          <w:color w:val="000000" w:themeColor="text1"/>
          <w:sz w:val="22"/>
          <w:szCs w:val="22"/>
        </w:rPr>
      </w:pPr>
      <w:r w:rsidRPr="001F0847">
        <w:rPr>
          <w:rFonts w:ascii="Arial" w:hAnsi="Arial" w:cs="Arial"/>
          <w:color w:val="000000" w:themeColor="text1"/>
          <w:sz w:val="22"/>
          <w:szCs w:val="22"/>
        </w:rPr>
        <w:t xml:space="preserve">TECNICAS DE INVESTIGACION SOCIAL. Ezequiel </w:t>
      </w:r>
      <w:proofErr w:type="spellStart"/>
      <w:r w:rsidRPr="001F0847">
        <w:rPr>
          <w:rFonts w:ascii="Arial" w:hAnsi="Arial" w:cs="Arial"/>
          <w:color w:val="000000" w:themeColor="text1"/>
          <w:sz w:val="22"/>
          <w:szCs w:val="22"/>
        </w:rPr>
        <w:t>Ander-Egg</w:t>
      </w:r>
      <w:proofErr w:type="spellEnd"/>
      <w:r w:rsidRPr="001F0847">
        <w:rPr>
          <w:rFonts w:ascii="Arial" w:hAnsi="Arial" w:cs="Arial"/>
          <w:color w:val="000000" w:themeColor="text1"/>
          <w:sz w:val="22"/>
          <w:szCs w:val="22"/>
        </w:rPr>
        <w:t>. 24ª Edición. Sin referencia.</w:t>
      </w:r>
    </w:p>
    <w:p w:rsidR="00D770C7" w:rsidRPr="001F0847" w:rsidRDefault="00D770C7" w:rsidP="00613EDF">
      <w:pPr>
        <w:numPr>
          <w:ilvl w:val="0"/>
          <w:numId w:val="3"/>
        </w:numPr>
        <w:tabs>
          <w:tab w:val="left" w:pos="7140"/>
        </w:tabs>
        <w:suppressAutoHyphens w:val="0"/>
        <w:spacing w:before="240"/>
        <w:jc w:val="both"/>
        <w:rPr>
          <w:rFonts w:ascii="Arial" w:hAnsi="Arial" w:cs="Arial"/>
          <w:color w:val="000000" w:themeColor="text1"/>
          <w:sz w:val="22"/>
          <w:szCs w:val="22"/>
          <w:lang w:val="es-MX"/>
        </w:rPr>
      </w:pPr>
      <w:r w:rsidRPr="001F0847">
        <w:rPr>
          <w:rFonts w:ascii="Arial" w:hAnsi="Arial" w:cs="Arial"/>
          <w:color w:val="000000" w:themeColor="text1"/>
          <w:sz w:val="22"/>
          <w:szCs w:val="22"/>
          <w:lang w:val="es-MX"/>
        </w:rPr>
        <w:t xml:space="preserve">VII Censo Nacional de población y Vivienda. Segunda Edición Sto. </w:t>
      </w:r>
      <w:proofErr w:type="spellStart"/>
      <w:r w:rsidRPr="001F0847">
        <w:rPr>
          <w:rFonts w:ascii="Arial" w:hAnsi="Arial" w:cs="Arial"/>
          <w:color w:val="000000" w:themeColor="text1"/>
          <w:sz w:val="22"/>
          <w:szCs w:val="22"/>
          <w:lang w:val="es-MX"/>
        </w:rPr>
        <w:t>Dgo</w:t>
      </w:r>
      <w:proofErr w:type="spellEnd"/>
      <w:r w:rsidRPr="001F0847">
        <w:rPr>
          <w:rFonts w:ascii="Arial" w:hAnsi="Arial" w:cs="Arial"/>
          <w:color w:val="000000" w:themeColor="text1"/>
          <w:sz w:val="22"/>
          <w:szCs w:val="22"/>
          <w:lang w:val="es-MX"/>
        </w:rPr>
        <w:t>. R.D.</w:t>
      </w:r>
    </w:p>
    <w:p w:rsidR="00D770C7" w:rsidRPr="001F0847" w:rsidRDefault="00D770C7" w:rsidP="00613EDF">
      <w:pPr>
        <w:numPr>
          <w:ilvl w:val="0"/>
          <w:numId w:val="3"/>
        </w:numPr>
        <w:suppressAutoHyphens w:val="0"/>
        <w:spacing w:before="240"/>
        <w:jc w:val="both"/>
        <w:rPr>
          <w:rFonts w:ascii="Arial" w:hAnsi="Arial" w:cs="Arial"/>
          <w:color w:val="000000" w:themeColor="text1"/>
          <w:sz w:val="22"/>
          <w:szCs w:val="22"/>
        </w:rPr>
      </w:pPr>
      <w:r w:rsidRPr="001F0847">
        <w:rPr>
          <w:rFonts w:ascii="Arial" w:hAnsi="Arial" w:cs="Arial"/>
          <w:color w:val="000000" w:themeColor="text1"/>
          <w:sz w:val="22"/>
          <w:szCs w:val="22"/>
        </w:rPr>
        <w:t>VIII CENSO POBLACION Y VIVIENDA 2002, Oficina Nacional de Estadística, Santo Domingo, República Dominicana, Febrero 2002.</w:t>
      </w:r>
    </w:p>
    <w:p w:rsidR="00C41380" w:rsidRPr="001F0847" w:rsidRDefault="00D770C7" w:rsidP="00613EDF">
      <w:pPr>
        <w:numPr>
          <w:ilvl w:val="0"/>
          <w:numId w:val="3"/>
        </w:numPr>
        <w:suppressAutoHyphens w:val="0"/>
        <w:spacing w:before="240" w:line="360" w:lineRule="auto"/>
        <w:jc w:val="both"/>
        <w:rPr>
          <w:rFonts w:ascii="Arial" w:hAnsi="Arial" w:cs="Arial"/>
          <w:color w:val="000000" w:themeColor="text1"/>
          <w:sz w:val="22"/>
          <w:szCs w:val="22"/>
        </w:rPr>
      </w:pPr>
      <w:r w:rsidRPr="001F0847">
        <w:rPr>
          <w:rFonts w:ascii="Arial" w:hAnsi="Arial" w:cs="Arial"/>
          <w:color w:val="000000" w:themeColor="text1"/>
          <w:sz w:val="22"/>
          <w:szCs w:val="22"/>
          <w:lang w:val="en-US"/>
        </w:rPr>
        <w:t>Wetmore, Alexander.</w:t>
      </w:r>
      <w:r w:rsidR="00D14854" w:rsidRPr="001F0847">
        <w:rPr>
          <w:rFonts w:ascii="Arial" w:hAnsi="Arial" w:cs="Arial"/>
          <w:color w:val="000000" w:themeColor="text1"/>
          <w:sz w:val="22"/>
          <w:szCs w:val="22"/>
          <w:lang w:val="en-US"/>
        </w:rPr>
        <w:t xml:space="preserve"> </w:t>
      </w:r>
      <w:r w:rsidRPr="001F0847">
        <w:rPr>
          <w:rFonts w:ascii="Arial" w:hAnsi="Arial" w:cs="Arial"/>
          <w:color w:val="000000" w:themeColor="text1"/>
          <w:sz w:val="22"/>
          <w:szCs w:val="22"/>
          <w:lang w:val="en-US"/>
        </w:rPr>
        <w:t xml:space="preserve">Water Prey and Game Birds of North America Nacional …… </w:t>
      </w:r>
      <w:proofErr w:type="spellStart"/>
      <w:r w:rsidRPr="001F0847">
        <w:rPr>
          <w:rFonts w:ascii="Arial" w:hAnsi="Arial" w:cs="Arial"/>
          <w:color w:val="000000" w:themeColor="text1"/>
          <w:sz w:val="22"/>
          <w:szCs w:val="22"/>
          <w:lang w:val="en-US"/>
        </w:rPr>
        <w:t>piticsoc</w:t>
      </w:r>
      <w:proofErr w:type="spellEnd"/>
      <w:r w:rsidRPr="001F0847">
        <w:rPr>
          <w:rFonts w:ascii="Arial" w:hAnsi="Arial" w:cs="Arial"/>
          <w:color w:val="000000" w:themeColor="text1"/>
          <w:sz w:val="22"/>
          <w:szCs w:val="22"/>
          <w:lang w:val="en-US"/>
        </w:rPr>
        <w:t xml:space="preserve">…… </w:t>
      </w:r>
      <w:r w:rsidRPr="001F0847">
        <w:rPr>
          <w:rFonts w:ascii="Arial" w:hAnsi="Arial" w:cs="Arial"/>
          <w:color w:val="000000" w:themeColor="text1"/>
          <w:sz w:val="22"/>
          <w:szCs w:val="22"/>
        </w:rPr>
        <w:t>1963.</w:t>
      </w:r>
    </w:p>
    <w:p w:rsidR="00C41380" w:rsidRPr="001F0847" w:rsidRDefault="00C41380">
      <w:pPr>
        <w:suppressAutoHyphens w:val="0"/>
        <w:rPr>
          <w:rFonts w:ascii="Arial" w:hAnsi="Arial" w:cs="Arial"/>
          <w:color w:val="000000" w:themeColor="text1"/>
          <w:sz w:val="22"/>
          <w:szCs w:val="22"/>
        </w:rPr>
      </w:pPr>
      <w:r w:rsidRPr="001F0847">
        <w:rPr>
          <w:rFonts w:ascii="Arial" w:hAnsi="Arial" w:cs="Arial"/>
          <w:color w:val="000000" w:themeColor="text1"/>
          <w:sz w:val="22"/>
          <w:szCs w:val="22"/>
        </w:rPr>
        <w:br w:type="page"/>
      </w:r>
    </w:p>
    <w:p w:rsidR="00582BE4" w:rsidRPr="001F0847" w:rsidRDefault="00582BE4" w:rsidP="00C41380">
      <w:pPr>
        <w:suppressAutoHyphens w:val="0"/>
        <w:spacing w:before="240" w:line="360" w:lineRule="auto"/>
        <w:jc w:val="both"/>
        <w:rPr>
          <w:rFonts w:ascii="Arial" w:hAnsi="Arial" w:cs="Arial"/>
          <w:color w:val="000000" w:themeColor="text1"/>
          <w:sz w:val="26"/>
          <w:szCs w:val="26"/>
        </w:rPr>
      </w:pPr>
    </w:p>
    <w:p w:rsidR="00C41380" w:rsidRPr="001F0847" w:rsidRDefault="00C41380" w:rsidP="00C41380">
      <w:pPr>
        <w:suppressAutoHyphens w:val="0"/>
        <w:spacing w:before="240" w:line="360" w:lineRule="auto"/>
        <w:jc w:val="both"/>
        <w:rPr>
          <w:rFonts w:ascii="Arial" w:hAnsi="Arial" w:cs="Arial"/>
          <w:color w:val="000000" w:themeColor="text1"/>
          <w:sz w:val="26"/>
          <w:szCs w:val="26"/>
        </w:rPr>
      </w:pPr>
    </w:p>
    <w:p w:rsidR="00C41380" w:rsidRPr="001F0847" w:rsidRDefault="00C41380" w:rsidP="00C41380">
      <w:pPr>
        <w:suppressAutoHyphens w:val="0"/>
        <w:spacing w:before="240" w:line="360" w:lineRule="auto"/>
        <w:jc w:val="both"/>
        <w:rPr>
          <w:rFonts w:ascii="Arial" w:hAnsi="Arial" w:cs="Arial"/>
          <w:color w:val="000000" w:themeColor="text1"/>
          <w:sz w:val="26"/>
          <w:szCs w:val="26"/>
        </w:rPr>
      </w:pPr>
    </w:p>
    <w:p w:rsidR="00C41380" w:rsidRPr="001F0847" w:rsidRDefault="00C41380" w:rsidP="00C41380">
      <w:pPr>
        <w:suppressAutoHyphens w:val="0"/>
        <w:spacing w:before="240" w:line="360" w:lineRule="auto"/>
        <w:jc w:val="both"/>
        <w:rPr>
          <w:rFonts w:ascii="Arial" w:hAnsi="Arial" w:cs="Arial"/>
          <w:color w:val="000000" w:themeColor="text1"/>
          <w:sz w:val="26"/>
          <w:szCs w:val="26"/>
        </w:rPr>
      </w:pPr>
    </w:p>
    <w:p w:rsidR="00C41380" w:rsidRPr="001F0847" w:rsidRDefault="00C41380" w:rsidP="00C41380">
      <w:pPr>
        <w:suppressAutoHyphens w:val="0"/>
        <w:spacing w:before="240" w:line="360" w:lineRule="auto"/>
        <w:jc w:val="both"/>
        <w:rPr>
          <w:rFonts w:ascii="Arial" w:hAnsi="Arial" w:cs="Arial"/>
          <w:color w:val="000000" w:themeColor="text1"/>
          <w:sz w:val="26"/>
          <w:szCs w:val="26"/>
        </w:rPr>
      </w:pPr>
    </w:p>
    <w:p w:rsidR="00C41380" w:rsidRPr="001F0847" w:rsidRDefault="00C41380" w:rsidP="00C41380">
      <w:pPr>
        <w:suppressAutoHyphens w:val="0"/>
        <w:spacing w:before="240" w:line="360" w:lineRule="auto"/>
        <w:jc w:val="both"/>
        <w:rPr>
          <w:rFonts w:ascii="Arial" w:hAnsi="Arial" w:cs="Arial"/>
          <w:color w:val="000000" w:themeColor="text1"/>
          <w:sz w:val="26"/>
          <w:szCs w:val="26"/>
        </w:rPr>
      </w:pPr>
    </w:p>
    <w:p w:rsidR="00C41380" w:rsidRPr="001F0847" w:rsidRDefault="00C41380" w:rsidP="00C41380">
      <w:pPr>
        <w:suppressAutoHyphens w:val="0"/>
        <w:spacing w:before="240" w:line="360" w:lineRule="auto"/>
        <w:jc w:val="both"/>
        <w:rPr>
          <w:rFonts w:ascii="Arial" w:hAnsi="Arial" w:cs="Arial"/>
          <w:color w:val="000000" w:themeColor="text1"/>
          <w:sz w:val="26"/>
          <w:szCs w:val="26"/>
        </w:rPr>
      </w:pPr>
    </w:p>
    <w:p w:rsidR="00C41380" w:rsidRPr="001F0847" w:rsidRDefault="00C41380" w:rsidP="00C41380">
      <w:pPr>
        <w:suppressAutoHyphens w:val="0"/>
        <w:spacing w:before="240" w:line="360" w:lineRule="auto"/>
        <w:jc w:val="both"/>
        <w:rPr>
          <w:rFonts w:ascii="Arial" w:hAnsi="Arial" w:cs="Arial"/>
          <w:color w:val="000000" w:themeColor="text1"/>
          <w:sz w:val="26"/>
          <w:szCs w:val="26"/>
        </w:rPr>
      </w:pPr>
    </w:p>
    <w:p w:rsidR="00C41380" w:rsidRPr="001F0847" w:rsidRDefault="00C41380" w:rsidP="00C41380">
      <w:pPr>
        <w:suppressAutoHyphens w:val="0"/>
        <w:spacing w:before="240" w:line="360" w:lineRule="auto"/>
        <w:jc w:val="both"/>
        <w:rPr>
          <w:rFonts w:ascii="Arial" w:hAnsi="Arial" w:cs="Arial"/>
          <w:color w:val="000000" w:themeColor="text1"/>
          <w:sz w:val="26"/>
          <w:szCs w:val="26"/>
        </w:rPr>
      </w:pPr>
    </w:p>
    <w:p w:rsidR="00C41380" w:rsidRPr="001F0847" w:rsidRDefault="00C41380" w:rsidP="00C41380">
      <w:pPr>
        <w:suppressAutoHyphens w:val="0"/>
        <w:spacing w:before="240" w:line="360" w:lineRule="auto"/>
        <w:jc w:val="both"/>
        <w:rPr>
          <w:rFonts w:ascii="Arial" w:hAnsi="Arial" w:cs="Arial"/>
          <w:color w:val="000000" w:themeColor="text1"/>
          <w:sz w:val="26"/>
          <w:szCs w:val="26"/>
        </w:rPr>
      </w:pPr>
    </w:p>
    <w:p w:rsidR="00C41380" w:rsidRPr="001F0847" w:rsidRDefault="00C41380" w:rsidP="00C41380">
      <w:pPr>
        <w:suppressAutoHyphens w:val="0"/>
        <w:spacing w:before="240" w:line="360" w:lineRule="auto"/>
        <w:jc w:val="both"/>
        <w:rPr>
          <w:rFonts w:ascii="Arial" w:hAnsi="Arial" w:cs="Arial"/>
          <w:color w:val="000000" w:themeColor="text1"/>
          <w:sz w:val="26"/>
          <w:szCs w:val="26"/>
        </w:rPr>
      </w:pPr>
    </w:p>
    <w:p w:rsidR="00C41380" w:rsidRPr="0061292D" w:rsidRDefault="00C41380" w:rsidP="007D3F09">
      <w:pPr>
        <w:pStyle w:val="a1"/>
      </w:pPr>
      <w:bookmarkStart w:id="277" w:name="_Toc155246439"/>
      <w:r w:rsidRPr="001F0847">
        <w:t>ANEXOS</w:t>
      </w:r>
      <w:bookmarkEnd w:id="277"/>
    </w:p>
    <w:p w:rsidR="00C41380" w:rsidRPr="0061292D" w:rsidRDefault="00C41380" w:rsidP="00C41380">
      <w:pPr>
        <w:suppressAutoHyphens w:val="0"/>
        <w:spacing w:before="240" w:line="360" w:lineRule="auto"/>
        <w:jc w:val="both"/>
        <w:rPr>
          <w:rFonts w:ascii="Arial" w:hAnsi="Arial" w:cs="Arial"/>
          <w:color w:val="000000" w:themeColor="text1"/>
          <w:sz w:val="26"/>
          <w:szCs w:val="26"/>
        </w:rPr>
      </w:pPr>
    </w:p>
    <w:p w:rsidR="00C41380" w:rsidRPr="0061292D" w:rsidRDefault="00C41380" w:rsidP="00C41380">
      <w:pPr>
        <w:suppressAutoHyphens w:val="0"/>
        <w:spacing w:before="240" w:line="360" w:lineRule="auto"/>
        <w:jc w:val="both"/>
        <w:rPr>
          <w:rFonts w:ascii="Arial" w:hAnsi="Arial" w:cs="Arial"/>
          <w:color w:val="000000" w:themeColor="text1"/>
          <w:sz w:val="26"/>
          <w:szCs w:val="26"/>
        </w:rPr>
      </w:pPr>
    </w:p>
    <w:p w:rsidR="00E92CE4" w:rsidRPr="0061292D" w:rsidRDefault="00E92CE4">
      <w:pPr>
        <w:suppressAutoHyphens w:val="0"/>
        <w:rPr>
          <w:rFonts w:ascii="Arial" w:hAnsi="Arial" w:cs="Arial"/>
          <w:color w:val="000000" w:themeColor="text1"/>
          <w:sz w:val="26"/>
          <w:szCs w:val="26"/>
        </w:rPr>
      </w:pPr>
      <w:r w:rsidRPr="0061292D">
        <w:rPr>
          <w:rFonts w:ascii="Arial" w:hAnsi="Arial" w:cs="Arial"/>
          <w:color w:val="000000" w:themeColor="text1"/>
          <w:sz w:val="26"/>
          <w:szCs w:val="26"/>
        </w:rPr>
        <w:br w:type="page"/>
      </w:r>
    </w:p>
    <w:p w:rsidR="00C41380" w:rsidRPr="0061292D" w:rsidRDefault="00C41380" w:rsidP="00C41380">
      <w:pPr>
        <w:suppressAutoHyphens w:val="0"/>
        <w:spacing w:before="240" w:line="360" w:lineRule="auto"/>
        <w:jc w:val="both"/>
        <w:rPr>
          <w:rFonts w:ascii="Arial" w:hAnsi="Arial" w:cs="Arial"/>
          <w:color w:val="000000" w:themeColor="text1"/>
          <w:sz w:val="26"/>
          <w:szCs w:val="26"/>
        </w:rPr>
      </w:pPr>
    </w:p>
    <w:p w:rsidR="0061292D" w:rsidRPr="0061292D" w:rsidRDefault="0061292D">
      <w:pPr>
        <w:suppressAutoHyphens w:val="0"/>
        <w:spacing w:before="240" w:line="360" w:lineRule="auto"/>
        <w:jc w:val="both"/>
        <w:rPr>
          <w:rFonts w:ascii="Arial" w:hAnsi="Arial" w:cs="Arial"/>
          <w:color w:val="000000" w:themeColor="text1"/>
          <w:sz w:val="26"/>
          <w:szCs w:val="26"/>
        </w:rPr>
      </w:pPr>
    </w:p>
    <w:sectPr w:rsidR="0061292D" w:rsidRPr="0061292D" w:rsidSect="00FD6554">
      <w:pgSz w:w="11905" w:h="16837"/>
      <w:pgMar w:top="2070" w:right="1440" w:bottom="1620" w:left="1440" w:header="1134" w:footer="804"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C083B" w:rsidRDefault="000C083B" w:rsidP="004B2BFC">
      <w:r>
        <w:separator/>
      </w:r>
    </w:p>
  </w:endnote>
  <w:endnote w:type="continuationSeparator" w:id="0">
    <w:p w:rsidR="000C083B" w:rsidRDefault="000C083B" w:rsidP="004B2B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Futura">
    <w:altName w:val="Courier New"/>
    <w:panose1 w:val="00000000000000000000"/>
    <w:charset w:val="00"/>
    <w:family w:val="auto"/>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Lucida Sans Unicode">
    <w:panose1 w:val="020B0602030504020204"/>
    <w:charset w:val="00"/>
    <w:family w:val="swiss"/>
    <w:pitch w:val="variable"/>
    <w:sig w:usb0="80000AFF" w:usb1="0000396B" w:usb2="00000000" w:usb3="00000000" w:csb0="000000B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Univers">
    <w:panose1 w:val="00000000000000000000"/>
    <w:charset w:val="00"/>
    <w:family w:val="swiss"/>
    <w:notTrueType/>
    <w:pitch w:val="variable"/>
    <w:sig w:usb0="00000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 w:name="MS Mincho">
    <w:altName w:val="MS Gothic"/>
    <w:panose1 w:val="02020609040205080304"/>
    <w:charset w:val="80"/>
    <w:family w:val="roman"/>
    <w:notTrueType/>
    <w:pitch w:val="fixed"/>
    <w:sig w:usb0="00000000" w:usb1="08070000" w:usb2="00000010" w:usb3="00000000" w:csb0="00020000" w:csb1="00000000"/>
  </w:font>
  <w:font w:name="BNIGML+Times">
    <w:altName w:val="BNIGML+Times"/>
    <w:panose1 w:val="00000000000000000000"/>
    <w:charset w:val="00"/>
    <w:family w:val="roman"/>
    <w:notTrueType/>
    <w:pitch w:val="default"/>
    <w:sig w:usb0="00000003" w:usb1="00000000" w:usb2="00000000" w:usb3="00000000" w:csb0="00000001" w:csb1="00000000"/>
  </w:font>
  <w:font w:name="Times">
    <w:panose1 w:val="02020603050405020304"/>
    <w:charset w:val="00"/>
    <w:family w:val="roman"/>
    <w:notTrueType/>
    <w:pitch w:val="variable"/>
    <w:sig w:usb0="00000003" w:usb1="00000000" w:usb2="00000000" w:usb3="00000000" w:csb0="00000001" w:csb1="00000000"/>
  </w:font>
  <w:font w:name="Perpetua">
    <w:panose1 w:val="02020502060401020303"/>
    <w:charset w:val="00"/>
    <w:family w:val="roman"/>
    <w:pitch w:val="variable"/>
    <w:sig w:usb0="00000003" w:usb1="00000000" w:usb2="00000000" w:usb3="00000000" w:csb0="00000001" w:csb1="00000000"/>
  </w:font>
  <w:font w:name="Gill Sans MT">
    <w:panose1 w:val="020B0502020104020203"/>
    <w:charset w:val="00"/>
    <w:family w:val="swiss"/>
    <w:pitch w:val="variable"/>
    <w:sig w:usb0="00000007" w:usb1="00000000" w:usb2="00000000" w:usb3="00000000" w:csb0="00000003" w:csb1="00000000"/>
  </w:font>
  <w:font w:name="Batang">
    <w:altName w:val="Arial Unicode MS"/>
    <w:panose1 w:val="02030600000101010101"/>
    <w:charset w:val="81"/>
    <w:family w:val="auto"/>
    <w:notTrueType/>
    <w:pitch w:val="fixed"/>
    <w:sig w:usb0="00000000" w:usb1="09060000" w:usb2="00000010" w:usb3="00000000" w:csb0="00080000" w:csb1="00000000"/>
  </w:font>
  <w:font w:name="Franklin Gothic Demi">
    <w:panose1 w:val="020B0703020102020204"/>
    <w:charset w:val="00"/>
    <w:family w:val="swiss"/>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Times New Roman Bold">
    <w:altName w:val="Times New Roman"/>
    <w:panose1 w:val="00000000000000000000"/>
    <w:charset w:val="00"/>
    <w:family w:val="roman"/>
    <w:notTrueType/>
    <w:pitch w:val="default"/>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TimesNewRomanPSMT">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F0847" w:rsidRDefault="001F0847">
    <w:pPr>
      <w:pStyle w:val="Piedepgina"/>
    </w:pPr>
    <w:sdt>
      <w:sdtPr>
        <w:id w:val="-976841084"/>
        <w:docPartObj>
          <w:docPartGallery w:val="Page Numbers (Bottom of Page)"/>
          <w:docPartUnique/>
        </w:docPartObj>
      </w:sdtPr>
      <w:sdtContent>
        <w:r>
          <w:rPr>
            <w:rFonts w:ascii="Arial" w:hAnsi="Arial" w:cs="Arial"/>
            <w:sz w:val="20"/>
          </w:rPr>
          <w:t xml:space="preserve">Carretera </w:t>
        </w:r>
        <w:proofErr w:type="spellStart"/>
        <w:r>
          <w:rPr>
            <w:rFonts w:ascii="Arial" w:hAnsi="Arial" w:cs="Arial"/>
            <w:sz w:val="20"/>
          </w:rPr>
          <w:t>Sanchez</w:t>
        </w:r>
        <w:proofErr w:type="spellEnd"/>
        <w:r>
          <w:rPr>
            <w:rFonts w:ascii="Arial" w:hAnsi="Arial" w:cs="Arial"/>
            <w:sz w:val="20"/>
          </w:rPr>
          <w:t xml:space="preserve"> Vieja, </w:t>
        </w:r>
        <w:proofErr w:type="spellStart"/>
        <w:r>
          <w:rPr>
            <w:rFonts w:ascii="Arial" w:hAnsi="Arial" w:cs="Arial"/>
            <w:sz w:val="20"/>
          </w:rPr>
          <w:t>Cambelen</w:t>
        </w:r>
        <w:proofErr w:type="spellEnd"/>
        <w:r>
          <w:rPr>
            <w:rFonts w:ascii="Arial" w:hAnsi="Arial" w:cs="Arial"/>
            <w:sz w:val="20"/>
          </w:rPr>
          <w:t xml:space="preserve">, San </w:t>
        </w:r>
        <w:proofErr w:type="spellStart"/>
        <w:r>
          <w:rPr>
            <w:rFonts w:ascii="Arial" w:hAnsi="Arial" w:cs="Arial"/>
            <w:sz w:val="20"/>
          </w:rPr>
          <w:t>Cristobal</w:t>
        </w:r>
        <w:proofErr w:type="spellEnd"/>
        <w:r>
          <w:tab/>
        </w:r>
        <w:r>
          <w:tab/>
        </w:r>
        <w:r>
          <w:fldChar w:fldCharType="begin"/>
        </w:r>
        <w:r>
          <w:instrText xml:space="preserve"> PAGE   \* MERGEFORMAT </w:instrText>
        </w:r>
        <w:r>
          <w:fldChar w:fldCharType="separate"/>
        </w:r>
        <w:r w:rsidR="008A6676">
          <w:rPr>
            <w:noProof/>
          </w:rPr>
          <w:t>ii</w:t>
        </w:r>
        <w:r>
          <w:rPr>
            <w:noProof/>
          </w:rPr>
          <w:fldChar w:fldCharType="end"/>
        </w:r>
      </w:sdtContent>
    </w:sdt>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F0847" w:rsidRDefault="001F0847">
    <w:pPr>
      <w:pStyle w:val="Piedepgina"/>
    </w:pPr>
    <w:sdt>
      <w:sdtPr>
        <w:id w:val="-1262764125"/>
        <w:docPartObj>
          <w:docPartGallery w:val="Page Numbers (Bottom of Page)"/>
          <w:docPartUnique/>
        </w:docPartObj>
      </w:sdtPr>
      <w:sdtContent>
        <w:r>
          <w:rPr>
            <w:rFonts w:ascii="Arial" w:hAnsi="Arial" w:cs="Arial"/>
            <w:sz w:val="20"/>
          </w:rPr>
          <w:t xml:space="preserve">Carretera </w:t>
        </w:r>
        <w:proofErr w:type="spellStart"/>
        <w:r>
          <w:rPr>
            <w:rFonts w:ascii="Arial" w:hAnsi="Arial" w:cs="Arial"/>
            <w:sz w:val="20"/>
          </w:rPr>
          <w:t>Sanchez</w:t>
        </w:r>
        <w:proofErr w:type="spellEnd"/>
        <w:r>
          <w:rPr>
            <w:rFonts w:ascii="Arial" w:hAnsi="Arial" w:cs="Arial"/>
            <w:sz w:val="20"/>
          </w:rPr>
          <w:t xml:space="preserve"> Vieja, </w:t>
        </w:r>
        <w:proofErr w:type="spellStart"/>
        <w:r>
          <w:rPr>
            <w:rFonts w:ascii="Arial" w:hAnsi="Arial" w:cs="Arial"/>
            <w:sz w:val="20"/>
          </w:rPr>
          <w:t>Cambelen</w:t>
        </w:r>
        <w:proofErr w:type="spellEnd"/>
        <w:r>
          <w:rPr>
            <w:rFonts w:ascii="Arial" w:hAnsi="Arial" w:cs="Arial"/>
            <w:sz w:val="20"/>
          </w:rPr>
          <w:t xml:space="preserve">, San </w:t>
        </w:r>
        <w:proofErr w:type="spellStart"/>
        <w:r>
          <w:rPr>
            <w:rFonts w:ascii="Arial" w:hAnsi="Arial" w:cs="Arial"/>
            <w:sz w:val="20"/>
          </w:rPr>
          <w:t>Cristobal</w:t>
        </w:r>
        <w:proofErr w:type="spellEnd"/>
        <w:r>
          <w:rPr>
            <w:rFonts w:ascii="Arial" w:hAnsi="Arial" w:cs="Arial"/>
            <w:sz w:val="20"/>
          </w:rPr>
          <w:t xml:space="preserve"> </w:t>
        </w:r>
        <w:r>
          <w:tab/>
        </w:r>
        <w:r>
          <w:tab/>
        </w:r>
        <w:r>
          <w:fldChar w:fldCharType="begin"/>
        </w:r>
        <w:r>
          <w:instrText xml:space="preserve"> PAGE   \* MERGEFORMAT </w:instrText>
        </w:r>
        <w:r>
          <w:fldChar w:fldCharType="separate"/>
        </w:r>
        <w:r w:rsidR="008A6676">
          <w:rPr>
            <w:noProof/>
          </w:rPr>
          <w:t>xii</w:t>
        </w:r>
        <w:r>
          <w:rPr>
            <w:noProof/>
          </w:rPr>
          <w:fldChar w:fldCharType="end"/>
        </w:r>
      </w:sdtContent>
    </w:sdt>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F0847" w:rsidRDefault="001F0847">
    <w:pPr>
      <w:pStyle w:val="Piedepgina"/>
    </w:pPr>
    <w:sdt>
      <w:sdtPr>
        <w:id w:val="-1961646551"/>
        <w:docPartObj>
          <w:docPartGallery w:val="Page Numbers (Bottom of Page)"/>
          <w:docPartUnique/>
        </w:docPartObj>
      </w:sdtPr>
      <w:sdtContent>
        <w:r>
          <w:rPr>
            <w:rFonts w:ascii="Arial" w:hAnsi="Arial" w:cs="Arial"/>
            <w:sz w:val="20"/>
          </w:rPr>
          <w:t xml:space="preserve">Carretera </w:t>
        </w:r>
        <w:proofErr w:type="spellStart"/>
        <w:r>
          <w:rPr>
            <w:rFonts w:ascii="Arial" w:hAnsi="Arial" w:cs="Arial"/>
            <w:sz w:val="20"/>
          </w:rPr>
          <w:t>Sanchez</w:t>
        </w:r>
        <w:proofErr w:type="spellEnd"/>
        <w:r>
          <w:rPr>
            <w:rFonts w:ascii="Arial" w:hAnsi="Arial" w:cs="Arial"/>
            <w:sz w:val="20"/>
          </w:rPr>
          <w:t xml:space="preserve"> Vieja, </w:t>
        </w:r>
        <w:proofErr w:type="spellStart"/>
        <w:r>
          <w:rPr>
            <w:rFonts w:ascii="Arial" w:hAnsi="Arial" w:cs="Arial"/>
            <w:sz w:val="20"/>
          </w:rPr>
          <w:t>Cambelen</w:t>
        </w:r>
        <w:proofErr w:type="spellEnd"/>
        <w:r>
          <w:rPr>
            <w:rFonts w:ascii="Arial" w:hAnsi="Arial" w:cs="Arial"/>
            <w:sz w:val="20"/>
          </w:rPr>
          <w:t xml:space="preserve">, San </w:t>
        </w:r>
        <w:proofErr w:type="spellStart"/>
        <w:r>
          <w:rPr>
            <w:rFonts w:ascii="Arial" w:hAnsi="Arial" w:cs="Arial"/>
            <w:sz w:val="20"/>
          </w:rPr>
          <w:t>Cristobal</w:t>
        </w:r>
        <w:proofErr w:type="spellEnd"/>
        <w:r>
          <w:tab/>
        </w:r>
        <w:r>
          <w:fldChar w:fldCharType="begin"/>
        </w:r>
        <w:r>
          <w:instrText xml:space="preserve"> PAGE   \* MERGEFORMAT </w:instrText>
        </w:r>
        <w:r>
          <w:fldChar w:fldCharType="separate"/>
        </w:r>
        <w:r w:rsidR="008A6676">
          <w:rPr>
            <w:noProof/>
          </w:rPr>
          <w:t>14</w:t>
        </w:r>
        <w:r>
          <w:rPr>
            <w:noProof/>
          </w:rPr>
          <w:fldChar w:fldCharType="end"/>
        </w:r>
      </w:sdtContent>
    </w:sdt>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C083B" w:rsidRDefault="000C083B" w:rsidP="004B2BFC">
      <w:r>
        <w:separator/>
      </w:r>
    </w:p>
  </w:footnote>
  <w:footnote w:type="continuationSeparator" w:id="0">
    <w:p w:rsidR="000C083B" w:rsidRDefault="000C083B" w:rsidP="004B2BFC">
      <w:r>
        <w:continuationSeparator/>
      </w:r>
    </w:p>
  </w:footnote>
  <w:footnote w:id="1">
    <w:p w:rsidR="001F0847" w:rsidRDefault="001F0847" w:rsidP="001F0847">
      <w:pPr>
        <w:pStyle w:val="Textonotapie"/>
        <w:spacing w:line="276" w:lineRule="auto"/>
      </w:pPr>
      <w:r>
        <w:rPr>
          <w:rStyle w:val="Refdenotaalpie"/>
        </w:rPr>
        <w:footnoteRef/>
      </w:r>
      <w:r>
        <w:rPr>
          <w:rFonts w:ascii="Trebuchet MS" w:hAnsi="Trebuchet MS"/>
          <w:color w:val="808080"/>
          <w:sz w:val="19"/>
          <w:szCs w:val="19"/>
        </w:rPr>
        <w:t xml:space="preserve">Con la finalidad de prevenir, controlar y mitigar los posibles impactos sobre el medio ambiente y los recursos naturales ocasionados por obras, proyectos y actividades, se establece el proceso de evaluación ambiental con los siguientes instrumentos: </w:t>
      </w:r>
      <w:r>
        <w:rPr>
          <w:rFonts w:ascii="Trebuchet MS" w:hAnsi="Trebuchet MS"/>
          <w:i/>
          <w:color w:val="808080"/>
          <w:sz w:val="19"/>
          <w:szCs w:val="19"/>
        </w:rPr>
        <w:t>1) Declaración de impacto ambiental;2) Evaluación ambiental estratégica; 3) Estudio de impacto ambiental;4) Informe ambiental; 5) Licencia ambiental;6) permiso ambiental;7) Auditorías ambientales; y 8)</w:t>
      </w:r>
      <w:r>
        <w:rPr>
          <w:rFonts w:ascii="Trebuchet MS" w:hAnsi="Trebuchet MS"/>
          <w:i/>
          <w:color w:val="808080"/>
          <w:sz w:val="19"/>
          <w:szCs w:val="19"/>
          <w:u w:val="single"/>
        </w:rPr>
        <w:t xml:space="preserve"> Consultas públicas</w:t>
      </w:r>
      <w:r>
        <w:rPr>
          <w:rFonts w:ascii="Trebuchet MS" w:hAnsi="Trebuchet MS"/>
          <w:i/>
          <w:color w:val="808080"/>
          <w:sz w:val="19"/>
          <w:szCs w:val="19"/>
        </w:rPr>
        <w:t>.</w:t>
      </w:r>
    </w:p>
  </w:footnote>
  <w:footnote w:id="2">
    <w:p w:rsidR="001F0847" w:rsidRDefault="001F0847" w:rsidP="001F0847">
      <w:pPr>
        <w:pStyle w:val="Textonotapie"/>
        <w:spacing w:line="276" w:lineRule="auto"/>
      </w:pPr>
      <w:r>
        <w:rPr>
          <w:rStyle w:val="Refdenotaalpie"/>
        </w:rPr>
        <w:footnoteRef/>
      </w:r>
      <w:r>
        <w:rPr>
          <w:rFonts w:ascii="Trebuchet MS" w:hAnsi="Trebuchet MS"/>
          <w:color w:val="808080"/>
          <w:sz w:val="19"/>
          <w:szCs w:val="19"/>
        </w:rPr>
        <w:t xml:space="preserve">El proceso de permisos y licencias ambientales será administrado por el Ministerio de Medio Ambiente y Recursos Naturales, en coordinación con las instituciones que corresponde, las cuales estarán obligadas a consultar los estudios de impacto ambiental con los organismos sectoriales competentes, así como con los ayuntamientos municipales, garantizando la </w:t>
      </w:r>
      <w:r>
        <w:rPr>
          <w:rFonts w:ascii="Trebuchet MS" w:hAnsi="Trebuchet MS"/>
          <w:i/>
          <w:color w:val="808080"/>
          <w:sz w:val="19"/>
          <w:szCs w:val="19"/>
          <w:u w:val="single"/>
        </w:rPr>
        <w:t>participación ciudadana y la difusión correspondiente</w:t>
      </w:r>
      <w:r>
        <w:rPr>
          <w:rFonts w:ascii="Trebuchet MS" w:hAnsi="Trebuchet MS"/>
          <w:i/>
          <w:color w:val="808080"/>
          <w:sz w:val="19"/>
          <w:szCs w:val="19"/>
        </w:rPr>
        <w: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F0847" w:rsidRDefault="001F0847">
    <w:pPr>
      <w:pStyle w:val="Encabezado"/>
    </w:pPr>
  </w:p>
  <w:p w:rsidR="001F0847" w:rsidRDefault="001F0847"/>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F0847" w:rsidRDefault="001F0847">
    <w:pPr>
      <w:pStyle w:val="Encabezado"/>
    </w:pPr>
    <w:r>
      <w:rPr>
        <w:noProof/>
        <w:lang w:val="es-ES" w:eastAsia="es-ES"/>
      </w:rPr>
      <w:pict>
        <v:roundrect id="Rectángulo redondeado 38" o:spid="_x0000_s2051" style="position:absolute;margin-left:-108.75pt;margin-top:-17.25pt;width:673.5pt;height:18.75pt;z-index:251658240;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" fillcolor="white [3212]" strokecolor="white [3212]" strokeweight="1pt">
          <v:fill color2="#d6e3bc [1302]"/>
          <v:shadow on="t" color="#4e6128 [1606]" opacity=".5" offset="1pt"/>
          <v:textbox style="mso-next-textbox:#Rectángulo redondeado 38">
            <w:txbxContent>
              <w:p w:rsidR="001F0847" w:rsidRPr="0032611D" w:rsidRDefault="001F0847" w:rsidP="007E1AFD">
                <w:pPr>
                  <w:jc w:val="center"/>
                  <w:rPr>
                    <w:sz w:val="18"/>
                  </w:rPr>
                </w:pPr>
                <w:r>
                  <w:rPr>
                    <w:rFonts w:ascii="Arial" w:hAnsi="Arial" w:cs="Arial"/>
                    <w:sz w:val="18"/>
                    <w:szCs w:val="18"/>
                  </w:rPr>
                  <w:t xml:space="preserve">RESIDENCIAL CORAL VIEW  - </w:t>
                </w:r>
                <w:r w:rsidRPr="00311E82">
                  <w:rPr>
                    <w:rFonts w:ascii="Arial" w:hAnsi="Arial" w:cs="Arial"/>
                    <w:sz w:val="18"/>
                    <w:szCs w:val="18"/>
                  </w:rPr>
                  <w:t xml:space="preserve"> Código </w:t>
                </w:r>
                <w:r>
                  <w:rPr>
                    <w:rFonts w:ascii="Arial" w:hAnsi="Arial" w:cs="Arial"/>
                    <w:sz w:val="18"/>
                    <w:szCs w:val="18"/>
                  </w:rPr>
                  <w:t xml:space="preserve">22144 </w:t>
                </w:r>
                <w:r w:rsidRPr="0032611D">
                  <w:rPr>
                    <w:rFonts w:ascii="Arial" w:hAnsi="Arial" w:cs="Arial"/>
                    <w:sz w:val="18"/>
                  </w:rPr>
                  <w:t xml:space="preserve">        </w:t>
                </w:r>
                <w:r>
                  <w:rPr>
                    <w:rFonts w:ascii="Arial" w:hAnsi="Arial" w:cs="Arial"/>
                    <w:sz w:val="18"/>
                  </w:rPr>
                  <w:t xml:space="preserve">                          </w:t>
                </w:r>
                <w:r w:rsidRPr="0032611D">
                  <w:rPr>
                    <w:rFonts w:ascii="Arial" w:hAnsi="Arial" w:cs="Arial"/>
                    <w:sz w:val="18"/>
                  </w:rPr>
                  <w:t>Declaración de Impacto Ambiental – DIA  -  PMAA</w:t>
                </w:r>
              </w:p>
            </w:txbxContent>
          </v:textbox>
        </v:roundrect>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91" type="#_x0000_t75" style="width:11.15pt;height:11.15pt" o:bullet="t">
        <v:imagedata r:id="rId1" o:title="clip_image001"/>
      </v:shape>
    </w:pict>
  </w:numPicBullet>
  <w:abstractNum w:abstractNumId="0">
    <w:nsid w:val="FFFFFF80"/>
    <w:multiLevelType w:val="singleLevel"/>
    <w:tmpl w:val="70305D7C"/>
    <w:lvl w:ilvl="0">
      <w:start w:val="1"/>
      <w:numFmt w:val="bullet"/>
      <w:pStyle w:val="Listaconvietas5"/>
      <w:lvlText w:val=""/>
      <w:lvlJc w:val="left"/>
      <w:pPr>
        <w:tabs>
          <w:tab w:val="num" w:pos="1492"/>
        </w:tabs>
        <w:ind w:left="1492" w:hanging="360"/>
      </w:pPr>
      <w:rPr>
        <w:rFonts w:ascii="Symbol" w:hAnsi="Symbol" w:hint="default"/>
      </w:rPr>
    </w:lvl>
  </w:abstractNum>
  <w:abstractNum w:abstractNumId="1">
    <w:nsid w:val="FFFFFF81"/>
    <w:multiLevelType w:val="singleLevel"/>
    <w:tmpl w:val="BAF6EC6E"/>
    <w:lvl w:ilvl="0">
      <w:start w:val="1"/>
      <w:numFmt w:val="bullet"/>
      <w:pStyle w:val="Listaconvietas4"/>
      <w:lvlText w:val=""/>
      <w:lvlJc w:val="left"/>
      <w:pPr>
        <w:tabs>
          <w:tab w:val="num" w:pos="1209"/>
        </w:tabs>
        <w:ind w:left="1209" w:hanging="360"/>
      </w:pPr>
      <w:rPr>
        <w:rFonts w:ascii="Symbol" w:hAnsi="Symbol" w:hint="default"/>
      </w:rPr>
    </w:lvl>
  </w:abstractNum>
  <w:abstractNum w:abstractNumId="2">
    <w:nsid w:val="00000002"/>
    <w:multiLevelType w:val="multilevel"/>
    <w:tmpl w:val="00000002"/>
    <w:lvl w:ilvl="0">
      <w:start w:val="1"/>
      <w:numFmt w:val="decimal"/>
      <w:lvlText w:val="%1."/>
      <w:lvlJc w:val="left"/>
      <w:pPr>
        <w:tabs>
          <w:tab w:val="num" w:pos="720"/>
        </w:tabs>
        <w:ind w:left="720" w:hanging="360"/>
      </w:pPr>
      <w:rPr>
        <w:u w:val="none"/>
      </w:rPr>
    </w:lvl>
    <w:lvl w:ilvl="1">
      <w:start w:val="1"/>
      <w:numFmt w:val="decimal"/>
      <w:lvlText w:val="%2."/>
      <w:lvlJc w:val="left"/>
      <w:pPr>
        <w:tabs>
          <w:tab w:val="num" w:pos="1080"/>
        </w:tabs>
        <w:ind w:left="1080" w:hanging="360"/>
      </w:pPr>
      <w:rPr>
        <w:u w:val="none"/>
      </w:rPr>
    </w:lvl>
    <w:lvl w:ilvl="2">
      <w:start w:val="1"/>
      <w:numFmt w:val="decimal"/>
      <w:lvlText w:val="%2.%3."/>
      <w:lvlJc w:val="left"/>
      <w:pPr>
        <w:tabs>
          <w:tab w:val="num" w:pos="1440"/>
        </w:tabs>
        <w:ind w:left="1440" w:hanging="360"/>
      </w:pPr>
      <w:rPr>
        <w:u w:val="none"/>
      </w:rPr>
    </w:lvl>
    <w:lvl w:ilvl="3">
      <w:start w:val="1"/>
      <w:numFmt w:val="decimal"/>
      <w:lvlText w:val="%2.%3.%4."/>
      <w:lvlJc w:val="left"/>
      <w:pPr>
        <w:tabs>
          <w:tab w:val="num" w:pos="1800"/>
        </w:tabs>
        <w:ind w:left="1800" w:hanging="360"/>
      </w:pPr>
      <w:rPr>
        <w:u w:val="none"/>
      </w:rPr>
    </w:lvl>
    <w:lvl w:ilvl="4">
      <w:start w:val="1"/>
      <w:numFmt w:val="decimal"/>
      <w:lvlText w:val="%2.%3.%4.%5."/>
      <w:lvlJc w:val="left"/>
      <w:pPr>
        <w:tabs>
          <w:tab w:val="num" w:pos="2160"/>
        </w:tabs>
        <w:ind w:left="2160" w:hanging="360"/>
      </w:pPr>
      <w:rPr>
        <w:u w:val="none"/>
      </w:rPr>
    </w:lvl>
    <w:lvl w:ilvl="5">
      <w:start w:val="1"/>
      <w:numFmt w:val="decimal"/>
      <w:lvlText w:val="%2.%3.%4.%5.%6."/>
      <w:lvlJc w:val="left"/>
      <w:pPr>
        <w:tabs>
          <w:tab w:val="num" w:pos="2520"/>
        </w:tabs>
        <w:ind w:left="2520" w:hanging="360"/>
      </w:pPr>
      <w:rPr>
        <w:u w:val="none"/>
      </w:rPr>
    </w:lvl>
    <w:lvl w:ilvl="6">
      <w:start w:val="1"/>
      <w:numFmt w:val="decimal"/>
      <w:lvlText w:val="%2.%3.%4.%5.%6.%7."/>
      <w:lvlJc w:val="left"/>
      <w:pPr>
        <w:tabs>
          <w:tab w:val="num" w:pos="2880"/>
        </w:tabs>
        <w:ind w:left="2880" w:hanging="360"/>
      </w:pPr>
      <w:rPr>
        <w:u w:val="none"/>
      </w:rPr>
    </w:lvl>
    <w:lvl w:ilvl="7">
      <w:start w:val="1"/>
      <w:numFmt w:val="decimal"/>
      <w:lvlText w:val="%2.%3.%4.%5.%6.%7.%8."/>
      <w:lvlJc w:val="left"/>
      <w:pPr>
        <w:tabs>
          <w:tab w:val="num" w:pos="3240"/>
        </w:tabs>
        <w:ind w:left="3240" w:hanging="360"/>
      </w:pPr>
      <w:rPr>
        <w:u w:val="none"/>
      </w:rPr>
    </w:lvl>
    <w:lvl w:ilvl="8">
      <w:start w:val="1"/>
      <w:numFmt w:val="decimal"/>
      <w:lvlText w:val="%2.%3.%4.%5.%6.%7.%8.%9."/>
      <w:lvlJc w:val="left"/>
      <w:pPr>
        <w:tabs>
          <w:tab w:val="num" w:pos="3600"/>
        </w:tabs>
        <w:ind w:left="3600" w:hanging="360"/>
      </w:pPr>
      <w:rPr>
        <w:u w:val="none"/>
      </w:rPr>
    </w:lvl>
  </w:abstractNum>
  <w:abstractNum w:abstractNumId="3">
    <w:nsid w:val="00000005"/>
    <w:multiLevelType w:val="multilevel"/>
    <w:tmpl w:val="00000005"/>
    <w:lvl w:ilvl="0">
      <w:start w:val="1"/>
      <w:numFmt w:val="bullet"/>
      <w:lvlText w:val=""/>
      <w:lvlJc w:val="left"/>
      <w:pPr>
        <w:tabs>
          <w:tab w:val="num" w:pos="720"/>
        </w:tabs>
        <w:ind w:left="720" w:hanging="360"/>
      </w:pPr>
      <w:rPr>
        <w:rFonts w:ascii="Symbol" w:hAnsi="Symbol"/>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nsid w:val="00FA1572"/>
    <w:multiLevelType w:val="hybridMultilevel"/>
    <w:tmpl w:val="F1F4B76C"/>
    <w:lvl w:ilvl="0" w:tplc="04090007">
      <w:start w:val="1"/>
      <w:numFmt w:val="bullet"/>
      <w:lvlText w:val=""/>
      <w:lvlPicBulletId w:val="0"/>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nsid w:val="017A45BA"/>
    <w:multiLevelType w:val="hybridMultilevel"/>
    <w:tmpl w:val="848C6370"/>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43F0922"/>
    <w:multiLevelType w:val="multilevel"/>
    <w:tmpl w:val="50449666"/>
    <w:lvl w:ilvl="0">
      <w:start w:val="1"/>
      <w:numFmt w:val="decimal"/>
      <w:lvlText w:val="%1."/>
      <w:lvlJc w:val="left"/>
      <w:pPr>
        <w:ind w:left="720" w:hanging="360"/>
      </w:pPr>
      <w:rPr>
        <w:rFonts w:hint="default"/>
      </w:rPr>
    </w:lvl>
    <w:lvl w:ilvl="1">
      <w:start w:val="1"/>
      <w:numFmt w:val="decimal"/>
      <w:isLgl/>
      <w:lvlText w:val="%1.%2"/>
      <w:lvlJc w:val="left"/>
      <w:pPr>
        <w:ind w:left="855" w:hanging="495"/>
      </w:pPr>
      <w:rPr>
        <w:rFonts w:hint="default"/>
      </w:rPr>
    </w:lvl>
    <w:lvl w:ilvl="2">
      <w:start w:val="9"/>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7">
    <w:nsid w:val="05BD566F"/>
    <w:multiLevelType w:val="hybridMultilevel"/>
    <w:tmpl w:val="430C96FA"/>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061873C1"/>
    <w:multiLevelType w:val="hybridMultilevel"/>
    <w:tmpl w:val="F1C82206"/>
    <w:lvl w:ilvl="0" w:tplc="04090007">
      <w:start w:val="1"/>
      <w:numFmt w:val="bullet"/>
      <w:lvlText w:val=""/>
      <w:lvlPicBulletId w:val="0"/>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067315F6"/>
    <w:multiLevelType w:val="hybridMultilevel"/>
    <w:tmpl w:val="80466F66"/>
    <w:lvl w:ilvl="0" w:tplc="1C0A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nsid w:val="079335DC"/>
    <w:multiLevelType w:val="hybridMultilevel"/>
    <w:tmpl w:val="EA602342"/>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096C2A0D"/>
    <w:multiLevelType w:val="hybridMultilevel"/>
    <w:tmpl w:val="F9B4095C"/>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0B364DA6"/>
    <w:multiLevelType w:val="hybridMultilevel"/>
    <w:tmpl w:val="5F105078"/>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0BED379B"/>
    <w:multiLevelType w:val="hybridMultilevel"/>
    <w:tmpl w:val="F4BA0930"/>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0F375FE"/>
    <w:multiLevelType w:val="hybridMultilevel"/>
    <w:tmpl w:val="6F5ED5F8"/>
    <w:lvl w:ilvl="0" w:tplc="0409000B">
      <w:start w:val="1"/>
      <w:numFmt w:val="bullet"/>
      <w:lvlText w:val=""/>
      <w:lvlJc w:val="left"/>
      <w:pPr>
        <w:ind w:left="72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5">
    <w:nsid w:val="11150566"/>
    <w:multiLevelType w:val="hybridMultilevel"/>
    <w:tmpl w:val="B9B00AD2"/>
    <w:lvl w:ilvl="0" w:tplc="0409000B">
      <w:start w:val="1"/>
      <w:numFmt w:val="bullet"/>
      <w:lvlText w:val=""/>
      <w:lvlJc w:val="left"/>
      <w:pPr>
        <w:ind w:left="72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6">
    <w:nsid w:val="125E4541"/>
    <w:multiLevelType w:val="hybridMultilevel"/>
    <w:tmpl w:val="130AE6F6"/>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166425D3"/>
    <w:multiLevelType w:val="hybridMultilevel"/>
    <w:tmpl w:val="90F0BD36"/>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17BC43A4"/>
    <w:multiLevelType w:val="hybridMultilevel"/>
    <w:tmpl w:val="3BB05102"/>
    <w:lvl w:ilvl="0" w:tplc="0409000B">
      <w:start w:val="1"/>
      <w:numFmt w:val="bullet"/>
      <w:lvlText w:val=""/>
      <w:lvlJc w:val="left"/>
      <w:pPr>
        <w:ind w:left="72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9">
    <w:nsid w:val="18E36AF4"/>
    <w:multiLevelType w:val="hybridMultilevel"/>
    <w:tmpl w:val="DEE451DC"/>
    <w:lvl w:ilvl="0" w:tplc="04090007">
      <w:start w:val="1"/>
      <w:numFmt w:val="bullet"/>
      <w:lvlText w:val=""/>
      <w:lvlPicBulletId w:val="0"/>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nsid w:val="1B6104DF"/>
    <w:multiLevelType w:val="multilevel"/>
    <w:tmpl w:val="2E086FD0"/>
    <w:lvl w:ilvl="0">
      <w:start w:val="1"/>
      <w:numFmt w:val="decimal"/>
      <w:lvlText w:val="%1."/>
      <w:lvlJc w:val="left"/>
      <w:pPr>
        <w:ind w:left="720" w:hanging="360"/>
      </w:pPr>
      <w:rPr>
        <w:rFonts w:hint="default"/>
      </w:rPr>
    </w:lvl>
    <w:lvl w:ilvl="1">
      <w:start w:val="13"/>
      <w:numFmt w:val="decimal"/>
      <w:isLgl/>
      <w:lvlText w:val="%1.%2"/>
      <w:lvlJc w:val="left"/>
      <w:pPr>
        <w:ind w:left="900" w:hanging="540"/>
      </w:pPr>
      <w:rPr>
        <w:rFonts w:hint="default"/>
        <w:b/>
      </w:rPr>
    </w:lvl>
    <w:lvl w:ilvl="2">
      <w:start w:val="5"/>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abstractNum w:abstractNumId="21">
    <w:nsid w:val="1BA41DA8"/>
    <w:multiLevelType w:val="hybridMultilevel"/>
    <w:tmpl w:val="CA9673DC"/>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1C0656BE"/>
    <w:multiLevelType w:val="hybridMultilevel"/>
    <w:tmpl w:val="210C14A2"/>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1DE51315"/>
    <w:multiLevelType w:val="hybridMultilevel"/>
    <w:tmpl w:val="7BFC10A8"/>
    <w:lvl w:ilvl="0" w:tplc="0409000B">
      <w:start w:val="1"/>
      <w:numFmt w:val="bullet"/>
      <w:lvlText w:val=""/>
      <w:lvlJc w:val="left"/>
      <w:pPr>
        <w:ind w:left="922"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4">
    <w:nsid w:val="1E3D438A"/>
    <w:multiLevelType w:val="multilevel"/>
    <w:tmpl w:val="0409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5">
    <w:nsid w:val="1E600F6F"/>
    <w:multiLevelType w:val="hybridMultilevel"/>
    <w:tmpl w:val="72AA5912"/>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1EB83BA8"/>
    <w:multiLevelType w:val="hybridMultilevel"/>
    <w:tmpl w:val="97ECA9AE"/>
    <w:lvl w:ilvl="0" w:tplc="04090007">
      <w:start w:val="1"/>
      <w:numFmt w:val="bullet"/>
      <w:lvlText w:val=""/>
      <w:lvlPicBulletId w:val="0"/>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nsid w:val="23DD1B84"/>
    <w:multiLevelType w:val="hybridMultilevel"/>
    <w:tmpl w:val="7EB68DC6"/>
    <w:lvl w:ilvl="0" w:tplc="04090007">
      <w:start w:val="1"/>
      <w:numFmt w:val="bullet"/>
      <w:lvlText w:val=""/>
      <w:lvlPicBulletId w:val="0"/>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nsid w:val="2524164E"/>
    <w:multiLevelType w:val="hybridMultilevel"/>
    <w:tmpl w:val="E08882D6"/>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297B0F0C"/>
    <w:multiLevelType w:val="hybridMultilevel"/>
    <w:tmpl w:val="D23E2BE0"/>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2C416B3A"/>
    <w:multiLevelType w:val="hybridMultilevel"/>
    <w:tmpl w:val="A3E4EF8A"/>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1">
    <w:nsid w:val="2CB01116"/>
    <w:multiLevelType w:val="hybridMultilevel"/>
    <w:tmpl w:val="40709082"/>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2D554FE5"/>
    <w:multiLevelType w:val="hybridMultilevel"/>
    <w:tmpl w:val="F704EF2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3">
    <w:nsid w:val="31E13832"/>
    <w:multiLevelType w:val="hybridMultilevel"/>
    <w:tmpl w:val="1CC2C3BE"/>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332E36DF"/>
    <w:multiLevelType w:val="hybridMultilevel"/>
    <w:tmpl w:val="B3A8D096"/>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339E7F00"/>
    <w:multiLevelType w:val="hybridMultilevel"/>
    <w:tmpl w:val="0CFC64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33C65E5C"/>
    <w:multiLevelType w:val="hybridMultilevel"/>
    <w:tmpl w:val="98128580"/>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33FD1FE5"/>
    <w:multiLevelType w:val="hybridMultilevel"/>
    <w:tmpl w:val="800EFD7C"/>
    <w:lvl w:ilvl="0" w:tplc="0409000B">
      <w:start w:val="1"/>
      <w:numFmt w:val="bullet"/>
      <w:lvlText w:val=""/>
      <w:lvlJc w:val="left"/>
      <w:pPr>
        <w:ind w:left="922"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8">
    <w:nsid w:val="34C06223"/>
    <w:multiLevelType w:val="hybridMultilevel"/>
    <w:tmpl w:val="57A823C6"/>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3752762A"/>
    <w:multiLevelType w:val="hybridMultilevel"/>
    <w:tmpl w:val="CA34CCB8"/>
    <w:lvl w:ilvl="0" w:tplc="2E224CBA">
      <w:start w:val="1"/>
      <w:numFmt w:val="decimal"/>
      <w:lvlText w:val="%1."/>
      <w:lvlJc w:val="left"/>
      <w:pPr>
        <w:ind w:left="385" w:hanging="360"/>
      </w:pPr>
      <w:rPr>
        <w:rFonts w:eastAsiaTheme="minorEastAsia"/>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0">
    <w:nsid w:val="39D4328E"/>
    <w:multiLevelType w:val="hybridMultilevel"/>
    <w:tmpl w:val="4672DABA"/>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3B6267A9"/>
    <w:multiLevelType w:val="hybridMultilevel"/>
    <w:tmpl w:val="357E77B8"/>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3B877AFE"/>
    <w:multiLevelType w:val="hybridMultilevel"/>
    <w:tmpl w:val="77D8F6EE"/>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3BC2463F"/>
    <w:multiLevelType w:val="hybridMultilevel"/>
    <w:tmpl w:val="8A160D46"/>
    <w:lvl w:ilvl="0" w:tplc="9D6A865A">
      <w:start w:val="1"/>
      <w:numFmt w:val="decimal"/>
      <w:lvlText w:val="%1."/>
      <w:lvlJc w:val="left"/>
      <w:pPr>
        <w:tabs>
          <w:tab w:val="num" w:pos="720"/>
        </w:tabs>
        <w:ind w:left="720" w:hanging="360"/>
      </w:pPr>
      <w:rPr>
        <w:rFonts w:ascii="Arial" w:eastAsia="Times New Roman" w:hAnsi="Arial" w:cs="Arial"/>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4">
    <w:nsid w:val="3D982B2B"/>
    <w:multiLevelType w:val="hybridMultilevel"/>
    <w:tmpl w:val="6DB09726"/>
    <w:lvl w:ilvl="0" w:tplc="4C607E5A">
      <w:start w:val="1"/>
      <w:numFmt w:val="bullet"/>
      <w:lvlText w:val=""/>
      <w:lvlJc w:val="left"/>
      <w:pPr>
        <w:tabs>
          <w:tab w:val="num" w:pos="720"/>
        </w:tabs>
        <w:ind w:left="720" w:hanging="360"/>
      </w:pPr>
      <w:rPr>
        <w:rFonts w:ascii="Symbol" w:hAnsi="Symbol" w:hint="default"/>
      </w:rPr>
    </w:lvl>
    <w:lvl w:ilvl="1" w:tplc="DE8C1C12" w:tentative="1">
      <w:start w:val="1"/>
      <w:numFmt w:val="bullet"/>
      <w:lvlText w:val="o"/>
      <w:lvlJc w:val="left"/>
      <w:pPr>
        <w:tabs>
          <w:tab w:val="num" w:pos="1440"/>
        </w:tabs>
        <w:ind w:left="1440" w:hanging="360"/>
      </w:pPr>
      <w:rPr>
        <w:rFonts w:ascii="Courier New" w:hAnsi="Courier New" w:cs="Courier New" w:hint="default"/>
      </w:rPr>
    </w:lvl>
    <w:lvl w:ilvl="2" w:tplc="5D26E6C4" w:tentative="1">
      <w:start w:val="1"/>
      <w:numFmt w:val="bullet"/>
      <w:lvlText w:val=""/>
      <w:lvlJc w:val="left"/>
      <w:pPr>
        <w:tabs>
          <w:tab w:val="num" w:pos="2160"/>
        </w:tabs>
        <w:ind w:left="2160" w:hanging="360"/>
      </w:pPr>
      <w:rPr>
        <w:rFonts w:ascii="Wingdings" w:hAnsi="Wingdings" w:hint="default"/>
      </w:rPr>
    </w:lvl>
    <w:lvl w:ilvl="3" w:tplc="91ACE29C" w:tentative="1">
      <w:start w:val="1"/>
      <w:numFmt w:val="bullet"/>
      <w:lvlText w:val=""/>
      <w:lvlJc w:val="left"/>
      <w:pPr>
        <w:tabs>
          <w:tab w:val="num" w:pos="2880"/>
        </w:tabs>
        <w:ind w:left="2880" w:hanging="360"/>
      </w:pPr>
      <w:rPr>
        <w:rFonts w:ascii="Symbol" w:hAnsi="Symbol" w:hint="default"/>
      </w:rPr>
    </w:lvl>
    <w:lvl w:ilvl="4" w:tplc="F93AB7B2" w:tentative="1">
      <w:start w:val="1"/>
      <w:numFmt w:val="bullet"/>
      <w:lvlText w:val="o"/>
      <w:lvlJc w:val="left"/>
      <w:pPr>
        <w:tabs>
          <w:tab w:val="num" w:pos="3600"/>
        </w:tabs>
        <w:ind w:left="3600" w:hanging="360"/>
      </w:pPr>
      <w:rPr>
        <w:rFonts w:ascii="Courier New" w:hAnsi="Courier New" w:cs="Courier New" w:hint="default"/>
      </w:rPr>
    </w:lvl>
    <w:lvl w:ilvl="5" w:tplc="D48C7A76" w:tentative="1">
      <w:start w:val="1"/>
      <w:numFmt w:val="bullet"/>
      <w:lvlText w:val=""/>
      <w:lvlJc w:val="left"/>
      <w:pPr>
        <w:tabs>
          <w:tab w:val="num" w:pos="4320"/>
        </w:tabs>
        <w:ind w:left="4320" w:hanging="360"/>
      </w:pPr>
      <w:rPr>
        <w:rFonts w:ascii="Wingdings" w:hAnsi="Wingdings" w:hint="default"/>
      </w:rPr>
    </w:lvl>
    <w:lvl w:ilvl="6" w:tplc="5E9A8E1C" w:tentative="1">
      <w:start w:val="1"/>
      <w:numFmt w:val="bullet"/>
      <w:lvlText w:val=""/>
      <w:lvlJc w:val="left"/>
      <w:pPr>
        <w:tabs>
          <w:tab w:val="num" w:pos="5040"/>
        </w:tabs>
        <w:ind w:left="5040" w:hanging="360"/>
      </w:pPr>
      <w:rPr>
        <w:rFonts w:ascii="Symbol" w:hAnsi="Symbol" w:hint="default"/>
      </w:rPr>
    </w:lvl>
    <w:lvl w:ilvl="7" w:tplc="5B46FD46" w:tentative="1">
      <w:start w:val="1"/>
      <w:numFmt w:val="bullet"/>
      <w:lvlText w:val="o"/>
      <w:lvlJc w:val="left"/>
      <w:pPr>
        <w:tabs>
          <w:tab w:val="num" w:pos="5760"/>
        </w:tabs>
        <w:ind w:left="5760" w:hanging="360"/>
      </w:pPr>
      <w:rPr>
        <w:rFonts w:ascii="Courier New" w:hAnsi="Courier New" w:cs="Courier New" w:hint="default"/>
      </w:rPr>
    </w:lvl>
    <w:lvl w:ilvl="8" w:tplc="EC8C6DC4" w:tentative="1">
      <w:start w:val="1"/>
      <w:numFmt w:val="bullet"/>
      <w:lvlText w:val=""/>
      <w:lvlJc w:val="left"/>
      <w:pPr>
        <w:tabs>
          <w:tab w:val="num" w:pos="6480"/>
        </w:tabs>
        <w:ind w:left="6480" w:hanging="360"/>
      </w:pPr>
      <w:rPr>
        <w:rFonts w:ascii="Wingdings" w:hAnsi="Wingdings" w:hint="default"/>
      </w:rPr>
    </w:lvl>
  </w:abstractNum>
  <w:abstractNum w:abstractNumId="45">
    <w:nsid w:val="3DE8411D"/>
    <w:multiLevelType w:val="hybridMultilevel"/>
    <w:tmpl w:val="640A6CC0"/>
    <w:lvl w:ilvl="0" w:tplc="04090007">
      <w:start w:val="1"/>
      <w:numFmt w:val="bullet"/>
      <w:lvlText w:val=""/>
      <w:lvlPicBulletId w:val="0"/>
      <w:lvlJc w:val="left"/>
      <w:pPr>
        <w:ind w:left="1080" w:hanging="360"/>
      </w:pPr>
      <w:rPr>
        <w:rFonts w:ascii="Symbol" w:hAnsi="Symbol" w:hint="default"/>
      </w:rPr>
    </w:lvl>
    <w:lvl w:ilvl="1" w:tplc="1C0A0003" w:tentative="1">
      <w:start w:val="1"/>
      <w:numFmt w:val="bullet"/>
      <w:lvlText w:val="o"/>
      <w:lvlJc w:val="left"/>
      <w:pPr>
        <w:ind w:left="1800" w:hanging="360"/>
      </w:pPr>
      <w:rPr>
        <w:rFonts w:ascii="Courier New" w:hAnsi="Courier New" w:cs="Courier New" w:hint="default"/>
      </w:rPr>
    </w:lvl>
    <w:lvl w:ilvl="2" w:tplc="1C0A0005" w:tentative="1">
      <w:start w:val="1"/>
      <w:numFmt w:val="bullet"/>
      <w:lvlText w:val=""/>
      <w:lvlJc w:val="left"/>
      <w:pPr>
        <w:ind w:left="2520" w:hanging="360"/>
      </w:pPr>
      <w:rPr>
        <w:rFonts w:ascii="Wingdings" w:hAnsi="Wingdings" w:hint="default"/>
      </w:rPr>
    </w:lvl>
    <w:lvl w:ilvl="3" w:tplc="1C0A0001" w:tentative="1">
      <w:start w:val="1"/>
      <w:numFmt w:val="bullet"/>
      <w:lvlText w:val=""/>
      <w:lvlJc w:val="left"/>
      <w:pPr>
        <w:ind w:left="3240" w:hanging="360"/>
      </w:pPr>
      <w:rPr>
        <w:rFonts w:ascii="Symbol" w:hAnsi="Symbol" w:hint="default"/>
      </w:rPr>
    </w:lvl>
    <w:lvl w:ilvl="4" w:tplc="1C0A0003" w:tentative="1">
      <w:start w:val="1"/>
      <w:numFmt w:val="bullet"/>
      <w:lvlText w:val="o"/>
      <w:lvlJc w:val="left"/>
      <w:pPr>
        <w:ind w:left="3960" w:hanging="360"/>
      </w:pPr>
      <w:rPr>
        <w:rFonts w:ascii="Courier New" w:hAnsi="Courier New" w:cs="Courier New" w:hint="default"/>
      </w:rPr>
    </w:lvl>
    <w:lvl w:ilvl="5" w:tplc="1C0A0005" w:tentative="1">
      <w:start w:val="1"/>
      <w:numFmt w:val="bullet"/>
      <w:lvlText w:val=""/>
      <w:lvlJc w:val="left"/>
      <w:pPr>
        <w:ind w:left="4680" w:hanging="360"/>
      </w:pPr>
      <w:rPr>
        <w:rFonts w:ascii="Wingdings" w:hAnsi="Wingdings" w:hint="default"/>
      </w:rPr>
    </w:lvl>
    <w:lvl w:ilvl="6" w:tplc="1C0A0001" w:tentative="1">
      <w:start w:val="1"/>
      <w:numFmt w:val="bullet"/>
      <w:lvlText w:val=""/>
      <w:lvlJc w:val="left"/>
      <w:pPr>
        <w:ind w:left="5400" w:hanging="360"/>
      </w:pPr>
      <w:rPr>
        <w:rFonts w:ascii="Symbol" w:hAnsi="Symbol" w:hint="default"/>
      </w:rPr>
    </w:lvl>
    <w:lvl w:ilvl="7" w:tplc="1C0A0003" w:tentative="1">
      <w:start w:val="1"/>
      <w:numFmt w:val="bullet"/>
      <w:lvlText w:val="o"/>
      <w:lvlJc w:val="left"/>
      <w:pPr>
        <w:ind w:left="6120" w:hanging="360"/>
      </w:pPr>
      <w:rPr>
        <w:rFonts w:ascii="Courier New" w:hAnsi="Courier New" w:cs="Courier New" w:hint="default"/>
      </w:rPr>
    </w:lvl>
    <w:lvl w:ilvl="8" w:tplc="1C0A0005" w:tentative="1">
      <w:start w:val="1"/>
      <w:numFmt w:val="bullet"/>
      <w:lvlText w:val=""/>
      <w:lvlJc w:val="left"/>
      <w:pPr>
        <w:ind w:left="6840" w:hanging="360"/>
      </w:pPr>
      <w:rPr>
        <w:rFonts w:ascii="Wingdings" w:hAnsi="Wingdings" w:hint="default"/>
      </w:rPr>
    </w:lvl>
  </w:abstractNum>
  <w:abstractNum w:abstractNumId="46">
    <w:nsid w:val="3E3403AF"/>
    <w:multiLevelType w:val="hybridMultilevel"/>
    <w:tmpl w:val="96C8EA7C"/>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3E4A51E8"/>
    <w:multiLevelType w:val="hybridMultilevel"/>
    <w:tmpl w:val="E136715C"/>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3F3806B8"/>
    <w:multiLevelType w:val="hybridMultilevel"/>
    <w:tmpl w:val="CE648AC2"/>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40E6701E"/>
    <w:multiLevelType w:val="hybridMultilevel"/>
    <w:tmpl w:val="0326190A"/>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429E6F03"/>
    <w:multiLevelType w:val="hybridMultilevel"/>
    <w:tmpl w:val="4D0E9B88"/>
    <w:lvl w:ilvl="0" w:tplc="04090001">
      <w:start w:val="1"/>
      <w:numFmt w:val="bullet"/>
      <w:lvlText w:val=""/>
      <w:lvlJc w:val="left"/>
      <w:pPr>
        <w:ind w:left="760" w:hanging="360"/>
      </w:pPr>
      <w:rPr>
        <w:rFonts w:ascii="Symbol" w:hAnsi="Symbol" w:hint="default"/>
      </w:rPr>
    </w:lvl>
    <w:lvl w:ilvl="1" w:tplc="04090003" w:tentative="1">
      <w:start w:val="1"/>
      <w:numFmt w:val="bullet"/>
      <w:lvlText w:val="o"/>
      <w:lvlJc w:val="left"/>
      <w:pPr>
        <w:ind w:left="1480" w:hanging="360"/>
      </w:pPr>
      <w:rPr>
        <w:rFonts w:ascii="Courier New" w:hAnsi="Courier New" w:cs="Courier New" w:hint="default"/>
      </w:rPr>
    </w:lvl>
    <w:lvl w:ilvl="2" w:tplc="04090005" w:tentative="1">
      <w:start w:val="1"/>
      <w:numFmt w:val="bullet"/>
      <w:lvlText w:val=""/>
      <w:lvlJc w:val="left"/>
      <w:pPr>
        <w:ind w:left="2200" w:hanging="360"/>
      </w:pPr>
      <w:rPr>
        <w:rFonts w:ascii="Wingdings" w:hAnsi="Wingdings" w:hint="default"/>
      </w:rPr>
    </w:lvl>
    <w:lvl w:ilvl="3" w:tplc="04090001" w:tentative="1">
      <w:start w:val="1"/>
      <w:numFmt w:val="bullet"/>
      <w:lvlText w:val=""/>
      <w:lvlJc w:val="left"/>
      <w:pPr>
        <w:ind w:left="2920" w:hanging="360"/>
      </w:pPr>
      <w:rPr>
        <w:rFonts w:ascii="Symbol" w:hAnsi="Symbol" w:hint="default"/>
      </w:rPr>
    </w:lvl>
    <w:lvl w:ilvl="4" w:tplc="04090003" w:tentative="1">
      <w:start w:val="1"/>
      <w:numFmt w:val="bullet"/>
      <w:lvlText w:val="o"/>
      <w:lvlJc w:val="left"/>
      <w:pPr>
        <w:ind w:left="3640" w:hanging="360"/>
      </w:pPr>
      <w:rPr>
        <w:rFonts w:ascii="Courier New" w:hAnsi="Courier New" w:cs="Courier New" w:hint="default"/>
      </w:rPr>
    </w:lvl>
    <w:lvl w:ilvl="5" w:tplc="04090005" w:tentative="1">
      <w:start w:val="1"/>
      <w:numFmt w:val="bullet"/>
      <w:lvlText w:val=""/>
      <w:lvlJc w:val="left"/>
      <w:pPr>
        <w:ind w:left="4360" w:hanging="360"/>
      </w:pPr>
      <w:rPr>
        <w:rFonts w:ascii="Wingdings" w:hAnsi="Wingdings" w:hint="default"/>
      </w:rPr>
    </w:lvl>
    <w:lvl w:ilvl="6" w:tplc="04090001" w:tentative="1">
      <w:start w:val="1"/>
      <w:numFmt w:val="bullet"/>
      <w:lvlText w:val=""/>
      <w:lvlJc w:val="left"/>
      <w:pPr>
        <w:ind w:left="5080" w:hanging="360"/>
      </w:pPr>
      <w:rPr>
        <w:rFonts w:ascii="Symbol" w:hAnsi="Symbol" w:hint="default"/>
      </w:rPr>
    </w:lvl>
    <w:lvl w:ilvl="7" w:tplc="04090003" w:tentative="1">
      <w:start w:val="1"/>
      <w:numFmt w:val="bullet"/>
      <w:lvlText w:val="o"/>
      <w:lvlJc w:val="left"/>
      <w:pPr>
        <w:ind w:left="5800" w:hanging="360"/>
      </w:pPr>
      <w:rPr>
        <w:rFonts w:ascii="Courier New" w:hAnsi="Courier New" w:cs="Courier New" w:hint="default"/>
      </w:rPr>
    </w:lvl>
    <w:lvl w:ilvl="8" w:tplc="04090005" w:tentative="1">
      <w:start w:val="1"/>
      <w:numFmt w:val="bullet"/>
      <w:lvlText w:val=""/>
      <w:lvlJc w:val="left"/>
      <w:pPr>
        <w:ind w:left="6520" w:hanging="360"/>
      </w:pPr>
      <w:rPr>
        <w:rFonts w:ascii="Wingdings" w:hAnsi="Wingdings" w:hint="default"/>
      </w:rPr>
    </w:lvl>
  </w:abstractNum>
  <w:abstractNum w:abstractNumId="51">
    <w:nsid w:val="4322320F"/>
    <w:multiLevelType w:val="hybridMultilevel"/>
    <w:tmpl w:val="5E8ED44E"/>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43FC5145"/>
    <w:multiLevelType w:val="hybridMultilevel"/>
    <w:tmpl w:val="2806B0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46F42F8E"/>
    <w:multiLevelType w:val="hybridMultilevel"/>
    <w:tmpl w:val="34725B52"/>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488B388C"/>
    <w:multiLevelType w:val="hybridMultilevel"/>
    <w:tmpl w:val="F7ECBBF6"/>
    <w:lvl w:ilvl="0" w:tplc="04090007">
      <w:start w:val="1"/>
      <w:numFmt w:val="bullet"/>
      <w:lvlText w:val=""/>
      <w:lvlPicBulletId w:val="0"/>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nsid w:val="4A1663F7"/>
    <w:multiLevelType w:val="hybridMultilevel"/>
    <w:tmpl w:val="69F8A742"/>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4A9C1310"/>
    <w:multiLevelType w:val="hybridMultilevel"/>
    <w:tmpl w:val="9822CC54"/>
    <w:lvl w:ilvl="0" w:tplc="04090007">
      <w:start w:val="1"/>
      <w:numFmt w:val="bullet"/>
      <w:lvlText w:val=""/>
      <w:lvlPicBulletId w:val="0"/>
      <w:lvlJc w:val="left"/>
      <w:pPr>
        <w:ind w:left="1080" w:hanging="360"/>
      </w:pPr>
      <w:rPr>
        <w:rFonts w:ascii="Symbol" w:hAnsi="Symbol"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nsid w:val="4BCC07A3"/>
    <w:multiLevelType w:val="hybridMultilevel"/>
    <w:tmpl w:val="5F1C467C"/>
    <w:lvl w:ilvl="0" w:tplc="04090007">
      <w:start w:val="1"/>
      <w:numFmt w:val="bullet"/>
      <w:lvlText w:val=""/>
      <w:lvlPicBulletId w:val="0"/>
      <w:lvlJc w:val="left"/>
      <w:pPr>
        <w:ind w:left="1075" w:hanging="360"/>
      </w:pPr>
      <w:rPr>
        <w:rFonts w:ascii="Symbol" w:hAnsi="Symbol" w:hint="default"/>
      </w:rPr>
    </w:lvl>
    <w:lvl w:ilvl="1" w:tplc="1C0A0003" w:tentative="1">
      <w:start w:val="1"/>
      <w:numFmt w:val="bullet"/>
      <w:lvlText w:val="o"/>
      <w:lvlJc w:val="left"/>
      <w:pPr>
        <w:ind w:left="1795" w:hanging="360"/>
      </w:pPr>
      <w:rPr>
        <w:rFonts w:ascii="Courier New" w:hAnsi="Courier New" w:cs="Courier New" w:hint="default"/>
      </w:rPr>
    </w:lvl>
    <w:lvl w:ilvl="2" w:tplc="1C0A0005" w:tentative="1">
      <w:start w:val="1"/>
      <w:numFmt w:val="bullet"/>
      <w:lvlText w:val=""/>
      <w:lvlJc w:val="left"/>
      <w:pPr>
        <w:ind w:left="2515" w:hanging="360"/>
      </w:pPr>
      <w:rPr>
        <w:rFonts w:ascii="Wingdings" w:hAnsi="Wingdings" w:hint="default"/>
      </w:rPr>
    </w:lvl>
    <w:lvl w:ilvl="3" w:tplc="1C0A0001" w:tentative="1">
      <w:start w:val="1"/>
      <w:numFmt w:val="bullet"/>
      <w:lvlText w:val=""/>
      <w:lvlJc w:val="left"/>
      <w:pPr>
        <w:ind w:left="3235" w:hanging="360"/>
      </w:pPr>
      <w:rPr>
        <w:rFonts w:ascii="Symbol" w:hAnsi="Symbol" w:hint="default"/>
      </w:rPr>
    </w:lvl>
    <w:lvl w:ilvl="4" w:tplc="1C0A0003" w:tentative="1">
      <w:start w:val="1"/>
      <w:numFmt w:val="bullet"/>
      <w:lvlText w:val="o"/>
      <w:lvlJc w:val="left"/>
      <w:pPr>
        <w:ind w:left="3955" w:hanging="360"/>
      </w:pPr>
      <w:rPr>
        <w:rFonts w:ascii="Courier New" w:hAnsi="Courier New" w:cs="Courier New" w:hint="default"/>
      </w:rPr>
    </w:lvl>
    <w:lvl w:ilvl="5" w:tplc="1C0A0005" w:tentative="1">
      <w:start w:val="1"/>
      <w:numFmt w:val="bullet"/>
      <w:lvlText w:val=""/>
      <w:lvlJc w:val="left"/>
      <w:pPr>
        <w:ind w:left="4675" w:hanging="360"/>
      </w:pPr>
      <w:rPr>
        <w:rFonts w:ascii="Wingdings" w:hAnsi="Wingdings" w:hint="default"/>
      </w:rPr>
    </w:lvl>
    <w:lvl w:ilvl="6" w:tplc="1C0A0001" w:tentative="1">
      <w:start w:val="1"/>
      <w:numFmt w:val="bullet"/>
      <w:lvlText w:val=""/>
      <w:lvlJc w:val="left"/>
      <w:pPr>
        <w:ind w:left="5395" w:hanging="360"/>
      </w:pPr>
      <w:rPr>
        <w:rFonts w:ascii="Symbol" w:hAnsi="Symbol" w:hint="default"/>
      </w:rPr>
    </w:lvl>
    <w:lvl w:ilvl="7" w:tplc="1C0A0003" w:tentative="1">
      <w:start w:val="1"/>
      <w:numFmt w:val="bullet"/>
      <w:lvlText w:val="o"/>
      <w:lvlJc w:val="left"/>
      <w:pPr>
        <w:ind w:left="6115" w:hanging="360"/>
      </w:pPr>
      <w:rPr>
        <w:rFonts w:ascii="Courier New" w:hAnsi="Courier New" w:cs="Courier New" w:hint="default"/>
      </w:rPr>
    </w:lvl>
    <w:lvl w:ilvl="8" w:tplc="1C0A0005" w:tentative="1">
      <w:start w:val="1"/>
      <w:numFmt w:val="bullet"/>
      <w:lvlText w:val=""/>
      <w:lvlJc w:val="left"/>
      <w:pPr>
        <w:ind w:left="6835" w:hanging="360"/>
      </w:pPr>
      <w:rPr>
        <w:rFonts w:ascii="Wingdings" w:hAnsi="Wingdings" w:hint="default"/>
      </w:rPr>
    </w:lvl>
  </w:abstractNum>
  <w:abstractNum w:abstractNumId="58">
    <w:nsid w:val="4C082096"/>
    <w:multiLevelType w:val="hybridMultilevel"/>
    <w:tmpl w:val="82963A5A"/>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4D3E1B3D"/>
    <w:multiLevelType w:val="singleLevel"/>
    <w:tmpl w:val="44E6A0C8"/>
    <w:lvl w:ilvl="0">
      <w:start w:val="1"/>
      <w:numFmt w:val="decimal"/>
      <w:lvlText w:val="%1."/>
      <w:legacy w:legacy="1" w:legacySpace="0" w:legacyIndent="360"/>
      <w:lvlJc w:val="left"/>
      <w:rPr>
        <w:rFonts w:ascii="Arial" w:hAnsi="Arial" w:cs="Arial" w:hint="default"/>
      </w:rPr>
    </w:lvl>
  </w:abstractNum>
  <w:abstractNum w:abstractNumId="60">
    <w:nsid w:val="4ED9224F"/>
    <w:multiLevelType w:val="hybridMultilevel"/>
    <w:tmpl w:val="A35EDDE6"/>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1">
    <w:nsid w:val="4F4B3FF2"/>
    <w:multiLevelType w:val="hybridMultilevel"/>
    <w:tmpl w:val="DFEE4978"/>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4FFB073F"/>
    <w:multiLevelType w:val="hybridMultilevel"/>
    <w:tmpl w:val="BB58CB42"/>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3">
    <w:nsid w:val="528A456D"/>
    <w:multiLevelType w:val="hybridMultilevel"/>
    <w:tmpl w:val="5576007C"/>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52B81FC6"/>
    <w:multiLevelType w:val="hybridMultilevel"/>
    <w:tmpl w:val="4E3A62D4"/>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53604181"/>
    <w:multiLevelType w:val="hybridMultilevel"/>
    <w:tmpl w:val="74C8ADAA"/>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554D4069"/>
    <w:multiLevelType w:val="hybridMultilevel"/>
    <w:tmpl w:val="710A256E"/>
    <w:lvl w:ilvl="0" w:tplc="1C0A000F">
      <w:start w:val="1"/>
      <w:numFmt w:val="decimal"/>
      <w:lvlText w:val="%1."/>
      <w:lvlJc w:val="left"/>
      <w:pPr>
        <w:ind w:left="720" w:hanging="360"/>
      </w:pPr>
    </w:lvl>
    <w:lvl w:ilvl="1" w:tplc="1C0A0019" w:tentative="1">
      <w:start w:val="1"/>
      <w:numFmt w:val="lowerLetter"/>
      <w:lvlText w:val="%2."/>
      <w:lvlJc w:val="left"/>
      <w:pPr>
        <w:ind w:left="1440" w:hanging="360"/>
      </w:pPr>
    </w:lvl>
    <w:lvl w:ilvl="2" w:tplc="1C0A001B" w:tentative="1">
      <w:start w:val="1"/>
      <w:numFmt w:val="lowerRoman"/>
      <w:lvlText w:val="%3."/>
      <w:lvlJc w:val="right"/>
      <w:pPr>
        <w:ind w:left="2160" w:hanging="180"/>
      </w:pPr>
    </w:lvl>
    <w:lvl w:ilvl="3" w:tplc="1C0A000F" w:tentative="1">
      <w:start w:val="1"/>
      <w:numFmt w:val="decimal"/>
      <w:lvlText w:val="%4."/>
      <w:lvlJc w:val="left"/>
      <w:pPr>
        <w:ind w:left="2880" w:hanging="360"/>
      </w:pPr>
    </w:lvl>
    <w:lvl w:ilvl="4" w:tplc="1C0A0019" w:tentative="1">
      <w:start w:val="1"/>
      <w:numFmt w:val="lowerLetter"/>
      <w:lvlText w:val="%5."/>
      <w:lvlJc w:val="left"/>
      <w:pPr>
        <w:ind w:left="3600" w:hanging="360"/>
      </w:pPr>
    </w:lvl>
    <w:lvl w:ilvl="5" w:tplc="1C0A001B" w:tentative="1">
      <w:start w:val="1"/>
      <w:numFmt w:val="lowerRoman"/>
      <w:lvlText w:val="%6."/>
      <w:lvlJc w:val="right"/>
      <w:pPr>
        <w:ind w:left="4320" w:hanging="180"/>
      </w:pPr>
    </w:lvl>
    <w:lvl w:ilvl="6" w:tplc="1C0A000F" w:tentative="1">
      <w:start w:val="1"/>
      <w:numFmt w:val="decimal"/>
      <w:lvlText w:val="%7."/>
      <w:lvlJc w:val="left"/>
      <w:pPr>
        <w:ind w:left="5040" w:hanging="360"/>
      </w:pPr>
    </w:lvl>
    <w:lvl w:ilvl="7" w:tplc="1C0A0019" w:tentative="1">
      <w:start w:val="1"/>
      <w:numFmt w:val="lowerLetter"/>
      <w:lvlText w:val="%8."/>
      <w:lvlJc w:val="left"/>
      <w:pPr>
        <w:ind w:left="5760" w:hanging="360"/>
      </w:pPr>
    </w:lvl>
    <w:lvl w:ilvl="8" w:tplc="1C0A001B" w:tentative="1">
      <w:start w:val="1"/>
      <w:numFmt w:val="lowerRoman"/>
      <w:lvlText w:val="%9."/>
      <w:lvlJc w:val="right"/>
      <w:pPr>
        <w:ind w:left="6480" w:hanging="180"/>
      </w:pPr>
    </w:lvl>
  </w:abstractNum>
  <w:abstractNum w:abstractNumId="67">
    <w:nsid w:val="555B3D29"/>
    <w:multiLevelType w:val="hybridMultilevel"/>
    <w:tmpl w:val="00BC9A2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nsid w:val="556B2D37"/>
    <w:multiLevelType w:val="hybridMultilevel"/>
    <w:tmpl w:val="9A564E7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nsid w:val="5AB22877"/>
    <w:multiLevelType w:val="hybridMultilevel"/>
    <w:tmpl w:val="2BA2649A"/>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nsid w:val="5B8B2892"/>
    <w:multiLevelType w:val="hybridMultilevel"/>
    <w:tmpl w:val="4B7C313C"/>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nsid w:val="60EA4A4C"/>
    <w:multiLevelType w:val="hybridMultilevel"/>
    <w:tmpl w:val="CA34CCB8"/>
    <w:lvl w:ilvl="0" w:tplc="2E224CBA">
      <w:start w:val="1"/>
      <w:numFmt w:val="decimal"/>
      <w:lvlText w:val="%1."/>
      <w:lvlJc w:val="left"/>
      <w:pPr>
        <w:ind w:left="385" w:hanging="360"/>
      </w:pPr>
      <w:rPr>
        <w:rFonts w:eastAsiaTheme="minorEastAsia"/>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72">
    <w:nsid w:val="664703FE"/>
    <w:multiLevelType w:val="hybridMultilevel"/>
    <w:tmpl w:val="4A6EC8E2"/>
    <w:lvl w:ilvl="0" w:tplc="FFFFFFFF">
      <w:start w:val="1"/>
      <w:numFmt w:val="bullet"/>
      <w:pStyle w:val="VINETANUEVA"/>
      <w:lvlText w:val=""/>
      <w:lvlJc w:val="left"/>
      <w:pPr>
        <w:tabs>
          <w:tab w:val="num" w:pos="1440"/>
        </w:tabs>
        <w:ind w:left="1440" w:hanging="360"/>
      </w:pPr>
      <w:rPr>
        <w:rFonts w:ascii="Symbol" w:hAnsi="Symbol" w:hint="default"/>
      </w:rPr>
    </w:lvl>
    <w:lvl w:ilvl="1" w:tplc="FFFFFFFF">
      <w:start w:val="1"/>
      <w:numFmt w:val="bullet"/>
      <w:lvlText w:val="o"/>
      <w:lvlJc w:val="left"/>
      <w:pPr>
        <w:tabs>
          <w:tab w:val="num" w:pos="1440"/>
        </w:tabs>
        <w:ind w:left="1440" w:hanging="360"/>
      </w:pPr>
      <w:rPr>
        <w:rFonts w:ascii="Courier New" w:hAnsi="Courier New" w:cs="Times New Roman"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cs="Times New Roman"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cs="Times New Roman"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73">
    <w:nsid w:val="668A19D9"/>
    <w:multiLevelType w:val="hybridMultilevel"/>
    <w:tmpl w:val="8F320228"/>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nsid w:val="688217DF"/>
    <w:multiLevelType w:val="hybridMultilevel"/>
    <w:tmpl w:val="DB7267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5">
    <w:nsid w:val="69582CC5"/>
    <w:multiLevelType w:val="hybridMultilevel"/>
    <w:tmpl w:val="347A9A14"/>
    <w:lvl w:ilvl="0" w:tplc="2E224CBA">
      <w:start w:val="1"/>
      <w:numFmt w:val="decimal"/>
      <w:lvlText w:val="%1."/>
      <w:lvlJc w:val="left"/>
      <w:pPr>
        <w:ind w:left="385" w:hanging="360"/>
      </w:pPr>
      <w:rPr>
        <w:rFonts w:eastAsiaTheme="minorEastAsia" w:hint="default"/>
      </w:rPr>
    </w:lvl>
    <w:lvl w:ilvl="1" w:tplc="04090019" w:tentative="1">
      <w:start w:val="1"/>
      <w:numFmt w:val="lowerLetter"/>
      <w:lvlText w:val="%2."/>
      <w:lvlJc w:val="left"/>
      <w:pPr>
        <w:ind w:left="1105" w:hanging="360"/>
      </w:pPr>
    </w:lvl>
    <w:lvl w:ilvl="2" w:tplc="0409001B" w:tentative="1">
      <w:start w:val="1"/>
      <w:numFmt w:val="lowerRoman"/>
      <w:lvlText w:val="%3."/>
      <w:lvlJc w:val="right"/>
      <w:pPr>
        <w:ind w:left="1825" w:hanging="180"/>
      </w:pPr>
    </w:lvl>
    <w:lvl w:ilvl="3" w:tplc="0409000F" w:tentative="1">
      <w:start w:val="1"/>
      <w:numFmt w:val="decimal"/>
      <w:lvlText w:val="%4."/>
      <w:lvlJc w:val="left"/>
      <w:pPr>
        <w:ind w:left="2545" w:hanging="360"/>
      </w:pPr>
    </w:lvl>
    <w:lvl w:ilvl="4" w:tplc="04090019" w:tentative="1">
      <w:start w:val="1"/>
      <w:numFmt w:val="lowerLetter"/>
      <w:lvlText w:val="%5."/>
      <w:lvlJc w:val="left"/>
      <w:pPr>
        <w:ind w:left="3265" w:hanging="360"/>
      </w:pPr>
    </w:lvl>
    <w:lvl w:ilvl="5" w:tplc="0409001B" w:tentative="1">
      <w:start w:val="1"/>
      <w:numFmt w:val="lowerRoman"/>
      <w:lvlText w:val="%6."/>
      <w:lvlJc w:val="right"/>
      <w:pPr>
        <w:ind w:left="3985" w:hanging="180"/>
      </w:pPr>
    </w:lvl>
    <w:lvl w:ilvl="6" w:tplc="0409000F" w:tentative="1">
      <w:start w:val="1"/>
      <w:numFmt w:val="decimal"/>
      <w:lvlText w:val="%7."/>
      <w:lvlJc w:val="left"/>
      <w:pPr>
        <w:ind w:left="4705" w:hanging="360"/>
      </w:pPr>
    </w:lvl>
    <w:lvl w:ilvl="7" w:tplc="04090019" w:tentative="1">
      <w:start w:val="1"/>
      <w:numFmt w:val="lowerLetter"/>
      <w:lvlText w:val="%8."/>
      <w:lvlJc w:val="left"/>
      <w:pPr>
        <w:ind w:left="5425" w:hanging="360"/>
      </w:pPr>
    </w:lvl>
    <w:lvl w:ilvl="8" w:tplc="0409001B" w:tentative="1">
      <w:start w:val="1"/>
      <w:numFmt w:val="lowerRoman"/>
      <w:lvlText w:val="%9."/>
      <w:lvlJc w:val="right"/>
      <w:pPr>
        <w:ind w:left="6145" w:hanging="180"/>
      </w:pPr>
    </w:lvl>
  </w:abstractNum>
  <w:abstractNum w:abstractNumId="76">
    <w:nsid w:val="697B594A"/>
    <w:multiLevelType w:val="hybridMultilevel"/>
    <w:tmpl w:val="286C1C78"/>
    <w:lvl w:ilvl="0" w:tplc="04090007">
      <w:start w:val="1"/>
      <w:numFmt w:val="bullet"/>
      <w:lvlText w:val=""/>
      <w:lvlPicBulletId w:val="0"/>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7">
    <w:nsid w:val="6B0B56E9"/>
    <w:multiLevelType w:val="hybridMultilevel"/>
    <w:tmpl w:val="D730E94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8">
    <w:nsid w:val="6B42197A"/>
    <w:multiLevelType w:val="hybridMultilevel"/>
    <w:tmpl w:val="49EAF700"/>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nsid w:val="6BEE5492"/>
    <w:multiLevelType w:val="hybridMultilevel"/>
    <w:tmpl w:val="690ECA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nsid w:val="6C611409"/>
    <w:multiLevelType w:val="hybridMultilevel"/>
    <w:tmpl w:val="C8B440C2"/>
    <w:lvl w:ilvl="0" w:tplc="0C0A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1">
    <w:nsid w:val="6CAF4B56"/>
    <w:multiLevelType w:val="hybridMultilevel"/>
    <w:tmpl w:val="1B56F654"/>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2">
    <w:nsid w:val="6D470FA6"/>
    <w:multiLevelType w:val="multilevel"/>
    <w:tmpl w:val="1C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3">
    <w:nsid w:val="6DBF0962"/>
    <w:multiLevelType w:val="hybridMultilevel"/>
    <w:tmpl w:val="DA8E34FC"/>
    <w:lvl w:ilvl="0" w:tplc="1C0A0009">
      <w:start w:val="1"/>
      <w:numFmt w:val="bullet"/>
      <w:lvlText w:val=""/>
      <w:lvlJc w:val="left"/>
      <w:pPr>
        <w:ind w:left="360" w:hanging="360"/>
      </w:pPr>
      <w:rPr>
        <w:rFonts w:ascii="Wingdings" w:hAnsi="Wingdings" w:hint="default"/>
      </w:rPr>
    </w:lvl>
    <w:lvl w:ilvl="1" w:tplc="1C0A0003" w:tentative="1">
      <w:start w:val="1"/>
      <w:numFmt w:val="bullet"/>
      <w:lvlText w:val="o"/>
      <w:lvlJc w:val="left"/>
      <w:pPr>
        <w:ind w:left="1080" w:hanging="360"/>
      </w:pPr>
      <w:rPr>
        <w:rFonts w:ascii="Courier New" w:hAnsi="Courier New" w:cs="Courier New" w:hint="default"/>
      </w:rPr>
    </w:lvl>
    <w:lvl w:ilvl="2" w:tplc="1C0A0005" w:tentative="1">
      <w:start w:val="1"/>
      <w:numFmt w:val="bullet"/>
      <w:lvlText w:val=""/>
      <w:lvlJc w:val="left"/>
      <w:pPr>
        <w:ind w:left="1800" w:hanging="360"/>
      </w:pPr>
      <w:rPr>
        <w:rFonts w:ascii="Wingdings" w:hAnsi="Wingdings" w:hint="default"/>
      </w:rPr>
    </w:lvl>
    <w:lvl w:ilvl="3" w:tplc="1C0A0001" w:tentative="1">
      <w:start w:val="1"/>
      <w:numFmt w:val="bullet"/>
      <w:lvlText w:val=""/>
      <w:lvlJc w:val="left"/>
      <w:pPr>
        <w:ind w:left="2520" w:hanging="360"/>
      </w:pPr>
      <w:rPr>
        <w:rFonts w:ascii="Symbol" w:hAnsi="Symbol" w:hint="default"/>
      </w:rPr>
    </w:lvl>
    <w:lvl w:ilvl="4" w:tplc="1C0A0003" w:tentative="1">
      <w:start w:val="1"/>
      <w:numFmt w:val="bullet"/>
      <w:lvlText w:val="o"/>
      <w:lvlJc w:val="left"/>
      <w:pPr>
        <w:ind w:left="3240" w:hanging="360"/>
      </w:pPr>
      <w:rPr>
        <w:rFonts w:ascii="Courier New" w:hAnsi="Courier New" w:cs="Courier New" w:hint="default"/>
      </w:rPr>
    </w:lvl>
    <w:lvl w:ilvl="5" w:tplc="1C0A0005" w:tentative="1">
      <w:start w:val="1"/>
      <w:numFmt w:val="bullet"/>
      <w:lvlText w:val=""/>
      <w:lvlJc w:val="left"/>
      <w:pPr>
        <w:ind w:left="3960" w:hanging="360"/>
      </w:pPr>
      <w:rPr>
        <w:rFonts w:ascii="Wingdings" w:hAnsi="Wingdings" w:hint="default"/>
      </w:rPr>
    </w:lvl>
    <w:lvl w:ilvl="6" w:tplc="1C0A0001" w:tentative="1">
      <w:start w:val="1"/>
      <w:numFmt w:val="bullet"/>
      <w:lvlText w:val=""/>
      <w:lvlJc w:val="left"/>
      <w:pPr>
        <w:ind w:left="4680" w:hanging="360"/>
      </w:pPr>
      <w:rPr>
        <w:rFonts w:ascii="Symbol" w:hAnsi="Symbol" w:hint="default"/>
      </w:rPr>
    </w:lvl>
    <w:lvl w:ilvl="7" w:tplc="1C0A0003" w:tentative="1">
      <w:start w:val="1"/>
      <w:numFmt w:val="bullet"/>
      <w:lvlText w:val="o"/>
      <w:lvlJc w:val="left"/>
      <w:pPr>
        <w:ind w:left="5400" w:hanging="360"/>
      </w:pPr>
      <w:rPr>
        <w:rFonts w:ascii="Courier New" w:hAnsi="Courier New" w:cs="Courier New" w:hint="default"/>
      </w:rPr>
    </w:lvl>
    <w:lvl w:ilvl="8" w:tplc="1C0A0005" w:tentative="1">
      <w:start w:val="1"/>
      <w:numFmt w:val="bullet"/>
      <w:lvlText w:val=""/>
      <w:lvlJc w:val="left"/>
      <w:pPr>
        <w:ind w:left="6120" w:hanging="360"/>
      </w:pPr>
      <w:rPr>
        <w:rFonts w:ascii="Wingdings" w:hAnsi="Wingdings" w:hint="default"/>
      </w:rPr>
    </w:lvl>
  </w:abstractNum>
  <w:abstractNum w:abstractNumId="84">
    <w:nsid w:val="70757558"/>
    <w:multiLevelType w:val="hybridMultilevel"/>
    <w:tmpl w:val="26B2E424"/>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nsid w:val="744B2A54"/>
    <w:multiLevelType w:val="hybridMultilevel"/>
    <w:tmpl w:val="15B62B86"/>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nsid w:val="75E22F4B"/>
    <w:multiLevelType w:val="hybridMultilevel"/>
    <w:tmpl w:val="801663B8"/>
    <w:lvl w:ilvl="0" w:tplc="F0EE7800">
      <w:start w:val="1"/>
      <w:numFmt w:val="decimal"/>
      <w:lvlText w:val="%1."/>
      <w:lvlJc w:val="left"/>
      <w:pPr>
        <w:ind w:left="385" w:hanging="360"/>
      </w:pPr>
      <w:rPr>
        <w:rFonts w:ascii="Arial" w:eastAsia="Times New Roman" w:hAnsi="Arial" w:cs="Arial"/>
      </w:rPr>
    </w:lvl>
    <w:lvl w:ilvl="1" w:tplc="04090019" w:tentative="1">
      <w:start w:val="1"/>
      <w:numFmt w:val="lowerLetter"/>
      <w:lvlText w:val="%2."/>
      <w:lvlJc w:val="left"/>
      <w:pPr>
        <w:ind w:left="1105" w:hanging="360"/>
      </w:pPr>
    </w:lvl>
    <w:lvl w:ilvl="2" w:tplc="0409001B" w:tentative="1">
      <w:start w:val="1"/>
      <w:numFmt w:val="lowerRoman"/>
      <w:lvlText w:val="%3."/>
      <w:lvlJc w:val="right"/>
      <w:pPr>
        <w:ind w:left="1825" w:hanging="180"/>
      </w:pPr>
    </w:lvl>
    <w:lvl w:ilvl="3" w:tplc="0409000F" w:tentative="1">
      <w:start w:val="1"/>
      <w:numFmt w:val="decimal"/>
      <w:lvlText w:val="%4."/>
      <w:lvlJc w:val="left"/>
      <w:pPr>
        <w:ind w:left="2545" w:hanging="360"/>
      </w:pPr>
    </w:lvl>
    <w:lvl w:ilvl="4" w:tplc="04090019" w:tentative="1">
      <w:start w:val="1"/>
      <w:numFmt w:val="lowerLetter"/>
      <w:lvlText w:val="%5."/>
      <w:lvlJc w:val="left"/>
      <w:pPr>
        <w:ind w:left="3265" w:hanging="360"/>
      </w:pPr>
    </w:lvl>
    <w:lvl w:ilvl="5" w:tplc="0409001B" w:tentative="1">
      <w:start w:val="1"/>
      <w:numFmt w:val="lowerRoman"/>
      <w:lvlText w:val="%6."/>
      <w:lvlJc w:val="right"/>
      <w:pPr>
        <w:ind w:left="3985" w:hanging="180"/>
      </w:pPr>
    </w:lvl>
    <w:lvl w:ilvl="6" w:tplc="0409000F" w:tentative="1">
      <w:start w:val="1"/>
      <w:numFmt w:val="decimal"/>
      <w:lvlText w:val="%7."/>
      <w:lvlJc w:val="left"/>
      <w:pPr>
        <w:ind w:left="4705" w:hanging="360"/>
      </w:pPr>
    </w:lvl>
    <w:lvl w:ilvl="7" w:tplc="04090019" w:tentative="1">
      <w:start w:val="1"/>
      <w:numFmt w:val="lowerLetter"/>
      <w:lvlText w:val="%8."/>
      <w:lvlJc w:val="left"/>
      <w:pPr>
        <w:ind w:left="5425" w:hanging="360"/>
      </w:pPr>
    </w:lvl>
    <w:lvl w:ilvl="8" w:tplc="0409001B" w:tentative="1">
      <w:start w:val="1"/>
      <w:numFmt w:val="lowerRoman"/>
      <w:lvlText w:val="%9."/>
      <w:lvlJc w:val="right"/>
      <w:pPr>
        <w:ind w:left="6145" w:hanging="180"/>
      </w:pPr>
    </w:lvl>
  </w:abstractNum>
  <w:abstractNum w:abstractNumId="87">
    <w:nsid w:val="77CB0444"/>
    <w:multiLevelType w:val="hybridMultilevel"/>
    <w:tmpl w:val="83F48BEE"/>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nsid w:val="78273154"/>
    <w:multiLevelType w:val="hybridMultilevel"/>
    <w:tmpl w:val="4AB0A2DC"/>
    <w:lvl w:ilvl="0" w:tplc="04090001">
      <w:start w:val="1"/>
      <w:numFmt w:val="bullet"/>
      <w:lvlText w:val=""/>
      <w:lvlJc w:val="left"/>
      <w:pPr>
        <w:tabs>
          <w:tab w:val="num" w:pos="1068"/>
        </w:tabs>
        <w:ind w:left="1068" w:hanging="360"/>
      </w:pPr>
      <w:rPr>
        <w:rFonts w:ascii="Symbol" w:hAnsi="Symbol" w:hint="default"/>
      </w:rPr>
    </w:lvl>
    <w:lvl w:ilvl="1" w:tplc="04090003" w:tentative="1">
      <w:start w:val="1"/>
      <w:numFmt w:val="bullet"/>
      <w:lvlText w:val="o"/>
      <w:lvlJc w:val="left"/>
      <w:pPr>
        <w:tabs>
          <w:tab w:val="num" w:pos="1788"/>
        </w:tabs>
        <w:ind w:left="1788" w:hanging="360"/>
      </w:pPr>
      <w:rPr>
        <w:rFonts w:ascii="Courier New" w:hAnsi="Courier New" w:cs="Courier New" w:hint="default"/>
      </w:rPr>
    </w:lvl>
    <w:lvl w:ilvl="2" w:tplc="04090005" w:tentative="1">
      <w:start w:val="1"/>
      <w:numFmt w:val="bullet"/>
      <w:lvlText w:val=""/>
      <w:lvlJc w:val="left"/>
      <w:pPr>
        <w:tabs>
          <w:tab w:val="num" w:pos="2508"/>
        </w:tabs>
        <w:ind w:left="2508" w:hanging="360"/>
      </w:pPr>
      <w:rPr>
        <w:rFonts w:ascii="Wingdings" w:hAnsi="Wingdings" w:hint="default"/>
      </w:rPr>
    </w:lvl>
    <w:lvl w:ilvl="3" w:tplc="04090001" w:tentative="1">
      <w:start w:val="1"/>
      <w:numFmt w:val="bullet"/>
      <w:lvlText w:val=""/>
      <w:lvlJc w:val="left"/>
      <w:pPr>
        <w:tabs>
          <w:tab w:val="num" w:pos="3228"/>
        </w:tabs>
        <w:ind w:left="3228" w:hanging="360"/>
      </w:pPr>
      <w:rPr>
        <w:rFonts w:ascii="Symbol" w:hAnsi="Symbol" w:hint="default"/>
      </w:rPr>
    </w:lvl>
    <w:lvl w:ilvl="4" w:tplc="04090003" w:tentative="1">
      <w:start w:val="1"/>
      <w:numFmt w:val="bullet"/>
      <w:lvlText w:val="o"/>
      <w:lvlJc w:val="left"/>
      <w:pPr>
        <w:tabs>
          <w:tab w:val="num" w:pos="3948"/>
        </w:tabs>
        <w:ind w:left="3948" w:hanging="360"/>
      </w:pPr>
      <w:rPr>
        <w:rFonts w:ascii="Courier New" w:hAnsi="Courier New" w:cs="Courier New" w:hint="default"/>
      </w:rPr>
    </w:lvl>
    <w:lvl w:ilvl="5" w:tplc="04090005" w:tentative="1">
      <w:start w:val="1"/>
      <w:numFmt w:val="bullet"/>
      <w:lvlText w:val=""/>
      <w:lvlJc w:val="left"/>
      <w:pPr>
        <w:tabs>
          <w:tab w:val="num" w:pos="4668"/>
        </w:tabs>
        <w:ind w:left="4668" w:hanging="360"/>
      </w:pPr>
      <w:rPr>
        <w:rFonts w:ascii="Wingdings" w:hAnsi="Wingdings" w:hint="default"/>
      </w:rPr>
    </w:lvl>
    <w:lvl w:ilvl="6" w:tplc="04090001" w:tentative="1">
      <w:start w:val="1"/>
      <w:numFmt w:val="bullet"/>
      <w:lvlText w:val=""/>
      <w:lvlJc w:val="left"/>
      <w:pPr>
        <w:tabs>
          <w:tab w:val="num" w:pos="5388"/>
        </w:tabs>
        <w:ind w:left="5388" w:hanging="360"/>
      </w:pPr>
      <w:rPr>
        <w:rFonts w:ascii="Symbol" w:hAnsi="Symbol" w:hint="default"/>
      </w:rPr>
    </w:lvl>
    <w:lvl w:ilvl="7" w:tplc="04090003" w:tentative="1">
      <w:start w:val="1"/>
      <w:numFmt w:val="bullet"/>
      <w:lvlText w:val="o"/>
      <w:lvlJc w:val="left"/>
      <w:pPr>
        <w:tabs>
          <w:tab w:val="num" w:pos="6108"/>
        </w:tabs>
        <w:ind w:left="6108" w:hanging="360"/>
      </w:pPr>
      <w:rPr>
        <w:rFonts w:ascii="Courier New" w:hAnsi="Courier New" w:cs="Courier New" w:hint="default"/>
      </w:rPr>
    </w:lvl>
    <w:lvl w:ilvl="8" w:tplc="04090005" w:tentative="1">
      <w:start w:val="1"/>
      <w:numFmt w:val="bullet"/>
      <w:lvlText w:val=""/>
      <w:lvlJc w:val="left"/>
      <w:pPr>
        <w:tabs>
          <w:tab w:val="num" w:pos="6828"/>
        </w:tabs>
        <w:ind w:left="6828" w:hanging="360"/>
      </w:pPr>
      <w:rPr>
        <w:rFonts w:ascii="Wingdings" w:hAnsi="Wingdings" w:hint="default"/>
      </w:rPr>
    </w:lvl>
  </w:abstractNum>
  <w:abstractNum w:abstractNumId="89">
    <w:nsid w:val="78330511"/>
    <w:multiLevelType w:val="multilevel"/>
    <w:tmpl w:val="FBA47EF6"/>
    <w:lvl w:ilvl="0">
      <w:start w:val="1"/>
      <w:numFmt w:val="decimal"/>
      <w:lvlText w:val="%1."/>
      <w:lvlJc w:val="left"/>
      <w:pPr>
        <w:tabs>
          <w:tab w:val="num" w:pos="720"/>
        </w:tabs>
        <w:ind w:left="720" w:hanging="360"/>
      </w:pPr>
      <w:rPr>
        <w:rFonts w:hint="default"/>
      </w:rPr>
    </w:lvl>
    <w:lvl w:ilvl="1">
      <w:start w:val="14"/>
      <w:numFmt w:val="decimal"/>
      <w:isLgl/>
      <w:lvlText w:val="%1.%2"/>
      <w:lvlJc w:val="left"/>
      <w:pPr>
        <w:ind w:left="795" w:hanging="435"/>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abstractNum w:abstractNumId="90">
    <w:nsid w:val="786227CD"/>
    <w:multiLevelType w:val="hybridMultilevel"/>
    <w:tmpl w:val="632AAC86"/>
    <w:lvl w:ilvl="0" w:tplc="0C0A000F">
      <w:start w:val="1"/>
      <w:numFmt w:val="decimal"/>
      <w:lvlText w:val="%1."/>
      <w:lvlJc w:val="left"/>
      <w:pPr>
        <w:ind w:left="360" w:hanging="360"/>
      </w:pPr>
      <w:rPr>
        <w:rFonts w:hint="default"/>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91">
    <w:nsid w:val="78E77B10"/>
    <w:multiLevelType w:val="hybridMultilevel"/>
    <w:tmpl w:val="31D88D8E"/>
    <w:lvl w:ilvl="0" w:tplc="0409000B">
      <w:start w:val="1"/>
      <w:numFmt w:val="bullet"/>
      <w:lvlText w:val=""/>
      <w:lvlJc w:val="left"/>
      <w:pPr>
        <w:ind w:left="922"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92">
    <w:nsid w:val="7A2658B6"/>
    <w:multiLevelType w:val="multilevel"/>
    <w:tmpl w:val="CCBE512E"/>
    <w:lvl w:ilvl="0">
      <w:start w:val="1"/>
      <w:numFmt w:val="decimal"/>
      <w:lvlText w:val="%1."/>
      <w:lvlJc w:val="left"/>
      <w:pPr>
        <w:ind w:left="720" w:hanging="360"/>
      </w:pPr>
    </w:lvl>
    <w:lvl w:ilvl="1">
      <w:start w:val="2"/>
      <w:numFmt w:val="decimal"/>
      <w:isLgl/>
      <w:lvlText w:val="%1.%2."/>
      <w:lvlJc w:val="left"/>
      <w:pPr>
        <w:ind w:left="1080" w:hanging="72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93">
    <w:nsid w:val="7A6B2FA0"/>
    <w:multiLevelType w:val="hybridMultilevel"/>
    <w:tmpl w:val="9B9A03DA"/>
    <w:lvl w:ilvl="0" w:tplc="0409000F">
      <w:start w:val="1"/>
      <w:numFmt w:val="decimal"/>
      <w:lvlText w:val="%1."/>
      <w:lvlJc w:val="left"/>
      <w:pPr>
        <w:tabs>
          <w:tab w:val="num" w:pos="720"/>
        </w:tabs>
        <w:ind w:left="720" w:hanging="360"/>
      </w:pPr>
      <w:rPr>
        <w:rFont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4">
    <w:nsid w:val="7AC10B50"/>
    <w:multiLevelType w:val="hybridMultilevel"/>
    <w:tmpl w:val="347A9A14"/>
    <w:lvl w:ilvl="0" w:tplc="2E224CBA">
      <w:start w:val="1"/>
      <w:numFmt w:val="decimal"/>
      <w:lvlText w:val="%1."/>
      <w:lvlJc w:val="left"/>
      <w:pPr>
        <w:ind w:left="385" w:hanging="360"/>
      </w:pPr>
      <w:rPr>
        <w:rFonts w:eastAsiaTheme="minorEastAsia"/>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95">
    <w:nsid w:val="7B0D65A9"/>
    <w:multiLevelType w:val="hybridMultilevel"/>
    <w:tmpl w:val="C7C0BD18"/>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nsid w:val="7B1104F8"/>
    <w:multiLevelType w:val="hybridMultilevel"/>
    <w:tmpl w:val="9DAA18EA"/>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nsid w:val="7BC57681"/>
    <w:multiLevelType w:val="hybridMultilevel"/>
    <w:tmpl w:val="ECEE19F0"/>
    <w:lvl w:ilvl="0" w:tplc="11A40A5C">
      <w:start w:val="1"/>
      <w:numFmt w:val="decimal"/>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98">
    <w:nsid w:val="7BD1521E"/>
    <w:multiLevelType w:val="hybridMultilevel"/>
    <w:tmpl w:val="0414C5CA"/>
    <w:lvl w:ilvl="0" w:tplc="D34224C6">
      <w:start w:val="1"/>
      <w:numFmt w:val="lowerLetter"/>
      <w:lvlText w:val="%1)"/>
      <w:lvlJc w:val="left"/>
      <w:pPr>
        <w:ind w:left="720" w:hanging="360"/>
      </w:pPr>
      <w:rPr>
        <w:rFonts w:eastAsiaTheme="minorEastAsia"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9">
    <w:nsid w:val="7C423952"/>
    <w:multiLevelType w:val="hybridMultilevel"/>
    <w:tmpl w:val="BBE25D6C"/>
    <w:lvl w:ilvl="0" w:tplc="9A46024E">
      <w:start w:val="1"/>
      <w:numFmt w:val="bullet"/>
      <w:lvlText w:val=""/>
      <w:lvlJc w:val="left"/>
      <w:pPr>
        <w:ind w:left="1778" w:hanging="360"/>
      </w:pPr>
      <w:rPr>
        <w:rFonts w:ascii="Symbol" w:eastAsia="Times New Roman" w:hAnsi="Symbol" w:cs="Arial" w:hint="default"/>
      </w:rPr>
    </w:lvl>
    <w:lvl w:ilvl="1" w:tplc="1C0A0003" w:tentative="1">
      <w:start w:val="1"/>
      <w:numFmt w:val="bullet"/>
      <w:lvlText w:val="o"/>
      <w:lvlJc w:val="left"/>
      <w:pPr>
        <w:ind w:left="2498" w:hanging="360"/>
      </w:pPr>
      <w:rPr>
        <w:rFonts w:ascii="Courier New" w:hAnsi="Courier New" w:cs="Courier New" w:hint="default"/>
      </w:rPr>
    </w:lvl>
    <w:lvl w:ilvl="2" w:tplc="1C0A0005" w:tentative="1">
      <w:start w:val="1"/>
      <w:numFmt w:val="bullet"/>
      <w:lvlText w:val=""/>
      <w:lvlJc w:val="left"/>
      <w:pPr>
        <w:ind w:left="3218" w:hanging="360"/>
      </w:pPr>
      <w:rPr>
        <w:rFonts w:ascii="Wingdings" w:hAnsi="Wingdings" w:hint="default"/>
      </w:rPr>
    </w:lvl>
    <w:lvl w:ilvl="3" w:tplc="1C0A0001" w:tentative="1">
      <w:start w:val="1"/>
      <w:numFmt w:val="bullet"/>
      <w:lvlText w:val=""/>
      <w:lvlJc w:val="left"/>
      <w:pPr>
        <w:ind w:left="3938" w:hanging="360"/>
      </w:pPr>
      <w:rPr>
        <w:rFonts w:ascii="Symbol" w:hAnsi="Symbol" w:hint="default"/>
      </w:rPr>
    </w:lvl>
    <w:lvl w:ilvl="4" w:tplc="1C0A0003" w:tentative="1">
      <w:start w:val="1"/>
      <w:numFmt w:val="bullet"/>
      <w:lvlText w:val="o"/>
      <w:lvlJc w:val="left"/>
      <w:pPr>
        <w:ind w:left="4658" w:hanging="360"/>
      </w:pPr>
      <w:rPr>
        <w:rFonts w:ascii="Courier New" w:hAnsi="Courier New" w:cs="Courier New" w:hint="default"/>
      </w:rPr>
    </w:lvl>
    <w:lvl w:ilvl="5" w:tplc="1C0A0005" w:tentative="1">
      <w:start w:val="1"/>
      <w:numFmt w:val="bullet"/>
      <w:lvlText w:val=""/>
      <w:lvlJc w:val="left"/>
      <w:pPr>
        <w:ind w:left="5378" w:hanging="360"/>
      </w:pPr>
      <w:rPr>
        <w:rFonts w:ascii="Wingdings" w:hAnsi="Wingdings" w:hint="default"/>
      </w:rPr>
    </w:lvl>
    <w:lvl w:ilvl="6" w:tplc="1C0A0001" w:tentative="1">
      <w:start w:val="1"/>
      <w:numFmt w:val="bullet"/>
      <w:lvlText w:val=""/>
      <w:lvlJc w:val="left"/>
      <w:pPr>
        <w:ind w:left="6098" w:hanging="360"/>
      </w:pPr>
      <w:rPr>
        <w:rFonts w:ascii="Symbol" w:hAnsi="Symbol" w:hint="default"/>
      </w:rPr>
    </w:lvl>
    <w:lvl w:ilvl="7" w:tplc="1C0A0003" w:tentative="1">
      <w:start w:val="1"/>
      <w:numFmt w:val="bullet"/>
      <w:lvlText w:val="o"/>
      <w:lvlJc w:val="left"/>
      <w:pPr>
        <w:ind w:left="6818" w:hanging="360"/>
      </w:pPr>
      <w:rPr>
        <w:rFonts w:ascii="Courier New" w:hAnsi="Courier New" w:cs="Courier New" w:hint="default"/>
      </w:rPr>
    </w:lvl>
    <w:lvl w:ilvl="8" w:tplc="1C0A0005" w:tentative="1">
      <w:start w:val="1"/>
      <w:numFmt w:val="bullet"/>
      <w:lvlText w:val=""/>
      <w:lvlJc w:val="left"/>
      <w:pPr>
        <w:ind w:left="7538" w:hanging="360"/>
      </w:pPr>
      <w:rPr>
        <w:rFonts w:ascii="Wingdings" w:hAnsi="Wingdings" w:hint="default"/>
      </w:rPr>
    </w:lvl>
  </w:abstractNum>
  <w:abstractNum w:abstractNumId="100">
    <w:nsid w:val="7E5D14DB"/>
    <w:multiLevelType w:val="hybridMultilevel"/>
    <w:tmpl w:val="9A96E134"/>
    <w:lvl w:ilvl="0" w:tplc="04090007">
      <w:start w:val="1"/>
      <w:numFmt w:val="bullet"/>
      <w:lvlText w:val=""/>
      <w:lvlPicBulletId w:val="0"/>
      <w:lvlJc w:val="left"/>
      <w:pPr>
        <w:ind w:left="720" w:hanging="360"/>
      </w:pPr>
      <w:rPr>
        <w:rFonts w:ascii="Symbol" w:hAnsi="Symbol" w:hint="default"/>
      </w:rPr>
    </w:lvl>
    <w:lvl w:ilvl="1" w:tplc="1C0A0019" w:tentative="1">
      <w:start w:val="1"/>
      <w:numFmt w:val="lowerLetter"/>
      <w:lvlText w:val="%2."/>
      <w:lvlJc w:val="left"/>
      <w:pPr>
        <w:ind w:left="1440" w:hanging="360"/>
      </w:pPr>
    </w:lvl>
    <w:lvl w:ilvl="2" w:tplc="1C0A001B" w:tentative="1">
      <w:start w:val="1"/>
      <w:numFmt w:val="lowerRoman"/>
      <w:lvlText w:val="%3."/>
      <w:lvlJc w:val="right"/>
      <w:pPr>
        <w:ind w:left="2160" w:hanging="180"/>
      </w:pPr>
    </w:lvl>
    <w:lvl w:ilvl="3" w:tplc="1C0A000F" w:tentative="1">
      <w:start w:val="1"/>
      <w:numFmt w:val="decimal"/>
      <w:lvlText w:val="%4."/>
      <w:lvlJc w:val="left"/>
      <w:pPr>
        <w:ind w:left="2880" w:hanging="360"/>
      </w:pPr>
    </w:lvl>
    <w:lvl w:ilvl="4" w:tplc="1C0A0019" w:tentative="1">
      <w:start w:val="1"/>
      <w:numFmt w:val="lowerLetter"/>
      <w:lvlText w:val="%5."/>
      <w:lvlJc w:val="left"/>
      <w:pPr>
        <w:ind w:left="3600" w:hanging="360"/>
      </w:pPr>
    </w:lvl>
    <w:lvl w:ilvl="5" w:tplc="1C0A001B" w:tentative="1">
      <w:start w:val="1"/>
      <w:numFmt w:val="lowerRoman"/>
      <w:lvlText w:val="%6."/>
      <w:lvlJc w:val="right"/>
      <w:pPr>
        <w:ind w:left="4320" w:hanging="180"/>
      </w:pPr>
    </w:lvl>
    <w:lvl w:ilvl="6" w:tplc="1C0A000F" w:tentative="1">
      <w:start w:val="1"/>
      <w:numFmt w:val="decimal"/>
      <w:lvlText w:val="%7."/>
      <w:lvlJc w:val="left"/>
      <w:pPr>
        <w:ind w:left="5040" w:hanging="360"/>
      </w:pPr>
    </w:lvl>
    <w:lvl w:ilvl="7" w:tplc="1C0A0019" w:tentative="1">
      <w:start w:val="1"/>
      <w:numFmt w:val="lowerLetter"/>
      <w:lvlText w:val="%8."/>
      <w:lvlJc w:val="left"/>
      <w:pPr>
        <w:ind w:left="5760" w:hanging="360"/>
      </w:pPr>
    </w:lvl>
    <w:lvl w:ilvl="8" w:tplc="1C0A001B" w:tentative="1">
      <w:start w:val="1"/>
      <w:numFmt w:val="lowerRoman"/>
      <w:lvlText w:val="%9."/>
      <w:lvlJc w:val="right"/>
      <w:pPr>
        <w:ind w:left="6480" w:hanging="180"/>
      </w:pPr>
    </w:lvl>
  </w:abstractNum>
  <w:abstractNum w:abstractNumId="101">
    <w:nsid w:val="7F522F6A"/>
    <w:multiLevelType w:val="hybridMultilevel"/>
    <w:tmpl w:val="45FAEB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44"/>
  </w:num>
  <w:num w:numId="4">
    <w:abstractNumId w:val="92"/>
  </w:num>
  <w:num w:numId="5">
    <w:abstractNumId w:val="79"/>
  </w:num>
  <w:num w:numId="6">
    <w:abstractNumId w:val="35"/>
  </w:num>
  <w:num w:numId="7">
    <w:abstractNumId w:val="81"/>
  </w:num>
  <w:num w:numId="8">
    <w:abstractNumId w:val="89"/>
  </w:num>
  <w:num w:numId="9">
    <w:abstractNumId w:val="62"/>
  </w:num>
  <w:num w:numId="10">
    <w:abstractNumId w:val="88"/>
  </w:num>
  <w:num w:numId="11">
    <w:abstractNumId w:val="93"/>
  </w:num>
  <w:num w:numId="12">
    <w:abstractNumId w:val="43"/>
  </w:num>
  <w:num w:numId="13">
    <w:abstractNumId w:val="60"/>
  </w:num>
  <w:num w:numId="14">
    <w:abstractNumId w:val="90"/>
  </w:num>
  <w:num w:numId="15">
    <w:abstractNumId w:val="6"/>
  </w:num>
  <w:num w:numId="16">
    <w:abstractNumId w:val="32"/>
  </w:num>
  <w:num w:numId="17">
    <w:abstractNumId w:val="20"/>
  </w:num>
  <w:num w:numId="18">
    <w:abstractNumId w:val="97"/>
  </w:num>
  <w:num w:numId="19">
    <w:abstractNumId w:val="76"/>
  </w:num>
  <w:num w:numId="20">
    <w:abstractNumId w:val="9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3"/>
  </w:num>
  <w:num w:numId="22">
    <w:abstractNumId w:val="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5"/>
  </w:num>
  <w:num w:numId="24">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91"/>
  </w:num>
  <w:num w:numId="26">
    <w:abstractNumId w:val="9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37"/>
  </w:num>
  <w:num w:numId="28">
    <w:abstractNumId w:val="3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8"/>
  </w:num>
  <w:num w:numId="30">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4"/>
  </w:num>
  <w:num w:numId="32">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7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9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98"/>
  </w:num>
  <w:num w:numId="36">
    <w:abstractNumId w:val="26"/>
  </w:num>
  <w:num w:numId="37">
    <w:abstractNumId w:val="4"/>
  </w:num>
  <w:num w:numId="38">
    <w:abstractNumId w:val="27"/>
  </w:num>
  <w:num w:numId="39">
    <w:abstractNumId w:val="66"/>
  </w:num>
  <w:num w:numId="40">
    <w:abstractNumId w:val="75"/>
  </w:num>
  <w:num w:numId="41">
    <w:abstractNumId w:val="59"/>
  </w:num>
  <w:num w:numId="42">
    <w:abstractNumId w:val="83"/>
  </w:num>
  <w:num w:numId="43">
    <w:abstractNumId w:val="45"/>
  </w:num>
  <w:num w:numId="44">
    <w:abstractNumId w:val="57"/>
  </w:num>
  <w:num w:numId="45">
    <w:abstractNumId w:val="41"/>
  </w:num>
  <w:num w:numId="46">
    <w:abstractNumId w:val="7"/>
  </w:num>
  <w:num w:numId="47">
    <w:abstractNumId w:val="48"/>
  </w:num>
  <w:num w:numId="48">
    <w:abstractNumId w:val="77"/>
  </w:num>
  <w:num w:numId="49">
    <w:abstractNumId w:val="85"/>
  </w:num>
  <w:num w:numId="50">
    <w:abstractNumId w:val="68"/>
  </w:num>
  <w:num w:numId="51">
    <w:abstractNumId w:val="67"/>
  </w:num>
  <w:num w:numId="52">
    <w:abstractNumId w:val="65"/>
  </w:num>
  <w:num w:numId="53">
    <w:abstractNumId w:val="84"/>
  </w:num>
  <w:num w:numId="54">
    <w:abstractNumId w:val="13"/>
  </w:num>
  <w:num w:numId="55">
    <w:abstractNumId w:val="54"/>
  </w:num>
  <w:num w:numId="56">
    <w:abstractNumId w:val="61"/>
  </w:num>
  <w:num w:numId="57">
    <w:abstractNumId w:val="16"/>
  </w:num>
  <w:num w:numId="58">
    <w:abstractNumId w:val="34"/>
  </w:num>
  <w:num w:numId="59">
    <w:abstractNumId w:val="78"/>
  </w:num>
  <w:num w:numId="60">
    <w:abstractNumId w:val="87"/>
  </w:num>
  <w:num w:numId="61">
    <w:abstractNumId w:val="42"/>
  </w:num>
  <w:num w:numId="62">
    <w:abstractNumId w:val="47"/>
  </w:num>
  <w:num w:numId="63">
    <w:abstractNumId w:val="49"/>
  </w:num>
  <w:num w:numId="64">
    <w:abstractNumId w:val="11"/>
  </w:num>
  <w:num w:numId="65">
    <w:abstractNumId w:val="58"/>
  </w:num>
  <w:num w:numId="66">
    <w:abstractNumId w:val="55"/>
  </w:num>
  <w:num w:numId="67">
    <w:abstractNumId w:val="95"/>
  </w:num>
  <w:num w:numId="68">
    <w:abstractNumId w:val="33"/>
  </w:num>
  <w:num w:numId="69">
    <w:abstractNumId w:val="51"/>
  </w:num>
  <w:num w:numId="70">
    <w:abstractNumId w:val="73"/>
  </w:num>
  <w:num w:numId="71">
    <w:abstractNumId w:val="40"/>
  </w:num>
  <w:num w:numId="72">
    <w:abstractNumId w:val="12"/>
  </w:num>
  <w:num w:numId="73">
    <w:abstractNumId w:val="29"/>
  </w:num>
  <w:num w:numId="74">
    <w:abstractNumId w:val="10"/>
  </w:num>
  <w:num w:numId="75">
    <w:abstractNumId w:val="46"/>
  </w:num>
  <w:num w:numId="76">
    <w:abstractNumId w:val="28"/>
  </w:num>
  <w:num w:numId="77">
    <w:abstractNumId w:val="5"/>
  </w:num>
  <w:num w:numId="78">
    <w:abstractNumId w:val="31"/>
  </w:num>
  <w:num w:numId="79">
    <w:abstractNumId w:val="70"/>
  </w:num>
  <w:num w:numId="80">
    <w:abstractNumId w:val="96"/>
  </w:num>
  <w:num w:numId="81">
    <w:abstractNumId w:val="64"/>
  </w:num>
  <w:num w:numId="82">
    <w:abstractNumId w:val="21"/>
  </w:num>
  <w:num w:numId="83">
    <w:abstractNumId w:val="25"/>
  </w:num>
  <w:num w:numId="84">
    <w:abstractNumId w:val="22"/>
  </w:num>
  <w:num w:numId="85">
    <w:abstractNumId w:val="63"/>
  </w:num>
  <w:num w:numId="86">
    <w:abstractNumId w:val="69"/>
  </w:num>
  <w:num w:numId="87">
    <w:abstractNumId w:val="38"/>
  </w:num>
  <w:num w:numId="88">
    <w:abstractNumId w:val="36"/>
  </w:num>
  <w:num w:numId="89">
    <w:abstractNumId w:val="53"/>
  </w:num>
  <w:num w:numId="90">
    <w:abstractNumId w:val="8"/>
  </w:num>
  <w:num w:numId="91">
    <w:abstractNumId w:val="17"/>
  </w:num>
  <w:num w:numId="92">
    <w:abstractNumId w:val="56"/>
  </w:num>
  <w:num w:numId="93">
    <w:abstractNumId w:val="100"/>
  </w:num>
  <w:num w:numId="94">
    <w:abstractNumId w:val="19"/>
  </w:num>
  <w:num w:numId="95">
    <w:abstractNumId w:val="86"/>
  </w:num>
  <w:num w:numId="96">
    <w:abstractNumId w:val="39"/>
  </w:num>
  <w:num w:numId="97">
    <w:abstractNumId w:val="52"/>
  </w:num>
  <w:num w:numId="98">
    <w:abstractNumId w:val="50"/>
  </w:num>
  <w:num w:numId="99">
    <w:abstractNumId w:val="101"/>
  </w:num>
  <w:num w:numId="100">
    <w:abstractNumId w:val="1"/>
    <w:lvlOverride w:ilvl="0"/>
  </w:num>
  <w:num w:numId="101">
    <w:abstractNumId w:val="0"/>
    <w:lvlOverride w:ilvl="0"/>
  </w:num>
  <w:num w:numId="102">
    <w:abstractNumId w:val="72"/>
    <w:lvlOverride w:ilvl="0"/>
    <w:lvlOverride w:ilvl="1"/>
    <w:lvlOverride w:ilvl="2"/>
    <w:lvlOverride w:ilvl="3"/>
    <w:lvlOverride w:ilvl="4"/>
    <w:lvlOverride w:ilvl="5"/>
    <w:lvlOverride w:ilvl="6"/>
    <w:lvlOverride w:ilvl="7"/>
    <w:lvlOverride w:ilvl="8"/>
  </w:num>
  <w:num w:numId="103">
    <w:abstractNumId w:val="30"/>
    <w:lvlOverride w:ilvl="0"/>
    <w:lvlOverride w:ilvl="1"/>
    <w:lvlOverride w:ilvl="2"/>
    <w:lvlOverride w:ilvl="3"/>
    <w:lvlOverride w:ilvl="4"/>
    <w:lvlOverride w:ilvl="5"/>
    <w:lvlOverride w:ilvl="6"/>
    <w:lvlOverride w:ilvl="7"/>
    <w:lvlOverride w:ilvl="8"/>
  </w:num>
  <w:num w:numId="104">
    <w:abstractNumId w:val="74"/>
    <w:lvlOverride w:ilvl="0"/>
    <w:lvlOverride w:ilvl="1"/>
    <w:lvlOverride w:ilvl="2"/>
    <w:lvlOverride w:ilvl="3"/>
    <w:lvlOverride w:ilvl="4"/>
    <w:lvlOverride w:ilvl="5"/>
    <w:lvlOverride w:ilvl="6"/>
    <w:lvlOverride w:ilvl="7"/>
    <w:lvlOverride w:ilvl="8"/>
  </w:num>
  <w:num w:numId="105">
    <w:abstractNumId w:val="24"/>
  </w:num>
  <w:num w:numId="106">
    <w:abstractNumId w:val="82"/>
  </w:num>
  <w:num w:numId="107">
    <w:abstractNumId w:val="9"/>
  </w:num>
  <w:num w:numId="108">
    <w:abstractNumId w:val="80"/>
  </w:num>
  <w:numIdMacAtCleanup w:val="10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9"/>
  <w:hyphenationZone w:val="425"/>
  <w:defaultTableStyle w:val="Normal"/>
  <w:drawingGridHorizontalSpacing w:val="120"/>
  <w:drawingGridVerticalSpacing w:val="0"/>
  <w:displayHorizontalDrawingGridEvery w:val="0"/>
  <w:displayVerticalDrawingGridEvery w:val="0"/>
  <w:noPunctuationKerning/>
  <w:characterSpacingControl w:val="doNotCompress"/>
  <w:strictFirstAndLastChars/>
  <w:hdrShapeDefaults>
    <o:shapedefaults v:ext="edit" spidmax="2052"/>
    <o:shapelayout v:ext="edit">
      <o:idmap v:ext="edit" data="2"/>
    </o:shapelayout>
  </w:hdrShapeDefaults>
  <w:footnotePr>
    <w:footnote w:id="-1"/>
    <w:footnote w:id="0"/>
  </w:footnotePr>
  <w:endnotePr>
    <w:endnote w:id="-1"/>
    <w:endnote w:id="0"/>
  </w:endnotePr>
  <w:compat>
    <w:spaceForUL/>
    <w:balanceSingleByteDoubleByteWidth/>
    <w:doNotLeaveBackslashAlone/>
    <w:ulTrailSpace/>
    <w:adjustLineHeightInTable/>
    <w:compatSetting w:name="compatibilityMode" w:uri="http://schemas.microsoft.com/office/word" w:val="12"/>
  </w:compat>
  <w:rsids>
    <w:rsidRoot w:val="00745CD7"/>
    <w:rsid w:val="00020734"/>
    <w:rsid w:val="00020FAC"/>
    <w:rsid w:val="0002185F"/>
    <w:rsid w:val="00024E07"/>
    <w:rsid w:val="00026599"/>
    <w:rsid w:val="00035B37"/>
    <w:rsid w:val="00052C69"/>
    <w:rsid w:val="00056C84"/>
    <w:rsid w:val="0006103F"/>
    <w:rsid w:val="000619C1"/>
    <w:rsid w:val="0006320C"/>
    <w:rsid w:val="000650E4"/>
    <w:rsid w:val="000651ED"/>
    <w:rsid w:val="00067EB8"/>
    <w:rsid w:val="00074D45"/>
    <w:rsid w:val="000822BB"/>
    <w:rsid w:val="00082509"/>
    <w:rsid w:val="00092196"/>
    <w:rsid w:val="00094372"/>
    <w:rsid w:val="00094674"/>
    <w:rsid w:val="00094DE9"/>
    <w:rsid w:val="00096227"/>
    <w:rsid w:val="000A0F61"/>
    <w:rsid w:val="000A7558"/>
    <w:rsid w:val="000B0ADB"/>
    <w:rsid w:val="000B7DF2"/>
    <w:rsid w:val="000C083B"/>
    <w:rsid w:val="000C1AE8"/>
    <w:rsid w:val="000C20B1"/>
    <w:rsid w:val="000D556C"/>
    <w:rsid w:val="000E0D5D"/>
    <w:rsid w:val="000F4DE5"/>
    <w:rsid w:val="000F5A17"/>
    <w:rsid w:val="000F70DE"/>
    <w:rsid w:val="0010030B"/>
    <w:rsid w:val="001031D9"/>
    <w:rsid w:val="00105BFD"/>
    <w:rsid w:val="00105C19"/>
    <w:rsid w:val="00106E77"/>
    <w:rsid w:val="0011161A"/>
    <w:rsid w:val="00113722"/>
    <w:rsid w:val="00113CE2"/>
    <w:rsid w:val="0011408D"/>
    <w:rsid w:val="0011719A"/>
    <w:rsid w:val="00117D69"/>
    <w:rsid w:val="00122A69"/>
    <w:rsid w:val="00122CE9"/>
    <w:rsid w:val="00127D38"/>
    <w:rsid w:val="00132207"/>
    <w:rsid w:val="00143D86"/>
    <w:rsid w:val="001448CE"/>
    <w:rsid w:val="00146B7B"/>
    <w:rsid w:val="00150D6D"/>
    <w:rsid w:val="00153ADB"/>
    <w:rsid w:val="00153B26"/>
    <w:rsid w:val="00154AE2"/>
    <w:rsid w:val="00155D34"/>
    <w:rsid w:val="00164414"/>
    <w:rsid w:val="00164571"/>
    <w:rsid w:val="0016679D"/>
    <w:rsid w:val="00167013"/>
    <w:rsid w:val="001673E1"/>
    <w:rsid w:val="00170668"/>
    <w:rsid w:val="00174A0A"/>
    <w:rsid w:val="00176CEE"/>
    <w:rsid w:val="00185383"/>
    <w:rsid w:val="0019292E"/>
    <w:rsid w:val="00196C51"/>
    <w:rsid w:val="001B2739"/>
    <w:rsid w:val="001B3249"/>
    <w:rsid w:val="001B612F"/>
    <w:rsid w:val="001D2AAC"/>
    <w:rsid w:val="001E03B4"/>
    <w:rsid w:val="001E3B23"/>
    <w:rsid w:val="001E4FDE"/>
    <w:rsid w:val="001E61C9"/>
    <w:rsid w:val="001E6445"/>
    <w:rsid w:val="001E6C52"/>
    <w:rsid w:val="001E7295"/>
    <w:rsid w:val="001F0847"/>
    <w:rsid w:val="001F0D10"/>
    <w:rsid w:val="001F2CD2"/>
    <w:rsid w:val="001F790A"/>
    <w:rsid w:val="00202735"/>
    <w:rsid w:val="002027F4"/>
    <w:rsid w:val="00204850"/>
    <w:rsid w:val="00214E8A"/>
    <w:rsid w:val="002177AF"/>
    <w:rsid w:val="002220AE"/>
    <w:rsid w:val="0022239B"/>
    <w:rsid w:val="00240156"/>
    <w:rsid w:val="00240546"/>
    <w:rsid w:val="00240C9D"/>
    <w:rsid w:val="00244E3B"/>
    <w:rsid w:val="00246C04"/>
    <w:rsid w:val="00247BFD"/>
    <w:rsid w:val="00252161"/>
    <w:rsid w:val="00255381"/>
    <w:rsid w:val="0026217D"/>
    <w:rsid w:val="00262E75"/>
    <w:rsid w:val="00266581"/>
    <w:rsid w:val="00275404"/>
    <w:rsid w:val="002764B0"/>
    <w:rsid w:val="00280920"/>
    <w:rsid w:val="002842DD"/>
    <w:rsid w:val="00293073"/>
    <w:rsid w:val="00293380"/>
    <w:rsid w:val="0029562B"/>
    <w:rsid w:val="002A3136"/>
    <w:rsid w:val="002A342A"/>
    <w:rsid w:val="002A7E66"/>
    <w:rsid w:val="002C396D"/>
    <w:rsid w:val="002D2B26"/>
    <w:rsid w:val="002D49CE"/>
    <w:rsid w:val="002D54D4"/>
    <w:rsid w:val="002D599B"/>
    <w:rsid w:val="002E431C"/>
    <w:rsid w:val="002E4839"/>
    <w:rsid w:val="002F4A39"/>
    <w:rsid w:val="002F6BBF"/>
    <w:rsid w:val="002F737B"/>
    <w:rsid w:val="0030438B"/>
    <w:rsid w:val="003058CA"/>
    <w:rsid w:val="00311E82"/>
    <w:rsid w:val="00312884"/>
    <w:rsid w:val="00322AC8"/>
    <w:rsid w:val="00324D94"/>
    <w:rsid w:val="00325A20"/>
    <w:rsid w:val="0033589C"/>
    <w:rsid w:val="003358AA"/>
    <w:rsid w:val="00337703"/>
    <w:rsid w:val="003419C5"/>
    <w:rsid w:val="003421FC"/>
    <w:rsid w:val="0035104F"/>
    <w:rsid w:val="00357E62"/>
    <w:rsid w:val="00365AED"/>
    <w:rsid w:val="00366604"/>
    <w:rsid w:val="003702B4"/>
    <w:rsid w:val="003812D7"/>
    <w:rsid w:val="00381F03"/>
    <w:rsid w:val="00387F74"/>
    <w:rsid w:val="00394CC0"/>
    <w:rsid w:val="003956AB"/>
    <w:rsid w:val="003A14E3"/>
    <w:rsid w:val="003A2A6A"/>
    <w:rsid w:val="003A4C09"/>
    <w:rsid w:val="003A5A09"/>
    <w:rsid w:val="003A7A2C"/>
    <w:rsid w:val="003B0739"/>
    <w:rsid w:val="003B347B"/>
    <w:rsid w:val="003C13F9"/>
    <w:rsid w:val="003C29B6"/>
    <w:rsid w:val="003C7210"/>
    <w:rsid w:val="003D1EFD"/>
    <w:rsid w:val="003D3431"/>
    <w:rsid w:val="003D43F8"/>
    <w:rsid w:val="003D57F6"/>
    <w:rsid w:val="003E0ED7"/>
    <w:rsid w:val="003E2ADF"/>
    <w:rsid w:val="003E343F"/>
    <w:rsid w:val="003E3F31"/>
    <w:rsid w:val="003F26B7"/>
    <w:rsid w:val="003F28CB"/>
    <w:rsid w:val="003F7E43"/>
    <w:rsid w:val="004003CC"/>
    <w:rsid w:val="004036DB"/>
    <w:rsid w:val="0040511B"/>
    <w:rsid w:val="00407011"/>
    <w:rsid w:val="004134A2"/>
    <w:rsid w:val="00414F66"/>
    <w:rsid w:val="0042533E"/>
    <w:rsid w:val="00430491"/>
    <w:rsid w:val="00432C27"/>
    <w:rsid w:val="00433CE2"/>
    <w:rsid w:val="00437FC8"/>
    <w:rsid w:val="00442CD3"/>
    <w:rsid w:val="004444D1"/>
    <w:rsid w:val="0044592B"/>
    <w:rsid w:val="00451332"/>
    <w:rsid w:val="00453139"/>
    <w:rsid w:val="00454AE1"/>
    <w:rsid w:val="00456395"/>
    <w:rsid w:val="0045713C"/>
    <w:rsid w:val="00457B66"/>
    <w:rsid w:val="004614DA"/>
    <w:rsid w:val="004634E3"/>
    <w:rsid w:val="004643AD"/>
    <w:rsid w:val="00465485"/>
    <w:rsid w:val="00465BC0"/>
    <w:rsid w:val="00466DC6"/>
    <w:rsid w:val="004702D1"/>
    <w:rsid w:val="00473AC2"/>
    <w:rsid w:val="0048531B"/>
    <w:rsid w:val="00485DD0"/>
    <w:rsid w:val="00492024"/>
    <w:rsid w:val="004949DD"/>
    <w:rsid w:val="004963C6"/>
    <w:rsid w:val="004A3D84"/>
    <w:rsid w:val="004A6DFB"/>
    <w:rsid w:val="004B2BFC"/>
    <w:rsid w:val="004B6B5D"/>
    <w:rsid w:val="004C0525"/>
    <w:rsid w:val="004C3E7D"/>
    <w:rsid w:val="004C4488"/>
    <w:rsid w:val="004D0633"/>
    <w:rsid w:val="004D0BC4"/>
    <w:rsid w:val="004D19B6"/>
    <w:rsid w:val="004D2CF2"/>
    <w:rsid w:val="004D3A8F"/>
    <w:rsid w:val="004D3F17"/>
    <w:rsid w:val="004E058D"/>
    <w:rsid w:val="004E15F0"/>
    <w:rsid w:val="004E3267"/>
    <w:rsid w:val="004E688E"/>
    <w:rsid w:val="004E7999"/>
    <w:rsid w:val="004F0D1A"/>
    <w:rsid w:val="004F277F"/>
    <w:rsid w:val="004F4CB6"/>
    <w:rsid w:val="0050037C"/>
    <w:rsid w:val="005149B4"/>
    <w:rsid w:val="00516F20"/>
    <w:rsid w:val="00520B56"/>
    <w:rsid w:val="00526F2C"/>
    <w:rsid w:val="00531ADC"/>
    <w:rsid w:val="00531FFE"/>
    <w:rsid w:val="00536CE3"/>
    <w:rsid w:val="005371CC"/>
    <w:rsid w:val="00541A58"/>
    <w:rsid w:val="005420E2"/>
    <w:rsid w:val="00547443"/>
    <w:rsid w:val="00547EC3"/>
    <w:rsid w:val="005549C7"/>
    <w:rsid w:val="00554B31"/>
    <w:rsid w:val="00556080"/>
    <w:rsid w:val="0056167F"/>
    <w:rsid w:val="00570538"/>
    <w:rsid w:val="00570818"/>
    <w:rsid w:val="00571949"/>
    <w:rsid w:val="0058022F"/>
    <w:rsid w:val="00582BE4"/>
    <w:rsid w:val="005939DC"/>
    <w:rsid w:val="0059627F"/>
    <w:rsid w:val="00597F2E"/>
    <w:rsid w:val="005A2F00"/>
    <w:rsid w:val="005A3EDF"/>
    <w:rsid w:val="005A5D28"/>
    <w:rsid w:val="005B0492"/>
    <w:rsid w:val="005B3D35"/>
    <w:rsid w:val="005B627F"/>
    <w:rsid w:val="005C2752"/>
    <w:rsid w:val="005C4285"/>
    <w:rsid w:val="005D51C1"/>
    <w:rsid w:val="005E6B28"/>
    <w:rsid w:val="005F2770"/>
    <w:rsid w:val="005F4206"/>
    <w:rsid w:val="005F49ED"/>
    <w:rsid w:val="005F6D20"/>
    <w:rsid w:val="00606539"/>
    <w:rsid w:val="00610AA2"/>
    <w:rsid w:val="00611AB5"/>
    <w:rsid w:val="0061292D"/>
    <w:rsid w:val="00613EDF"/>
    <w:rsid w:val="0061674F"/>
    <w:rsid w:val="006224F0"/>
    <w:rsid w:val="00624DD4"/>
    <w:rsid w:val="00632BBE"/>
    <w:rsid w:val="0064296D"/>
    <w:rsid w:val="0064479D"/>
    <w:rsid w:val="006461AA"/>
    <w:rsid w:val="00647A53"/>
    <w:rsid w:val="006500C0"/>
    <w:rsid w:val="006505E7"/>
    <w:rsid w:val="00651021"/>
    <w:rsid w:val="00653C48"/>
    <w:rsid w:val="00654ED1"/>
    <w:rsid w:val="00664BEB"/>
    <w:rsid w:val="006704EB"/>
    <w:rsid w:val="00670546"/>
    <w:rsid w:val="00674414"/>
    <w:rsid w:val="00680231"/>
    <w:rsid w:val="00680BFF"/>
    <w:rsid w:val="00681214"/>
    <w:rsid w:val="006822BA"/>
    <w:rsid w:val="006838F4"/>
    <w:rsid w:val="006909A6"/>
    <w:rsid w:val="00693B31"/>
    <w:rsid w:val="00694D03"/>
    <w:rsid w:val="006A1837"/>
    <w:rsid w:val="006A62E1"/>
    <w:rsid w:val="006B0478"/>
    <w:rsid w:val="006B2E84"/>
    <w:rsid w:val="006B5D14"/>
    <w:rsid w:val="006C33CA"/>
    <w:rsid w:val="006C3ED5"/>
    <w:rsid w:val="006C60B1"/>
    <w:rsid w:val="006C6D59"/>
    <w:rsid w:val="006D2289"/>
    <w:rsid w:val="006D3230"/>
    <w:rsid w:val="006E3403"/>
    <w:rsid w:val="006E5089"/>
    <w:rsid w:val="006F2DA3"/>
    <w:rsid w:val="007035A1"/>
    <w:rsid w:val="007063AC"/>
    <w:rsid w:val="00710312"/>
    <w:rsid w:val="00712156"/>
    <w:rsid w:val="007136C2"/>
    <w:rsid w:val="0073049E"/>
    <w:rsid w:val="00730691"/>
    <w:rsid w:val="00736670"/>
    <w:rsid w:val="00745CD7"/>
    <w:rsid w:val="0074608C"/>
    <w:rsid w:val="00746114"/>
    <w:rsid w:val="00751054"/>
    <w:rsid w:val="007513E0"/>
    <w:rsid w:val="00753356"/>
    <w:rsid w:val="00754A43"/>
    <w:rsid w:val="00754EF9"/>
    <w:rsid w:val="0075737D"/>
    <w:rsid w:val="00760800"/>
    <w:rsid w:val="00766903"/>
    <w:rsid w:val="0076778F"/>
    <w:rsid w:val="007707F8"/>
    <w:rsid w:val="00770C16"/>
    <w:rsid w:val="007715D2"/>
    <w:rsid w:val="00777806"/>
    <w:rsid w:val="00777990"/>
    <w:rsid w:val="00781EC9"/>
    <w:rsid w:val="00786D6F"/>
    <w:rsid w:val="00787A50"/>
    <w:rsid w:val="00792F66"/>
    <w:rsid w:val="00792FAA"/>
    <w:rsid w:val="00794D60"/>
    <w:rsid w:val="0079783F"/>
    <w:rsid w:val="007A2217"/>
    <w:rsid w:val="007A267D"/>
    <w:rsid w:val="007A3A36"/>
    <w:rsid w:val="007A650F"/>
    <w:rsid w:val="007B2EC8"/>
    <w:rsid w:val="007B6358"/>
    <w:rsid w:val="007B7C7D"/>
    <w:rsid w:val="007C38E5"/>
    <w:rsid w:val="007C40D2"/>
    <w:rsid w:val="007D0E53"/>
    <w:rsid w:val="007D1C8E"/>
    <w:rsid w:val="007D2B04"/>
    <w:rsid w:val="007D3F09"/>
    <w:rsid w:val="007D40B8"/>
    <w:rsid w:val="007D4BF7"/>
    <w:rsid w:val="007D5A56"/>
    <w:rsid w:val="007D5EE6"/>
    <w:rsid w:val="007E1AFD"/>
    <w:rsid w:val="007F5EEA"/>
    <w:rsid w:val="007F6F0B"/>
    <w:rsid w:val="008042E0"/>
    <w:rsid w:val="008055F1"/>
    <w:rsid w:val="00806D85"/>
    <w:rsid w:val="0082054B"/>
    <w:rsid w:val="00821914"/>
    <w:rsid w:val="008265ED"/>
    <w:rsid w:val="00833297"/>
    <w:rsid w:val="00833F76"/>
    <w:rsid w:val="00835631"/>
    <w:rsid w:val="00840325"/>
    <w:rsid w:val="0084306B"/>
    <w:rsid w:val="008462FB"/>
    <w:rsid w:val="0085711F"/>
    <w:rsid w:val="0085723D"/>
    <w:rsid w:val="0086006D"/>
    <w:rsid w:val="008718DD"/>
    <w:rsid w:val="00875C4E"/>
    <w:rsid w:val="00883A2E"/>
    <w:rsid w:val="00886F47"/>
    <w:rsid w:val="00890AD3"/>
    <w:rsid w:val="00896295"/>
    <w:rsid w:val="00896414"/>
    <w:rsid w:val="008965CD"/>
    <w:rsid w:val="00896E28"/>
    <w:rsid w:val="00897AB0"/>
    <w:rsid w:val="008A4063"/>
    <w:rsid w:val="008A6370"/>
    <w:rsid w:val="008A6676"/>
    <w:rsid w:val="008B14F4"/>
    <w:rsid w:val="008B3BEA"/>
    <w:rsid w:val="008B7972"/>
    <w:rsid w:val="008C114A"/>
    <w:rsid w:val="008C1833"/>
    <w:rsid w:val="008C7416"/>
    <w:rsid w:val="008D5789"/>
    <w:rsid w:val="008E2646"/>
    <w:rsid w:val="008E45F4"/>
    <w:rsid w:val="008E4810"/>
    <w:rsid w:val="008E7EFF"/>
    <w:rsid w:val="008F10A2"/>
    <w:rsid w:val="008F45CB"/>
    <w:rsid w:val="008F5C72"/>
    <w:rsid w:val="008F739E"/>
    <w:rsid w:val="009033C6"/>
    <w:rsid w:val="00903591"/>
    <w:rsid w:val="0090457E"/>
    <w:rsid w:val="0090545B"/>
    <w:rsid w:val="00907D2F"/>
    <w:rsid w:val="00911E41"/>
    <w:rsid w:val="009215E2"/>
    <w:rsid w:val="00927FE5"/>
    <w:rsid w:val="00930079"/>
    <w:rsid w:val="0093070A"/>
    <w:rsid w:val="00934942"/>
    <w:rsid w:val="00937D09"/>
    <w:rsid w:val="00941D06"/>
    <w:rsid w:val="00942494"/>
    <w:rsid w:val="00942A73"/>
    <w:rsid w:val="00942C21"/>
    <w:rsid w:val="0094747B"/>
    <w:rsid w:val="00950746"/>
    <w:rsid w:val="00965022"/>
    <w:rsid w:val="009660B5"/>
    <w:rsid w:val="00967C96"/>
    <w:rsid w:val="00970EB7"/>
    <w:rsid w:val="00973F3E"/>
    <w:rsid w:val="0098091A"/>
    <w:rsid w:val="009830D4"/>
    <w:rsid w:val="009849AF"/>
    <w:rsid w:val="00985A4D"/>
    <w:rsid w:val="009864BE"/>
    <w:rsid w:val="00987B70"/>
    <w:rsid w:val="00991045"/>
    <w:rsid w:val="009A1A6B"/>
    <w:rsid w:val="009A3A32"/>
    <w:rsid w:val="009A56D5"/>
    <w:rsid w:val="009B33F0"/>
    <w:rsid w:val="009B4AF1"/>
    <w:rsid w:val="009B5CE3"/>
    <w:rsid w:val="009C0F0C"/>
    <w:rsid w:val="009C4743"/>
    <w:rsid w:val="009C68CA"/>
    <w:rsid w:val="009D265E"/>
    <w:rsid w:val="009D2719"/>
    <w:rsid w:val="009D661A"/>
    <w:rsid w:val="009D6D8C"/>
    <w:rsid w:val="009E0DEC"/>
    <w:rsid w:val="009E680F"/>
    <w:rsid w:val="009E7532"/>
    <w:rsid w:val="009E7C51"/>
    <w:rsid w:val="009F4574"/>
    <w:rsid w:val="00A03A6E"/>
    <w:rsid w:val="00A03D66"/>
    <w:rsid w:val="00A069FF"/>
    <w:rsid w:val="00A13D0D"/>
    <w:rsid w:val="00A13EC0"/>
    <w:rsid w:val="00A21A4D"/>
    <w:rsid w:val="00A23F9C"/>
    <w:rsid w:val="00A25498"/>
    <w:rsid w:val="00A257E7"/>
    <w:rsid w:val="00A302F7"/>
    <w:rsid w:val="00A31093"/>
    <w:rsid w:val="00A31313"/>
    <w:rsid w:val="00A344D6"/>
    <w:rsid w:val="00A36B15"/>
    <w:rsid w:val="00A42018"/>
    <w:rsid w:val="00A4324C"/>
    <w:rsid w:val="00A44423"/>
    <w:rsid w:val="00A53B42"/>
    <w:rsid w:val="00A54DAB"/>
    <w:rsid w:val="00A5592C"/>
    <w:rsid w:val="00A60287"/>
    <w:rsid w:val="00A64857"/>
    <w:rsid w:val="00A6689B"/>
    <w:rsid w:val="00A724A1"/>
    <w:rsid w:val="00A76BCE"/>
    <w:rsid w:val="00A846AC"/>
    <w:rsid w:val="00A85012"/>
    <w:rsid w:val="00A85DC0"/>
    <w:rsid w:val="00A96083"/>
    <w:rsid w:val="00A96F44"/>
    <w:rsid w:val="00A9745E"/>
    <w:rsid w:val="00AA0FE7"/>
    <w:rsid w:val="00AA43B0"/>
    <w:rsid w:val="00AA67AA"/>
    <w:rsid w:val="00AB021C"/>
    <w:rsid w:val="00AC032F"/>
    <w:rsid w:val="00AC0392"/>
    <w:rsid w:val="00AC75E4"/>
    <w:rsid w:val="00AD0890"/>
    <w:rsid w:val="00AD0E56"/>
    <w:rsid w:val="00AD2DC5"/>
    <w:rsid w:val="00AD35AF"/>
    <w:rsid w:val="00AD43D0"/>
    <w:rsid w:val="00AD502F"/>
    <w:rsid w:val="00AE1C85"/>
    <w:rsid w:val="00AE1ED8"/>
    <w:rsid w:val="00AE5587"/>
    <w:rsid w:val="00AE6FB0"/>
    <w:rsid w:val="00AE7256"/>
    <w:rsid w:val="00AF1DED"/>
    <w:rsid w:val="00AF3887"/>
    <w:rsid w:val="00AF414C"/>
    <w:rsid w:val="00AF7C51"/>
    <w:rsid w:val="00B00265"/>
    <w:rsid w:val="00B136A7"/>
    <w:rsid w:val="00B13F47"/>
    <w:rsid w:val="00B211F9"/>
    <w:rsid w:val="00B22641"/>
    <w:rsid w:val="00B22DAC"/>
    <w:rsid w:val="00B24872"/>
    <w:rsid w:val="00B263C5"/>
    <w:rsid w:val="00B44008"/>
    <w:rsid w:val="00B453D1"/>
    <w:rsid w:val="00B45C67"/>
    <w:rsid w:val="00B4689A"/>
    <w:rsid w:val="00B51623"/>
    <w:rsid w:val="00B571C9"/>
    <w:rsid w:val="00B70FBF"/>
    <w:rsid w:val="00B716FB"/>
    <w:rsid w:val="00B74272"/>
    <w:rsid w:val="00B86FA2"/>
    <w:rsid w:val="00B9274D"/>
    <w:rsid w:val="00B93552"/>
    <w:rsid w:val="00B94B89"/>
    <w:rsid w:val="00B9733A"/>
    <w:rsid w:val="00BA3294"/>
    <w:rsid w:val="00BA6A32"/>
    <w:rsid w:val="00BC07B5"/>
    <w:rsid w:val="00BC4921"/>
    <w:rsid w:val="00BC5964"/>
    <w:rsid w:val="00BC5C85"/>
    <w:rsid w:val="00BD081B"/>
    <w:rsid w:val="00BD35C0"/>
    <w:rsid w:val="00BD4686"/>
    <w:rsid w:val="00BD6787"/>
    <w:rsid w:val="00BE07A7"/>
    <w:rsid w:val="00BE30E8"/>
    <w:rsid w:val="00BE7A65"/>
    <w:rsid w:val="00BE7E2B"/>
    <w:rsid w:val="00BF152C"/>
    <w:rsid w:val="00BF1D78"/>
    <w:rsid w:val="00BF3EA4"/>
    <w:rsid w:val="00BF7456"/>
    <w:rsid w:val="00C001FB"/>
    <w:rsid w:val="00C0274C"/>
    <w:rsid w:val="00C04D03"/>
    <w:rsid w:val="00C04D8A"/>
    <w:rsid w:val="00C06120"/>
    <w:rsid w:val="00C06922"/>
    <w:rsid w:val="00C113E8"/>
    <w:rsid w:val="00C13199"/>
    <w:rsid w:val="00C218CC"/>
    <w:rsid w:val="00C23861"/>
    <w:rsid w:val="00C2530C"/>
    <w:rsid w:val="00C258DB"/>
    <w:rsid w:val="00C327F6"/>
    <w:rsid w:val="00C37634"/>
    <w:rsid w:val="00C41380"/>
    <w:rsid w:val="00C4402F"/>
    <w:rsid w:val="00C47A4A"/>
    <w:rsid w:val="00C5214A"/>
    <w:rsid w:val="00C604FB"/>
    <w:rsid w:val="00C61B18"/>
    <w:rsid w:val="00C63083"/>
    <w:rsid w:val="00C651B8"/>
    <w:rsid w:val="00C66E69"/>
    <w:rsid w:val="00C67F8F"/>
    <w:rsid w:val="00C75410"/>
    <w:rsid w:val="00C818B7"/>
    <w:rsid w:val="00C8266F"/>
    <w:rsid w:val="00C84121"/>
    <w:rsid w:val="00C84F1F"/>
    <w:rsid w:val="00C936DA"/>
    <w:rsid w:val="00C95713"/>
    <w:rsid w:val="00CB2085"/>
    <w:rsid w:val="00CC2906"/>
    <w:rsid w:val="00CC3650"/>
    <w:rsid w:val="00CC4C51"/>
    <w:rsid w:val="00CC6263"/>
    <w:rsid w:val="00CC749D"/>
    <w:rsid w:val="00CE5DB1"/>
    <w:rsid w:val="00CE6A31"/>
    <w:rsid w:val="00CF11B5"/>
    <w:rsid w:val="00CF2018"/>
    <w:rsid w:val="00CF5C5D"/>
    <w:rsid w:val="00CF5D72"/>
    <w:rsid w:val="00D02AFC"/>
    <w:rsid w:val="00D03CBB"/>
    <w:rsid w:val="00D05831"/>
    <w:rsid w:val="00D05A56"/>
    <w:rsid w:val="00D07224"/>
    <w:rsid w:val="00D14854"/>
    <w:rsid w:val="00D17A69"/>
    <w:rsid w:val="00D219C0"/>
    <w:rsid w:val="00D302CD"/>
    <w:rsid w:val="00D3118F"/>
    <w:rsid w:val="00D313AD"/>
    <w:rsid w:val="00D34A7C"/>
    <w:rsid w:val="00D35D67"/>
    <w:rsid w:val="00D41D86"/>
    <w:rsid w:val="00D41E6A"/>
    <w:rsid w:val="00D5000C"/>
    <w:rsid w:val="00D5216B"/>
    <w:rsid w:val="00D5228A"/>
    <w:rsid w:val="00D52D82"/>
    <w:rsid w:val="00D55FDC"/>
    <w:rsid w:val="00D5679A"/>
    <w:rsid w:val="00D57939"/>
    <w:rsid w:val="00D61535"/>
    <w:rsid w:val="00D63FAD"/>
    <w:rsid w:val="00D640B0"/>
    <w:rsid w:val="00D64E14"/>
    <w:rsid w:val="00D74492"/>
    <w:rsid w:val="00D766AA"/>
    <w:rsid w:val="00D770C7"/>
    <w:rsid w:val="00D82D1F"/>
    <w:rsid w:val="00D83DB8"/>
    <w:rsid w:val="00D85047"/>
    <w:rsid w:val="00DA2C54"/>
    <w:rsid w:val="00DA2CEA"/>
    <w:rsid w:val="00DA6881"/>
    <w:rsid w:val="00DA7940"/>
    <w:rsid w:val="00DC6497"/>
    <w:rsid w:val="00DC676C"/>
    <w:rsid w:val="00DC6D43"/>
    <w:rsid w:val="00DD5DEC"/>
    <w:rsid w:val="00DD7D45"/>
    <w:rsid w:val="00DE0687"/>
    <w:rsid w:val="00DE7453"/>
    <w:rsid w:val="00DF1F71"/>
    <w:rsid w:val="00DF4E0A"/>
    <w:rsid w:val="00DF5281"/>
    <w:rsid w:val="00E031A3"/>
    <w:rsid w:val="00E13CEC"/>
    <w:rsid w:val="00E26AA1"/>
    <w:rsid w:val="00E26BBB"/>
    <w:rsid w:val="00E3111E"/>
    <w:rsid w:val="00E44A25"/>
    <w:rsid w:val="00E44B4A"/>
    <w:rsid w:val="00E47117"/>
    <w:rsid w:val="00E47A3E"/>
    <w:rsid w:val="00E55627"/>
    <w:rsid w:val="00E61CD2"/>
    <w:rsid w:val="00E6559D"/>
    <w:rsid w:val="00E66DEE"/>
    <w:rsid w:val="00E73272"/>
    <w:rsid w:val="00E81674"/>
    <w:rsid w:val="00E82F74"/>
    <w:rsid w:val="00E83338"/>
    <w:rsid w:val="00E8501F"/>
    <w:rsid w:val="00E90F45"/>
    <w:rsid w:val="00E92CE4"/>
    <w:rsid w:val="00EA1318"/>
    <w:rsid w:val="00EA2587"/>
    <w:rsid w:val="00EB04CE"/>
    <w:rsid w:val="00EB5606"/>
    <w:rsid w:val="00EB6BD3"/>
    <w:rsid w:val="00EB6C65"/>
    <w:rsid w:val="00EC28BD"/>
    <w:rsid w:val="00EC38A2"/>
    <w:rsid w:val="00ED40F1"/>
    <w:rsid w:val="00EE0D30"/>
    <w:rsid w:val="00EE1073"/>
    <w:rsid w:val="00EE1E42"/>
    <w:rsid w:val="00EE6A43"/>
    <w:rsid w:val="00EE76A5"/>
    <w:rsid w:val="00EF2BE4"/>
    <w:rsid w:val="00F15022"/>
    <w:rsid w:val="00F1555A"/>
    <w:rsid w:val="00F158E1"/>
    <w:rsid w:val="00F173CC"/>
    <w:rsid w:val="00F22F30"/>
    <w:rsid w:val="00F2423D"/>
    <w:rsid w:val="00F24FAA"/>
    <w:rsid w:val="00F26A90"/>
    <w:rsid w:val="00F26FF8"/>
    <w:rsid w:val="00F3046F"/>
    <w:rsid w:val="00F319E8"/>
    <w:rsid w:val="00F31EEA"/>
    <w:rsid w:val="00F351BA"/>
    <w:rsid w:val="00F3664C"/>
    <w:rsid w:val="00F40FE7"/>
    <w:rsid w:val="00F412C0"/>
    <w:rsid w:val="00F42CEC"/>
    <w:rsid w:val="00F43377"/>
    <w:rsid w:val="00F44DA5"/>
    <w:rsid w:val="00F46CA3"/>
    <w:rsid w:val="00F52EBE"/>
    <w:rsid w:val="00F534C9"/>
    <w:rsid w:val="00F5560B"/>
    <w:rsid w:val="00F6324B"/>
    <w:rsid w:val="00F759EA"/>
    <w:rsid w:val="00F82D3D"/>
    <w:rsid w:val="00F86E6B"/>
    <w:rsid w:val="00F87E4A"/>
    <w:rsid w:val="00F94554"/>
    <w:rsid w:val="00F95D1B"/>
    <w:rsid w:val="00F964F9"/>
    <w:rsid w:val="00F96841"/>
    <w:rsid w:val="00FA1031"/>
    <w:rsid w:val="00FC4263"/>
    <w:rsid w:val="00FC59D4"/>
    <w:rsid w:val="00FC5EB8"/>
    <w:rsid w:val="00FD38C9"/>
    <w:rsid w:val="00FD3FF7"/>
    <w:rsid w:val="00FD6554"/>
    <w:rsid w:val="00FD78AA"/>
    <w:rsid w:val="00FE21E0"/>
    <w:rsid w:val="00FE5364"/>
    <w:rsid w:val="00FE59D0"/>
    <w:rsid w:val="00FE6BD0"/>
    <w:rsid w:val="00FF28ED"/>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rules v:ext="edit">
        <o:r id="V:Rule1" type="connector" idref="#AutoShape 41"/>
        <o:r id="V:Rule2" type="connector" idref="#AutoShape 44"/>
      </o:rules>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nhideWhenUsed="0" w:qFormat="1"/>
    <w:lsdException w:name="heading 8" w:semiHidden="0" w:unhideWhenUsed="0" w:qFormat="1"/>
    <w:lsdException w:name="heading 9" w:semiHidden="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footnote text" w:uiPriority="0"/>
    <w:lsdException w:name="index heading" w:uiPriority="0"/>
    <w:lsdException w:name="caption" w:qFormat="1"/>
    <w:lsdException w:name="Title" w:semiHidden="0" w:unhideWhenUsed="0" w:qFormat="1"/>
    <w:lsdException w:name="Default Paragraph Font" w:uiPriority="1"/>
    <w:lsdException w:name="Body Text" w:uiPriority="0"/>
    <w:lsdException w:name="Subtitle" w:semiHidden="0" w:unhideWhenUsed="0" w:qFormat="1"/>
    <w:lsdException w:name="FollowedHyperlink" w:uiPriority="0"/>
    <w:lsdException w:name="Strong" w:semiHidden="0" w:uiPriority="22" w:unhideWhenUsed="0" w:qFormat="1"/>
    <w:lsdException w:name="Emphasis" w:semiHidden="0" w:uiPriority="0" w:unhideWhenUsed="0" w:qFormat="1"/>
    <w:lsdException w:name="HTML Preformatted" w:uiPriority="0"/>
    <w:lsdException w:name="HTML Typewriter" w:uiPriority="0"/>
    <w:lsdException w:name="Table Web 2" w:uiPriority="0"/>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nhideWhenUsed="0"/>
    <w:lsdException w:name="Colorful Shading Accent 3" w:semiHidden="0"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16F20"/>
    <w:pPr>
      <w:suppressAutoHyphens/>
    </w:pPr>
    <w:rPr>
      <w:kern w:val="1"/>
      <w:sz w:val="24"/>
      <w:szCs w:val="24"/>
      <w:lang w:val="es-DO" w:eastAsia="ar-SA"/>
    </w:rPr>
  </w:style>
  <w:style w:type="paragraph" w:styleId="Ttulo1">
    <w:name w:val="heading 1"/>
    <w:aliases w:val="Heading 1 FMTB"/>
    <w:basedOn w:val="Normal"/>
    <w:next w:val="Textoindependiente"/>
    <w:qFormat/>
    <w:rsid w:val="00516F20"/>
    <w:pPr>
      <w:keepNext/>
      <w:tabs>
        <w:tab w:val="num" w:pos="432"/>
      </w:tabs>
      <w:spacing w:before="240" w:after="60"/>
      <w:ind w:left="432" w:hanging="432"/>
      <w:outlineLvl w:val="0"/>
    </w:pPr>
    <w:rPr>
      <w:rFonts w:ascii="Arial" w:hAnsi="Arial" w:cs="Arial"/>
      <w:b/>
      <w:bCs/>
      <w:sz w:val="32"/>
      <w:szCs w:val="32"/>
    </w:rPr>
  </w:style>
  <w:style w:type="paragraph" w:styleId="Ttulo2">
    <w:name w:val="heading 2"/>
    <w:basedOn w:val="Normal"/>
    <w:next w:val="Textoindependiente"/>
    <w:qFormat/>
    <w:rsid w:val="00516F20"/>
    <w:pPr>
      <w:keepNext/>
      <w:tabs>
        <w:tab w:val="num" w:pos="576"/>
      </w:tabs>
      <w:spacing w:before="240" w:after="60"/>
      <w:ind w:left="576" w:hanging="576"/>
      <w:outlineLvl w:val="1"/>
    </w:pPr>
    <w:rPr>
      <w:rFonts w:ascii="Arial" w:hAnsi="Arial" w:cs="Arial"/>
      <w:b/>
      <w:bCs/>
      <w:i/>
      <w:iCs/>
      <w:sz w:val="28"/>
      <w:szCs w:val="28"/>
    </w:rPr>
  </w:style>
  <w:style w:type="paragraph" w:styleId="Ttulo3">
    <w:name w:val="heading 3"/>
    <w:basedOn w:val="Normal"/>
    <w:next w:val="Textoindependiente"/>
    <w:qFormat/>
    <w:rsid w:val="00516F20"/>
    <w:pPr>
      <w:keepNext/>
      <w:tabs>
        <w:tab w:val="num" w:pos="720"/>
      </w:tabs>
      <w:spacing w:before="240" w:after="60"/>
      <w:ind w:left="720" w:hanging="720"/>
      <w:outlineLvl w:val="2"/>
    </w:pPr>
    <w:rPr>
      <w:rFonts w:ascii="Arial" w:hAnsi="Arial" w:cs="Arial"/>
      <w:b/>
      <w:bCs/>
      <w:sz w:val="26"/>
      <w:szCs w:val="26"/>
    </w:rPr>
  </w:style>
  <w:style w:type="paragraph" w:styleId="Ttulo4">
    <w:name w:val="heading 4"/>
    <w:basedOn w:val="Normal"/>
    <w:next w:val="Textoindependiente"/>
    <w:qFormat/>
    <w:rsid w:val="00516F20"/>
    <w:pPr>
      <w:keepNext/>
      <w:tabs>
        <w:tab w:val="num" w:pos="864"/>
      </w:tabs>
      <w:ind w:left="864" w:hanging="864"/>
      <w:outlineLvl w:val="3"/>
    </w:pPr>
    <w:rPr>
      <w:b/>
      <w:color w:val="FF0000"/>
      <w:lang w:val="es-MX"/>
    </w:rPr>
  </w:style>
  <w:style w:type="paragraph" w:styleId="Ttulo5">
    <w:name w:val="heading 5"/>
    <w:basedOn w:val="Normal"/>
    <w:next w:val="Textoindependiente"/>
    <w:qFormat/>
    <w:rsid w:val="00516F20"/>
    <w:pPr>
      <w:keepNext/>
      <w:tabs>
        <w:tab w:val="num" w:pos="1008"/>
      </w:tabs>
      <w:spacing w:before="200"/>
      <w:ind w:left="1008" w:hanging="1008"/>
      <w:outlineLvl w:val="4"/>
    </w:pPr>
    <w:rPr>
      <w:rFonts w:ascii="Cambria" w:hAnsi="Cambria"/>
      <w:color w:val="243F60"/>
    </w:rPr>
  </w:style>
  <w:style w:type="paragraph" w:styleId="Ttulo6">
    <w:name w:val="heading 6"/>
    <w:basedOn w:val="Normal"/>
    <w:next w:val="Textoindependiente"/>
    <w:qFormat/>
    <w:rsid w:val="00516F20"/>
    <w:pPr>
      <w:keepNext/>
      <w:tabs>
        <w:tab w:val="num" w:pos="1152"/>
      </w:tabs>
      <w:spacing w:line="360" w:lineRule="auto"/>
      <w:ind w:left="1152" w:hanging="1152"/>
      <w:jc w:val="both"/>
      <w:outlineLvl w:val="5"/>
    </w:pPr>
    <w:rPr>
      <w:rFonts w:ascii="Futura" w:hAnsi="Futura"/>
      <w:b/>
      <w:i/>
      <w:color w:val="FF0000"/>
    </w:rPr>
  </w:style>
  <w:style w:type="paragraph" w:styleId="Ttulo7">
    <w:name w:val="heading 7"/>
    <w:basedOn w:val="Normal"/>
    <w:next w:val="Textoindependiente"/>
    <w:uiPriority w:val="99"/>
    <w:qFormat/>
    <w:rsid w:val="00516F20"/>
    <w:pPr>
      <w:keepNext/>
      <w:tabs>
        <w:tab w:val="num" w:pos="1296"/>
      </w:tabs>
      <w:spacing w:line="360" w:lineRule="auto"/>
      <w:ind w:left="1296" w:hanging="1296"/>
      <w:outlineLvl w:val="6"/>
    </w:pPr>
    <w:rPr>
      <w:rFonts w:ascii="Futura" w:hAnsi="Futura"/>
      <w:b/>
    </w:rPr>
  </w:style>
  <w:style w:type="paragraph" w:styleId="Ttulo8">
    <w:name w:val="heading 8"/>
    <w:basedOn w:val="Normal"/>
    <w:next w:val="Textoindependiente"/>
    <w:uiPriority w:val="99"/>
    <w:qFormat/>
    <w:rsid w:val="00516F20"/>
    <w:pPr>
      <w:keepNext/>
      <w:tabs>
        <w:tab w:val="num" w:pos="1440"/>
      </w:tabs>
      <w:spacing w:before="200"/>
      <w:ind w:left="1440" w:hanging="1440"/>
      <w:outlineLvl w:val="7"/>
    </w:pPr>
    <w:rPr>
      <w:rFonts w:ascii="Cambria" w:hAnsi="Cambria"/>
      <w:color w:val="404040"/>
      <w:sz w:val="20"/>
      <w:szCs w:val="20"/>
    </w:rPr>
  </w:style>
  <w:style w:type="paragraph" w:styleId="Ttulo9">
    <w:name w:val="heading 9"/>
    <w:basedOn w:val="Normal"/>
    <w:next w:val="Textoindependiente"/>
    <w:uiPriority w:val="99"/>
    <w:qFormat/>
    <w:rsid w:val="00516F20"/>
    <w:pPr>
      <w:keepNext/>
      <w:tabs>
        <w:tab w:val="num" w:pos="1584"/>
      </w:tabs>
      <w:ind w:left="57" w:right="57"/>
      <w:jc w:val="both"/>
      <w:outlineLvl w:val="8"/>
    </w:pPr>
    <w:rPr>
      <w:b/>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aliases w:val="Cuerpo Texto"/>
    <w:basedOn w:val="Normal"/>
    <w:link w:val="TextoindependienteCar1"/>
    <w:rsid w:val="00516F20"/>
    <w:pPr>
      <w:jc w:val="both"/>
    </w:pPr>
    <w:rPr>
      <w:rFonts w:ascii="Arial" w:hAnsi="Arial"/>
      <w:bCs/>
    </w:rPr>
  </w:style>
  <w:style w:type="character" w:customStyle="1" w:styleId="TextoindependienteCar1">
    <w:name w:val="Texto independiente Car1"/>
    <w:aliases w:val="Cuerpo Texto Car,Cuerpo Texto Car1"/>
    <w:basedOn w:val="Fuentedeprrafopredeter"/>
    <w:link w:val="Textoindependiente"/>
    <w:rsid w:val="008C114A"/>
    <w:rPr>
      <w:rFonts w:ascii="Arial" w:hAnsi="Arial"/>
      <w:bCs/>
      <w:kern w:val="1"/>
      <w:sz w:val="24"/>
      <w:szCs w:val="24"/>
      <w:lang w:val="es-DO" w:eastAsia="ar-SA"/>
    </w:rPr>
  </w:style>
  <w:style w:type="character" w:customStyle="1" w:styleId="DefaultParagraphFont1">
    <w:name w:val="Default Paragraph Font1"/>
    <w:rsid w:val="00516F20"/>
  </w:style>
  <w:style w:type="character" w:styleId="Textoennegrita">
    <w:name w:val="Strong"/>
    <w:uiPriority w:val="22"/>
    <w:qFormat/>
    <w:rsid w:val="00516F20"/>
    <w:rPr>
      <w:b/>
      <w:bCs/>
    </w:rPr>
  </w:style>
  <w:style w:type="character" w:styleId="nfasis">
    <w:name w:val="Emphasis"/>
    <w:qFormat/>
    <w:rsid w:val="00516F20"/>
    <w:rPr>
      <w:i/>
      <w:iCs/>
    </w:rPr>
  </w:style>
  <w:style w:type="character" w:customStyle="1" w:styleId="Ttulo3Car">
    <w:name w:val="Título 3 Car"/>
    <w:rsid w:val="00516F20"/>
    <w:rPr>
      <w:rFonts w:ascii="Arial" w:hAnsi="Arial" w:cs="Arial"/>
      <w:b/>
      <w:bCs/>
      <w:sz w:val="26"/>
      <w:szCs w:val="26"/>
      <w:lang w:val="es-ES" w:eastAsia="ar-SA" w:bidi="ar-SA"/>
    </w:rPr>
  </w:style>
  <w:style w:type="character" w:customStyle="1" w:styleId="Ttulo2Car">
    <w:name w:val="Título 2 Car"/>
    <w:rsid w:val="00516F20"/>
    <w:rPr>
      <w:rFonts w:ascii="Arial" w:hAnsi="Arial" w:cs="Arial"/>
      <w:b/>
      <w:bCs/>
      <w:i/>
      <w:iCs/>
      <w:sz w:val="28"/>
      <w:szCs w:val="28"/>
      <w:lang w:val="es-ES" w:eastAsia="ar-SA" w:bidi="ar-SA"/>
    </w:rPr>
  </w:style>
  <w:style w:type="character" w:customStyle="1" w:styleId="TextodegloboCar">
    <w:name w:val="Texto de globo Car"/>
    <w:link w:val="Textodeglobo"/>
    <w:uiPriority w:val="99"/>
    <w:rsid w:val="00516F20"/>
    <w:rPr>
      <w:rFonts w:ascii="Tahoma" w:hAnsi="Tahoma" w:cs="Tahoma"/>
      <w:sz w:val="16"/>
      <w:szCs w:val="16"/>
      <w:lang w:val="es-ES"/>
    </w:rPr>
  </w:style>
  <w:style w:type="paragraph" w:styleId="Textodeglobo">
    <w:name w:val="Balloon Text"/>
    <w:basedOn w:val="Normal"/>
    <w:link w:val="TextodegloboCar"/>
    <w:uiPriority w:val="99"/>
    <w:rsid w:val="00D770C7"/>
    <w:pPr>
      <w:suppressAutoHyphens w:val="0"/>
    </w:pPr>
    <w:rPr>
      <w:rFonts w:ascii="Tahoma" w:hAnsi="Tahoma"/>
      <w:kern w:val="0"/>
      <w:sz w:val="16"/>
      <w:szCs w:val="16"/>
    </w:rPr>
  </w:style>
  <w:style w:type="character" w:styleId="Hipervnculo">
    <w:name w:val="Hyperlink"/>
    <w:uiPriority w:val="99"/>
    <w:rsid w:val="00516F20"/>
    <w:rPr>
      <w:dstrike/>
      <w:color w:val="0000FF"/>
      <w:u w:val="none"/>
      <w:effect w:val="none"/>
    </w:rPr>
  </w:style>
  <w:style w:type="character" w:customStyle="1" w:styleId="SangradetextonormalCar">
    <w:name w:val="Sangría de texto normal Car"/>
    <w:rsid w:val="00516F20"/>
    <w:rPr>
      <w:sz w:val="24"/>
      <w:szCs w:val="24"/>
      <w:lang w:val="es-ES"/>
    </w:rPr>
  </w:style>
  <w:style w:type="character" w:customStyle="1" w:styleId="Textoindependiente3Car">
    <w:name w:val="Texto independiente 3 Car"/>
    <w:link w:val="Textoindependiente3"/>
    <w:uiPriority w:val="99"/>
    <w:rsid w:val="00516F20"/>
    <w:rPr>
      <w:sz w:val="16"/>
      <w:szCs w:val="16"/>
      <w:lang w:val="es-ES"/>
    </w:rPr>
  </w:style>
  <w:style w:type="paragraph" w:styleId="Textoindependiente3">
    <w:name w:val="Body Text 3"/>
    <w:basedOn w:val="Normal"/>
    <w:link w:val="Textoindependiente3Car"/>
    <w:uiPriority w:val="99"/>
    <w:rsid w:val="00D770C7"/>
    <w:pPr>
      <w:suppressAutoHyphens w:val="0"/>
      <w:spacing w:after="120"/>
    </w:pPr>
    <w:rPr>
      <w:kern w:val="0"/>
      <w:sz w:val="16"/>
      <w:szCs w:val="16"/>
    </w:rPr>
  </w:style>
  <w:style w:type="character" w:customStyle="1" w:styleId="Ttulo5Car">
    <w:name w:val="Título 5 Car"/>
    <w:rsid w:val="00516F20"/>
    <w:rPr>
      <w:rFonts w:ascii="Cambria" w:hAnsi="Cambria"/>
      <w:color w:val="243F60"/>
      <w:sz w:val="24"/>
      <w:szCs w:val="24"/>
      <w:lang w:val="es-ES"/>
    </w:rPr>
  </w:style>
  <w:style w:type="character" w:customStyle="1" w:styleId="PageNumber1">
    <w:name w:val="Page Number1"/>
    <w:rsid w:val="00516F20"/>
  </w:style>
  <w:style w:type="character" w:customStyle="1" w:styleId="TextosinformatoCar">
    <w:name w:val="Texto sin formato Car"/>
    <w:link w:val="Textosinformato"/>
    <w:uiPriority w:val="99"/>
    <w:rsid w:val="00516F20"/>
    <w:rPr>
      <w:rFonts w:ascii="Courier New" w:hAnsi="Courier New"/>
      <w:szCs w:val="24"/>
      <w:lang w:val="es-DO"/>
    </w:rPr>
  </w:style>
  <w:style w:type="paragraph" w:styleId="Textosinformato">
    <w:name w:val="Plain Text"/>
    <w:basedOn w:val="Normal"/>
    <w:link w:val="TextosinformatoCar"/>
    <w:uiPriority w:val="99"/>
    <w:rsid w:val="00D770C7"/>
    <w:pPr>
      <w:suppressAutoHyphens w:val="0"/>
    </w:pPr>
    <w:rPr>
      <w:rFonts w:ascii="Courier New" w:hAnsi="Courier New"/>
      <w:kern w:val="0"/>
      <w:sz w:val="20"/>
    </w:rPr>
  </w:style>
  <w:style w:type="character" w:customStyle="1" w:styleId="Ttulo8Car">
    <w:name w:val="Título 8 Car"/>
    <w:uiPriority w:val="99"/>
    <w:rsid w:val="00516F20"/>
    <w:rPr>
      <w:rFonts w:ascii="Cambria" w:hAnsi="Cambria"/>
      <w:color w:val="404040"/>
      <w:lang w:val="es-ES"/>
    </w:rPr>
  </w:style>
  <w:style w:type="character" w:customStyle="1" w:styleId="Ttulo4Car">
    <w:name w:val="Título 4 Car"/>
    <w:rsid w:val="00516F20"/>
    <w:rPr>
      <w:b/>
      <w:color w:val="FF0000"/>
      <w:sz w:val="24"/>
      <w:szCs w:val="24"/>
      <w:lang w:val="es-MX"/>
    </w:rPr>
  </w:style>
  <w:style w:type="character" w:customStyle="1" w:styleId="Ttulo6Car">
    <w:name w:val="Título 6 Car"/>
    <w:rsid w:val="00516F20"/>
    <w:rPr>
      <w:rFonts w:ascii="Futura" w:hAnsi="Futura"/>
      <w:b/>
      <w:i/>
      <w:color w:val="FF0000"/>
      <w:sz w:val="24"/>
      <w:szCs w:val="24"/>
      <w:lang w:val="es-ES"/>
    </w:rPr>
  </w:style>
  <w:style w:type="character" w:customStyle="1" w:styleId="Ttulo7Car">
    <w:name w:val="Título 7 Car"/>
    <w:uiPriority w:val="99"/>
    <w:rsid w:val="00516F20"/>
    <w:rPr>
      <w:rFonts w:ascii="Futura" w:hAnsi="Futura"/>
      <w:b/>
      <w:sz w:val="24"/>
      <w:szCs w:val="24"/>
      <w:lang w:val="es-ES"/>
    </w:rPr>
  </w:style>
  <w:style w:type="character" w:customStyle="1" w:styleId="Ttulo9Car">
    <w:name w:val="Título 9 Car"/>
    <w:uiPriority w:val="99"/>
    <w:rsid w:val="00516F20"/>
    <w:rPr>
      <w:b/>
      <w:sz w:val="24"/>
      <w:szCs w:val="24"/>
      <w:lang w:val="es-ES"/>
    </w:rPr>
  </w:style>
  <w:style w:type="character" w:customStyle="1" w:styleId="TtuloCar">
    <w:name w:val="Título Car"/>
    <w:uiPriority w:val="99"/>
    <w:rsid w:val="00516F20"/>
    <w:rPr>
      <w:b/>
      <w:bCs/>
      <w:sz w:val="24"/>
      <w:szCs w:val="24"/>
      <w:lang w:val="es-DO"/>
    </w:rPr>
  </w:style>
  <w:style w:type="character" w:customStyle="1" w:styleId="Sangra3detindependienteCar">
    <w:name w:val="Sangría 3 de t. independiente Car"/>
    <w:link w:val="Sangra3detindependiente"/>
    <w:uiPriority w:val="99"/>
    <w:rsid w:val="00516F20"/>
    <w:rPr>
      <w:sz w:val="24"/>
      <w:szCs w:val="24"/>
      <w:lang w:val="es-DO"/>
    </w:rPr>
  </w:style>
  <w:style w:type="paragraph" w:styleId="Sangra3detindependiente">
    <w:name w:val="Body Text Indent 3"/>
    <w:basedOn w:val="Normal"/>
    <w:link w:val="Sangra3detindependienteCar"/>
    <w:uiPriority w:val="99"/>
    <w:rsid w:val="00D770C7"/>
    <w:pPr>
      <w:suppressAutoHyphens w:val="0"/>
      <w:spacing w:line="360" w:lineRule="auto"/>
      <w:ind w:left="-187"/>
      <w:jc w:val="both"/>
    </w:pPr>
    <w:rPr>
      <w:kern w:val="0"/>
    </w:rPr>
  </w:style>
  <w:style w:type="character" w:customStyle="1" w:styleId="Sangra2detindependienteCar">
    <w:name w:val="Sangría 2 de t. independiente Car"/>
    <w:link w:val="Sangra2detindependiente"/>
    <w:uiPriority w:val="99"/>
    <w:rsid w:val="00516F20"/>
    <w:rPr>
      <w:sz w:val="24"/>
      <w:szCs w:val="24"/>
      <w:lang w:val="es-DO"/>
    </w:rPr>
  </w:style>
  <w:style w:type="paragraph" w:styleId="Sangra2detindependiente">
    <w:name w:val="Body Text Indent 2"/>
    <w:basedOn w:val="Normal"/>
    <w:link w:val="Sangra2detindependienteCar"/>
    <w:uiPriority w:val="99"/>
    <w:rsid w:val="00D770C7"/>
    <w:pPr>
      <w:suppressAutoHyphens w:val="0"/>
      <w:spacing w:line="360" w:lineRule="auto"/>
      <w:ind w:left="-374"/>
      <w:jc w:val="both"/>
    </w:pPr>
    <w:rPr>
      <w:kern w:val="0"/>
    </w:rPr>
  </w:style>
  <w:style w:type="character" w:customStyle="1" w:styleId="TextonotapieCar">
    <w:name w:val="Texto nota pie Car"/>
    <w:link w:val="Textonotapie"/>
    <w:rsid w:val="00516F20"/>
    <w:rPr>
      <w:szCs w:val="24"/>
      <w:lang w:val="es-DO"/>
    </w:rPr>
  </w:style>
  <w:style w:type="paragraph" w:styleId="Textonotapie">
    <w:name w:val="footnote text"/>
    <w:basedOn w:val="Normal"/>
    <w:link w:val="TextonotapieCar"/>
    <w:rsid w:val="00D770C7"/>
    <w:pPr>
      <w:suppressAutoHyphens w:val="0"/>
    </w:pPr>
    <w:rPr>
      <w:kern w:val="0"/>
      <w:sz w:val="20"/>
    </w:rPr>
  </w:style>
  <w:style w:type="character" w:customStyle="1" w:styleId="FootnoteReference1">
    <w:name w:val="Footnote Reference1"/>
    <w:rsid w:val="00516F20"/>
    <w:rPr>
      <w:vertAlign w:val="superscript"/>
    </w:rPr>
  </w:style>
  <w:style w:type="character" w:customStyle="1" w:styleId="goohl01">
    <w:name w:val="goohl01"/>
    <w:rsid w:val="00516F20"/>
    <w:rPr>
      <w:color w:val="000000"/>
    </w:rPr>
  </w:style>
  <w:style w:type="character" w:customStyle="1" w:styleId="goohl0">
    <w:name w:val="goohl0"/>
    <w:rsid w:val="00516F20"/>
  </w:style>
  <w:style w:type="character" w:customStyle="1" w:styleId="goohl11">
    <w:name w:val="goohl11"/>
    <w:rsid w:val="00516F20"/>
    <w:rPr>
      <w:color w:val="000000"/>
    </w:rPr>
  </w:style>
  <w:style w:type="character" w:customStyle="1" w:styleId="HTMLconformatoprevioCar">
    <w:name w:val="HTML con formato previo Car"/>
    <w:link w:val="HTMLconformatoprevio"/>
    <w:rsid w:val="00516F20"/>
    <w:rPr>
      <w:rFonts w:ascii="Arial Unicode MS" w:eastAsia="Arial Unicode MS" w:hAnsi="Arial Unicode MS"/>
      <w:szCs w:val="24"/>
      <w:lang w:val="es-ES"/>
    </w:rPr>
  </w:style>
  <w:style w:type="paragraph" w:styleId="HTMLconformatoprevio">
    <w:name w:val="HTML Preformatted"/>
    <w:basedOn w:val="Normal"/>
    <w:link w:val="HTMLconformatoprevioCar"/>
    <w:rsid w:val="00D770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Arial Unicode MS" w:eastAsia="Arial Unicode MS" w:hAnsi="Arial Unicode MS"/>
      <w:kern w:val="0"/>
      <w:sz w:val="20"/>
    </w:rPr>
  </w:style>
  <w:style w:type="character" w:customStyle="1" w:styleId="TextocomentarioCar">
    <w:name w:val="Texto comentario Car"/>
    <w:link w:val="Textocomentario"/>
    <w:uiPriority w:val="99"/>
    <w:rsid w:val="00516F20"/>
    <w:rPr>
      <w:lang w:val="es-ES"/>
    </w:rPr>
  </w:style>
  <w:style w:type="paragraph" w:styleId="Textocomentario">
    <w:name w:val="annotation text"/>
    <w:basedOn w:val="Normal"/>
    <w:link w:val="TextocomentarioCar"/>
    <w:uiPriority w:val="99"/>
    <w:rsid w:val="00D770C7"/>
    <w:pPr>
      <w:widowControl w:val="0"/>
      <w:suppressAutoHyphens w:val="0"/>
    </w:pPr>
    <w:rPr>
      <w:kern w:val="0"/>
      <w:sz w:val="20"/>
      <w:szCs w:val="20"/>
    </w:rPr>
  </w:style>
  <w:style w:type="character" w:customStyle="1" w:styleId="SubttuloCar">
    <w:name w:val="Subtítulo Car"/>
    <w:rsid w:val="00516F20"/>
    <w:rPr>
      <w:rFonts w:ascii="Arial" w:hAnsi="Arial" w:cs="Arial"/>
      <w:b/>
      <w:bCs/>
      <w:kern w:val="1"/>
      <w:sz w:val="24"/>
      <w:szCs w:val="24"/>
      <w:lang w:val="es-ES"/>
    </w:rPr>
  </w:style>
  <w:style w:type="character" w:customStyle="1" w:styleId="Ttulo1Car">
    <w:name w:val="Título 1 Car"/>
    <w:aliases w:val="Heading 1 FMTB Car"/>
    <w:rsid w:val="00516F20"/>
    <w:rPr>
      <w:rFonts w:ascii="Arial" w:hAnsi="Arial" w:cs="Arial"/>
      <w:b/>
      <w:bCs/>
      <w:kern w:val="1"/>
      <w:sz w:val="32"/>
      <w:szCs w:val="32"/>
      <w:lang w:val="es-ES"/>
    </w:rPr>
  </w:style>
  <w:style w:type="character" w:customStyle="1" w:styleId="TextoindependienteCar">
    <w:name w:val="Texto independiente Car"/>
    <w:uiPriority w:val="99"/>
    <w:rsid w:val="00516F20"/>
    <w:rPr>
      <w:rFonts w:ascii="Arial" w:hAnsi="Arial"/>
      <w:bCs/>
      <w:sz w:val="24"/>
      <w:szCs w:val="24"/>
      <w:lang w:val="es-DO"/>
    </w:rPr>
  </w:style>
  <w:style w:type="character" w:customStyle="1" w:styleId="EncabezadoCar">
    <w:name w:val="Encabezado Car"/>
    <w:aliases w:val="interlineado 1 linea Car1,ENCB/RITA Car1,Encabezado Linea 1 Car1"/>
    <w:uiPriority w:val="99"/>
    <w:rsid w:val="00516F20"/>
    <w:rPr>
      <w:sz w:val="24"/>
      <w:szCs w:val="24"/>
      <w:lang w:val="es-ES"/>
    </w:rPr>
  </w:style>
  <w:style w:type="character" w:customStyle="1" w:styleId="PiedepginaCar">
    <w:name w:val="Pie de página Car"/>
    <w:aliases w:val="pie de página Car"/>
    <w:uiPriority w:val="99"/>
    <w:rsid w:val="00516F20"/>
    <w:rPr>
      <w:sz w:val="24"/>
      <w:szCs w:val="24"/>
      <w:lang w:val="es-ES"/>
    </w:rPr>
  </w:style>
  <w:style w:type="character" w:customStyle="1" w:styleId="MapadeldocumentoCar">
    <w:name w:val="Mapa del documento Car"/>
    <w:link w:val="Mapadeldocumento"/>
    <w:uiPriority w:val="99"/>
    <w:rsid w:val="00516F20"/>
    <w:rPr>
      <w:rFonts w:ascii="Tahoma" w:hAnsi="Tahoma"/>
      <w:sz w:val="24"/>
      <w:lang w:val="es-ES"/>
    </w:rPr>
  </w:style>
  <w:style w:type="paragraph" w:styleId="Mapadeldocumento">
    <w:name w:val="Document Map"/>
    <w:basedOn w:val="Normal"/>
    <w:link w:val="MapadeldocumentoCar"/>
    <w:uiPriority w:val="99"/>
    <w:rsid w:val="00D770C7"/>
    <w:pPr>
      <w:shd w:val="clear" w:color="auto" w:fill="000080"/>
      <w:suppressAutoHyphens w:val="0"/>
    </w:pPr>
    <w:rPr>
      <w:rFonts w:ascii="Tahoma" w:hAnsi="Tahoma"/>
      <w:kern w:val="0"/>
      <w:szCs w:val="20"/>
    </w:rPr>
  </w:style>
  <w:style w:type="character" w:customStyle="1" w:styleId="ListLabel1">
    <w:name w:val="ListLabel 1"/>
    <w:rsid w:val="00516F20"/>
    <w:rPr>
      <w:u w:val="none"/>
    </w:rPr>
  </w:style>
  <w:style w:type="character" w:customStyle="1" w:styleId="ListLabel2">
    <w:name w:val="ListLabel 2"/>
    <w:rsid w:val="00516F20"/>
    <w:rPr>
      <w:rFonts w:eastAsia="Times New Roman" w:cs="Arial"/>
    </w:rPr>
  </w:style>
  <w:style w:type="character" w:customStyle="1" w:styleId="ListLabel3">
    <w:name w:val="ListLabel 3"/>
    <w:rsid w:val="00516F20"/>
    <w:rPr>
      <w:rFonts w:cs="Courier New"/>
    </w:rPr>
  </w:style>
  <w:style w:type="character" w:customStyle="1" w:styleId="ListLabel4">
    <w:name w:val="ListLabel 4"/>
    <w:rsid w:val="00516F20"/>
    <w:rPr>
      <w:rFonts w:cs="Symbol"/>
    </w:rPr>
  </w:style>
  <w:style w:type="character" w:customStyle="1" w:styleId="ListLabel5">
    <w:name w:val="ListLabel 5"/>
    <w:rsid w:val="00516F20"/>
    <w:rPr>
      <w:rFonts w:cs="Wingdings"/>
    </w:rPr>
  </w:style>
  <w:style w:type="character" w:customStyle="1" w:styleId="ListLabel6">
    <w:name w:val="ListLabel 6"/>
    <w:rsid w:val="00516F20"/>
    <w:rPr>
      <w:rFonts w:cs="Symbol"/>
      <w:sz w:val="20"/>
      <w:szCs w:val="20"/>
    </w:rPr>
  </w:style>
  <w:style w:type="paragraph" w:customStyle="1" w:styleId="Encabezado1">
    <w:name w:val="Encabezado1"/>
    <w:basedOn w:val="Normal"/>
    <w:next w:val="Textoindependiente"/>
    <w:uiPriority w:val="99"/>
    <w:rsid w:val="00516F20"/>
    <w:pPr>
      <w:keepNext/>
      <w:spacing w:before="240" w:after="120"/>
    </w:pPr>
    <w:rPr>
      <w:rFonts w:ascii="Arial" w:eastAsia="Lucida Sans Unicode" w:hAnsi="Arial" w:cs="Tahoma"/>
      <w:sz w:val="28"/>
      <w:szCs w:val="28"/>
    </w:rPr>
  </w:style>
  <w:style w:type="paragraph" w:styleId="Lista">
    <w:name w:val="List"/>
    <w:basedOn w:val="Textoindependiente"/>
    <w:uiPriority w:val="99"/>
    <w:rsid w:val="00516F20"/>
    <w:rPr>
      <w:rFonts w:cs="Tahoma"/>
    </w:rPr>
  </w:style>
  <w:style w:type="paragraph" w:customStyle="1" w:styleId="Etiqueta">
    <w:name w:val="Etiqueta"/>
    <w:basedOn w:val="Normal"/>
    <w:uiPriority w:val="99"/>
    <w:rsid w:val="00516F20"/>
    <w:pPr>
      <w:suppressLineNumbers/>
      <w:spacing w:before="120" w:after="120"/>
    </w:pPr>
    <w:rPr>
      <w:rFonts w:cs="Tahoma"/>
      <w:i/>
      <w:iCs/>
    </w:rPr>
  </w:style>
  <w:style w:type="paragraph" w:customStyle="1" w:styleId="ndice">
    <w:name w:val="Índice"/>
    <w:basedOn w:val="Normal"/>
    <w:uiPriority w:val="99"/>
    <w:rsid w:val="00516F20"/>
    <w:pPr>
      <w:suppressLineNumbers/>
    </w:pPr>
    <w:rPr>
      <w:rFonts w:cs="Tahoma"/>
    </w:rPr>
  </w:style>
  <w:style w:type="paragraph" w:styleId="Encabezado">
    <w:name w:val="header"/>
    <w:aliases w:val="interlineado 1 linea,ENCB/RITA,Encabezado Linea 1"/>
    <w:basedOn w:val="Normal"/>
    <w:link w:val="EncabezadoCar1"/>
    <w:uiPriority w:val="99"/>
    <w:rsid w:val="00516F20"/>
    <w:pPr>
      <w:suppressLineNumbers/>
      <w:tabs>
        <w:tab w:val="center" w:pos="4252"/>
        <w:tab w:val="right" w:pos="8504"/>
      </w:tabs>
    </w:pPr>
  </w:style>
  <w:style w:type="paragraph" w:styleId="Piedepgina">
    <w:name w:val="footer"/>
    <w:aliases w:val="pie de página"/>
    <w:basedOn w:val="Normal"/>
    <w:link w:val="PiedepginaCar1"/>
    <w:uiPriority w:val="99"/>
    <w:rsid w:val="00516F20"/>
    <w:pPr>
      <w:suppressLineNumbers/>
      <w:tabs>
        <w:tab w:val="center" w:pos="4252"/>
        <w:tab w:val="right" w:pos="8504"/>
      </w:tabs>
    </w:pPr>
  </w:style>
  <w:style w:type="paragraph" w:styleId="NormalWeb">
    <w:name w:val="Normal (Web)"/>
    <w:basedOn w:val="Normal"/>
    <w:uiPriority w:val="99"/>
    <w:rsid w:val="00516F20"/>
  </w:style>
  <w:style w:type="paragraph" w:customStyle="1" w:styleId="Estilo2">
    <w:name w:val="Estilo2"/>
    <w:basedOn w:val="Normal"/>
    <w:link w:val="Estilo2Car"/>
    <w:uiPriority w:val="99"/>
    <w:qFormat/>
    <w:rsid w:val="00516F20"/>
    <w:pPr>
      <w:spacing w:line="480" w:lineRule="auto"/>
      <w:jc w:val="both"/>
    </w:pPr>
    <w:rPr>
      <w:rFonts w:ascii="Verdana" w:hAnsi="Verdana"/>
      <w:sz w:val="26"/>
    </w:rPr>
  </w:style>
  <w:style w:type="character" w:customStyle="1" w:styleId="Estilo2Car">
    <w:name w:val="Estilo2 Car"/>
    <w:basedOn w:val="CitadestacadaCar"/>
    <w:link w:val="Estilo2"/>
    <w:rsid w:val="008C114A"/>
    <w:rPr>
      <w:rFonts w:ascii="Verdana" w:hAnsi="Verdana"/>
      <w:b/>
      <w:bCs/>
      <w:i/>
      <w:iCs/>
      <w:color w:val="4F81BD"/>
      <w:kern w:val="1"/>
      <w:sz w:val="26"/>
      <w:szCs w:val="24"/>
      <w:lang w:val="es-DO" w:eastAsia="ar-SA"/>
    </w:rPr>
  </w:style>
  <w:style w:type="character" w:customStyle="1" w:styleId="CitadestacadaCar">
    <w:name w:val="Cita destacada Car"/>
    <w:basedOn w:val="Fuentedeprrafopredeter"/>
    <w:link w:val="Citadestacada"/>
    <w:uiPriority w:val="30"/>
    <w:rsid w:val="008C114A"/>
    <w:rPr>
      <w:rFonts w:ascii="Calibri" w:hAnsi="Calibri"/>
      <w:b/>
      <w:bCs/>
      <w:i/>
      <w:iCs/>
      <w:color w:val="4F81BD"/>
      <w:sz w:val="22"/>
      <w:szCs w:val="22"/>
    </w:rPr>
  </w:style>
  <w:style w:type="paragraph" w:styleId="Citadestacada">
    <w:name w:val="Intense Quote"/>
    <w:basedOn w:val="Normal"/>
    <w:next w:val="Normal"/>
    <w:link w:val="CitadestacadaCar"/>
    <w:uiPriority w:val="30"/>
    <w:qFormat/>
    <w:rsid w:val="008C114A"/>
    <w:pPr>
      <w:pBdr>
        <w:bottom w:val="single" w:sz="4" w:space="4" w:color="4F81BD"/>
      </w:pBdr>
      <w:suppressAutoHyphens w:val="0"/>
      <w:spacing w:before="200" w:after="280" w:line="276" w:lineRule="auto"/>
      <w:ind w:left="936" w:right="936"/>
    </w:pPr>
    <w:rPr>
      <w:rFonts w:ascii="Calibri" w:hAnsi="Calibri"/>
      <w:b/>
      <w:bCs/>
      <w:i/>
      <w:iCs/>
      <w:color w:val="4F81BD"/>
      <w:kern w:val="0"/>
      <w:sz w:val="22"/>
      <w:szCs w:val="22"/>
      <w:lang w:val="en-US" w:eastAsia="en-US"/>
    </w:rPr>
  </w:style>
  <w:style w:type="paragraph" w:customStyle="1" w:styleId="BodyText21">
    <w:name w:val="Body Text 21"/>
    <w:basedOn w:val="Normal"/>
    <w:uiPriority w:val="99"/>
    <w:rsid w:val="00516F20"/>
    <w:pPr>
      <w:spacing w:after="120" w:line="480" w:lineRule="auto"/>
    </w:pPr>
  </w:style>
  <w:style w:type="paragraph" w:customStyle="1" w:styleId="BalloonText1">
    <w:name w:val="Balloon Text1"/>
    <w:basedOn w:val="Normal"/>
    <w:uiPriority w:val="99"/>
    <w:rsid w:val="00516F20"/>
    <w:rPr>
      <w:rFonts w:ascii="Tahoma" w:hAnsi="Tahoma" w:cs="Tahoma"/>
      <w:sz w:val="16"/>
      <w:szCs w:val="16"/>
    </w:rPr>
  </w:style>
  <w:style w:type="paragraph" w:styleId="Sangradetextonormal">
    <w:name w:val="Body Text Indent"/>
    <w:basedOn w:val="Normal"/>
    <w:link w:val="SangradetextonormalCar1"/>
    <w:uiPriority w:val="99"/>
    <w:rsid w:val="00516F20"/>
    <w:pPr>
      <w:spacing w:after="120"/>
      <w:ind w:left="360"/>
    </w:pPr>
  </w:style>
  <w:style w:type="character" w:customStyle="1" w:styleId="SangradetextonormalCar1">
    <w:name w:val="Sangría de texto normal Car1"/>
    <w:basedOn w:val="Fuentedeprrafopredeter"/>
    <w:link w:val="Sangradetextonormal"/>
    <w:uiPriority w:val="99"/>
    <w:rsid w:val="008C114A"/>
    <w:rPr>
      <w:kern w:val="1"/>
      <w:sz w:val="24"/>
      <w:szCs w:val="24"/>
      <w:lang w:val="es-DO" w:eastAsia="ar-SA"/>
    </w:rPr>
  </w:style>
  <w:style w:type="paragraph" w:customStyle="1" w:styleId="ListParagraph1">
    <w:name w:val="List Paragraph1"/>
    <w:basedOn w:val="Normal"/>
    <w:uiPriority w:val="99"/>
    <w:rsid w:val="00516F20"/>
    <w:pPr>
      <w:ind w:left="720"/>
    </w:pPr>
  </w:style>
  <w:style w:type="paragraph" w:customStyle="1" w:styleId="style1">
    <w:name w:val="style1"/>
    <w:basedOn w:val="Normal"/>
    <w:uiPriority w:val="99"/>
    <w:rsid w:val="00516F20"/>
  </w:style>
  <w:style w:type="paragraph" w:customStyle="1" w:styleId="BodyText31">
    <w:name w:val="Body Text 31"/>
    <w:basedOn w:val="Normal"/>
    <w:uiPriority w:val="99"/>
    <w:rsid w:val="00516F20"/>
    <w:pPr>
      <w:spacing w:after="120"/>
    </w:pPr>
    <w:rPr>
      <w:sz w:val="16"/>
      <w:szCs w:val="16"/>
    </w:rPr>
  </w:style>
  <w:style w:type="paragraph" w:customStyle="1" w:styleId="PlainText1">
    <w:name w:val="Plain Text1"/>
    <w:basedOn w:val="Normal"/>
    <w:uiPriority w:val="99"/>
    <w:rsid w:val="00516F20"/>
    <w:rPr>
      <w:rFonts w:ascii="Courier New" w:hAnsi="Courier New"/>
      <w:sz w:val="20"/>
    </w:rPr>
  </w:style>
  <w:style w:type="paragraph" w:styleId="Ttulo">
    <w:name w:val="Title"/>
    <w:basedOn w:val="Normal"/>
    <w:next w:val="Subttulo"/>
    <w:uiPriority w:val="99"/>
    <w:qFormat/>
    <w:rsid w:val="00516F20"/>
    <w:pPr>
      <w:jc w:val="center"/>
    </w:pPr>
    <w:rPr>
      <w:b/>
      <w:bCs/>
      <w:sz w:val="36"/>
      <w:szCs w:val="36"/>
    </w:rPr>
  </w:style>
  <w:style w:type="paragraph" w:styleId="Subttulo">
    <w:name w:val="Subtitle"/>
    <w:basedOn w:val="Normal"/>
    <w:next w:val="Textoindependiente"/>
    <w:link w:val="SubttuloCar1"/>
    <w:uiPriority w:val="99"/>
    <w:qFormat/>
    <w:rsid w:val="00516F20"/>
    <w:pPr>
      <w:overflowPunct w:val="0"/>
      <w:jc w:val="center"/>
    </w:pPr>
    <w:rPr>
      <w:rFonts w:ascii="Arial" w:hAnsi="Arial" w:cs="Arial"/>
      <w:b/>
      <w:bCs/>
      <w:i/>
      <w:iCs/>
      <w:sz w:val="28"/>
      <w:szCs w:val="28"/>
    </w:rPr>
  </w:style>
  <w:style w:type="character" w:customStyle="1" w:styleId="SubttuloCar1">
    <w:name w:val="Subtítulo Car1"/>
    <w:basedOn w:val="Fuentedeprrafopredeter"/>
    <w:link w:val="Subttulo"/>
    <w:uiPriority w:val="99"/>
    <w:locked/>
    <w:rsid w:val="00EA2587"/>
    <w:rPr>
      <w:rFonts w:ascii="Arial" w:hAnsi="Arial" w:cs="Arial"/>
      <w:b/>
      <w:bCs/>
      <w:i/>
      <w:iCs/>
      <w:kern w:val="1"/>
      <w:sz w:val="28"/>
      <w:szCs w:val="28"/>
      <w:lang w:val="es-DO" w:eastAsia="ar-SA"/>
    </w:rPr>
  </w:style>
  <w:style w:type="paragraph" w:customStyle="1" w:styleId="p8">
    <w:name w:val="p8"/>
    <w:basedOn w:val="Normal"/>
    <w:uiPriority w:val="99"/>
    <w:rsid w:val="00516F20"/>
    <w:pPr>
      <w:tabs>
        <w:tab w:val="left" w:pos="720"/>
      </w:tabs>
      <w:overflowPunct w:val="0"/>
      <w:spacing w:line="240" w:lineRule="atLeast"/>
      <w:jc w:val="both"/>
    </w:pPr>
    <w:rPr>
      <w:szCs w:val="20"/>
    </w:rPr>
  </w:style>
  <w:style w:type="paragraph" w:customStyle="1" w:styleId="BodyTextIndent31">
    <w:name w:val="Body Text Indent 31"/>
    <w:basedOn w:val="Normal"/>
    <w:uiPriority w:val="99"/>
    <w:rsid w:val="00516F20"/>
    <w:pPr>
      <w:spacing w:line="360" w:lineRule="auto"/>
      <w:ind w:left="-187"/>
      <w:jc w:val="both"/>
    </w:pPr>
  </w:style>
  <w:style w:type="paragraph" w:customStyle="1" w:styleId="BodyTextIndent21">
    <w:name w:val="Body Text Indent 21"/>
    <w:basedOn w:val="Normal"/>
    <w:uiPriority w:val="99"/>
    <w:rsid w:val="00516F20"/>
    <w:pPr>
      <w:spacing w:line="360" w:lineRule="auto"/>
      <w:ind w:left="-374"/>
      <w:jc w:val="both"/>
    </w:pPr>
  </w:style>
  <w:style w:type="paragraph" w:customStyle="1" w:styleId="FootnoteText1">
    <w:name w:val="Footnote Text1"/>
    <w:basedOn w:val="Normal"/>
    <w:uiPriority w:val="99"/>
    <w:rsid w:val="00516F20"/>
    <w:rPr>
      <w:sz w:val="20"/>
    </w:rPr>
  </w:style>
  <w:style w:type="paragraph" w:customStyle="1" w:styleId="BlockText1">
    <w:name w:val="Block Text1"/>
    <w:basedOn w:val="Normal"/>
    <w:uiPriority w:val="99"/>
    <w:rsid w:val="00516F20"/>
    <w:pPr>
      <w:spacing w:line="480" w:lineRule="auto"/>
      <w:ind w:left="432" w:right="288" w:firstLine="29"/>
      <w:jc w:val="both"/>
    </w:pPr>
  </w:style>
  <w:style w:type="paragraph" w:customStyle="1" w:styleId="xl25">
    <w:name w:val="xl25"/>
    <w:basedOn w:val="Normal"/>
    <w:uiPriority w:val="99"/>
    <w:rsid w:val="00516F20"/>
    <w:pPr>
      <w:pBdr>
        <w:bottom w:val="single" w:sz="4" w:space="0" w:color="000000"/>
      </w:pBdr>
    </w:pPr>
  </w:style>
  <w:style w:type="paragraph" w:customStyle="1" w:styleId="Normal-1">
    <w:name w:val="Normal-1"/>
    <w:uiPriority w:val="99"/>
    <w:rsid w:val="00516F20"/>
    <w:pPr>
      <w:suppressAutoHyphens/>
      <w:jc w:val="both"/>
    </w:pPr>
    <w:rPr>
      <w:rFonts w:ascii="Univers" w:hAnsi="Univers"/>
      <w:kern w:val="1"/>
      <w:sz w:val="24"/>
      <w:lang w:eastAsia="ar-SA"/>
    </w:rPr>
  </w:style>
  <w:style w:type="paragraph" w:customStyle="1" w:styleId="p1">
    <w:name w:val="p1"/>
    <w:basedOn w:val="Normal"/>
    <w:uiPriority w:val="99"/>
    <w:rsid w:val="00516F20"/>
    <w:pPr>
      <w:tabs>
        <w:tab w:val="left" w:pos="720"/>
      </w:tabs>
      <w:overflowPunct w:val="0"/>
      <w:spacing w:line="460" w:lineRule="atLeast"/>
    </w:pPr>
  </w:style>
  <w:style w:type="paragraph" w:customStyle="1" w:styleId="HTMLPreformatted1">
    <w:name w:val="HTML Preformatted1"/>
    <w:basedOn w:val="Normal"/>
    <w:uiPriority w:val="99"/>
    <w:rsid w:val="00516F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sz w:val="20"/>
    </w:rPr>
  </w:style>
  <w:style w:type="paragraph" w:customStyle="1" w:styleId="tabletext">
    <w:name w:val="table text"/>
    <w:basedOn w:val="Normal"/>
    <w:uiPriority w:val="99"/>
    <w:rsid w:val="00516F20"/>
    <w:rPr>
      <w:sz w:val="20"/>
      <w:lang w:val="en-US"/>
    </w:rPr>
  </w:style>
  <w:style w:type="paragraph" w:customStyle="1" w:styleId="CommentText1">
    <w:name w:val="Comment Text1"/>
    <w:basedOn w:val="Normal"/>
    <w:uiPriority w:val="99"/>
    <w:rsid w:val="00516F20"/>
    <w:rPr>
      <w:sz w:val="20"/>
      <w:szCs w:val="20"/>
    </w:rPr>
  </w:style>
  <w:style w:type="paragraph" w:customStyle="1" w:styleId="TitulodeTabla">
    <w:name w:val="Titulo de Tabla"/>
    <w:basedOn w:val="Normal"/>
    <w:uiPriority w:val="99"/>
    <w:rsid w:val="00516F20"/>
    <w:pPr>
      <w:keepNext/>
      <w:jc w:val="center"/>
    </w:pPr>
    <w:rPr>
      <w:rFonts w:ascii="Arial" w:hAnsi="Arial"/>
      <w:b/>
      <w:sz w:val="22"/>
      <w:szCs w:val="20"/>
      <w:lang w:val="es-CO"/>
    </w:rPr>
  </w:style>
  <w:style w:type="paragraph" w:customStyle="1" w:styleId="cuerpoind">
    <w:name w:val="cuerpoind"/>
    <w:basedOn w:val="Normal"/>
    <w:uiPriority w:val="99"/>
    <w:rsid w:val="00516F20"/>
  </w:style>
  <w:style w:type="paragraph" w:customStyle="1" w:styleId="verdmoyenjd">
    <w:name w:val="verdmoyenjd"/>
    <w:basedOn w:val="Normal"/>
    <w:uiPriority w:val="99"/>
    <w:rsid w:val="00516F20"/>
  </w:style>
  <w:style w:type="paragraph" w:customStyle="1" w:styleId="titulo1">
    <w:name w:val="titulo 1"/>
    <w:basedOn w:val="Normal"/>
    <w:uiPriority w:val="99"/>
    <w:rsid w:val="00516F20"/>
    <w:pPr>
      <w:jc w:val="both"/>
    </w:pPr>
    <w:rPr>
      <w:szCs w:val="20"/>
    </w:rPr>
  </w:style>
  <w:style w:type="paragraph" w:customStyle="1" w:styleId="Index11">
    <w:name w:val="Index 11"/>
    <w:basedOn w:val="Normal"/>
    <w:uiPriority w:val="99"/>
    <w:rsid w:val="00516F20"/>
    <w:pPr>
      <w:pBdr>
        <w:bottom w:val="single" w:sz="24" w:space="1" w:color="000000"/>
      </w:pBdr>
      <w:jc w:val="both"/>
    </w:pPr>
    <w:rPr>
      <w:b/>
      <w:sz w:val="28"/>
      <w:szCs w:val="20"/>
    </w:rPr>
  </w:style>
  <w:style w:type="paragraph" w:customStyle="1" w:styleId="DocumentMap1">
    <w:name w:val="Document Map1"/>
    <w:basedOn w:val="Normal"/>
    <w:uiPriority w:val="99"/>
    <w:rsid w:val="00516F20"/>
    <w:pPr>
      <w:shd w:val="clear" w:color="auto" w:fill="000080"/>
    </w:pPr>
    <w:rPr>
      <w:rFonts w:ascii="Tahoma" w:hAnsi="Tahoma"/>
      <w:szCs w:val="20"/>
    </w:rPr>
  </w:style>
  <w:style w:type="paragraph" w:customStyle="1" w:styleId="Contenidodelmarco">
    <w:name w:val="Contenido del marco"/>
    <w:basedOn w:val="Textoindependiente"/>
    <w:uiPriority w:val="99"/>
    <w:rsid w:val="00516F20"/>
  </w:style>
  <w:style w:type="paragraph" w:customStyle="1" w:styleId="Contenidodelatabla">
    <w:name w:val="Contenido de la tabla"/>
    <w:basedOn w:val="Normal"/>
    <w:uiPriority w:val="99"/>
    <w:rsid w:val="00516F20"/>
    <w:pPr>
      <w:suppressLineNumbers/>
    </w:pPr>
  </w:style>
  <w:style w:type="table" w:styleId="Tablaconcuadrcula">
    <w:name w:val="Table Grid"/>
    <w:basedOn w:val="Tablanormal"/>
    <w:uiPriority w:val="59"/>
    <w:rsid w:val="00D770C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independiente2">
    <w:name w:val="Body Text 2"/>
    <w:basedOn w:val="Normal"/>
    <w:link w:val="Textoindependiente2Car"/>
    <w:uiPriority w:val="99"/>
    <w:rsid w:val="00D770C7"/>
    <w:pPr>
      <w:suppressAutoHyphens w:val="0"/>
      <w:spacing w:after="120" w:line="480" w:lineRule="auto"/>
    </w:pPr>
    <w:rPr>
      <w:kern w:val="0"/>
      <w:lang w:val="es-ES_tradnl" w:eastAsia="es-ES_tradnl"/>
    </w:rPr>
  </w:style>
  <w:style w:type="character" w:customStyle="1" w:styleId="Textoindependiente2Car">
    <w:name w:val="Texto independiente 2 Car"/>
    <w:basedOn w:val="Fuentedeprrafopredeter"/>
    <w:link w:val="Textoindependiente2"/>
    <w:uiPriority w:val="99"/>
    <w:rsid w:val="00D770C7"/>
    <w:rPr>
      <w:sz w:val="24"/>
      <w:szCs w:val="24"/>
      <w:lang w:val="es-ES_tradnl" w:eastAsia="es-ES_tradnl"/>
    </w:rPr>
  </w:style>
  <w:style w:type="table" w:styleId="Sombreadomedio1-nfasis3">
    <w:name w:val="Medium Shading 1 Accent 3"/>
    <w:basedOn w:val="Tablanormal"/>
    <w:uiPriority w:val="63"/>
    <w:rsid w:val="00D770C7"/>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tblBorders>
    </w:tblPr>
    <w:tblStylePr w:type="firstRow">
      <w:pPr>
        <w:spacing w:before="0" w:after="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0" w:after="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character" w:customStyle="1" w:styleId="TextodegloboCar1">
    <w:name w:val="Texto de globo Car1"/>
    <w:basedOn w:val="Fuentedeprrafopredeter"/>
    <w:uiPriority w:val="99"/>
    <w:semiHidden/>
    <w:rsid w:val="00D770C7"/>
    <w:rPr>
      <w:rFonts w:ascii="Tahoma" w:hAnsi="Tahoma" w:cs="Tahoma"/>
      <w:kern w:val="1"/>
      <w:sz w:val="16"/>
      <w:szCs w:val="16"/>
      <w:lang w:val="es-ES" w:eastAsia="ar-SA"/>
    </w:rPr>
  </w:style>
  <w:style w:type="paragraph" w:styleId="Prrafodelista">
    <w:name w:val="List Paragraph"/>
    <w:basedOn w:val="Normal"/>
    <w:link w:val="PrrafodelistaCar"/>
    <w:uiPriority w:val="34"/>
    <w:qFormat/>
    <w:rsid w:val="00D770C7"/>
    <w:pPr>
      <w:suppressAutoHyphens w:val="0"/>
      <w:ind w:left="720"/>
      <w:contextualSpacing/>
    </w:pPr>
    <w:rPr>
      <w:kern w:val="0"/>
      <w:lang w:val="es-ES_tradnl" w:eastAsia="es-ES_tradnl"/>
    </w:rPr>
  </w:style>
  <w:style w:type="table" w:styleId="Sombreadomedio2-nfasis3">
    <w:name w:val="Medium Shading 2 Accent 3"/>
    <w:basedOn w:val="Tablanormal"/>
    <w:uiPriority w:val="99"/>
    <w:rsid w:val="00D770C7"/>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character" w:customStyle="1" w:styleId="Textoindependiente3Car1">
    <w:name w:val="Texto independiente 3 Car1"/>
    <w:basedOn w:val="Fuentedeprrafopredeter"/>
    <w:uiPriority w:val="99"/>
    <w:semiHidden/>
    <w:rsid w:val="00D770C7"/>
    <w:rPr>
      <w:kern w:val="1"/>
      <w:sz w:val="16"/>
      <w:szCs w:val="16"/>
      <w:lang w:val="es-ES" w:eastAsia="ar-SA"/>
    </w:rPr>
  </w:style>
  <w:style w:type="character" w:styleId="Nmerodepgina">
    <w:name w:val="page number"/>
    <w:basedOn w:val="Fuentedeprrafopredeter"/>
    <w:uiPriority w:val="99"/>
    <w:rsid w:val="00D770C7"/>
  </w:style>
  <w:style w:type="character" w:customStyle="1" w:styleId="TextosinformatoCar1">
    <w:name w:val="Texto sin formato Car1"/>
    <w:basedOn w:val="Fuentedeprrafopredeter"/>
    <w:uiPriority w:val="99"/>
    <w:semiHidden/>
    <w:rsid w:val="00D770C7"/>
    <w:rPr>
      <w:rFonts w:ascii="Courier New" w:hAnsi="Courier New" w:cs="Courier New"/>
      <w:kern w:val="1"/>
      <w:lang w:val="es-ES" w:eastAsia="ar-SA"/>
    </w:rPr>
  </w:style>
  <w:style w:type="character" w:customStyle="1" w:styleId="Sangra3detindependienteCar1">
    <w:name w:val="Sangría 3 de t. independiente Car1"/>
    <w:basedOn w:val="Fuentedeprrafopredeter"/>
    <w:uiPriority w:val="99"/>
    <w:semiHidden/>
    <w:rsid w:val="00D770C7"/>
    <w:rPr>
      <w:kern w:val="1"/>
      <w:sz w:val="16"/>
      <w:szCs w:val="16"/>
      <w:lang w:val="es-ES" w:eastAsia="ar-SA"/>
    </w:rPr>
  </w:style>
  <w:style w:type="character" w:customStyle="1" w:styleId="Sangra2detindependienteCar1">
    <w:name w:val="Sangría 2 de t. independiente Car1"/>
    <w:basedOn w:val="Fuentedeprrafopredeter"/>
    <w:uiPriority w:val="99"/>
    <w:semiHidden/>
    <w:rsid w:val="00D770C7"/>
    <w:rPr>
      <w:kern w:val="1"/>
      <w:sz w:val="24"/>
      <w:szCs w:val="24"/>
      <w:lang w:val="es-ES" w:eastAsia="ar-SA"/>
    </w:rPr>
  </w:style>
  <w:style w:type="character" w:customStyle="1" w:styleId="TextonotapieCar1">
    <w:name w:val="Texto nota pie Car1"/>
    <w:basedOn w:val="Fuentedeprrafopredeter"/>
    <w:uiPriority w:val="99"/>
    <w:semiHidden/>
    <w:rsid w:val="00D770C7"/>
    <w:rPr>
      <w:kern w:val="1"/>
      <w:lang w:val="es-ES" w:eastAsia="ar-SA"/>
    </w:rPr>
  </w:style>
  <w:style w:type="paragraph" w:styleId="Textodebloque">
    <w:name w:val="Block Text"/>
    <w:basedOn w:val="Normal"/>
    <w:uiPriority w:val="99"/>
    <w:rsid w:val="00D770C7"/>
    <w:pPr>
      <w:suppressAutoHyphens w:val="0"/>
      <w:spacing w:line="480" w:lineRule="auto"/>
      <w:ind w:left="432" w:right="288" w:firstLine="29"/>
      <w:jc w:val="both"/>
    </w:pPr>
    <w:rPr>
      <w:kern w:val="0"/>
      <w:lang w:eastAsia="es-ES"/>
    </w:rPr>
  </w:style>
  <w:style w:type="character" w:styleId="Refdenotaalpie">
    <w:name w:val="footnote reference"/>
    <w:basedOn w:val="Fuentedeprrafopredeter"/>
    <w:uiPriority w:val="99"/>
    <w:rsid w:val="00D770C7"/>
    <w:rPr>
      <w:vertAlign w:val="superscript"/>
    </w:rPr>
  </w:style>
  <w:style w:type="character" w:customStyle="1" w:styleId="HTMLconformatoprevioCar1">
    <w:name w:val="HTML con formato previo Car1"/>
    <w:basedOn w:val="Fuentedeprrafopredeter"/>
    <w:uiPriority w:val="99"/>
    <w:semiHidden/>
    <w:rsid w:val="00D770C7"/>
    <w:rPr>
      <w:rFonts w:ascii="Courier New" w:hAnsi="Courier New" w:cs="Courier New"/>
      <w:kern w:val="1"/>
      <w:lang w:val="es-ES" w:eastAsia="ar-SA"/>
    </w:rPr>
  </w:style>
  <w:style w:type="character" w:customStyle="1" w:styleId="TextocomentarioCar1">
    <w:name w:val="Texto comentario Car1"/>
    <w:basedOn w:val="Fuentedeprrafopredeter"/>
    <w:uiPriority w:val="99"/>
    <w:semiHidden/>
    <w:rsid w:val="00D770C7"/>
    <w:rPr>
      <w:kern w:val="1"/>
      <w:lang w:val="es-ES" w:eastAsia="ar-SA"/>
    </w:rPr>
  </w:style>
  <w:style w:type="table" w:customStyle="1" w:styleId="Sombreadomedio2-nfasis11">
    <w:name w:val="Sombreado medio 2 - Énfasis 11"/>
    <w:basedOn w:val="Tablanormal"/>
    <w:uiPriority w:val="64"/>
    <w:rsid w:val="00D770C7"/>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Sombreadomedio2-nfasis5">
    <w:name w:val="Medium Shading 2 Accent 5"/>
    <w:basedOn w:val="Tablanormal"/>
    <w:uiPriority w:val="64"/>
    <w:rsid w:val="00D770C7"/>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paragraph" w:styleId="ndice1">
    <w:name w:val="index 1"/>
    <w:basedOn w:val="Normal"/>
    <w:next w:val="Normal"/>
    <w:autoRedefine/>
    <w:uiPriority w:val="99"/>
    <w:rsid w:val="00D770C7"/>
    <w:pPr>
      <w:pBdr>
        <w:bottom w:val="single" w:sz="24" w:space="1" w:color="auto"/>
      </w:pBdr>
      <w:suppressAutoHyphens w:val="0"/>
      <w:jc w:val="both"/>
    </w:pPr>
    <w:rPr>
      <w:b/>
      <w:kern w:val="0"/>
      <w:sz w:val="28"/>
      <w:szCs w:val="20"/>
      <w:lang w:eastAsia="es-ES"/>
    </w:rPr>
  </w:style>
  <w:style w:type="character" w:customStyle="1" w:styleId="MapadeldocumentoCar1">
    <w:name w:val="Mapa del documento Car1"/>
    <w:basedOn w:val="Fuentedeprrafopredeter"/>
    <w:uiPriority w:val="99"/>
    <w:semiHidden/>
    <w:rsid w:val="00D770C7"/>
    <w:rPr>
      <w:rFonts w:ascii="Tahoma" w:hAnsi="Tahoma" w:cs="Tahoma"/>
      <w:kern w:val="1"/>
      <w:sz w:val="16"/>
      <w:szCs w:val="16"/>
      <w:lang w:val="es-ES" w:eastAsia="ar-SA"/>
    </w:rPr>
  </w:style>
  <w:style w:type="table" w:styleId="Sombreadoclaro-nfasis3">
    <w:name w:val="Light Shading Accent 3"/>
    <w:basedOn w:val="Tablanormal"/>
    <w:uiPriority w:val="60"/>
    <w:rsid w:val="00D770C7"/>
    <w:rPr>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Listaclara-nfasis3">
    <w:name w:val="Light List Accent 3"/>
    <w:basedOn w:val="Tablanormal"/>
    <w:uiPriority w:val="61"/>
    <w:rsid w:val="00D770C7"/>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styleId="Sombreadomedio1-nfasis5">
    <w:name w:val="Medium Shading 1 Accent 5"/>
    <w:basedOn w:val="Tablanormal"/>
    <w:uiPriority w:val="63"/>
    <w:rsid w:val="00D770C7"/>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styleId="Sombreadomedio1-nfasis6">
    <w:name w:val="Medium Shading 1 Accent 6"/>
    <w:basedOn w:val="Tablanormal"/>
    <w:uiPriority w:val="63"/>
    <w:rsid w:val="00D770C7"/>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customStyle="1" w:styleId="Sombreadomedio1-nfasis11">
    <w:name w:val="Sombreado medio 1 - Énfasis 11"/>
    <w:basedOn w:val="Tablanormal"/>
    <w:uiPriority w:val="63"/>
    <w:rsid w:val="00D770C7"/>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styleId="Cuadrculamedia3-nfasis3">
    <w:name w:val="Medium Grid 3 Accent 3"/>
    <w:basedOn w:val="Tablanormal"/>
    <w:uiPriority w:val="69"/>
    <w:rsid w:val="00D770C7"/>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BBB59"/>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DDDAC"/>
      </w:tcPr>
    </w:tblStylePr>
  </w:style>
  <w:style w:type="table" w:customStyle="1" w:styleId="Sombreadomedio2-nfasis12">
    <w:name w:val="Sombreado medio 2 - Énfasis 12"/>
    <w:basedOn w:val="Tablanormal"/>
    <w:uiPriority w:val="64"/>
    <w:rsid w:val="00D770C7"/>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Cuadrculaclara-nfasis3">
    <w:name w:val="Light Grid Accent 3"/>
    <w:basedOn w:val="Tablanormal"/>
    <w:uiPriority w:val="62"/>
    <w:rsid w:val="00AE1C85"/>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customStyle="1" w:styleId="MediumShading1-Accent11">
    <w:name w:val="Medium Shading 1 - Accent 11"/>
    <w:basedOn w:val="Tablanormal"/>
    <w:uiPriority w:val="99"/>
    <w:rsid w:val="00AE1C85"/>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customStyle="1" w:styleId="LightGrid-Accent11">
    <w:name w:val="Light Grid - Accent 11"/>
    <w:basedOn w:val="Tablanormal"/>
    <w:uiPriority w:val="62"/>
    <w:rsid w:val="00AE1C85"/>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paragraph" w:customStyle="1" w:styleId="Textodelcuerpo">
    <w:name w:val="Texto del cuerpo"/>
    <w:basedOn w:val="Normal"/>
    <w:link w:val="TextodelcuerpoCarCar"/>
    <w:uiPriority w:val="99"/>
    <w:rsid w:val="00674414"/>
    <w:pPr>
      <w:suppressAutoHyphens w:val="0"/>
      <w:spacing w:before="60" w:after="120"/>
      <w:jc w:val="both"/>
    </w:pPr>
    <w:rPr>
      <w:rFonts w:ascii="Trebuchet MS" w:eastAsia="MS Mincho" w:hAnsi="Trebuchet MS"/>
      <w:kern w:val="0"/>
      <w:sz w:val="22"/>
      <w:szCs w:val="22"/>
      <w:lang w:val="es-ES" w:eastAsia="es-ES"/>
    </w:rPr>
  </w:style>
  <w:style w:type="character" w:customStyle="1" w:styleId="TextodelcuerpoCarCar">
    <w:name w:val="Texto del cuerpo Car Car"/>
    <w:basedOn w:val="Fuentedeprrafopredeter"/>
    <w:link w:val="Textodelcuerpo"/>
    <w:uiPriority w:val="99"/>
    <w:rsid w:val="00674414"/>
    <w:rPr>
      <w:rFonts w:ascii="Trebuchet MS" w:eastAsia="MS Mincho" w:hAnsi="Trebuchet MS"/>
      <w:sz w:val="22"/>
      <w:szCs w:val="22"/>
      <w:lang w:val="es-ES" w:eastAsia="es-ES"/>
    </w:rPr>
  </w:style>
  <w:style w:type="paragraph" w:customStyle="1" w:styleId="Textodelcuerpoasustituir">
    <w:name w:val="Texto del cuerpo a sustituir"/>
    <w:basedOn w:val="Textodelcuerpo"/>
    <w:link w:val="TextodelcuerpoasustituirCarCar"/>
    <w:uiPriority w:val="99"/>
    <w:rsid w:val="00674414"/>
    <w:rPr>
      <w:color w:val="3366FF"/>
    </w:rPr>
  </w:style>
  <w:style w:type="character" w:customStyle="1" w:styleId="TextodelcuerpoasustituirCarCar">
    <w:name w:val="Texto del cuerpo a sustituir Car Car"/>
    <w:basedOn w:val="TextodelcuerpoCarCar"/>
    <w:link w:val="Textodelcuerpoasustituir"/>
    <w:uiPriority w:val="99"/>
    <w:rsid w:val="00674414"/>
    <w:rPr>
      <w:rFonts w:ascii="Trebuchet MS" w:eastAsia="MS Mincho" w:hAnsi="Trebuchet MS"/>
      <w:color w:val="3366FF"/>
      <w:sz w:val="22"/>
      <w:szCs w:val="22"/>
      <w:lang w:val="es-ES" w:eastAsia="es-ES"/>
    </w:rPr>
  </w:style>
  <w:style w:type="character" w:customStyle="1" w:styleId="yshortcuts">
    <w:name w:val="yshortcuts"/>
    <w:basedOn w:val="Fuentedeprrafopredeter"/>
    <w:rsid w:val="0016679D"/>
  </w:style>
  <w:style w:type="paragraph" w:customStyle="1" w:styleId="aa2">
    <w:name w:val="aa2"/>
    <w:basedOn w:val="Ttulo"/>
    <w:autoRedefine/>
    <w:uiPriority w:val="99"/>
    <w:qFormat/>
    <w:rsid w:val="00B51623"/>
    <w:pPr>
      <w:tabs>
        <w:tab w:val="left" w:pos="720"/>
      </w:tabs>
      <w:suppressAutoHyphens w:val="0"/>
      <w:spacing w:line="360" w:lineRule="auto"/>
      <w:jc w:val="left"/>
    </w:pPr>
    <w:rPr>
      <w:rFonts w:ascii="Arial" w:hAnsi="Arial" w:cs="Arial"/>
      <w:kern w:val="0"/>
      <w:sz w:val="24"/>
      <w:szCs w:val="24"/>
      <w:lang w:val="es-MX" w:eastAsia="es-ES"/>
    </w:rPr>
  </w:style>
  <w:style w:type="table" w:styleId="Tablaweb2">
    <w:name w:val="Table Web 2"/>
    <w:basedOn w:val="Tablanormal"/>
    <w:rsid w:val="008C114A"/>
    <w:rPr>
      <w:lang w:val="es-ES" w:eastAsia="es-ES"/>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customStyle="1" w:styleId="Default">
    <w:name w:val="Default"/>
    <w:uiPriority w:val="99"/>
    <w:rsid w:val="008C114A"/>
    <w:pPr>
      <w:autoSpaceDE w:val="0"/>
      <w:autoSpaceDN w:val="0"/>
      <w:adjustRightInd w:val="0"/>
    </w:pPr>
    <w:rPr>
      <w:rFonts w:ascii="BNIGML+Times" w:hAnsi="BNIGML+Times" w:cs="BNIGML+Times"/>
      <w:color w:val="000000"/>
      <w:sz w:val="24"/>
      <w:szCs w:val="24"/>
    </w:rPr>
  </w:style>
  <w:style w:type="paragraph" w:customStyle="1" w:styleId="xl24">
    <w:name w:val="xl24"/>
    <w:basedOn w:val="Normal"/>
    <w:uiPriority w:val="99"/>
    <w:rsid w:val="008C114A"/>
    <w:pPr>
      <w:suppressAutoHyphens w:val="0"/>
      <w:spacing w:before="100" w:after="100"/>
    </w:pPr>
    <w:rPr>
      <w:rFonts w:ascii="Arial" w:hAnsi="Arial"/>
      <w:kern w:val="0"/>
      <w:szCs w:val="20"/>
      <w:lang w:eastAsia="en-US"/>
    </w:rPr>
  </w:style>
  <w:style w:type="paragraph" w:customStyle="1" w:styleId="H4">
    <w:name w:val="H4"/>
    <w:basedOn w:val="Normal"/>
    <w:next w:val="Normal"/>
    <w:uiPriority w:val="99"/>
    <w:rsid w:val="008C114A"/>
    <w:pPr>
      <w:keepNext/>
      <w:tabs>
        <w:tab w:val="left" w:pos="-585"/>
        <w:tab w:val="left" w:pos="0"/>
        <w:tab w:val="left" w:pos="830"/>
        <w:tab w:val="left" w:pos="1538"/>
        <w:tab w:val="left" w:pos="2246"/>
        <w:tab w:val="left" w:pos="2954"/>
        <w:tab w:val="left" w:pos="3662"/>
        <w:tab w:val="left" w:pos="4370"/>
        <w:tab w:val="left" w:pos="5078"/>
        <w:tab w:val="left" w:pos="5786"/>
        <w:tab w:val="left" w:pos="6494"/>
        <w:tab w:val="left" w:pos="7202"/>
        <w:tab w:val="left" w:pos="7910"/>
        <w:tab w:val="left" w:pos="8618"/>
      </w:tabs>
      <w:suppressAutoHyphens w:val="0"/>
      <w:spacing w:before="100" w:after="100"/>
      <w:jc w:val="both"/>
      <w:outlineLvl w:val="4"/>
    </w:pPr>
    <w:rPr>
      <w:b/>
      <w:snapToGrid w:val="0"/>
      <w:spacing w:val="-3"/>
      <w:kern w:val="0"/>
      <w:szCs w:val="20"/>
      <w:lang w:val="es-MX" w:eastAsia="es-ES"/>
    </w:rPr>
  </w:style>
  <w:style w:type="paragraph" w:customStyle="1" w:styleId="texto">
    <w:name w:val="texto"/>
    <w:basedOn w:val="Normal"/>
    <w:uiPriority w:val="99"/>
    <w:rsid w:val="008C114A"/>
    <w:pPr>
      <w:suppressAutoHyphens w:val="0"/>
      <w:spacing w:before="100" w:beforeAutospacing="1" w:after="100" w:afterAutospacing="1"/>
      <w:jc w:val="both"/>
    </w:pPr>
    <w:rPr>
      <w:rFonts w:ascii="Verdana" w:hAnsi="Verdana"/>
      <w:color w:val="000000"/>
      <w:kern w:val="0"/>
      <w:sz w:val="20"/>
      <w:szCs w:val="20"/>
      <w:lang w:eastAsia="es-DO"/>
    </w:rPr>
  </w:style>
  <w:style w:type="paragraph" w:customStyle="1" w:styleId="CAPITULOS">
    <w:name w:val="CAPITULOS"/>
    <w:basedOn w:val="Normal"/>
    <w:uiPriority w:val="99"/>
    <w:rsid w:val="008C114A"/>
    <w:pPr>
      <w:suppressAutoHyphens w:val="0"/>
      <w:jc w:val="center"/>
    </w:pPr>
    <w:rPr>
      <w:rFonts w:ascii="Times" w:hAnsi="Times"/>
      <w:b/>
      <w:kern w:val="0"/>
      <w:sz w:val="32"/>
      <w:szCs w:val="20"/>
      <w:lang w:val="en-US" w:eastAsia="en-US"/>
    </w:rPr>
  </w:style>
  <w:style w:type="paragraph" w:customStyle="1" w:styleId="justindb">
    <w:name w:val="justindb"/>
    <w:basedOn w:val="Normal"/>
    <w:uiPriority w:val="99"/>
    <w:rsid w:val="008C114A"/>
    <w:pPr>
      <w:suppressAutoHyphens w:val="0"/>
      <w:spacing w:before="100" w:beforeAutospacing="1" w:after="100" w:afterAutospacing="1"/>
      <w:ind w:firstLine="360"/>
      <w:jc w:val="both"/>
    </w:pPr>
    <w:rPr>
      <w:rFonts w:ascii="Arial" w:eastAsia="Arial Unicode MS" w:hAnsi="Arial" w:cs="Arial"/>
      <w:color w:val="000000"/>
      <w:kern w:val="0"/>
      <w:sz w:val="23"/>
      <w:szCs w:val="23"/>
      <w:lang w:val="es-ES" w:eastAsia="es-ES"/>
    </w:rPr>
  </w:style>
  <w:style w:type="paragraph" w:customStyle="1" w:styleId="genmed">
    <w:name w:val="genmed"/>
    <w:basedOn w:val="Normal"/>
    <w:uiPriority w:val="99"/>
    <w:rsid w:val="008C114A"/>
    <w:pPr>
      <w:suppressAutoHyphens w:val="0"/>
      <w:spacing w:before="100" w:beforeAutospacing="1" w:after="100" w:afterAutospacing="1"/>
    </w:pPr>
    <w:rPr>
      <w:rFonts w:ascii="Arial" w:eastAsia="Arial Unicode MS" w:hAnsi="Arial" w:cs="Arial"/>
      <w:color w:val="000000"/>
      <w:kern w:val="0"/>
      <w:sz w:val="20"/>
      <w:szCs w:val="20"/>
      <w:lang w:val="es-ES" w:eastAsia="es-ES"/>
    </w:rPr>
  </w:style>
  <w:style w:type="paragraph" w:customStyle="1" w:styleId="genbomed">
    <w:name w:val="genbomed"/>
    <w:basedOn w:val="Normal"/>
    <w:uiPriority w:val="99"/>
    <w:rsid w:val="008C114A"/>
    <w:pPr>
      <w:suppressAutoHyphens w:val="0"/>
      <w:spacing w:before="100" w:beforeAutospacing="1" w:after="100" w:afterAutospacing="1"/>
    </w:pPr>
    <w:rPr>
      <w:rFonts w:ascii="Arial" w:eastAsia="Arial Unicode MS" w:hAnsi="Arial" w:cs="Arial"/>
      <w:b/>
      <w:bCs/>
      <w:color w:val="000000"/>
      <w:kern w:val="0"/>
      <w:sz w:val="20"/>
      <w:szCs w:val="20"/>
      <w:lang w:val="es-ES" w:eastAsia="es-ES"/>
    </w:rPr>
  </w:style>
  <w:style w:type="paragraph" w:customStyle="1" w:styleId="justim">
    <w:name w:val="justim"/>
    <w:basedOn w:val="Normal"/>
    <w:uiPriority w:val="99"/>
    <w:rsid w:val="008C114A"/>
    <w:pPr>
      <w:suppressAutoHyphens w:val="0"/>
      <w:spacing w:before="100" w:beforeAutospacing="1" w:after="100" w:afterAutospacing="1"/>
      <w:jc w:val="both"/>
    </w:pPr>
    <w:rPr>
      <w:rFonts w:ascii="Arial" w:eastAsia="Arial Unicode MS" w:hAnsi="Arial" w:cs="Arial"/>
      <w:color w:val="000000"/>
      <w:kern w:val="0"/>
      <w:sz w:val="20"/>
      <w:szCs w:val="20"/>
      <w:lang w:val="es-ES" w:eastAsia="es-ES"/>
    </w:rPr>
  </w:style>
  <w:style w:type="paragraph" w:styleId="TDC1">
    <w:name w:val="toc 1"/>
    <w:aliases w:val="TOC 1 FMTB"/>
    <w:basedOn w:val="Normal"/>
    <w:next w:val="Normal"/>
    <w:autoRedefine/>
    <w:uiPriority w:val="39"/>
    <w:unhideWhenUsed/>
    <w:rsid w:val="008C114A"/>
    <w:pPr>
      <w:widowControl w:val="0"/>
      <w:suppressAutoHyphens w:val="0"/>
      <w:autoSpaceDE w:val="0"/>
      <w:autoSpaceDN w:val="0"/>
      <w:adjustRightInd w:val="0"/>
      <w:spacing w:after="100"/>
    </w:pPr>
    <w:rPr>
      <w:rFonts w:ascii="Arial" w:hAnsi="Arial" w:cs="Arial"/>
      <w:kern w:val="0"/>
      <w:sz w:val="20"/>
      <w:szCs w:val="20"/>
      <w:lang w:val="en-US" w:eastAsia="en-US"/>
    </w:rPr>
  </w:style>
  <w:style w:type="paragraph" w:styleId="TDC2">
    <w:name w:val="toc 2"/>
    <w:aliases w:val="TOC 2 FMTB"/>
    <w:basedOn w:val="Normal"/>
    <w:next w:val="Normal"/>
    <w:autoRedefine/>
    <w:uiPriority w:val="39"/>
    <w:unhideWhenUsed/>
    <w:rsid w:val="008C114A"/>
    <w:pPr>
      <w:widowControl w:val="0"/>
      <w:tabs>
        <w:tab w:val="right" w:leader="dot" w:pos="9350"/>
      </w:tabs>
      <w:suppressAutoHyphens w:val="0"/>
      <w:autoSpaceDE w:val="0"/>
      <w:autoSpaceDN w:val="0"/>
      <w:adjustRightInd w:val="0"/>
      <w:spacing w:after="100"/>
      <w:ind w:left="630" w:hanging="430"/>
    </w:pPr>
    <w:rPr>
      <w:rFonts w:ascii="Arial" w:hAnsi="Arial" w:cs="Arial"/>
      <w:kern w:val="0"/>
      <w:sz w:val="20"/>
      <w:szCs w:val="20"/>
      <w:lang w:val="en-US" w:eastAsia="en-US"/>
    </w:rPr>
  </w:style>
  <w:style w:type="paragraph" w:styleId="TDC3">
    <w:name w:val="toc 3"/>
    <w:aliases w:val="TOC 3 FMTB"/>
    <w:basedOn w:val="Normal"/>
    <w:next w:val="Normal"/>
    <w:autoRedefine/>
    <w:uiPriority w:val="39"/>
    <w:unhideWhenUsed/>
    <w:rsid w:val="008C114A"/>
    <w:pPr>
      <w:widowControl w:val="0"/>
      <w:tabs>
        <w:tab w:val="left" w:pos="630"/>
        <w:tab w:val="right" w:leader="dot" w:pos="9350"/>
      </w:tabs>
      <w:suppressAutoHyphens w:val="0"/>
      <w:autoSpaceDE w:val="0"/>
      <w:autoSpaceDN w:val="0"/>
      <w:adjustRightInd w:val="0"/>
      <w:spacing w:after="100"/>
      <w:ind w:left="720" w:hanging="320"/>
    </w:pPr>
    <w:rPr>
      <w:rFonts w:ascii="Arial" w:hAnsi="Arial" w:cs="Arial"/>
      <w:kern w:val="0"/>
      <w:sz w:val="20"/>
      <w:szCs w:val="20"/>
      <w:lang w:val="en-US" w:eastAsia="en-US"/>
    </w:rPr>
  </w:style>
  <w:style w:type="table" w:styleId="Cuadrculamedia3-nfasis1">
    <w:name w:val="Medium Grid 3 Accent 1"/>
    <w:basedOn w:val="Tablanormal"/>
    <w:uiPriority w:val="69"/>
    <w:rsid w:val="008C114A"/>
    <w:rPr>
      <w:rFonts w:ascii="Calibri" w:hAnsi="Calibri"/>
      <w:lang w:val="es-ES" w:eastAsia="es-E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LightList-Accent11">
    <w:name w:val="Light List - Accent 11"/>
    <w:basedOn w:val="Tablanormal"/>
    <w:uiPriority w:val="61"/>
    <w:rsid w:val="008C114A"/>
    <w:rPr>
      <w:rFonts w:ascii="Calibri" w:hAnsi="Calibri"/>
      <w:lang w:val="es-ES" w:eastAsia="es-E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paragraph" w:styleId="Epgrafe">
    <w:name w:val="caption"/>
    <w:aliases w:val="CaptionFig,Descripción"/>
    <w:basedOn w:val="Normal"/>
    <w:next w:val="Normal"/>
    <w:uiPriority w:val="99"/>
    <w:qFormat/>
    <w:rsid w:val="008C114A"/>
    <w:pPr>
      <w:suppressAutoHyphens w:val="0"/>
      <w:spacing w:after="200"/>
      <w:jc w:val="both"/>
    </w:pPr>
    <w:rPr>
      <w:rFonts w:ascii="Calibri" w:eastAsia="Calibri" w:hAnsi="Calibri" w:cs="Arial"/>
      <w:b/>
      <w:bCs/>
      <w:color w:val="4F81BD"/>
      <w:kern w:val="0"/>
      <w:sz w:val="18"/>
      <w:szCs w:val="18"/>
      <w:lang w:eastAsia="en-US"/>
    </w:rPr>
  </w:style>
  <w:style w:type="paragraph" w:customStyle="1" w:styleId="Vieta">
    <w:name w:val="Viñeta"/>
    <w:basedOn w:val="Normal"/>
    <w:uiPriority w:val="99"/>
    <w:rsid w:val="008C114A"/>
    <w:pPr>
      <w:tabs>
        <w:tab w:val="num" w:pos="360"/>
      </w:tabs>
      <w:suppressAutoHyphens w:val="0"/>
      <w:ind w:left="360" w:hanging="360"/>
      <w:jc w:val="both"/>
    </w:pPr>
    <w:rPr>
      <w:rFonts w:ascii="Verdana" w:hAnsi="Verdana"/>
      <w:snapToGrid w:val="0"/>
      <w:kern w:val="0"/>
      <w:sz w:val="22"/>
      <w:szCs w:val="20"/>
      <w:lang w:val="es-CO" w:eastAsia="en-US"/>
    </w:rPr>
  </w:style>
  <w:style w:type="paragraph" w:customStyle="1" w:styleId="a1">
    <w:name w:val="a1"/>
    <w:basedOn w:val="Ttulo"/>
    <w:autoRedefine/>
    <w:uiPriority w:val="99"/>
    <w:qFormat/>
    <w:rsid w:val="007D3F09"/>
    <w:pPr>
      <w:pBdr>
        <w:top w:val="thinThickSmallGap" w:sz="24" w:space="1" w:color="000000" w:themeColor="text1"/>
        <w:left w:val="thinThickSmallGap" w:sz="24" w:space="4" w:color="000000" w:themeColor="text1"/>
        <w:bottom w:val="thickThinSmallGap" w:sz="24" w:space="1" w:color="000000" w:themeColor="text1"/>
        <w:right w:val="thickThinSmallGap" w:sz="24" w:space="4" w:color="000000" w:themeColor="text1"/>
      </w:pBdr>
      <w:shd w:val="clear" w:color="auto" w:fill="C2D69B" w:themeFill="accent3" w:themeFillTint="99"/>
      <w:tabs>
        <w:tab w:val="left" w:pos="900"/>
      </w:tabs>
      <w:suppressAutoHyphens w:val="0"/>
      <w:spacing w:line="360" w:lineRule="auto"/>
      <w:ind w:left="810" w:right="616" w:hanging="360"/>
    </w:pPr>
    <w:rPr>
      <w:rFonts w:ascii="Arial" w:hAnsi="Arial" w:cs="Arial"/>
      <w:bCs w:val="0"/>
      <w:kern w:val="0"/>
      <w:sz w:val="26"/>
      <w:szCs w:val="26"/>
      <w:lang w:val="es-ES" w:eastAsia="es-ES"/>
    </w:rPr>
  </w:style>
  <w:style w:type="character" w:customStyle="1" w:styleId="longtext">
    <w:name w:val="long_text"/>
    <w:basedOn w:val="Fuentedeprrafopredeter"/>
    <w:rsid w:val="008C114A"/>
  </w:style>
  <w:style w:type="character" w:customStyle="1" w:styleId="gt-icon-text1">
    <w:name w:val="gt-icon-text1"/>
    <w:basedOn w:val="Fuentedeprrafopredeter"/>
    <w:rsid w:val="008C114A"/>
  </w:style>
  <w:style w:type="paragraph" w:customStyle="1" w:styleId="p7">
    <w:name w:val="p7"/>
    <w:basedOn w:val="Normal"/>
    <w:uiPriority w:val="99"/>
    <w:rsid w:val="008C114A"/>
    <w:pPr>
      <w:widowControl w:val="0"/>
      <w:tabs>
        <w:tab w:val="left" w:pos="720"/>
      </w:tabs>
      <w:suppressAutoHyphens w:val="0"/>
      <w:overflowPunct w:val="0"/>
      <w:autoSpaceDE w:val="0"/>
      <w:autoSpaceDN w:val="0"/>
      <w:adjustRightInd w:val="0"/>
      <w:spacing w:line="240" w:lineRule="atLeast"/>
      <w:textAlignment w:val="baseline"/>
    </w:pPr>
    <w:rPr>
      <w:kern w:val="0"/>
      <w:szCs w:val="20"/>
      <w:lang w:val="es-ES_tradnl" w:eastAsia="es-ES"/>
    </w:rPr>
  </w:style>
  <w:style w:type="paragraph" w:customStyle="1" w:styleId="p31">
    <w:name w:val="p31"/>
    <w:basedOn w:val="Normal"/>
    <w:uiPriority w:val="99"/>
    <w:rsid w:val="008C114A"/>
    <w:pPr>
      <w:widowControl w:val="0"/>
      <w:tabs>
        <w:tab w:val="left" w:pos="780"/>
      </w:tabs>
      <w:suppressAutoHyphens w:val="0"/>
      <w:overflowPunct w:val="0"/>
      <w:autoSpaceDE w:val="0"/>
      <w:autoSpaceDN w:val="0"/>
      <w:adjustRightInd w:val="0"/>
      <w:spacing w:line="240" w:lineRule="atLeast"/>
      <w:ind w:left="720" w:hanging="720"/>
      <w:textAlignment w:val="baseline"/>
    </w:pPr>
    <w:rPr>
      <w:kern w:val="0"/>
      <w:szCs w:val="20"/>
      <w:lang w:val="es-ES_tradnl" w:eastAsia="es-ES"/>
    </w:rPr>
  </w:style>
  <w:style w:type="paragraph" w:customStyle="1" w:styleId="p33">
    <w:name w:val="p33"/>
    <w:basedOn w:val="Normal"/>
    <w:uiPriority w:val="99"/>
    <w:rsid w:val="008C114A"/>
    <w:pPr>
      <w:widowControl w:val="0"/>
      <w:tabs>
        <w:tab w:val="left" w:pos="720"/>
      </w:tabs>
      <w:suppressAutoHyphens w:val="0"/>
      <w:overflowPunct w:val="0"/>
      <w:autoSpaceDE w:val="0"/>
      <w:autoSpaceDN w:val="0"/>
      <w:adjustRightInd w:val="0"/>
      <w:spacing w:line="240" w:lineRule="atLeast"/>
      <w:textAlignment w:val="baseline"/>
    </w:pPr>
    <w:rPr>
      <w:kern w:val="0"/>
      <w:szCs w:val="20"/>
      <w:lang w:val="es-ES_tradnl" w:eastAsia="es-ES"/>
    </w:rPr>
  </w:style>
  <w:style w:type="paragraph" w:customStyle="1" w:styleId="Chapter">
    <w:name w:val="Chapter"/>
    <w:basedOn w:val="Normal"/>
    <w:next w:val="Normal"/>
    <w:uiPriority w:val="99"/>
    <w:rsid w:val="008C114A"/>
    <w:pPr>
      <w:tabs>
        <w:tab w:val="num" w:pos="648"/>
        <w:tab w:val="left" w:pos="1440"/>
      </w:tabs>
      <w:suppressAutoHyphens w:val="0"/>
      <w:spacing w:before="240" w:after="240"/>
      <w:ind w:firstLine="288"/>
      <w:jc w:val="center"/>
    </w:pPr>
    <w:rPr>
      <w:b/>
      <w:smallCaps/>
      <w:kern w:val="0"/>
      <w:szCs w:val="20"/>
      <w:lang w:val="es-ES_tradnl" w:eastAsia="en-US"/>
    </w:rPr>
  </w:style>
  <w:style w:type="paragraph" w:customStyle="1" w:styleId="Paragraph">
    <w:name w:val="Paragraph"/>
    <w:basedOn w:val="Sangradetextonormal"/>
    <w:uiPriority w:val="99"/>
    <w:rsid w:val="008C114A"/>
    <w:pPr>
      <w:tabs>
        <w:tab w:val="num" w:pos="720"/>
      </w:tabs>
      <w:suppressAutoHyphens w:val="0"/>
      <w:spacing w:before="120"/>
      <w:ind w:left="720" w:hanging="720"/>
      <w:jc w:val="both"/>
      <w:outlineLvl w:val="1"/>
    </w:pPr>
    <w:rPr>
      <w:kern w:val="0"/>
      <w:szCs w:val="20"/>
      <w:lang w:val="es-ES_tradnl" w:eastAsia="en-US"/>
    </w:rPr>
  </w:style>
  <w:style w:type="paragraph" w:customStyle="1" w:styleId="subpar">
    <w:name w:val="subpar"/>
    <w:basedOn w:val="Sangra3detindependiente"/>
    <w:uiPriority w:val="99"/>
    <w:rsid w:val="008C114A"/>
    <w:pPr>
      <w:tabs>
        <w:tab w:val="num" w:pos="1152"/>
      </w:tabs>
      <w:spacing w:before="120" w:after="120" w:line="240" w:lineRule="auto"/>
      <w:ind w:left="1152" w:hanging="432"/>
      <w:outlineLvl w:val="2"/>
    </w:pPr>
    <w:rPr>
      <w:szCs w:val="20"/>
      <w:lang w:val="es-ES_tradnl" w:eastAsia="en-US"/>
    </w:rPr>
  </w:style>
  <w:style w:type="paragraph" w:customStyle="1" w:styleId="SubSubPar">
    <w:name w:val="SubSubPar"/>
    <w:basedOn w:val="subpar"/>
    <w:uiPriority w:val="99"/>
    <w:rsid w:val="008C114A"/>
  </w:style>
  <w:style w:type="paragraph" w:styleId="Lista2">
    <w:name w:val="List 2"/>
    <w:basedOn w:val="Normal"/>
    <w:uiPriority w:val="99"/>
    <w:unhideWhenUsed/>
    <w:rsid w:val="008C114A"/>
    <w:pPr>
      <w:suppressAutoHyphens w:val="0"/>
      <w:ind w:left="566" w:hanging="283"/>
      <w:contextualSpacing/>
      <w:jc w:val="both"/>
    </w:pPr>
    <w:rPr>
      <w:rFonts w:ascii="Calibri" w:eastAsia="Calibri" w:hAnsi="Calibri" w:cs="Arial"/>
      <w:kern w:val="0"/>
      <w:sz w:val="22"/>
      <w:szCs w:val="22"/>
      <w:lang w:eastAsia="en-US"/>
    </w:rPr>
  </w:style>
  <w:style w:type="paragraph" w:styleId="Lista3">
    <w:name w:val="List 3"/>
    <w:basedOn w:val="Normal"/>
    <w:uiPriority w:val="99"/>
    <w:unhideWhenUsed/>
    <w:rsid w:val="008C114A"/>
    <w:pPr>
      <w:suppressAutoHyphens w:val="0"/>
      <w:ind w:left="849" w:hanging="283"/>
      <w:contextualSpacing/>
      <w:jc w:val="both"/>
    </w:pPr>
    <w:rPr>
      <w:rFonts w:ascii="Calibri" w:eastAsia="Calibri" w:hAnsi="Calibri" w:cs="Arial"/>
      <w:kern w:val="0"/>
      <w:sz w:val="22"/>
      <w:szCs w:val="22"/>
      <w:lang w:eastAsia="en-US"/>
    </w:rPr>
  </w:style>
  <w:style w:type="paragraph" w:styleId="Listaconvietas">
    <w:name w:val="List Bullet"/>
    <w:basedOn w:val="Normal"/>
    <w:uiPriority w:val="99"/>
    <w:unhideWhenUsed/>
    <w:rsid w:val="008C114A"/>
    <w:pPr>
      <w:tabs>
        <w:tab w:val="num" w:pos="360"/>
      </w:tabs>
      <w:suppressAutoHyphens w:val="0"/>
      <w:ind w:left="360" w:hanging="360"/>
      <w:contextualSpacing/>
      <w:jc w:val="both"/>
    </w:pPr>
    <w:rPr>
      <w:rFonts w:ascii="Calibri" w:eastAsia="Calibri" w:hAnsi="Calibri" w:cs="Arial"/>
      <w:kern w:val="0"/>
      <w:sz w:val="22"/>
      <w:szCs w:val="22"/>
      <w:lang w:eastAsia="en-US"/>
    </w:rPr>
  </w:style>
  <w:style w:type="paragraph" w:styleId="Listaconvietas2">
    <w:name w:val="List Bullet 2"/>
    <w:basedOn w:val="Normal"/>
    <w:uiPriority w:val="99"/>
    <w:unhideWhenUsed/>
    <w:rsid w:val="008C114A"/>
    <w:pPr>
      <w:tabs>
        <w:tab w:val="num" w:pos="643"/>
      </w:tabs>
      <w:suppressAutoHyphens w:val="0"/>
      <w:ind w:left="643" w:hanging="360"/>
      <w:contextualSpacing/>
      <w:jc w:val="both"/>
    </w:pPr>
    <w:rPr>
      <w:rFonts w:ascii="Calibri" w:eastAsia="Calibri" w:hAnsi="Calibri" w:cs="Arial"/>
      <w:kern w:val="0"/>
      <w:sz w:val="22"/>
      <w:szCs w:val="22"/>
      <w:lang w:eastAsia="en-US"/>
    </w:rPr>
  </w:style>
  <w:style w:type="paragraph" w:styleId="Listaconvietas3">
    <w:name w:val="List Bullet 3"/>
    <w:basedOn w:val="Normal"/>
    <w:uiPriority w:val="99"/>
    <w:unhideWhenUsed/>
    <w:rsid w:val="008C114A"/>
    <w:pPr>
      <w:tabs>
        <w:tab w:val="num" w:pos="926"/>
      </w:tabs>
      <w:suppressAutoHyphens w:val="0"/>
      <w:ind w:left="926" w:hanging="360"/>
      <w:contextualSpacing/>
      <w:jc w:val="both"/>
    </w:pPr>
    <w:rPr>
      <w:rFonts w:ascii="Calibri" w:eastAsia="Calibri" w:hAnsi="Calibri" w:cs="Arial"/>
      <w:kern w:val="0"/>
      <w:sz w:val="22"/>
      <w:szCs w:val="22"/>
      <w:lang w:eastAsia="en-US"/>
    </w:rPr>
  </w:style>
  <w:style w:type="paragraph" w:styleId="Continuarlista">
    <w:name w:val="List Continue"/>
    <w:basedOn w:val="Normal"/>
    <w:uiPriority w:val="99"/>
    <w:unhideWhenUsed/>
    <w:rsid w:val="008C114A"/>
    <w:pPr>
      <w:suppressAutoHyphens w:val="0"/>
      <w:spacing w:after="120"/>
      <w:ind w:left="283"/>
      <w:contextualSpacing/>
      <w:jc w:val="both"/>
    </w:pPr>
    <w:rPr>
      <w:rFonts w:ascii="Calibri" w:eastAsia="Calibri" w:hAnsi="Calibri" w:cs="Arial"/>
      <w:kern w:val="0"/>
      <w:sz w:val="22"/>
      <w:szCs w:val="22"/>
      <w:lang w:eastAsia="en-US"/>
    </w:rPr>
  </w:style>
  <w:style w:type="paragraph" w:styleId="Continuarlista2">
    <w:name w:val="List Continue 2"/>
    <w:basedOn w:val="Normal"/>
    <w:uiPriority w:val="99"/>
    <w:unhideWhenUsed/>
    <w:rsid w:val="008C114A"/>
    <w:pPr>
      <w:suppressAutoHyphens w:val="0"/>
      <w:spacing w:after="120"/>
      <w:ind w:left="566"/>
      <w:contextualSpacing/>
      <w:jc w:val="both"/>
    </w:pPr>
    <w:rPr>
      <w:rFonts w:ascii="Calibri" w:eastAsia="Calibri" w:hAnsi="Calibri" w:cs="Arial"/>
      <w:kern w:val="0"/>
      <w:sz w:val="22"/>
      <w:szCs w:val="22"/>
      <w:lang w:eastAsia="en-US"/>
    </w:rPr>
  </w:style>
  <w:style w:type="paragraph" w:customStyle="1" w:styleId="Infodocumentosadjuntos">
    <w:name w:val="Info documentos adjuntos"/>
    <w:basedOn w:val="Normal"/>
    <w:uiPriority w:val="99"/>
    <w:rsid w:val="008C114A"/>
    <w:pPr>
      <w:suppressAutoHyphens w:val="0"/>
      <w:jc w:val="both"/>
    </w:pPr>
    <w:rPr>
      <w:rFonts w:ascii="Calibri" w:eastAsia="Calibri" w:hAnsi="Calibri" w:cs="Arial"/>
      <w:kern w:val="0"/>
      <w:sz w:val="22"/>
      <w:szCs w:val="22"/>
      <w:lang w:eastAsia="en-US"/>
    </w:rPr>
  </w:style>
  <w:style w:type="paragraph" w:styleId="Textoindependienteprimerasangra">
    <w:name w:val="Body Text First Indent"/>
    <w:basedOn w:val="Textoindependiente"/>
    <w:link w:val="TextoindependienteprimerasangraCar"/>
    <w:uiPriority w:val="99"/>
    <w:unhideWhenUsed/>
    <w:rsid w:val="008C114A"/>
    <w:pPr>
      <w:suppressAutoHyphens w:val="0"/>
      <w:ind w:firstLine="360"/>
    </w:pPr>
    <w:rPr>
      <w:rFonts w:ascii="Calibri" w:eastAsia="Calibri" w:hAnsi="Calibri" w:cs="Arial"/>
      <w:bCs w:val="0"/>
      <w:kern w:val="0"/>
      <w:sz w:val="22"/>
      <w:szCs w:val="22"/>
      <w:lang w:eastAsia="en-US"/>
    </w:rPr>
  </w:style>
  <w:style w:type="character" w:customStyle="1" w:styleId="TextoindependienteprimerasangraCar">
    <w:name w:val="Texto independiente primera sangría Car"/>
    <w:basedOn w:val="TextoindependienteCar1"/>
    <w:link w:val="Textoindependienteprimerasangra"/>
    <w:uiPriority w:val="99"/>
    <w:rsid w:val="008C114A"/>
    <w:rPr>
      <w:rFonts w:ascii="Calibri" w:eastAsia="Calibri" w:hAnsi="Calibri" w:cs="Arial"/>
      <w:bCs/>
      <w:kern w:val="1"/>
      <w:sz w:val="22"/>
      <w:szCs w:val="22"/>
      <w:lang w:val="es-DO" w:eastAsia="ar-SA"/>
    </w:rPr>
  </w:style>
  <w:style w:type="paragraph" w:styleId="Textoindependienteprimerasangra2">
    <w:name w:val="Body Text First Indent 2"/>
    <w:basedOn w:val="Sangradetextonormal"/>
    <w:link w:val="Textoindependienteprimerasangra2Car"/>
    <w:uiPriority w:val="99"/>
    <w:unhideWhenUsed/>
    <w:rsid w:val="008C114A"/>
    <w:pPr>
      <w:suppressAutoHyphens w:val="0"/>
      <w:spacing w:after="0"/>
      <w:ind w:firstLine="360"/>
      <w:jc w:val="both"/>
    </w:pPr>
    <w:rPr>
      <w:rFonts w:ascii="Calibri" w:eastAsia="Calibri" w:hAnsi="Calibri" w:cs="Arial"/>
      <w:kern w:val="0"/>
      <w:sz w:val="22"/>
      <w:szCs w:val="22"/>
      <w:lang w:eastAsia="en-US"/>
    </w:rPr>
  </w:style>
  <w:style w:type="character" w:customStyle="1" w:styleId="Textoindependienteprimerasangra2Car">
    <w:name w:val="Texto independiente primera sangría 2 Car"/>
    <w:basedOn w:val="SangradetextonormalCar1"/>
    <w:link w:val="Textoindependienteprimerasangra2"/>
    <w:uiPriority w:val="99"/>
    <w:rsid w:val="008C114A"/>
    <w:rPr>
      <w:rFonts w:ascii="Calibri" w:eastAsia="Calibri" w:hAnsi="Calibri" w:cs="Arial"/>
      <w:kern w:val="1"/>
      <w:sz w:val="22"/>
      <w:szCs w:val="22"/>
      <w:lang w:val="es-DO" w:eastAsia="ar-SA"/>
    </w:rPr>
  </w:style>
  <w:style w:type="paragraph" w:customStyle="1" w:styleId="Ttulo2ttulo2">
    <w:name w:val="Título 2.título 2"/>
    <w:basedOn w:val="Normal"/>
    <w:next w:val="Normal"/>
    <w:uiPriority w:val="99"/>
    <w:rsid w:val="008C114A"/>
    <w:pPr>
      <w:keepNext/>
      <w:widowControl w:val="0"/>
      <w:suppressAutoHyphens w:val="0"/>
      <w:spacing w:line="360" w:lineRule="auto"/>
      <w:jc w:val="both"/>
      <w:outlineLvl w:val="1"/>
    </w:pPr>
    <w:rPr>
      <w:rFonts w:ascii="Univers" w:hAnsi="Univers"/>
      <w:b/>
      <w:kern w:val="0"/>
      <w:szCs w:val="20"/>
      <w:lang w:val="es-ES_tradnl" w:eastAsia="es-ES"/>
    </w:rPr>
  </w:style>
  <w:style w:type="character" w:customStyle="1" w:styleId="noticia21">
    <w:name w:val="noticia21"/>
    <w:basedOn w:val="Fuentedeprrafopredeter"/>
    <w:rsid w:val="008C114A"/>
    <w:rPr>
      <w:rFonts w:ascii="Verdana" w:hAnsi="Verdana" w:hint="default"/>
      <w:sz w:val="18"/>
      <w:szCs w:val="18"/>
    </w:rPr>
  </w:style>
  <w:style w:type="paragraph" w:customStyle="1" w:styleId="verdmoyen">
    <w:name w:val="verdmoyen"/>
    <w:basedOn w:val="Normal"/>
    <w:uiPriority w:val="99"/>
    <w:rsid w:val="008C114A"/>
    <w:pPr>
      <w:suppressAutoHyphens w:val="0"/>
      <w:spacing w:before="100" w:beforeAutospacing="1" w:after="100" w:afterAutospacing="1"/>
    </w:pPr>
    <w:rPr>
      <w:kern w:val="0"/>
      <w:lang w:val="en-US" w:eastAsia="en-US"/>
    </w:rPr>
  </w:style>
  <w:style w:type="paragraph" w:customStyle="1" w:styleId="msoaccenttext8">
    <w:name w:val="msoaccenttext8"/>
    <w:uiPriority w:val="99"/>
    <w:rsid w:val="008C114A"/>
    <w:rPr>
      <w:rFonts w:ascii="Perpetua" w:hAnsi="Perpetua" w:cs="Perpetua"/>
      <w:color w:val="000000"/>
      <w:kern w:val="28"/>
      <w:lang w:val="es-ES" w:eastAsia="es-ES"/>
    </w:rPr>
  </w:style>
  <w:style w:type="paragraph" w:customStyle="1" w:styleId="msoaccenttext4">
    <w:name w:val="msoaccenttext4"/>
    <w:uiPriority w:val="99"/>
    <w:rsid w:val="008C114A"/>
    <w:rPr>
      <w:rFonts w:ascii="Gill Sans MT" w:hAnsi="Gill Sans MT" w:cs="Gill Sans MT"/>
      <w:b/>
      <w:bCs/>
      <w:color w:val="006633"/>
      <w:kern w:val="28"/>
      <w:lang w:val="es-ES" w:eastAsia="es-ES"/>
    </w:rPr>
  </w:style>
  <w:style w:type="character" w:customStyle="1" w:styleId="negro121">
    <w:name w:val="negro121"/>
    <w:basedOn w:val="Fuentedeprrafopredeter"/>
    <w:uiPriority w:val="99"/>
    <w:rsid w:val="008C114A"/>
    <w:rPr>
      <w:rFonts w:ascii="Arial" w:hAnsi="Arial" w:cs="Arial"/>
      <w:color w:val="000000"/>
      <w:sz w:val="18"/>
      <w:szCs w:val="18"/>
      <w:u w:val="none"/>
      <w:effect w:val="none"/>
    </w:rPr>
  </w:style>
  <w:style w:type="paragraph" w:customStyle="1" w:styleId="Prrafodelista1">
    <w:name w:val="Párrafo de lista1"/>
    <w:basedOn w:val="Normal"/>
    <w:uiPriority w:val="99"/>
    <w:rsid w:val="008C114A"/>
    <w:pPr>
      <w:suppressAutoHyphens w:val="0"/>
      <w:ind w:left="720"/>
    </w:pPr>
    <w:rPr>
      <w:kern w:val="0"/>
      <w:sz w:val="20"/>
      <w:szCs w:val="20"/>
      <w:lang w:eastAsia="en-US"/>
    </w:rPr>
  </w:style>
  <w:style w:type="paragraph" w:customStyle="1" w:styleId="FR1">
    <w:name w:val="FR1"/>
    <w:uiPriority w:val="99"/>
    <w:rsid w:val="008C114A"/>
    <w:pPr>
      <w:widowControl w:val="0"/>
      <w:autoSpaceDE w:val="0"/>
      <w:autoSpaceDN w:val="0"/>
      <w:adjustRightInd w:val="0"/>
      <w:ind w:left="6240"/>
    </w:pPr>
    <w:rPr>
      <w:rFonts w:ascii="Arial" w:hAnsi="Arial" w:cs="Arial"/>
      <w:b/>
      <w:bCs/>
      <w:i/>
      <w:iCs/>
      <w:lang w:val="es-ES_tradnl" w:eastAsia="es-MX"/>
    </w:rPr>
  </w:style>
  <w:style w:type="paragraph" w:customStyle="1" w:styleId="Ttulo21">
    <w:name w:val="Título 21"/>
    <w:basedOn w:val="Ttulo2"/>
    <w:autoRedefine/>
    <w:uiPriority w:val="99"/>
    <w:rsid w:val="008C114A"/>
    <w:pPr>
      <w:tabs>
        <w:tab w:val="clear" w:pos="576"/>
      </w:tabs>
      <w:suppressAutoHyphens w:val="0"/>
      <w:spacing w:before="200" w:after="80" w:line="360" w:lineRule="auto"/>
      <w:ind w:left="720" w:hanging="720"/>
    </w:pPr>
    <w:rPr>
      <w:kern w:val="0"/>
      <w:sz w:val="22"/>
      <w:szCs w:val="22"/>
      <w:lang w:eastAsia="es-ES"/>
    </w:rPr>
  </w:style>
  <w:style w:type="paragraph" w:customStyle="1" w:styleId="textmoyenjd">
    <w:name w:val="textmoyenjd"/>
    <w:basedOn w:val="Normal"/>
    <w:uiPriority w:val="99"/>
    <w:rsid w:val="008C114A"/>
    <w:pPr>
      <w:suppressAutoHyphens w:val="0"/>
      <w:spacing w:before="100" w:beforeAutospacing="1" w:after="100" w:afterAutospacing="1"/>
    </w:pPr>
    <w:rPr>
      <w:color w:val="000000"/>
      <w:kern w:val="0"/>
      <w:lang w:val="es-ES" w:eastAsia="es-ES"/>
    </w:rPr>
  </w:style>
  <w:style w:type="paragraph" w:customStyle="1" w:styleId="textdefjd">
    <w:name w:val="textdefjd"/>
    <w:basedOn w:val="Normal"/>
    <w:rsid w:val="008C114A"/>
    <w:pPr>
      <w:suppressAutoHyphens w:val="0"/>
      <w:spacing w:before="100" w:beforeAutospacing="1" w:after="100" w:afterAutospacing="1"/>
      <w:ind w:firstLine="360"/>
      <w:jc w:val="both"/>
    </w:pPr>
    <w:rPr>
      <w:rFonts w:ascii="Arial" w:hAnsi="Arial" w:cs="Arial"/>
      <w:color w:val="000000"/>
      <w:kern w:val="0"/>
      <w:lang w:val="es-ES" w:eastAsia="es-ES"/>
    </w:rPr>
  </w:style>
  <w:style w:type="character" w:customStyle="1" w:styleId="mw-headline">
    <w:name w:val="mw-headline"/>
    <w:basedOn w:val="Fuentedeprrafopredeter"/>
    <w:rsid w:val="008C114A"/>
  </w:style>
  <w:style w:type="character" w:customStyle="1" w:styleId="secretarialet1">
    <w:name w:val="secretarialet1"/>
    <w:basedOn w:val="Fuentedeprrafopredeter"/>
    <w:rsid w:val="008C114A"/>
    <w:rPr>
      <w:rFonts w:ascii="Times New Roman" w:hAnsi="Times New Roman" w:cs="Times New Roman" w:hint="default"/>
      <w:b/>
      <w:bCs/>
      <w:color w:val="FFFFCC"/>
      <w:sz w:val="29"/>
      <w:szCs w:val="29"/>
    </w:rPr>
  </w:style>
  <w:style w:type="character" w:customStyle="1" w:styleId="secretaria1">
    <w:name w:val="secretaria1"/>
    <w:basedOn w:val="Fuentedeprrafopredeter"/>
    <w:rsid w:val="008C114A"/>
    <w:rPr>
      <w:rFonts w:ascii="Times New Roman" w:hAnsi="Times New Roman" w:cs="Times New Roman" w:hint="default"/>
      <w:b/>
      <w:bCs/>
      <w:color w:val="FFFFCC"/>
      <w:sz w:val="24"/>
      <w:szCs w:val="24"/>
    </w:rPr>
  </w:style>
  <w:style w:type="character" w:customStyle="1" w:styleId="areas2head1">
    <w:name w:val="areas2head1"/>
    <w:basedOn w:val="Fuentedeprrafopredeter"/>
    <w:rsid w:val="008C114A"/>
    <w:rPr>
      <w:rFonts w:ascii="Verdana" w:hAnsi="Verdana" w:hint="default"/>
      <w:b w:val="0"/>
      <w:bCs w:val="0"/>
      <w:i/>
      <w:iCs/>
      <w:color w:val="333333"/>
      <w:sz w:val="32"/>
      <w:szCs w:val="32"/>
    </w:rPr>
  </w:style>
  <w:style w:type="character" w:styleId="MquinadeescribirHTML">
    <w:name w:val="HTML Typewriter"/>
    <w:basedOn w:val="Fuentedeprrafopredeter"/>
    <w:rsid w:val="008C114A"/>
    <w:rPr>
      <w:rFonts w:ascii="Courier New" w:eastAsia="Arial Unicode MS" w:hAnsi="Courier New" w:cs="Courier New" w:hint="default"/>
      <w:sz w:val="20"/>
      <w:szCs w:val="20"/>
    </w:rPr>
  </w:style>
  <w:style w:type="paragraph" w:customStyle="1" w:styleId="Estilo1">
    <w:name w:val="Estilo1"/>
    <w:link w:val="Estilo1Car"/>
    <w:autoRedefine/>
    <w:rsid w:val="008C114A"/>
    <w:pPr>
      <w:jc w:val="both"/>
    </w:pPr>
    <w:rPr>
      <w:rFonts w:ascii="Arial" w:hAnsi="Arial" w:cs="Arial"/>
      <w:bCs/>
      <w:sz w:val="24"/>
      <w:szCs w:val="24"/>
      <w:lang w:val="es-DO" w:eastAsia="es-ES"/>
    </w:rPr>
  </w:style>
  <w:style w:type="character" w:customStyle="1" w:styleId="Estilo1Car">
    <w:name w:val="Estilo1 Car"/>
    <w:basedOn w:val="Fuentedeprrafopredeter"/>
    <w:link w:val="Estilo1"/>
    <w:rsid w:val="008C114A"/>
    <w:rPr>
      <w:rFonts w:ascii="Arial" w:hAnsi="Arial" w:cs="Arial"/>
      <w:bCs/>
      <w:sz w:val="24"/>
      <w:szCs w:val="24"/>
      <w:lang w:val="es-DO" w:eastAsia="es-ES"/>
    </w:rPr>
  </w:style>
  <w:style w:type="character" w:customStyle="1" w:styleId="eacep1">
    <w:name w:val="eacep1"/>
    <w:basedOn w:val="Fuentedeprrafopredeter"/>
    <w:rsid w:val="008C114A"/>
    <w:rPr>
      <w:color w:val="000000"/>
    </w:rPr>
  </w:style>
  <w:style w:type="paragraph" w:customStyle="1" w:styleId="lienadoazul">
    <w:name w:val="lienado azul"/>
    <w:basedOn w:val="Citadestacada"/>
    <w:link w:val="lienadoazulCar"/>
    <w:qFormat/>
    <w:rsid w:val="008C114A"/>
    <w:rPr>
      <w:rFonts w:ascii="Arial" w:eastAsia="Calibri" w:hAnsi="Arial" w:cs="Arial"/>
      <w:kern w:val="28"/>
      <w:sz w:val="24"/>
      <w:szCs w:val="24"/>
      <w:lang w:val="es-DO" w:eastAsia="es-ES"/>
    </w:rPr>
  </w:style>
  <w:style w:type="character" w:customStyle="1" w:styleId="lienadoazulCar">
    <w:name w:val="lienado azul Car"/>
    <w:basedOn w:val="CitadestacadaCar"/>
    <w:link w:val="lienadoazul"/>
    <w:rsid w:val="008C114A"/>
    <w:rPr>
      <w:rFonts w:ascii="Arial" w:eastAsia="Calibri" w:hAnsi="Arial" w:cs="Arial"/>
      <w:b/>
      <w:bCs/>
      <w:i/>
      <w:iCs/>
      <w:color w:val="4F81BD"/>
      <w:kern w:val="28"/>
      <w:sz w:val="24"/>
      <w:szCs w:val="24"/>
      <w:lang w:val="es-DO" w:eastAsia="es-ES"/>
    </w:rPr>
  </w:style>
  <w:style w:type="paragraph" w:customStyle="1" w:styleId="verdmoyenjus">
    <w:name w:val="verdmoyenjus"/>
    <w:basedOn w:val="Normal"/>
    <w:uiPriority w:val="99"/>
    <w:rsid w:val="008C114A"/>
    <w:pPr>
      <w:suppressAutoHyphens w:val="0"/>
      <w:spacing w:before="100" w:beforeAutospacing="1" w:after="100" w:afterAutospacing="1"/>
      <w:jc w:val="both"/>
    </w:pPr>
    <w:rPr>
      <w:rFonts w:ascii="Verdana" w:hAnsi="Verdana"/>
      <w:kern w:val="0"/>
      <w:sz w:val="19"/>
      <w:szCs w:val="19"/>
      <w:lang w:val="en-US" w:eastAsia="en-US"/>
    </w:rPr>
  </w:style>
  <w:style w:type="paragraph" w:styleId="Fecha">
    <w:name w:val="Date"/>
    <w:basedOn w:val="Normal"/>
    <w:next w:val="Normal"/>
    <w:link w:val="FechaCar"/>
    <w:uiPriority w:val="99"/>
    <w:rsid w:val="008C114A"/>
    <w:pPr>
      <w:suppressAutoHyphens w:val="0"/>
    </w:pPr>
    <w:rPr>
      <w:kern w:val="0"/>
      <w:szCs w:val="20"/>
      <w:lang w:eastAsia="en-US"/>
    </w:rPr>
  </w:style>
  <w:style w:type="character" w:customStyle="1" w:styleId="FechaCar">
    <w:name w:val="Fecha Car"/>
    <w:basedOn w:val="Fuentedeprrafopredeter"/>
    <w:link w:val="Fecha"/>
    <w:uiPriority w:val="99"/>
    <w:rsid w:val="008C114A"/>
    <w:rPr>
      <w:sz w:val="24"/>
      <w:lang w:val="es-DO"/>
    </w:rPr>
  </w:style>
  <w:style w:type="paragraph" w:styleId="Cierre">
    <w:name w:val="Closing"/>
    <w:basedOn w:val="Normal"/>
    <w:link w:val="CierreCar"/>
    <w:uiPriority w:val="99"/>
    <w:rsid w:val="008C114A"/>
    <w:pPr>
      <w:suppressAutoHyphens w:val="0"/>
      <w:ind w:left="4320"/>
    </w:pPr>
    <w:rPr>
      <w:kern w:val="0"/>
      <w:szCs w:val="20"/>
      <w:lang w:eastAsia="en-US"/>
    </w:rPr>
  </w:style>
  <w:style w:type="character" w:customStyle="1" w:styleId="CierreCar">
    <w:name w:val="Cierre Car"/>
    <w:basedOn w:val="Fuentedeprrafopredeter"/>
    <w:link w:val="Cierre"/>
    <w:uiPriority w:val="99"/>
    <w:rsid w:val="008C114A"/>
    <w:rPr>
      <w:sz w:val="24"/>
      <w:lang w:val="es-DO"/>
    </w:rPr>
  </w:style>
  <w:style w:type="paragraph" w:styleId="Sangranormal">
    <w:name w:val="Normal Indent"/>
    <w:basedOn w:val="Normal"/>
    <w:rsid w:val="008C114A"/>
    <w:pPr>
      <w:suppressAutoHyphens w:val="0"/>
      <w:ind w:left="720"/>
    </w:pPr>
    <w:rPr>
      <w:kern w:val="0"/>
      <w:szCs w:val="20"/>
      <w:lang w:eastAsia="en-US"/>
    </w:rPr>
  </w:style>
  <w:style w:type="paragraph" w:customStyle="1" w:styleId="estilo73">
    <w:name w:val="estilo73"/>
    <w:basedOn w:val="Normal"/>
    <w:uiPriority w:val="99"/>
    <w:rsid w:val="008C114A"/>
    <w:pPr>
      <w:suppressAutoHyphens w:val="0"/>
      <w:spacing w:before="100" w:beforeAutospacing="1" w:after="100" w:afterAutospacing="1"/>
    </w:pPr>
    <w:rPr>
      <w:rFonts w:ascii="Verdana" w:hAnsi="Verdana"/>
      <w:color w:val="666666"/>
      <w:kern w:val="0"/>
      <w:sz w:val="20"/>
      <w:szCs w:val="20"/>
      <w:lang w:val="es-ES" w:eastAsia="es-ES"/>
    </w:rPr>
  </w:style>
  <w:style w:type="character" w:customStyle="1" w:styleId="estilo79estilo74">
    <w:name w:val="estilo79 estilo74"/>
    <w:basedOn w:val="Fuentedeprrafopredeter"/>
    <w:rsid w:val="008C114A"/>
  </w:style>
  <w:style w:type="character" w:customStyle="1" w:styleId="estilo431">
    <w:name w:val="estilo431"/>
    <w:basedOn w:val="Fuentedeprrafopredeter"/>
    <w:rsid w:val="008C114A"/>
    <w:rPr>
      <w:color w:val="FFFFFF"/>
      <w:sz w:val="15"/>
      <w:szCs w:val="15"/>
    </w:rPr>
  </w:style>
  <w:style w:type="paragraph" w:customStyle="1" w:styleId="estilo79estilo741">
    <w:name w:val="estilo79 estilo741"/>
    <w:basedOn w:val="Normal"/>
    <w:uiPriority w:val="99"/>
    <w:rsid w:val="008C114A"/>
    <w:pPr>
      <w:suppressAutoHyphens w:val="0"/>
      <w:spacing w:before="100" w:beforeAutospacing="1" w:after="100" w:afterAutospacing="1"/>
    </w:pPr>
    <w:rPr>
      <w:kern w:val="0"/>
      <w:lang w:val="es-ES" w:eastAsia="es-ES"/>
    </w:rPr>
  </w:style>
  <w:style w:type="paragraph" w:customStyle="1" w:styleId="estilo60">
    <w:name w:val="estilo60"/>
    <w:basedOn w:val="Normal"/>
    <w:uiPriority w:val="99"/>
    <w:rsid w:val="008C114A"/>
    <w:pPr>
      <w:suppressAutoHyphens w:val="0"/>
      <w:spacing w:before="100" w:beforeAutospacing="1" w:after="100" w:afterAutospacing="1"/>
    </w:pPr>
    <w:rPr>
      <w:rFonts w:ascii="Verdana" w:hAnsi="Verdana"/>
      <w:b/>
      <w:bCs/>
      <w:color w:val="999999"/>
      <w:kern w:val="0"/>
      <w:lang w:val="es-ES" w:eastAsia="es-ES"/>
    </w:rPr>
  </w:style>
  <w:style w:type="paragraph" w:customStyle="1" w:styleId="estilo80">
    <w:name w:val="estilo80"/>
    <w:basedOn w:val="Normal"/>
    <w:uiPriority w:val="99"/>
    <w:rsid w:val="008C114A"/>
    <w:pPr>
      <w:suppressAutoHyphens w:val="0"/>
      <w:spacing w:before="100" w:beforeAutospacing="1" w:after="100" w:afterAutospacing="1"/>
    </w:pPr>
    <w:rPr>
      <w:rFonts w:ascii="Arial" w:hAnsi="Arial" w:cs="Arial"/>
      <w:color w:val="666666"/>
      <w:kern w:val="0"/>
      <w:sz w:val="20"/>
      <w:szCs w:val="20"/>
      <w:lang w:val="es-ES" w:eastAsia="es-ES"/>
    </w:rPr>
  </w:style>
  <w:style w:type="character" w:customStyle="1" w:styleId="estilo731">
    <w:name w:val="estilo731"/>
    <w:basedOn w:val="Fuentedeprrafopredeter"/>
    <w:rsid w:val="008C114A"/>
    <w:rPr>
      <w:rFonts w:ascii="Verdana" w:hAnsi="Verdana" w:hint="default"/>
      <w:color w:val="666666"/>
      <w:sz w:val="20"/>
      <w:szCs w:val="20"/>
    </w:rPr>
  </w:style>
  <w:style w:type="character" w:customStyle="1" w:styleId="estilo781">
    <w:name w:val="estilo781"/>
    <w:basedOn w:val="Fuentedeprrafopredeter"/>
    <w:rsid w:val="008C114A"/>
    <w:rPr>
      <w:color w:val="CCCCCC"/>
    </w:rPr>
  </w:style>
  <w:style w:type="character" w:customStyle="1" w:styleId="editsection">
    <w:name w:val="editsection"/>
    <w:basedOn w:val="Fuentedeprrafopredeter"/>
    <w:rsid w:val="008C114A"/>
  </w:style>
  <w:style w:type="paragraph" w:customStyle="1" w:styleId="Estilo3">
    <w:name w:val="Estilo3"/>
    <w:basedOn w:val="Estilo2"/>
    <w:link w:val="Estilo3Car"/>
    <w:qFormat/>
    <w:rsid w:val="008C114A"/>
    <w:pPr>
      <w:pBdr>
        <w:bottom w:val="double" w:sz="4" w:space="4" w:color="4F6228"/>
      </w:pBdr>
      <w:suppressAutoHyphens w:val="0"/>
      <w:spacing w:before="200" w:after="280" w:line="240" w:lineRule="auto"/>
      <w:ind w:left="936" w:right="936"/>
      <w:jc w:val="center"/>
    </w:pPr>
    <w:rPr>
      <w:rFonts w:ascii="Arial" w:hAnsi="Arial" w:cs="Arial"/>
      <w:b/>
      <w:bCs/>
      <w:i/>
      <w:iCs/>
      <w:color w:val="4F6228"/>
      <w:kern w:val="28"/>
      <w:sz w:val="32"/>
      <w:szCs w:val="32"/>
      <w:lang w:val="es-ES" w:eastAsia="es-ES"/>
    </w:rPr>
  </w:style>
  <w:style w:type="character" w:customStyle="1" w:styleId="Estilo3Car">
    <w:name w:val="Estilo3 Car"/>
    <w:basedOn w:val="Estilo2Car"/>
    <w:link w:val="Estilo3"/>
    <w:rsid w:val="008C114A"/>
    <w:rPr>
      <w:rFonts w:ascii="Arial" w:hAnsi="Arial" w:cs="Arial"/>
      <w:b/>
      <w:bCs/>
      <w:i/>
      <w:iCs/>
      <w:color w:val="4F6228"/>
      <w:kern w:val="28"/>
      <w:sz w:val="32"/>
      <w:szCs w:val="32"/>
      <w:lang w:val="es-ES" w:eastAsia="es-ES"/>
    </w:rPr>
  </w:style>
  <w:style w:type="paragraph" w:customStyle="1" w:styleId="Titulosdetabla">
    <w:name w:val="Titulos de tabla"/>
    <w:basedOn w:val="Textodelcuerpo"/>
    <w:link w:val="TitulosdetablaCharChar"/>
    <w:rsid w:val="008C114A"/>
    <w:pPr>
      <w:spacing w:before="240"/>
    </w:pPr>
    <w:rPr>
      <w:rFonts w:cs="Trebuchet MS"/>
      <w:b/>
      <w:bCs/>
    </w:rPr>
  </w:style>
  <w:style w:type="character" w:customStyle="1" w:styleId="TitulosdetablaCharChar">
    <w:name w:val="Titulos de tabla Char Char"/>
    <w:basedOn w:val="TextodelcuerpoCarCar"/>
    <w:link w:val="Titulosdetabla"/>
    <w:locked/>
    <w:rsid w:val="008C114A"/>
    <w:rPr>
      <w:rFonts w:ascii="Trebuchet MS" w:eastAsia="MS Mincho" w:hAnsi="Trebuchet MS" w:cs="Trebuchet MS"/>
      <w:b/>
      <w:bCs/>
      <w:sz w:val="22"/>
      <w:szCs w:val="22"/>
      <w:lang w:val="es-ES" w:eastAsia="es-ES"/>
    </w:rPr>
  </w:style>
  <w:style w:type="paragraph" w:styleId="TDC4">
    <w:name w:val="toc 4"/>
    <w:aliases w:val="TOC 4 fmtb"/>
    <w:basedOn w:val="Normal"/>
    <w:next w:val="Normal"/>
    <w:autoRedefine/>
    <w:uiPriority w:val="39"/>
    <w:rsid w:val="008C114A"/>
    <w:pPr>
      <w:suppressAutoHyphens w:val="0"/>
    </w:pPr>
    <w:rPr>
      <w:rFonts w:ascii="Calibri" w:hAnsi="Calibri"/>
      <w:kern w:val="0"/>
      <w:sz w:val="22"/>
      <w:szCs w:val="22"/>
      <w:lang w:val="es-ES" w:eastAsia="es-ES"/>
    </w:rPr>
  </w:style>
  <w:style w:type="paragraph" w:customStyle="1" w:styleId="TESTO">
    <w:name w:val="TESTO"/>
    <w:basedOn w:val="Normal"/>
    <w:uiPriority w:val="99"/>
    <w:rsid w:val="008C114A"/>
    <w:pPr>
      <w:suppressAutoHyphens w:val="0"/>
      <w:spacing w:line="240" w:lineRule="atLeast"/>
      <w:ind w:left="1247" w:right="851" w:hanging="851"/>
      <w:jc w:val="both"/>
    </w:pPr>
    <w:rPr>
      <w:rFonts w:ascii="Arial" w:hAnsi="Arial"/>
      <w:kern w:val="0"/>
      <w:sz w:val="22"/>
      <w:szCs w:val="20"/>
      <w:lang w:val="es-ES_tradnl" w:eastAsia="es-ES"/>
    </w:rPr>
  </w:style>
  <w:style w:type="paragraph" w:customStyle="1" w:styleId="textdef">
    <w:name w:val="textdef"/>
    <w:basedOn w:val="Normal"/>
    <w:rsid w:val="008C114A"/>
    <w:pPr>
      <w:suppressAutoHyphens w:val="0"/>
      <w:spacing w:before="100" w:beforeAutospacing="1" w:after="100" w:afterAutospacing="1"/>
    </w:pPr>
    <w:rPr>
      <w:rFonts w:eastAsia="MS Mincho"/>
      <w:kern w:val="0"/>
      <w:lang w:val="en-US" w:eastAsia="en-US"/>
    </w:rPr>
  </w:style>
  <w:style w:type="paragraph" w:styleId="TDC5">
    <w:name w:val="toc 5"/>
    <w:basedOn w:val="Normal"/>
    <w:next w:val="Normal"/>
    <w:autoRedefine/>
    <w:uiPriority w:val="39"/>
    <w:rsid w:val="008C114A"/>
    <w:pPr>
      <w:suppressAutoHyphens w:val="0"/>
    </w:pPr>
    <w:rPr>
      <w:rFonts w:ascii="Calibri" w:hAnsi="Calibri"/>
      <w:kern w:val="0"/>
      <w:sz w:val="22"/>
      <w:szCs w:val="22"/>
      <w:lang w:val="es-ES" w:eastAsia="es-ES"/>
    </w:rPr>
  </w:style>
  <w:style w:type="paragraph" w:styleId="TDC6">
    <w:name w:val="toc 6"/>
    <w:basedOn w:val="Normal"/>
    <w:next w:val="Normal"/>
    <w:autoRedefine/>
    <w:uiPriority w:val="39"/>
    <w:rsid w:val="008C114A"/>
    <w:pPr>
      <w:suppressAutoHyphens w:val="0"/>
    </w:pPr>
    <w:rPr>
      <w:rFonts w:ascii="Calibri" w:hAnsi="Calibri"/>
      <w:kern w:val="0"/>
      <w:sz w:val="22"/>
      <w:szCs w:val="22"/>
      <w:lang w:val="es-ES" w:eastAsia="es-ES"/>
    </w:rPr>
  </w:style>
  <w:style w:type="paragraph" w:styleId="TDC7">
    <w:name w:val="toc 7"/>
    <w:basedOn w:val="Normal"/>
    <w:next w:val="Normal"/>
    <w:autoRedefine/>
    <w:uiPriority w:val="39"/>
    <w:rsid w:val="008C114A"/>
    <w:pPr>
      <w:suppressAutoHyphens w:val="0"/>
    </w:pPr>
    <w:rPr>
      <w:rFonts w:ascii="Calibri" w:hAnsi="Calibri"/>
      <w:kern w:val="0"/>
      <w:sz w:val="22"/>
      <w:szCs w:val="22"/>
      <w:lang w:val="es-ES" w:eastAsia="es-ES"/>
    </w:rPr>
  </w:style>
  <w:style w:type="paragraph" w:styleId="TDC8">
    <w:name w:val="toc 8"/>
    <w:basedOn w:val="Normal"/>
    <w:next w:val="Normal"/>
    <w:autoRedefine/>
    <w:uiPriority w:val="39"/>
    <w:rsid w:val="008C114A"/>
    <w:pPr>
      <w:suppressAutoHyphens w:val="0"/>
    </w:pPr>
    <w:rPr>
      <w:rFonts w:ascii="Calibri" w:hAnsi="Calibri"/>
      <w:kern w:val="0"/>
      <w:sz w:val="22"/>
      <w:szCs w:val="22"/>
      <w:lang w:val="es-ES" w:eastAsia="es-ES"/>
    </w:rPr>
  </w:style>
  <w:style w:type="paragraph" w:styleId="TDC9">
    <w:name w:val="toc 9"/>
    <w:basedOn w:val="Normal"/>
    <w:next w:val="Normal"/>
    <w:autoRedefine/>
    <w:uiPriority w:val="39"/>
    <w:rsid w:val="008C114A"/>
    <w:pPr>
      <w:suppressAutoHyphens w:val="0"/>
    </w:pPr>
    <w:rPr>
      <w:rFonts w:ascii="Calibri" w:hAnsi="Calibri"/>
      <w:kern w:val="0"/>
      <w:sz w:val="22"/>
      <w:szCs w:val="22"/>
      <w:lang w:val="es-ES" w:eastAsia="es-ES"/>
    </w:rPr>
  </w:style>
  <w:style w:type="paragraph" w:styleId="Tabladeilustraciones">
    <w:name w:val="table of figures"/>
    <w:basedOn w:val="Normal"/>
    <w:next w:val="Normal"/>
    <w:uiPriority w:val="99"/>
    <w:rsid w:val="008C114A"/>
    <w:pPr>
      <w:suppressAutoHyphens w:val="0"/>
    </w:pPr>
    <w:rPr>
      <w:kern w:val="0"/>
      <w:lang w:val="es-ES" w:eastAsia="es-ES"/>
    </w:rPr>
  </w:style>
  <w:style w:type="character" w:customStyle="1" w:styleId="style111">
    <w:name w:val="style111"/>
    <w:basedOn w:val="Fuentedeprrafopredeter"/>
    <w:rsid w:val="008C114A"/>
    <w:rPr>
      <w:rFonts w:ascii="Tahoma" w:hAnsi="Tahoma" w:cs="Tahoma" w:hint="default"/>
      <w:sz w:val="18"/>
      <w:szCs w:val="18"/>
    </w:rPr>
  </w:style>
  <w:style w:type="paragraph" w:customStyle="1" w:styleId="textotb11izqsim">
    <w:name w:val="texto tb11 izq sim"/>
    <w:basedOn w:val="Normal"/>
    <w:autoRedefine/>
    <w:uiPriority w:val="99"/>
    <w:rsid w:val="000650E4"/>
    <w:pPr>
      <w:tabs>
        <w:tab w:val="left" w:pos="4320"/>
      </w:tabs>
      <w:suppressAutoHyphens w:val="0"/>
      <w:ind w:right="29"/>
      <w:jc w:val="both"/>
    </w:pPr>
    <w:rPr>
      <w:rFonts w:ascii="Arial" w:hAnsi="Arial" w:cs="Arial"/>
      <w:kern w:val="0"/>
      <w:lang w:val="es-ES_tradnl" w:eastAsia="es-ES"/>
    </w:rPr>
  </w:style>
  <w:style w:type="table" w:customStyle="1" w:styleId="Sombreadomedio2-nfasis13">
    <w:name w:val="Sombreado medio 2 - Énfasis 13"/>
    <w:basedOn w:val="Tablanormal"/>
    <w:uiPriority w:val="64"/>
    <w:rsid w:val="00E55627"/>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Sombreadomedio1-nfasis12">
    <w:name w:val="Sombreado medio 1 - Énfasis 12"/>
    <w:basedOn w:val="Tablanormal"/>
    <w:uiPriority w:val="63"/>
    <w:rsid w:val="00E55627"/>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styleId="Sinespaciado">
    <w:name w:val="No Spacing"/>
    <w:uiPriority w:val="99"/>
    <w:qFormat/>
    <w:rsid w:val="002D599B"/>
    <w:rPr>
      <w:rFonts w:ascii="Calibri" w:eastAsia="Batang" w:hAnsi="Calibri"/>
      <w:sz w:val="22"/>
      <w:szCs w:val="22"/>
      <w:lang w:val="es-DO"/>
    </w:rPr>
  </w:style>
  <w:style w:type="character" w:customStyle="1" w:styleId="grame">
    <w:name w:val="grame"/>
    <w:basedOn w:val="Fuentedeprrafopredeter"/>
    <w:rsid w:val="00EA2587"/>
  </w:style>
  <w:style w:type="paragraph" w:customStyle="1" w:styleId="Pa1">
    <w:name w:val="Pa1"/>
    <w:basedOn w:val="Normal"/>
    <w:next w:val="Normal"/>
    <w:uiPriority w:val="99"/>
    <w:rsid w:val="00EA2587"/>
    <w:pPr>
      <w:suppressAutoHyphens w:val="0"/>
      <w:autoSpaceDE w:val="0"/>
      <w:autoSpaceDN w:val="0"/>
      <w:adjustRightInd w:val="0"/>
      <w:spacing w:line="221" w:lineRule="atLeast"/>
    </w:pPr>
    <w:rPr>
      <w:rFonts w:ascii="Franklin Gothic Demi" w:eastAsiaTheme="minorHAnsi" w:hAnsi="Franklin Gothic Demi" w:cstheme="minorBidi"/>
      <w:kern w:val="0"/>
      <w:lang w:val="en-US" w:eastAsia="en-US"/>
    </w:rPr>
  </w:style>
  <w:style w:type="paragraph" w:customStyle="1" w:styleId="Ttulossecundarios">
    <w:name w:val="Títulos secundarios"/>
    <w:basedOn w:val="Normal"/>
    <w:next w:val="Textodelcuerpo"/>
    <w:uiPriority w:val="99"/>
    <w:rsid w:val="00EA2587"/>
    <w:pPr>
      <w:suppressAutoHyphens w:val="0"/>
      <w:spacing w:before="240" w:after="240"/>
    </w:pPr>
    <w:rPr>
      <w:rFonts w:ascii="Trebuchet MS" w:eastAsia="MS Mincho" w:hAnsi="Trebuchet MS"/>
      <w:b/>
      <w:kern w:val="0"/>
      <w:lang w:val="es-ES" w:eastAsia="es-ES"/>
    </w:rPr>
  </w:style>
  <w:style w:type="character" w:customStyle="1" w:styleId="CitadestacadaCar1">
    <w:name w:val="Cita destacada Car1"/>
    <w:basedOn w:val="Fuentedeprrafopredeter"/>
    <w:uiPriority w:val="30"/>
    <w:rsid w:val="00EA2587"/>
    <w:rPr>
      <w:b/>
      <w:bCs/>
      <w:i/>
      <w:iCs/>
      <w:color w:val="4F81BD" w:themeColor="accent1"/>
      <w:kern w:val="2"/>
      <w:sz w:val="24"/>
      <w:szCs w:val="24"/>
      <w:lang w:val="es-DO" w:eastAsia="ar-SA"/>
    </w:rPr>
  </w:style>
  <w:style w:type="character" w:customStyle="1" w:styleId="TtuloCar1">
    <w:name w:val="Título Car1"/>
    <w:basedOn w:val="Fuentedeprrafopredeter"/>
    <w:uiPriority w:val="99"/>
    <w:locked/>
    <w:rsid w:val="00EA2587"/>
    <w:rPr>
      <w:b/>
      <w:bCs/>
      <w:kern w:val="2"/>
      <w:sz w:val="36"/>
      <w:szCs w:val="36"/>
      <w:lang w:val="es-DO" w:eastAsia="ar-SA"/>
    </w:rPr>
  </w:style>
  <w:style w:type="character" w:customStyle="1" w:styleId="A3">
    <w:name w:val="A3"/>
    <w:uiPriority w:val="99"/>
    <w:rsid w:val="00EA2587"/>
    <w:rPr>
      <w:rFonts w:ascii="Franklin Gothic Demi" w:hAnsi="Franklin Gothic Demi" w:cs="Franklin Gothic Demi" w:hint="default"/>
      <w:color w:val="000000"/>
      <w:sz w:val="16"/>
      <w:szCs w:val="16"/>
    </w:rPr>
  </w:style>
  <w:style w:type="character" w:customStyle="1" w:styleId="apple-converted-space">
    <w:name w:val="apple-converted-space"/>
    <w:basedOn w:val="Fuentedeprrafopredeter"/>
    <w:rsid w:val="00EA2587"/>
  </w:style>
  <w:style w:type="paragraph" w:customStyle="1" w:styleId="NormalRapport">
    <w:name w:val="Normal Rapport"/>
    <w:basedOn w:val="Normal"/>
    <w:rsid w:val="00EA2587"/>
    <w:pPr>
      <w:tabs>
        <w:tab w:val="left" w:pos="1440"/>
        <w:tab w:val="left" w:pos="6480"/>
      </w:tabs>
      <w:suppressAutoHyphens w:val="0"/>
      <w:spacing w:after="360" w:line="360" w:lineRule="auto"/>
      <w:ind w:left="864"/>
      <w:jc w:val="both"/>
    </w:pPr>
    <w:rPr>
      <w:snapToGrid w:val="0"/>
      <w:kern w:val="0"/>
      <w:sz w:val="23"/>
      <w:szCs w:val="20"/>
      <w:lang w:val="fr-CA" w:eastAsia="fr-FR"/>
    </w:rPr>
  </w:style>
  <w:style w:type="paragraph" w:customStyle="1" w:styleId="Textodebloque1">
    <w:name w:val="Texto de bloque1"/>
    <w:basedOn w:val="Normal"/>
    <w:uiPriority w:val="99"/>
    <w:rsid w:val="00EA2587"/>
    <w:pPr>
      <w:suppressAutoHyphens w:val="0"/>
      <w:overflowPunct w:val="0"/>
      <w:autoSpaceDE w:val="0"/>
      <w:autoSpaceDN w:val="0"/>
      <w:adjustRightInd w:val="0"/>
      <w:ind w:left="1440" w:right="-975" w:hanging="1440"/>
      <w:jc w:val="both"/>
    </w:pPr>
    <w:rPr>
      <w:kern w:val="0"/>
      <w:szCs w:val="20"/>
      <w:lang w:val="es-ES_tradnl" w:eastAsia="es-DO"/>
    </w:rPr>
  </w:style>
  <w:style w:type="paragraph" w:customStyle="1" w:styleId="Standard">
    <w:name w:val="Standard"/>
    <w:rsid w:val="00950746"/>
    <w:pPr>
      <w:suppressAutoHyphens/>
      <w:autoSpaceDN w:val="0"/>
      <w:spacing w:after="200" w:line="276" w:lineRule="auto"/>
      <w:textAlignment w:val="baseline"/>
    </w:pPr>
    <w:rPr>
      <w:rFonts w:ascii="Calibri" w:eastAsia="SimSun" w:hAnsi="Calibri" w:cs="Tahoma"/>
      <w:kern w:val="3"/>
      <w:sz w:val="22"/>
      <w:szCs w:val="22"/>
      <w:lang w:val="es-DO"/>
    </w:rPr>
  </w:style>
  <w:style w:type="table" w:customStyle="1" w:styleId="Sombreadomedio1-nfasis13">
    <w:name w:val="Sombreado medio 1 - Énfasis 13"/>
    <w:basedOn w:val="Tablanormal"/>
    <w:uiPriority w:val="63"/>
    <w:rsid w:val="00F86E6B"/>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character" w:styleId="Refdenotaalfinal">
    <w:name w:val="endnote reference"/>
    <w:basedOn w:val="Fuentedeprrafopredeter"/>
    <w:uiPriority w:val="99"/>
    <w:semiHidden/>
    <w:unhideWhenUsed/>
    <w:rsid w:val="009C4743"/>
    <w:rPr>
      <w:vertAlign w:val="superscript"/>
    </w:rPr>
  </w:style>
  <w:style w:type="character" w:customStyle="1" w:styleId="AAAACar">
    <w:name w:val="AAAA Car"/>
    <w:link w:val="AAAA"/>
    <w:locked/>
    <w:rsid w:val="007D1C8E"/>
    <w:rPr>
      <w:rFonts w:ascii="Arial" w:hAnsi="Arial" w:cs="Arial"/>
      <w:b/>
      <w:bCs/>
    </w:rPr>
  </w:style>
  <w:style w:type="paragraph" w:customStyle="1" w:styleId="AAAA">
    <w:name w:val="AAAA"/>
    <w:basedOn w:val="Ttulo1"/>
    <w:link w:val="AAAACar"/>
    <w:autoRedefine/>
    <w:qFormat/>
    <w:rsid w:val="007D1C8E"/>
    <w:pPr>
      <w:tabs>
        <w:tab w:val="clear" w:pos="432"/>
      </w:tabs>
      <w:suppressAutoHyphens w:val="0"/>
      <w:spacing w:before="0" w:after="0" w:line="360" w:lineRule="auto"/>
      <w:ind w:left="0" w:firstLine="0"/>
      <w:jc w:val="both"/>
    </w:pPr>
    <w:rPr>
      <w:kern w:val="0"/>
      <w:sz w:val="20"/>
      <w:szCs w:val="20"/>
      <w:lang w:val="en-US" w:eastAsia="en-US"/>
    </w:rPr>
  </w:style>
  <w:style w:type="character" w:styleId="Hipervnculovisitado">
    <w:name w:val="FollowedHyperlink"/>
    <w:basedOn w:val="Fuentedeprrafopredeter"/>
    <w:semiHidden/>
    <w:unhideWhenUsed/>
    <w:rsid w:val="00610AA2"/>
    <w:rPr>
      <w:color w:val="0000FF"/>
      <w:u w:val="single"/>
    </w:rPr>
  </w:style>
  <w:style w:type="character" w:customStyle="1" w:styleId="Ttulo1Car1">
    <w:name w:val="Título 1 Car1"/>
    <w:aliases w:val="Heading 1 FMTB Car1"/>
    <w:basedOn w:val="Fuentedeprrafopredeter"/>
    <w:rsid w:val="00610AA2"/>
    <w:rPr>
      <w:rFonts w:asciiTheme="majorHAnsi" w:eastAsiaTheme="majorEastAsia" w:hAnsiTheme="majorHAnsi" w:cstheme="majorBidi"/>
      <w:b/>
      <w:bCs/>
      <w:color w:val="365F91" w:themeColor="accent1" w:themeShade="BF"/>
      <w:kern w:val="2"/>
      <w:sz w:val="28"/>
      <w:szCs w:val="28"/>
      <w:lang w:val="es-ES" w:eastAsia="ar-SA"/>
    </w:rPr>
  </w:style>
  <w:style w:type="character" w:customStyle="1" w:styleId="EncabezadoCar1">
    <w:name w:val="Encabezado Car1"/>
    <w:aliases w:val="interlineado 1 linea Car,ENCB/RITA Car,Encabezado Linea 1 Car"/>
    <w:basedOn w:val="Fuentedeprrafopredeter"/>
    <w:link w:val="Encabezado"/>
    <w:uiPriority w:val="99"/>
    <w:locked/>
    <w:rsid w:val="00610AA2"/>
    <w:rPr>
      <w:kern w:val="1"/>
      <w:sz w:val="24"/>
      <w:szCs w:val="24"/>
      <w:lang w:val="es-DO" w:eastAsia="ar-SA"/>
    </w:rPr>
  </w:style>
  <w:style w:type="character" w:customStyle="1" w:styleId="PiedepginaCar1">
    <w:name w:val="Pie de página Car1"/>
    <w:aliases w:val="pie de página Car1"/>
    <w:basedOn w:val="Fuentedeprrafopredeter"/>
    <w:link w:val="Piedepgina"/>
    <w:uiPriority w:val="99"/>
    <w:locked/>
    <w:rsid w:val="00610AA2"/>
    <w:rPr>
      <w:kern w:val="1"/>
      <w:sz w:val="24"/>
      <w:szCs w:val="24"/>
      <w:lang w:val="es-DO" w:eastAsia="ar-SA"/>
    </w:rPr>
  </w:style>
  <w:style w:type="paragraph" w:styleId="Encabezadodelista">
    <w:name w:val="toa heading"/>
    <w:basedOn w:val="Normal"/>
    <w:next w:val="Normal"/>
    <w:uiPriority w:val="99"/>
    <w:semiHidden/>
    <w:unhideWhenUsed/>
    <w:rsid w:val="00610AA2"/>
    <w:pPr>
      <w:suppressAutoHyphens w:val="0"/>
      <w:spacing w:before="120"/>
      <w:jc w:val="both"/>
    </w:pPr>
    <w:rPr>
      <w:rFonts w:ascii="Arial" w:hAnsi="Arial" w:cs="Arial"/>
      <w:b/>
      <w:bCs/>
      <w:kern w:val="0"/>
      <w:lang w:val="en-US" w:eastAsia="en-US"/>
    </w:rPr>
  </w:style>
  <w:style w:type="paragraph" w:styleId="Lista4">
    <w:name w:val="List 4"/>
    <w:basedOn w:val="Normal"/>
    <w:uiPriority w:val="99"/>
    <w:semiHidden/>
    <w:unhideWhenUsed/>
    <w:rsid w:val="00610AA2"/>
    <w:pPr>
      <w:suppressAutoHyphens w:val="0"/>
      <w:ind w:left="1132" w:hanging="283"/>
    </w:pPr>
    <w:rPr>
      <w:kern w:val="0"/>
      <w:sz w:val="20"/>
      <w:szCs w:val="20"/>
      <w:lang w:val="es-ES" w:eastAsia="es-ES"/>
    </w:rPr>
  </w:style>
  <w:style w:type="paragraph" w:styleId="Lista5">
    <w:name w:val="List 5"/>
    <w:basedOn w:val="Normal"/>
    <w:uiPriority w:val="99"/>
    <w:semiHidden/>
    <w:unhideWhenUsed/>
    <w:rsid w:val="00610AA2"/>
    <w:pPr>
      <w:suppressAutoHyphens w:val="0"/>
      <w:ind w:left="1415" w:hanging="283"/>
    </w:pPr>
    <w:rPr>
      <w:kern w:val="0"/>
      <w:sz w:val="20"/>
      <w:szCs w:val="20"/>
      <w:lang w:val="es-ES" w:eastAsia="es-ES"/>
    </w:rPr>
  </w:style>
  <w:style w:type="paragraph" w:styleId="Listaconvietas4">
    <w:name w:val="List Bullet 4"/>
    <w:basedOn w:val="Normal"/>
    <w:autoRedefine/>
    <w:uiPriority w:val="99"/>
    <w:semiHidden/>
    <w:unhideWhenUsed/>
    <w:rsid w:val="00610AA2"/>
    <w:pPr>
      <w:numPr>
        <w:numId w:val="100"/>
      </w:numPr>
      <w:suppressAutoHyphens w:val="0"/>
    </w:pPr>
    <w:rPr>
      <w:kern w:val="0"/>
      <w:sz w:val="20"/>
      <w:szCs w:val="20"/>
      <w:lang w:val="es-ES" w:eastAsia="es-ES"/>
    </w:rPr>
  </w:style>
  <w:style w:type="paragraph" w:styleId="Listaconvietas5">
    <w:name w:val="List Bullet 5"/>
    <w:basedOn w:val="Normal"/>
    <w:autoRedefine/>
    <w:uiPriority w:val="99"/>
    <w:semiHidden/>
    <w:unhideWhenUsed/>
    <w:rsid w:val="00610AA2"/>
    <w:pPr>
      <w:numPr>
        <w:numId w:val="101"/>
      </w:numPr>
      <w:suppressAutoHyphens w:val="0"/>
    </w:pPr>
    <w:rPr>
      <w:kern w:val="0"/>
      <w:sz w:val="20"/>
      <w:szCs w:val="20"/>
      <w:lang w:val="es-ES" w:eastAsia="es-ES"/>
    </w:rPr>
  </w:style>
  <w:style w:type="paragraph" w:styleId="Firma">
    <w:name w:val="Signature"/>
    <w:basedOn w:val="Normal"/>
    <w:link w:val="FirmaCar"/>
    <w:uiPriority w:val="99"/>
    <w:semiHidden/>
    <w:unhideWhenUsed/>
    <w:rsid w:val="00610AA2"/>
    <w:pPr>
      <w:suppressAutoHyphens w:val="0"/>
      <w:ind w:left="4252"/>
    </w:pPr>
    <w:rPr>
      <w:kern w:val="0"/>
      <w:sz w:val="20"/>
      <w:szCs w:val="20"/>
      <w:lang w:val="es-ES" w:eastAsia="es-ES"/>
    </w:rPr>
  </w:style>
  <w:style w:type="character" w:customStyle="1" w:styleId="FirmaCar">
    <w:name w:val="Firma Car"/>
    <w:basedOn w:val="Fuentedeprrafopredeter"/>
    <w:link w:val="Firma"/>
    <w:uiPriority w:val="99"/>
    <w:semiHidden/>
    <w:rsid w:val="00610AA2"/>
    <w:rPr>
      <w:lang w:val="es-ES" w:eastAsia="es-ES"/>
    </w:rPr>
  </w:style>
  <w:style w:type="paragraph" w:styleId="Continuarlista3">
    <w:name w:val="List Continue 3"/>
    <w:basedOn w:val="Normal"/>
    <w:uiPriority w:val="99"/>
    <w:semiHidden/>
    <w:unhideWhenUsed/>
    <w:rsid w:val="00610AA2"/>
    <w:pPr>
      <w:suppressAutoHyphens w:val="0"/>
      <w:spacing w:after="120"/>
      <w:ind w:left="849"/>
    </w:pPr>
    <w:rPr>
      <w:kern w:val="0"/>
      <w:sz w:val="20"/>
      <w:szCs w:val="20"/>
      <w:lang w:val="es-ES" w:eastAsia="es-ES"/>
    </w:rPr>
  </w:style>
  <w:style w:type="paragraph" w:styleId="Continuarlista4">
    <w:name w:val="List Continue 4"/>
    <w:basedOn w:val="Normal"/>
    <w:uiPriority w:val="99"/>
    <w:semiHidden/>
    <w:unhideWhenUsed/>
    <w:rsid w:val="00610AA2"/>
    <w:pPr>
      <w:suppressAutoHyphens w:val="0"/>
      <w:spacing w:after="120"/>
      <w:ind w:left="1132"/>
    </w:pPr>
    <w:rPr>
      <w:kern w:val="0"/>
      <w:sz w:val="20"/>
      <w:szCs w:val="20"/>
      <w:lang w:val="es-ES" w:eastAsia="es-ES"/>
    </w:rPr>
  </w:style>
  <w:style w:type="paragraph" w:styleId="Continuarlista5">
    <w:name w:val="List Continue 5"/>
    <w:basedOn w:val="Normal"/>
    <w:uiPriority w:val="99"/>
    <w:semiHidden/>
    <w:unhideWhenUsed/>
    <w:rsid w:val="00610AA2"/>
    <w:pPr>
      <w:suppressAutoHyphens w:val="0"/>
      <w:spacing w:after="120"/>
      <w:ind w:left="1415"/>
    </w:pPr>
    <w:rPr>
      <w:kern w:val="0"/>
      <w:sz w:val="20"/>
      <w:szCs w:val="20"/>
      <w:lang w:val="es-ES" w:eastAsia="es-ES"/>
    </w:rPr>
  </w:style>
  <w:style w:type="paragraph" w:customStyle="1" w:styleId="Textoindependiente21">
    <w:name w:val="Texto independiente 21"/>
    <w:basedOn w:val="Normal"/>
    <w:uiPriority w:val="99"/>
    <w:rsid w:val="00610AA2"/>
    <w:pPr>
      <w:spacing w:after="120" w:line="480" w:lineRule="auto"/>
    </w:pPr>
    <w:rPr>
      <w:kern w:val="2"/>
      <w:lang w:val="es-ES"/>
    </w:rPr>
  </w:style>
  <w:style w:type="paragraph" w:customStyle="1" w:styleId="Textodeglobo1">
    <w:name w:val="Texto de globo1"/>
    <w:basedOn w:val="Normal"/>
    <w:uiPriority w:val="99"/>
    <w:rsid w:val="00610AA2"/>
    <w:rPr>
      <w:rFonts w:ascii="Tahoma" w:hAnsi="Tahoma" w:cs="Tahoma"/>
      <w:kern w:val="2"/>
      <w:sz w:val="16"/>
      <w:szCs w:val="16"/>
      <w:lang w:val="es-ES"/>
    </w:rPr>
  </w:style>
  <w:style w:type="paragraph" w:customStyle="1" w:styleId="Textoindependiente31">
    <w:name w:val="Texto independiente 31"/>
    <w:basedOn w:val="Normal"/>
    <w:uiPriority w:val="99"/>
    <w:rsid w:val="00610AA2"/>
    <w:pPr>
      <w:spacing w:after="120"/>
    </w:pPr>
    <w:rPr>
      <w:kern w:val="2"/>
      <w:sz w:val="16"/>
      <w:szCs w:val="16"/>
      <w:lang w:val="es-ES"/>
    </w:rPr>
  </w:style>
  <w:style w:type="paragraph" w:customStyle="1" w:styleId="tituloverde">
    <w:name w:val="titulo verde"/>
    <w:basedOn w:val="Normal"/>
    <w:autoRedefine/>
    <w:uiPriority w:val="99"/>
    <w:qFormat/>
    <w:rsid w:val="00610AA2"/>
    <w:pPr>
      <w:pBdr>
        <w:top w:val="single" w:sz="18" w:space="1" w:color="000000"/>
        <w:left w:val="single" w:sz="18" w:space="4" w:color="000000"/>
        <w:bottom w:val="single" w:sz="18" w:space="1" w:color="000000"/>
        <w:right w:val="single" w:sz="18" w:space="4" w:color="000000"/>
      </w:pBdr>
      <w:shd w:val="clear" w:color="auto" w:fill="9BBB59" w:themeFill="accent3"/>
      <w:jc w:val="center"/>
    </w:pPr>
    <w:rPr>
      <w:rFonts w:ascii="Arial" w:hAnsi="Arial" w:cs="Arial"/>
      <w:b/>
      <w:kern w:val="2"/>
      <w:sz w:val="22"/>
      <w:szCs w:val="22"/>
    </w:rPr>
  </w:style>
  <w:style w:type="paragraph" w:customStyle="1" w:styleId="Sangra3detindependiente1">
    <w:name w:val="Sangría 3 de t. independiente1"/>
    <w:basedOn w:val="Normal"/>
    <w:uiPriority w:val="99"/>
    <w:rsid w:val="00610AA2"/>
    <w:pPr>
      <w:spacing w:line="360" w:lineRule="auto"/>
      <w:ind w:left="-187"/>
      <w:jc w:val="both"/>
    </w:pPr>
    <w:rPr>
      <w:kern w:val="2"/>
    </w:rPr>
  </w:style>
  <w:style w:type="paragraph" w:customStyle="1" w:styleId="Sangra2detindependiente1">
    <w:name w:val="Sangría 2 de t. independiente1"/>
    <w:basedOn w:val="Normal"/>
    <w:uiPriority w:val="99"/>
    <w:rsid w:val="00610AA2"/>
    <w:pPr>
      <w:spacing w:line="360" w:lineRule="auto"/>
      <w:ind w:left="-374"/>
      <w:jc w:val="both"/>
    </w:pPr>
    <w:rPr>
      <w:kern w:val="2"/>
    </w:rPr>
  </w:style>
  <w:style w:type="paragraph" w:customStyle="1" w:styleId="Textonotapie1">
    <w:name w:val="Texto nota pie1"/>
    <w:basedOn w:val="Normal"/>
    <w:uiPriority w:val="99"/>
    <w:rsid w:val="00610AA2"/>
    <w:rPr>
      <w:kern w:val="2"/>
      <w:sz w:val="20"/>
    </w:rPr>
  </w:style>
  <w:style w:type="paragraph" w:customStyle="1" w:styleId="HTMLconformatoprevio1">
    <w:name w:val="HTML con formato previo1"/>
    <w:basedOn w:val="Normal"/>
    <w:uiPriority w:val="99"/>
    <w:rsid w:val="00610A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kern w:val="2"/>
      <w:sz w:val="20"/>
      <w:lang w:val="es-ES"/>
    </w:rPr>
  </w:style>
  <w:style w:type="paragraph" w:customStyle="1" w:styleId="Textocomentario1">
    <w:name w:val="Texto comentario1"/>
    <w:basedOn w:val="Normal"/>
    <w:uiPriority w:val="99"/>
    <w:rsid w:val="00610AA2"/>
    <w:rPr>
      <w:kern w:val="2"/>
      <w:sz w:val="20"/>
      <w:szCs w:val="20"/>
      <w:lang w:val="es-ES"/>
    </w:rPr>
  </w:style>
  <w:style w:type="paragraph" w:customStyle="1" w:styleId="ndice11">
    <w:name w:val="Índice 11"/>
    <w:basedOn w:val="Normal"/>
    <w:uiPriority w:val="99"/>
    <w:rsid w:val="00610AA2"/>
    <w:pPr>
      <w:pBdr>
        <w:bottom w:val="single" w:sz="24" w:space="1" w:color="000000"/>
      </w:pBdr>
      <w:jc w:val="both"/>
    </w:pPr>
    <w:rPr>
      <w:b/>
      <w:kern w:val="2"/>
      <w:sz w:val="28"/>
      <w:szCs w:val="20"/>
      <w:lang w:val="es-ES"/>
    </w:rPr>
  </w:style>
  <w:style w:type="paragraph" w:customStyle="1" w:styleId="Mapadeldocumento1">
    <w:name w:val="Mapa del documento1"/>
    <w:basedOn w:val="Normal"/>
    <w:uiPriority w:val="99"/>
    <w:rsid w:val="00610AA2"/>
    <w:pPr>
      <w:shd w:val="clear" w:color="auto" w:fill="000080"/>
    </w:pPr>
    <w:rPr>
      <w:rFonts w:ascii="Tahoma" w:hAnsi="Tahoma"/>
      <w:kern w:val="2"/>
      <w:szCs w:val="20"/>
      <w:lang w:val="es-ES"/>
    </w:rPr>
  </w:style>
  <w:style w:type="paragraph" w:customStyle="1" w:styleId="p0">
    <w:name w:val="p0"/>
    <w:basedOn w:val="Normal"/>
    <w:uiPriority w:val="99"/>
    <w:rsid w:val="00610AA2"/>
    <w:pPr>
      <w:widowControl w:val="0"/>
      <w:tabs>
        <w:tab w:val="left" w:pos="720"/>
      </w:tabs>
      <w:suppressAutoHyphens w:val="0"/>
      <w:autoSpaceDE w:val="0"/>
      <w:autoSpaceDN w:val="0"/>
      <w:adjustRightInd w:val="0"/>
      <w:spacing w:line="240" w:lineRule="atLeast"/>
      <w:jc w:val="both"/>
    </w:pPr>
    <w:rPr>
      <w:kern w:val="0"/>
      <w:lang w:val="es-ES" w:eastAsia="es-ES"/>
    </w:rPr>
  </w:style>
  <w:style w:type="paragraph" w:customStyle="1" w:styleId="c1">
    <w:name w:val="c1"/>
    <w:basedOn w:val="Normal"/>
    <w:uiPriority w:val="99"/>
    <w:rsid w:val="00610AA2"/>
    <w:pPr>
      <w:widowControl w:val="0"/>
      <w:suppressAutoHyphens w:val="0"/>
      <w:autoSpaceDE w:val="0"/>
      <w:autoSpaceDN w:val="0"/>
      <w:adjustRightInd w:val="0"/>
      <w:spacing w:line="240" w:lineRule="atLeast"/>
      <w:jc w:val="center"/>
    </w:pPr>
    <w:rPr>
      <w:kern w:val="0"/>
      <w:lang w:val="es-ES" w:eastAsia="es-ES"/>
    </w:rPr>
  </w:style>
  <w:style w:type="paragraph" w:customStyle="1" w:styleId="p9">
    <w:name w:val="p9"/>
    <w:basedOn w:val="Normal"/>
    <w:uiPriority w:val="99"/>
    <w:rsid w:val="00610AA2"/>
    <w:pPr>
      <w:widowControl w:val="0"/>
      <w:suppressAutoHyphens w:val="0"/>
      <w:autoSpaceDE w:val="0"/>
      <w:autoSpaceDN w:val="0"/>
      <w:adjustRightInd w:val="0"/>
      <w:spacing w:line="280" w:lineRule="atLeast"/>
    </w:pPr>
    <w:rPr>
      <w:kern w:val="0"/>
      <w:lang w:val="es-ES" w:eastAsia="es-ES"/>
    </w:rPr>
  </w:style>
  <w:style w:type="paragraph" w:customStyle="1" w:styleId="p10">
    <w:name w:val="p10"/>
    <w:basedOn w:val="Normal"/>
    <w:uiPriority w:val="99"/>
    <w:rsid w:val="00610AA2"/>
    <w:pPr>
      <w:widowControl w:val="0"/>
      <w:tabs>
        <w:tab w:val="left" w:pos="740"/>
      </w:tabs>
      <w:suppressAutoHyphens w:val="0"/>
      <w:autoSpaceDE w:val="0"/>
      <w:autoSpaceDN w:val="0"/>
      <w:adjustRightInd w:val="0"/>
      <w:spacing w:line="280" w:lineRule="atLeast"/>
      <w:ind w:left="1440" w:firstLine="720"/>
    </w:pPr>
    <w:rPr>
      <w:kern w:val="0"/>
      <w:lang w:val="es-ES" w:eastAsia="es-ES"/>
    </w:rPr>
  </w:style>
  <w:style w:type="paragraph" w:customStyle="1" w:styleId="p11">
    <w:name w:val="p11"/>
    <w:basedOn w:val="Normal"/>
    <w:uiPriority w:val="99"/>
    <w:rsid w:val="00610AA2"/>
    <w:pPr>
      <w:widowControl w:val="0"/>
      <w:tabs>
        <w:tab w:val="left" w:pos="1180"/>
      </w:tabs>
      <w:suppressAutoHyphens w:val="0"/>
      <w:autoSpaceDE w:val="0"/>
      <w:autoSpaceDN w:val="0"/>
      <w:adjustRightInd w:val="0"/>
      <w:spacing w:line="280" w:lineRule="atLeast"/>
      <w:ind w:left="1440" w:firstLine="1152"/>
    </w:pPr>
    <w:rPr>
      <w:kern w:val="0"/>
      <w:lang w:val="es-ES" w:eastAsia="es-ES"/>
    </w:rPr>
  </w:style>
  <w:style w:type="paragraph" w:customStyle="1" w:styleId="t16">
    <w:name w:val="t16"/>
    <w:basedOn w:val="Normal"/>
    <w:uiPriority w:val="99"/>
    <w:rsid w:val="00610AA2"/>
    <w:pPr>
      <w:widowControl w:val="0"/>
      <w:suppressAutoHyphens w:val="0"/>
      <w:autoSpaceDE w:val="0"/>
      <w:autoSpaceDN w:val="0"/>
      <w:adjustRightInd w:val="0"/>
      <w:spacing w:line="240" w:lineRule="atLeast"/>
    </w:pPr>
    <w:rPr>
      <w:kern w:val="0"/>
      <w:lang w:val="es-ES" w:eastAsia="es-ES"/>
    </w:rPr>
  </w:style>
  <w:style w:type="paragraph" w:customStyle="1" w:styleId="p17">
    <w:name w:val="p17"/>
    <w:basedOn w:val="Normal"/>
    <w:uiPriority w:val="99"/>
    <w:rsid w:val="00610AA2"/>
    <w:pPr>
      <w:widowControl w:val="0"/>
      <w:tabs>
        <w:tab w:val="left" w:pos="920"/>
      </w:tabs>
      <w:suppressAutoHyphens w:val="0"/>
      <w:autoSpaceDE w:val="0"/>
      <w:autoSpaceDN w:val="0"/>
      <w:adjustRightInd w:val="0"/>
      <w:spacing w:line="280" w:lineRule="atLeast"/>
      <w:ind w:left="1440" w:firstLine="864"/>
    </w:pPr>
    <w:rPr>
      <w:kern w:val="0"/>
      <w:lang w:val="es-ES" w:eastAsia="es-ES"/>
    </w:rPr>
  </w:style>
  <w:style w:type="paragraph" w:customStyle="1" w:styleId="p18">
    <w:name w:val="p18"/>
    <w:basedOn w:val="Normal"/>
    <w:uiPriority w:val="99"/>
    <w:rsid w:val="00610AA2"/>
    <w:pPr>
      <w:widowControl w:val="0"/>
      <w:tabs>
        <w:tab w:val="left" w:pos="560"/>
        <w:tab w:val="left" w:pos="1180"/>
      </w:tabs>
      <w:suppressAutoHyphens w:val="0"/>
      <w:autoSpaceDE w:val="0"/>
      <w:autoSpaceDN w:val="0"/>
      <w:adjustRightInd w:val="0"/>
      <w:spacing w:line="280" w:lineRule="atLeast"/>
      <w:ind w:left="864" w:firstLine="576"/>
    </w:pPr>
    <w:rPr>
      <w:kern w:val="0"/>
      <w:lang w:val="es-ES" w:eastAsia="es-ES"/>
    </w:rPr>
  </w:style>
  <w:style w:type="paragraph" w:customStyle="1" w:styleId="p19">
    <w:name w:val="p19"/>
    <w:basedOn w:val="Normal"/>
    <w:uiPriority w:val="99"/>
    <w:rsid w:val="00610AA2"/>
    <w:pPr>
      <w:widowControl w:val="0"/>
      <w:tabs>
        <w:tab w:val="left" w:pos="340"/>
        <w:tab w:val="left" w:pos="1520"/>
      </w:tabs>
      <w:suppressAutoHyphens w:val="0"/>
      <w:autoSpaceDE w:val="0"/>
      <w:autoSpaceDN w:val="0"/>
      <w:adjustRightInd w:val="0"/>
      <w:spacing w:line="280" w:lineRule="atLeast"/>
      <w:ind w:left="1152" w:firstLine="1296"/>
    </w:pPr>
    <w:rPr>
      <w:kern w:val="0"/>
      <w:lang w:val="es-ES" w:eastAsia="es-ES"/>
    </w:rPr>
  </w:style>
  <w:style w:type="paragraph" w:customStyle="1" w:styleId="p22">
    <w:name w:val="p22"/>
    <w:basedOn w:val="Normal"/>
    <w:uiPriority w:val="99"/>
    <w:rsid w:val="00610AA2"/>
    <w:pPr>
      <w:widowControl w:val="0"/>
      <w:tabs>
        <w:tab w:val="left" w:pos="1520"/>
      </w:tabs>
      <w:suppressAutoHyphens w:val="0"/>
      <w:autoSpaceDE w:val="0"/>
      <w:autoSpaceDN w:val="0"/>
      <w:adjustRightInd w:val="0"/>
      <w:spacing w:line="280" w:lineRule="atLeast"/>
      <w:ind w:left="1152" w:firstLine="1296"/>
    </w:pPr>
    <w:rPr>
      <w:kern w:val="0"/>
      <w:lang w:val="es-ES" w:eastAsia="es-ES"/>
    </w:rPr>
  </w:style>
  <w:style w:type="paragraph" w:customStyle="1" w:styleId="t25">
    <w:name w:val="t25"/>
    <w:basedOn w:val="Normal"/>
    <w:uiPriority w:val="99"/>
    <w:rsid w:val="00610AA2"/>
    <w:pPr>
      <w:widowControl w:val="0"/>
      <w:suppressAutoHyphens w:val="0"/>
      <w:autoSpaceDE w:val="0"/>
      <w:autoSpaceDN w:val="0"/>
      <w:adjustRightInd w:val="0"/>
      <w:spacing w:line="240" w:lineRule="atLeast"/>
    </w:pPr>
    <w:rPr>
      <w:kern w:val="0"/>
      <w:lang w:val="es-ES" w:eastAsia="es-ES"/>
    </w:rPr>
  </w:style>
  <w:style w:type="paragraph" w:customStyle="1" w:styleId="p26">
    <w:name w:val="p26"/>
    <w:basedOn w:val="Normal"/>
    <w:uiPriority w:val="99"/>
    <w:rsid w:val="00610AA2"/>
    <w:pPr>
      <w:widowControl w:val="0"/>
      <w:tabs>
        <w:tab w:val="left" w:pos="1320"/>
      </w:tabs>
      <w:suppressAutoHyphens w:val="0"/>
      <w:autoSpaceDE w:val="0"/>
      <w:autoSpaceDN w:val="0"/>
      <w:adjustRightInd w:val="0"/>
      <w:spacing w:line="280" w:lineRule="atLeast"/>
      <w:ind w:left="1440" w:firstLine="1296"/>
    </w:pPr>
    <w:rPr>
      <w:kern w:val="0"/>
      <w:lang w:val="es-ES" w:eastAsia="es-ES"/>
    </w:rPr>
  </w:style>
  <w:style w:type="paragraph" w:customStyle="1" w:styleId="p28">
    <w:name w:val="p28"/>
    <w:basedOn w:val="Normal"/>
    <w:uiPriority w:val="99"/>
    <w:rsid w:val="00610AA2"/>
    <w:pPr>
      <w:widowControl w:val="0"/>
      <w:tabs>
        <w:tab w:val="left" w:pos="160"/>
        <w:tab w:val="left" w:pos="1040"/>
      </w:tabs>
      <w:suppressAutoHyphens w:val="0"/>
      <w:autoSpaceDE w:val="0"/>
      <w:autoSpaceDN w:val="0"/>
      <w:adjustRightInd w:val="0"/>
      <w:spacing w:line="280" w:lineRule="atLeast"/>
      <w:ind w:left="1296" w:firstLine="864"/>
    </w:pPr>
    <w:rPr>
      <w:kern w:val="0"/>
      <w:lang w:val="es-ES" w:eastAsia="es-ES"/>
    </w:rPr>
  </w:style>
  <w:style w:type="paragraph" w:customStyle="1" w:styleId="p34">
    <w:name w:val="p34"/>
    <w:basedOn w:val="Normal"/>
    <w:uiPriority w:val="99"/>
    <w:rsid w:val="00610AA2"/>
    <w:pPr>
      <w:widowControl w:val="0"/>
      <w:tabs>
        <w:tab w:val="left" w:pos="1520"/>
      </w:tabs>
      <w:suppressAutoHyphens w:val="0"/>
      <w:autoSpaceDE w:val="0"/>
      <w:autoSpaceDN w:val="0"/>
      <w:adjustRightInd w:val="0"/>
      <w:spacing w:line="240" w:lineRule="atLeast"/>
      <w:ind w:left="80"/>
      <w:jc w:val="both"/>
    </w:pPr>
    <w:rPr>
      <w:kern w:val="0"/>
      <w:lang w:val="es-ES" w:eastAsia="es-ES"/>
    </w:rPr>
  </w:style>
  <w:style w:type="paragraph" w:customStyle="1" w:styleId="p40">
    <w:name w:val="p40"/>
    <w:basedOn w:val="Normal"/>
    <w:uiPriority w:val="99"/>
    <w:rsid w:val="00610AA2"/>
    <w:pPr>
      <w:widowControl w:val="0"/>
      <w:tabs>
        <w:tab w:val="left" w:pos="1320"/>
      </w:tabs>
      <w:suppressAutoHyphens w:val="0"/>
      <w:autoSpaceDE w:val="0"/>
      <w:autoSpaceDN w:val="0"/>
      <w:adjustRightInd w:val="0"/>
      <w:spacing w:line="280" w:lineRule="atLeast"/>
      <w:ind w:left="144" w:hanging="1296"/>
    </w:pPr>
    <w:rPr>
      <w:kern w:val="0"/>
      <w:lang w:val="es-ES" w:eastAsia="es-ES"/>
    </w:rPr>
  </w:style>
  <w:style w:type="paragraph" w:customStyle="1" w:styleId="Remiteabreviado">
    <w:name w:val="Remite abreviado"/>
    <w:basedOn w:val="Normal"/>
    <w:uiPriority w:val="99"/>
    <w:rsid w:val="00610AA2"/>
    <w:pPr>
      <w:suppressAutoHyphens w:val="0"/>
    </w:pPr>
    <w:rPr>
      <w:kern w:val="0"/>
      <w:sz w:val="20"/>
      <w:szCs w:val="20"/>
      <w:lang w:val="es-ES" w:eastAsia="es-ES"/>
    </w:rPr>
  </w:style>
  <w:style w:type="paragraph" w:customStyle="1" w:styleId="LneaPg">
    <w:name w:val="Línea Pág."/>
    <w:basedOn w:val="Firma"/>
    <w:uiPriority w:val="99"/>
    <w:rsid w:val="00610AA2"/>
  </w:style>
  <w:style w:type="paragraph" w:customStyle="1" w:styleId="Table">
    <w:name w:val="Table"/>
    <w:basedOn w:val="Normal"/>
    <w:uiPriority w:val="99"/>
    <w:rsid w:val="00610AA2"/>
    <w:pPr>
      <w:suppressAutoHyphens w:val="0"/>
      <w:spacing w:after="120"/>
      <w:jc w:val="center"/>
    </w:pPr>
    <w:rPr>
      <w:rFonts w:ascii="Times New Roman Bold" w:hAnsi="Times New Roman Bold" w:cs="Times New Roman Bold"/>
      <w:b/>
      <w:bCs/>
      <w:kern w:val="0"/>
      <w:sz w:val="22"/>
      <w:szCs w:val="22"/>
      <w:lang w:val="en-US" w:eastAsia="en-US"/>
    </w:rPr>
  </w:style>
  <w:style w:type="paragraph" w:customStyle="1" w:styleId="CaptionTabla">
    <w:name w:val="Caption Tabla"/>
    <w:basedOn w:val="Epgrafe"/>
    <w:uiPriority w:val="99"/>
    <w:rsid w:val="00610AA2"/>
    <w:pPr>
      <w:tabs>
        <w:tab w:val="num" w:pos="360"/>
      </w:tabs>
      <w:spacing w:after="0" w:line="360" w:lineRule="auto"/>
      <w:ind w:left="360" w:hanging="360"/>
    </w:pPr>
    <w:rPr>
      <w:rFonts w:ascii="Arial" w:eastAsia="Times New Roman" w:hAnsi="Arial"/>
      <w:i/>
      <w:iCs/>
      <w:color w:val="auto"/>
      <w:w w:val="103"/>
      <w:sz w:val="24"/>
      <w:szCs w:val="24"/>
      <w:lang w:val="es-ES"/>
    </w:rPr>
  </w:style>
  <w:style w:type="character" w:customStyle="1" w:styleId="NoSpacingChar">
    <w:name w:val="No Spacing Char"/>
    <w:basedOn w:val="Fuentedeprrafopredeter"/>
    <w:link w:val="Sinespaciado1"/>
    <w:locked/>
    <w:rsid w:val="00610AA2"/>
    <w:rPr>
      <w:rFonts w:ascii="Batang" w:eastAsia="Batang"/>
      <w:lang w:val="es-ES" w:eastAsia="es-ES"/>
    </w:rPr>
  </w:style>
  <w:style w:type="paragraph" w:customStyle="1" w:styleId="Sinespaciado1">
    <w:name w:val="Sin espaciado1"/>
    <w:link w:val="NoSpacingChar"/>
    <w:rsid w:val="00610AA2"/>
    <w:pPr>
      <w:jc w:val="both"/>
    </w:pPr>
    <w:rPr>
      <w:rFonts w:ascii="Batang" w:eastAsia="Batang"/>
      <w:lang w:val="es-ES" w:eastAsia="es-ES"/>
    </w:rPr>
  </w:style>
  <w:style w:type="paragraph" w:customStyle="1" w:styleId="Estilo">
    <w:name w:val="Estilo"/>
    <w:uiPriority w:val="99"/>
    <w:rsid w:val="00610AA2"/>
    <w:pPr>
      <w:widowControl w:val="0"/>
      <w:autoSpaceDE w:val="0"/>
      <w:autoSpaceDN w:val="0"/>
      <w:adjustRightInd w:val="0"/>
    </w:pPr>
    <w:rPr>
      <w:rFonts w:ascii="Arial" w:hAnsi="Arial" w:cs="Arial"/>
      <w:sz w:val="24"/>
      <w:szCs w:val="24"/>
      <w:lang w:val="es-ES" w:eastAsia="es-ES"/>
    </w:rPr>
  </w:style>
  <w:style w:type="paragraph" w:customStyle="1" w:styleId="VINETANUEVA">
    <w:name w:val="VINETA NUEVA"/>
    <w:basedOn w:val="Normal"/>
    <w:uiPriority w:val="99"/>
    <w:rsid w:val="00610AA2"/>
    <w:pPr>
      <w:numPr>
        <w:numId w:val="102"/>
      </w:numPr>
      <w:suppressAutoHyphens w:val="0"/>
    </w:pPr>
    <w:rPr>
      <w:kern w:val="0"/>
      <w:lang w:val="es-ES" w:eastAsia="es-ES"/>
    </w:rPr>
  </w:style>
  <w:style w:type="character" w:customStyle="1" w:styleId="Style2Char">
    <w:name w:val="Style2 Char"/>
    <w:basedOn w:val="Fuentedeprrafopredeter"/>
    <w:link w:val="Style2"/>
    <w:uiPriority w:val="99"/>
    <w:locked/>
    <w:rsid w:val="00610AA2"/>
    <w:rPr>
      <w:rFonts w:ascii="Arial" w:hAnsi="Arial" w:cs="Arial"/>
      <w:b/>
      <w:bCs/>
      <w:i/>
      <w:sz w:val="24"/>
      <w:szCs w:val="24"/>
      <w:lang w:val="es-ES" w:eastAsia="es-ES"/>
    </w:rPr>
  </w:style>
  <w:style w:type="paragraph" w:customStyle="1" w:styleId="Style2">
    <w:name w:val="Style2"/>
    <w:basedOn w:val="Normal"/>
    <w:link w:val="Style2Char"/>
    <w:uiPriority w:val="99"/>
    <w:qFormat/>
    <w:rsid w:val="00610AA2"/>
    <w:pPr>
      <w:suppressAutoHyphens w:val="0"/>
      <w:autoSpaceDE w:val="0"/>
      <w:autoSpaceDN w:val="0"/>
      <w:adjustRightInd w:val="0"/>
    </w:pPr>
    <w:rPr>
      <w:rFonts w:ascii="Arial" w:hAnsi="Arial" w:cs="Arial"/>
      <w:b/>
      <w:bCs/>
      <w:i/>
      <w:kern w:val="0"/>
      <w:lang w:val="es-ES" w:eastAsia="es-ES"/>
    </w:rPr>
  </w:style>
  <w:style w:type="paragraph" w:customStyle="1" w:styleId="TEXTO0">
    <w:name w:val="TEXTO"/>
    <w:basedOn w:val="Normal"/>
    <w:uiPriority w:val="99"/>
    <w:qFormat/>
    <w:rsid w:val="00610AA2"/>
    <w:pPr>
      <w:suppressAutoHyphens w:val="0"/>
      <w:spacing w:before="120" w:after="120" w:line="360" w:lineRule="auto"/>
      <w:jc w:val="both"/>
    </w:pPr>
    <w:rPr>
      <w:rFonts w:ascii="Arial" w:hAnsi="Arial" w:cs="Arial"/>
      <w:kern w:val="0"/>
      <w:sz w:val="28"/>
      <w:szCs w:val="28"/>
      <w:lang w:eastAsia="es-DO"/>
    </w:rPr>
  </w:style>
  <w:style w:type="character" w:customStyle="1" w:styleId="Fuentedeprrafopredeter1">
    <w:name w:val="Fuente de párrafo predeter.1"/>
    <w:rsid w:val="00610AA2"/>
  </w:style>
  <w:style w:type="character" w:customStyle="1" w:styleId="Nmerodepgina1">
    <w:name w:val="Número de página1"/>
    <w:rsid w:val="00610AA2"/>
  </w:style>
  <w:style w:type="character" w:customStyle="1" w:styleId="Refdenotaalpie1">
    <w:name w:val="Ref. de nota al pie1"/>
    <w:rsid w:val="00610AA2"/>
    <w:rPr>
      <w:vertAlign w:val="superscript"/>
    </w:rPr>
  </w:style>
  <w:style w:type="character" w:customStyle="1" w:styleId="CharChar1">
    <w:name w:val="Char Char1"/>
    <w:basedOn w:val="Fuentedeprrafopredeter"/>
    <w:rsid w:val="00610AA2"/>
    <w:rPr>
      <w:b/>
      <w:bCs/>
      <w:sz w:val="24"/>
      <w:szCs w:val="24"/>
      <w:u w:val="single"/>
      <w:lang w:val="es-ES" w:eastAsia="en-US" w:bidi="ar-SA"/>
    </w:rPr>
  </w:style>
  <w:style w:type="character" w:customStyle="1" w:styleId="CharChar">
    <w:name w:val="Char Char"/>
    <w:basedOn w:val="Fuentedeprrafopredeter"/>
    <w:rsid w:val="00610AA2"/>
    <w:rPr>
      <w:b/>
      <w:bCs/>
      <w:sz w:val="24"/>
      <w:szCs w:val="24"/>
      <w:lang w:val="es-ES" w:eastAsia="en-US" w:bidi="ar-SA"/>
    </w:rPr>
  </w:style>
  <w:style w:type="character" w:customStyle="1" w:styleId="lastitem">
    <w:name w:val="lastitem"/>
    <w:basedOn w:val="Fuentedeprrafopredeter"/>
    <w:uiPriority w:val="99"/>
    <w:rsid w:val="00610AA2"/>
  </w:style>
  <w:style w:type="table" w:styleId="Tablavistosa3">
    <w:name w:val="Table Colorful 3"/>
    <w:basedOn w:val="Tablanormal"/>
    <w:uiPriority w:val="99"/>
    <w:semiHidden/>
    <w:unhideWhenUsed/>
    <w:rsid w:val="00610AA2"/>
    <w:pPr>
      <w:jc w:val="both"/>
    </w:p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aweb1">
    <w:name w:val="Table Web 1"/>
    <w:basedOn w:val="Tablanormal"/>
    <w:uiPriority w:val="99"/>
    <w:semiHidden/>
    <w:unhideWhenUsed/>
    <w:rsid w:val="00610AA2"/>
    <w:pPr>
      <w:jc w:val="both"/>
    </w:p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color w:val="auto"/>
      </w:rPr>
      <w:tblPr/>
      <w:tcPr>
        <w:tcBorders>
          <w:tl2br w:val="none" w:sz="0" w:space="0" w:color="auto"/>
          <w:tr2bl w:val="none" w:sz="0" w:space="0" w:color="auto"/>
        </w:tcBorders>
      </w:tcPr>
    </w:tblStylePr>
  </w:style>
  <w:style w:type="table" w:styleId="Sombreadoclaro">
    <w:name w:val="Light Shading"/>
    <w:basedOn w:val="Tablanormal"/>
    <w:uiPriority w:val="60"/>
    <w:rsid w:val="00610AA2"/>
    <w:rPr>
      <w:color w:val="000000" w:themeColor="text1" w:themeShade="BF"/>
    </w:rPr>
    <w:tblPr>
      <w:tblStyleRowBandSize w:val="1"/>
      <w:tblStyleColBandSize w:val="1"/>
      <w:tblInd w:w="0" w:type="nil"/>
      <w:tblBorders>
        <w:top w:val="single" w:sz="8" w:space="0" w:color="000000" w:themeColor="text1"/>
        <w:bottom w:val="single" w:sz="8" w:space="0" w:color="000000" w:themeColor="text1"/>
      </w:tblBorders>
    </w:tblPr>
    <w:tblStylePr w:type="firstRow">
      <w:pPr>
        <w:spacing w:beforeLines="0" w:before="0" w:beforeAutospacing="0" w:afterLines="0" w:after="0" w:afterAutospacing="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ombreadomedio1-nfasis1">
    <w:name w:val="Medium Shading 1 Accent 1"/>
    <w:basedOn w:val="Tablanormal"/>
    <w:uiPriority w:val="63"/>
    <w:rsid w:val="00610AA2"/>
    <w:tblPr>
      <w:tblStyleRowBandSize w:val="1"/>
      <w:tblStyleColBandSize w:val="1"/>
      <w:tblInd w:w="0" w:type="nil"/>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Lines="0" w:before="0" w:beforeAutospacing="0" w:afterLines="0" w:after="0" w:afterAutospacing="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Lines="0" w:before="0" w:beforeAutospacing="0" w:afterLines="0" w:after="0" w:afterAutospacing="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Sombreadoclaro-nfasis4">
    <w:name w:val="Light Shading Accent 4"/>
    <w:basedOn w:val="Tablanormal"/>
    <w:uiPriority w:val="60"/>
    <w:rsid w:val="00610AA2"/>
    <w:rPr>
      <w:color w:val="5F497A" w:themeColor="accent4" w:themeShade="BF"/>
    </w:rPr>
    <w:tblPr>
      <w:tblStyleRowBandSize w:val="1"/>
      <w:tblStyleColBandSize w:val="1"/>
      <w:tblInd w:w="0" w:type="nil"/>
      <w:tblBorders>
        <w:top w:val="single" w:sz="8" w:space="0" w:color="8064A2" w:themeColor="accent4"/>
        <w:bottom w:val="single" w:sz="8" w:space="0" w:color="8064A2" w:themeColor="accent4"/>
      </w:tblBorders>
    </w:tblPr>
    <w:tblStylePr w:type="firstRow">
      <w:pPr>
        <w:spacing w:beforeLines="0" w:before="0" w:beforeAutospacing="0" w:afterLines="0" w:after="0" w:afterAutospacing="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Sombreadomedio2-nfasis6">
    <w:name w:val="Medium Shading 2 Accent 6"/>
    <w:basedOn w:val="Tablanormal"/>
    <w:uiPriority w:val="64"/>
    <w:rsid w:val="00610AA2"/>
    <w:tblPr>
      <w:tblStyleRowBandSize w:val="1"/>
      <w:tblStyleColBandSize w:val="1"/>
      <w:tblInd w:w="0" w:type="nil"/>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numbering" w:styleId="1ai">
    <w:name w:val="Outline List 1"/>
    <w:basedOn w:val="Sinlista"/>
    <w:uiPriority w:val="99"/>
    <w:semiHidden/>
    <w:unhideWhenUsed/>
    <w:rsid w:val="00610AA2"/>
    <w:pPr>
      <w:numPr>
        <w:numId w:val="105"/>
      </w:numPr>
    </w:pPr>
  </w:style>
  <w:style w:type="character" w:customStyle="1" w:styleId="PrrafodelistaCar">
    <w:name w:val="Párrafo de lista Car"/>
    <w:link w:val="Prrafodelista"/>
    <w:uiPriority w:val="34"/>
    <w:rsid w:val="001F0847"/>
    <w:rPr>
      <w:sz w:val="24"/>
      <w:szCs w:val="24"/>
      <w:lang w:val="es-ES_tradnl" w:eastAsia="es-ES_tradn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09775">
      <w:bodyDiv w:val="1"/>
      <w:marLeft w:val="0"/>
      <w:marRight w:val="0"/>
      <w:marTop w:val="0"/>
      <w:marBottom w:val="0"/>
      <w:divBdr>
        <w:top w:val="none" w:sz="0" w:space="0" w:color="auto"/>
        <w:left w:val="none" w:sz="0" w:space="0" w:color="auto"/>
        <w:bottom w:val="none" w:sz="0" w:space="0" w:color="auto"/>
        <w:right w:val="none" w:sz="0" w:space="0" w:color="auto"/>
      </w:divBdr>
    </w:div>
    <w:div w:id="230890960">
      <w:bodyDiv w:val="1"/>
      <w:marLeft w:val="0"/>
      <w:marRight w:val="0"/>
      <w:marTop w:val="0"/>
      <w:marBottom w:val="0"/>
      <w:divBdr>
        <w:top w:val="none" w:sz="0" w:space="0" w:color="auto"/>
        <w:left w:val="none" w:sz="0" w:space="0" w:color="auto"/>
        <w:bottom w:val="none" w:sz="0" w:space="0" w:color="auto"/>
        <w:right w:val="none" w:sz="0" w:space="0" w:color="auto"/>
      </w:divBdr>
    </w:div>
    <w:div w:id="464278203">
      <w:bodyDiv w:val="1"/>
      <w:marLeft w:val="0"/>
      <w:marRight w:val="0"/>
      <w:marTop w:val="0"/>
      <w:marBottom w:val="0"/>
      <w:divBdr>
        <w:top w:val="none" w:sz="0" w:space="0" w:color="auto"/>
        <w:left w:val="none" w:sz="0" w:space="0" w:color="auto"/>
        <w:bottom w:val="none" w:sz="0" w:space="0" w:color="auto"/>
        <w:right w:val="none" w:sz="0" w:space="0" w:color="auto"/>
      </w:divBdr>
      <w:divsChild>
        <w:div w:id="620956994">
          <w:marLeft w:val="0"/>
          <w:marRight w:val="0"/>
          <w:marTop w:val="0"/>
          <w:marBottom w:val="0"/>
          <w:divBdr>
            <w:top w:val="none" w:sz="0" w:space="0" w:color="auto"/>
            <w:left w:val="none" w:sz="0" w:space="0" w:color="auto"/>
            <w:bottom w:val="none" w:sz="0" w:space="0" w:color="auto"/>
            <w:right w:val="none" w:sz="0" w:space="0" w:color="auto"/>
          </w:divBdr>
        </w:div>
      </w:divsChild>
    </w:div>
    <w:div w:id="667369021">
      <w:bodyDiv w:val="1"/>
      <w:marLeft w:val="0"/>
      <w:marRight w:val="0"/>
      <w:marTop w:val="0"/>
      <w:marBottom w:val="0"/>
      <w:divBdr>
        <w:top w:val="none" w:sz="0" w:space="0" w:color="auto"/>
        <w:left w:val="none" w:sz="0" w:space="0" w:color="auto"/>
        <w:bottom w:val="none" w:sz="0" w:space="0" w:color="auto"/>
        <w:right w:val="none" w:sz="0" w:space="0" w:color="auto"/>
      </w:divBdr>
    </w:div>
    <w:div w:id="721440671">
      <w:bodyDiv w:val="1"/>
      <w:marLeft w:val="0"/>
      <w:marRight w:val="0"/>
      <w:marTop w:val="0"/>
      <w:marBottom w:val="0"/>
      <w:divBdr>
        <w:top w:val="none" w:sz="0" w:space="0" w:color="auto"/>
        <w:left w:val="none" w:sz="0" w:space="0" w:color="auto"/>
        <w:bottom w:val="none" w:sz="0" w:space="0" w:color="auto"/>
        <w:right w:val="none" w:sz="0" w:space="0" w:color="auto"/>
      </w:divBdr>
    </w:div>
    <w:div w:id="829180389">
      <w:bodyDiv w:val="1"/>
      <w:marLeft w:val="0"/>
      <w:marRight w:val="0"/>
      <w:marTop w:val="0"/>
      <w:marBottom w:val="0"/>
      <w:divBdr>
        <w:top w:val="none" w:sz="0" w:space="0" w:color="auto"/>
        <w:left w:val="none" w:sz="0" w:space="0" w:color="auto"/>
        <w:bottom w:val="none" w:sz="0" w:space="0" w:color="auto"/>
        <w:right w:val="none" w:sz="0" w:space="0" w:color="auto"/>
      </w:divBdr>
    </w:div>
    <w:div w:id="917591403">
      <w:bodyDiv w:val="1"/>
      <w:marLeft w:val="0"/>
      <w:marRight w:val="0"/>
      <w:marTop w:val="0"/>
      <w:marBottom w:val="0"/>
      <w:divBdr>
        <w:top w:val="none" w:sz="0" w:space="0" w:color="auto"/>
        <w:left w:val="none" w:sz="0" w:space="0" w:color="auto"/>
        <w:bottom w:val="none" w:sz="0" w:space="0" w:color="auto"/>
        <w:right w:val="none" w:sz="0" w:space="0" w:color="auto"/>
      </w:divBdr>
    </w:div>
    <w:div w:id="1044868765">
      <w:bodyDiv w:val="1"/>
      <w:marLeft w:val="0"/>
      <w:marRight w:val="0"/>
      <w:marTop w:val="0"/>
      <w:marBottom w:val="0"/>
      <w:divBdr>
        <w:top w:val="none" w:sz="0" w:space="0" w:color="auto"/>
        <w:left w:val="none" w:sz="0" w:space="0" w:color="auto"/>
        <w:bottom w:val="none" w:sz="0" w:space="0" w:color="auto"/>
        <w:right w:val="none" w:sz="0" w:space="0" w:color="auto"/>
      </w:divBdr>
    </w:div>
    <w:div w:id="1081368701">
      <w:bodyDiv w:val="1"/>
      <w:marLeft w:val="0"/>
      <w:marRight w:val="0"/>
      <w:marTop w:val="0"/>
      <w:marBottom w:val="0"/>
      <w:divBdr>
        <w:top w:val="none" w:sz="0" w:space="0" w:color="auto"/>
        <w:left w:val="none" w:sz="0" w:space="0" w:color="auto"/>
        <w:bottom w:val="none" w:sz="0" w:space="0" w:color="auto"/>
        <w:right w:val="none" w:sz="0" w:space="0" w:color="auto"/>
      </w:divBdr>
    </w:div>
    <w:div w:id="1202279201">
      <w:bodyDiv w:val="1"/>
      <w:marLeft w:val="0"/>
      <w:marRight w:val="0"/>
      <w:marTop w:val="0"/>
      <w:marBottom w:val="0"/>
      <w:divBdr>
        <w:top w:val="none" w:sz="0" w:space="0" w:color="auto"/>
        <w:left w:val="none" w:sz="0" w:space="0" w:color="auto"/>
        <w:bottom w:val="none" w:sz="0" w:space="0" w:color="auto"/>
        <w:right w:val="none" w:sz="0" w:space="0" w:color="auto"/>
      </w:divBdr>
    </w:div>
    <w:div w:id="1230535866">
      <w:bodyDiv w:val="1"/>
      <w:marLeft w:val="0"/>
      <w:marRight w:val="0"/>
      <w:marTop w:val="0"/>
      <w:marBottom w:val="0"/>
      <w:divBdr>
        <w:top w:val="none" w:sz="0" w:space="0" w:color="auto"/>
        <w:left w:val="none" w:sz="0" w:space="0" w:color="auto"/>
        <w:bottom w:val="none" w:sz="0" w:space="0" w:color="auto"/>
        <w:right w:val="none" w:sz="0" w:space="0" w:color="auto"/>
      </w:divBdr>
    </w:div>
    <w:div w:id="1308243632">
      <w:bodyDiv w:val="1"/>
      <w:marLeft w:val="0"/>
      <w:marRight w:val="0"/>
      <w:marTop w:val="0"/>
      <w:marBottom w:val="0"/>
      <w:divBdr>
        <w:top w:val="none" w:sz="0" w:space="0" w:color="auto"/>
        <w:left w:val="none" w:sz="0" w:space="0" w:color="auto"/>
        <w:bottom w:val="none" w:sz="0" w:space="0" w:color="auto"/>
        <w:right w:val="none" w:sz="0" w:space="0" w:color="auto"/>
      </w:divBdr>
    </w:div>
    <w:div w:id="1490976319">
      <w:bodyDiv w:val="1"/>
      <w:marLeft w:val="0"/>
      <w:marRight w:val="0"/>
      <w:marTop w:val="0"/>
      <w:marBottom w:val="0"/>
      <w:divBdr>
        <w:top w:val="none" w:sz="0" w:space="0" w:color="auto"/>
        <w:left w:val="none" w:sz="0" w:space="0" w:color="auto"/>
        <w:bottom w:val="none" w:sz="0" w:space="0" w:color="auto"/>
        <w:right w:val="none" w:sz="0" w:space="0" w:color="auto"/>
      </w:divBdr>
    </w:div>
    <w:div w:id="1523976715">
      <w:bodyDiv w:val="1"/>
      <w:marLeft w:val="0"/>
      <w:marRight w:val="0"/>
      <w:marTop w:val="0"/>
      <w:marBottom w:val="0"/>
      <w:divBdr>
        <w:top w:val="none" w:sz="0" w:space="0" w:color="auto"/>
        <w:left w:val="none" w:sz="0" w:space="0" w:color="auto"/>
        <w:bottom w:val="none" w:sz="0" w:space="0" w:color="auto"/>
        <w:right w:val="none" w:sz="0" w:space="0" w:color="auto"/>
      </w:divBdr>
    </w:div>
    <w:div w:id="1534995986">
      <w:bodyDiv w:val="1"/>
      <w:marLeft w:val="0"/>
      <w:marRight w:val="0"/>
      <w:marTop w:val="0"/>
      <w:marBottom w:val="0"/>
      <w:divBdr>
        <w:top w:val="none" w:sz="0" w:space="0" w:color="auto"/>
        <w:left w:val="none" w:sz="0" w:space="0" w:color="auto"/>
        <w:bottom w:val="none" w:sz="0" w:space="0" w:color="auto"/>
        <w:right w:val="none" w:sz="0" w:space="0" w:color="auto"/>
      </w:divBdr>
    </w:div>
    <w:div w:id="1632051235">
      <w:bodyDiv w:val="1"/>
      <w:marLeft w:val="0"/>
      <w:marRight w:val="0"/>
      <w:marTop w:val="0"/>
      <w:marBottom w:val="0"/>
      <w:divBdr>
        <w:top w:val="none" w:sz="0" w:space="0" w:color="auto"/>
        <w:left w:val="none" w:sz="0" w:space="0" w:color="auto"/>
        <w:bottom w:val="none" w:sz="0" w:space="0" w:color="auto"/>
        <w:right w:val="none" w:sz="0" w:space="0" w:color="auto"/>
      </w:divBdr>
    </w:div>
    <w:div w:id="1650473624">
      <w:bodyDiv w:val="1"/>
      <w:marLeft w:val="0"/>
      <w:marRight w:val="0"/>
      <w:marTop w:val="0"/>
      <w:marBottom w:val="0"/>
      <w:divBdr>
        <w:top w:val="none" w:sz="0" w:space="0" w:color="auto"/>
        <w:left w:val="none" w:sz="0" w:space="0" w:color="auto"/>
        <w:bottom w:val="none" w:sz="0" w:space="0" w:color="auto"/>
        <w:right w:val="none" w:sz="0" w:space="0" w:color="auto"/>
      </w:divBdr>
    </w:div>
    <w:div w:id="1909026187">
      <w:bodyDiv w:val="1"/>
      <w:marLeft w:val="0"/>
      <w:marRight w:val="0"/>
      <w:marTop w:val="0"/>
      <w:marBottom w:val="0"/>
      <w:divBdr>
        <w:top w:val="none" w:sz="0" w:space="0" w:color="auto"/>
        <w:left w:val="none" w:sz="0" w:space="0" w:color="auto"/>
        <w:bottom w:val="none" w:sz="0" w:space="0" w:color="auto"/>
        <w:right w:val="none" w:sz="0" w:space="0" w:color="auto"/>
      </w:divBdr>
    </w:div>
    <w:div w:id="2049259770">
      <w:bodyDiv w:val="1"/>
      <w:marLeft w:val="0"/>
      <w:marRight w:val="0"/>
      <w:marTop w:val="0"/>
      <w:marBottom w:val="0"/>
      <w:divBdr>
        <w:top w:val="none" w:sz="0" w:space="0" w:color="auto"/>
        <w:left w:val="none" w:sz="0" w:space="0" w:color="auto"/>
        <w:bottom w:val="none" w:sz="0" w:space="0" w:color="auto"/>
        <w:right w:val="none" w:sz="0" w:space="0" w:color="auto"/>
      </w:divBdr>
    </w:div>
    <w:div w:id="21084548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emf"/><Relationship Id="rId18" Type="http://schemas.openxmlformats.org/officeDocument/2006/relationships/image" Target="media/image7.jpeg"/><Relationship Id="rId26" Type="http://schemas.openxmlformats.org/officeDocument/2006/relationships/hyperlink" Target="http://www.monografias.com/trabajos910/choque-mundos/choque-mundos.shtml" TargetMode="External"/><Relationship Id="rId39" Type="http://schemas.openxmlformats.org/officeDocument/2006/relationships/hyperlink" Target="http://www.monografias.com/trabajos15/llave-exito/llave-exito.shtml" TargetMode="External"/><Relationship Id="rId21" Type="http://schemas.openxmlformats.org/officeDocument/2006/relationships/image" Target="media/image10.jpeg"/><Relationship Id="rId34" Type="http://schemas.openxmlformats.org/officeDocument/2006/relationships/hyperlink" Target="http://www.monografias.com/trabajos15/cana-azucar/cana-azucar.shtml" TargetMode="External"/><Relationship Id="rId42" Type="http://schemas.openxmlformats.org/officeDocument/2006/relationships/hyperlink" Target="http://www.monografias.com/trabajos14/verific-servicios/verific-servicios.shtml" TargetMode="External"/><Relationship Id="rId47" Type="http://schemas.openxmlformats.org/officeDocument/2006/relationships/hyperlink" Target="http://www.monografias.com/trabajos10/trini/trini.shtml" TargetMode="External"/><Relationship Id="rId50" Type="http://schemas.openxmlformats.org/officeDocument/2006/relationships/hyperlink" Target="http://www.monografias.com/trabajos11/tebas/tebas.shtml" TargetMode="External"/><Relationship Id="rId55" Type="http://schemas.openxmlformats.org/officeDocument/2006/relationships/image" Target="media/image11.png"/><Relationship Id="rId7" Type="http://schemas.openxmlformats.org/officeDocument/2006/relationships/footnotes" Target="footnotes.xml"/><Relationship Id="rId2" Type="http://schemas.openxmlformats.org/officeDocument/2006/relationships/numbering" Target="numbering.xml"/><Relationship Id="rId16" Type="http://schemas.openxmlformats.org/officeDocument/2006/relationships/image" Target="media/image5.jpg"/><Relationship Id="rId29" Type="http://schemas.openxmlformats.org/officeDocument/2006/relationships/hyperlink" Target="http://www.monografias.com/trabajos13/hisuniv/hisuniv.shtml" TargetMode="External"/><Relationship Id="rId11" Type="http://schemas.openxmlformats.org/officeDocument/2006/relationships/footer" Target="footer1.xml"/><Relationship Id="rId24" Type="http://schemas.openxmlformats.org/officeDocument/2006/relationships/hyperlink" Target="http://www.monografias.com/trabajos12/desorgan/desorgan.shtml" TargetMode="External"/><Relationship Id="rId32" Type="http://schemas.openxmlformats.org/officeDocument/2006/relationships/hyperlink" Target="http://www.monografias.com/trabajos15/bloques-economicos-america/bloques-economicos-america.shtml" TargetMode="External"/><Relationship Id="rId37" Type="http://schemas.openxmlformats.org/officeDocument/2006/relationships/hyperlink" Target="http://www.monografias.com/trabajos/comercioexterior/comercioexterior.shtml" TargetMode="External"/><Relationship Id="rId40" Type="http://schemas.openxmlformats.org/officeDocument/2006/relationships/hyperlink" Target="http://www.monografias.com/trabajos14/administ-procesos/administ-procesos.shtml" TargetMode="External"/><Relationship Id="rId45" Type="http://schemas.openxmlformats.org/officeDocument/2006/relationships/hyperlink" Target="http://www.monografias.com/trabajos54/produccion-sistema-economico/produccion-sistema-economico.shtml" TargetMode="External"/><Relationship Id="rId53" Type="http://schemas.openxmlformats.org/officeDocument/2006/relationships/hyperlink" Target="http://www.monografias.com/trabajos13/quentend/quentend.shtml" TargetMode="External"/><Relationship Id="rId58" Type="http://schemas.openxmlformats.org/officeDocument/2006/relationships/fontTable" Target="fontTable.xml"/><Relationship Id="rId5" Type="http://schemas.openxmlformats.org/officeDocument/2006/relationships/settings" Target="settings.xml"/><Relationship Id="rId61" Type="http://schemas.openxmlformats.org/officeDocument/2006/relationships/customXml" Target="../customXml/item3.xml"/><Relationship Id="rId19" Type="http://schemas.openxmlformats.org/officeDocument/2006/relationships/image" Target="media/image8.jpeg"/><Relationship Id="rId14" Type="http://schemas.openxmlformats.org/officeDocument/2006/relationships/image" Target="media/image3.png"/><Relationship Id="rId22" Type="http://schemas.openxmlformats.org/officeDocument/2006/relationships/hyperlink" Target="http://www.monografias.com/trabajos910/la-republica-platon/la-republica-platon.shtml" TargetMode="External"/><Relationship Id="rId27" Type="http://schemas.openxmlformats.org/officeDocument/2006/relationships/hyperlink" Target="http://www.monografias.com/trabajos10/protoco/protoco.shtml" TargetMode="External"/><Relationship Id="rId30" Type="http://schemas.openxmlformats.org/officeDocument/2006/relationships/hyperlink" Target="http://www.monografias.com/trabajos14/frenos/frenos.shtml" TargetMode="External"/><Relationship Id="rId35" Type="http://schemas.openxmlformats.org/officeDocument/2006/relationships/hyperlink" Target="http://www.monografias.com/trabajos10/geogeur/geogeur.shtml" TargetMode="External"/><Relationship Id="rId43" Type="http://schemas.openxmlformats.org/officeDocument/2006/relationships/hyperlink" Target="http://www.monografias.com/trabajos12/eleynewt/eleynewt.shtml" TargetMode="External"/><Relationship Id="rId48" Type="http://schemas.openxmlformats.org/officeDocument/2006/relationships/hyperlink" Target="http://www.monografias.com/trabajos35/materiales-construccion/materiales-construccion.shtml" TargetMode="External"/><Relationship Id="rId56" Type="http://schemas.openxmlformats.org/officeDocument/2006/relationships/footer" Target="footer3.xml"/><Relationship Id="rId8" Type="http://schemas.openxmlformats.org/officeDocument/2006/relationships/endnotes" Target="endnotes.xml"/><Relationship Id="rId51" Type="http://schemas.openxmlformats.org/officeDocument/2006/relationships/hyperlink" Target="http://www.monografias.com/trabajos6/hies/hies.shtml" TargetMode="External"/><Relationship Id="rId3" Type="http://schemas.openxmlformats.org/officeDocument/2006/relationships/styles" Target="styles.xml"/><Relationship Id="rId12" Type="http://schemas.openxmlformats.org/officeDocument/2006/relationships/footer" Target="footer2.xml"/><Relationship Id="rId17" Type="http://schemas.openxmlformats.org/officeDocument/2006/relationships/image" Target="media/image6.jpeg"/><Relationship Id="rId25" Type="http://schemas.openxmlformats.org/officeDocument/2006/relationships/hyperlink" Target="http://www.monografias.com/trabajos14/administ-procesos/administ-procesos.shtml" TargetMode="External"/><Relationship Id="rId33" Type="http://schemas.openxmlformats.org/officeDocument/2006/relationships/hyperlink" Target="http://www.monografias.com/trabajos16/fijacion-precios/fijacion-precios.shtml" TargetMode="External"/><Relationship Id="rId38" Type="http://schemas.openxmlformats.org/officeDocument/2006/relationships/hyperlink" Target="http://www.monografias.com/trabajos901/evolucion-historica-concepciones-tiempo/evolucion-historica-concepciones-tiempo.shtml" TargetMode="External"/><Relationship Id="rId46" Type="http://schemas.openxmlformats.org/officeDocument/2006/relationships/hyperlink" Target="http://www.monografias.com/trabajos/fintrabajo/fintrabajo.shtml" TargetMode="External"/><Relationship Id="rId59" Type="http://schemas.openxmlformats.org/officeDocument/2006/relationships/theme" Target="theme/theme1.xml"/><Relationship Id="rId20" Type="http://schemas.openxmlformats.org/officeDocument/2006/relationships/image" Target="media/image9.jpeg"/><Relationship Id="rId41" Type="http://schemas.openxmlformats.org/officeDocument/2006/relationships/hyperlink" Target="http://www.monografias.com/trabajos2/mercambiario/mercambiario.shtml" TargetMode="External"/><Relationship Id="rId54" Type="http://schemas.openxmlformats.org/officeDocument/2006/relationships/hyperlink" Target="http://www.monografias.com/trabajos15/tanatologia/tanatologia.shtml" TargetMode="External"/><Relationship Id="rId62"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image" Target="media/image4.png"/><Relationship Id="rId23" Type="http://schemas.openxmlformats.org/officeDocument/2006/relationships/hyperlink" Target="http://www.monografias.com/trabajos34/cinematica-dinamica/cinematica-dinamica.shtml" TargetMode="External"/><Relationship Id="rId28" Type="http://schemas.openxmlformats.org/officeDocument/2006/relationships/hyperlink" Target="http://www.monografias.com/trabajos14/problemadelagua/problemadelagua.shtml" TargetMode="External"/><Relationship Id="rId36" Type="http://schemas.openxmlformats.org/officeDocument/2006/relationships/hyperlink" Target="http://www.monografias.com/trabajos12/cntbtres/cntbtres.shtml" TargetMode="External"/><Relationship Id="rId49" Type="http://schemas.openxmlformats.org/officeDocument/2006/relationships/hyperlink" Target="http://www.monografias.com/trabajos55/africa/africa.shtml" TargetMode="External"/><Relationship Id="rId57" Type="http://schemas.openxmlformats.org/officeDocument/2006/relationships/image" Target="media/image12.png"/><Relationship Id="rId10" Type="http://schemas.openxmlformats.org/officeDocument/2006/relationships/header" Target="header2.xml"/><Relationship Id="rId31" Type="http://schemas.openxmlformats.org/officeDocument/2006/relationships/hyperlink" Target="http://www.monografias.com/trabajos16/estrategia-produccion/estrategia-produccion.shtml" TargetMode="External"/><Relationship Id="rId44" Type="http://schemas.openxmlformats.org/officeDocument/2006/relationships/hyperlink" Target="http://www.monografias.com/trabajos7/mobu/mobu.shtml" TargetMode="External"/><Relationship Id="rId52" Type="http://schemas.openxmlformats.org/officeDocument/2006/relationships/hyperlink" Target="http://www.monografias.com/trabajos5/induemp/induemp.shtml" TargetMode="External"/><Relationship Id="rId60" Type="http://schemas.openxmlformats.org/officeDocument/2006/relationships/customXml" Target="../customXml/item2.xml"/><Relationship Id="rId4" Type="http://schemas.microsoft.com/office/2007/relationships/stylesWithEffects" Target="stylesWithEffects.xml"/><Relationship Id="rId9" Type="http://schemas.openxmlformats.org/officeDocument/2006/relationships/header" Target="header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o" ma:contentTypeID="0x0101005F2638FFCE79764E83B862A33CE9FB6F" ma:contentTypeVersion="13" ma:contentTypeDescription="Crear nuevo documento." ma:contentTypeScope="" ma:versionID="e97d29b997ffda9bc6e98df52609c1b9">
  <xsd:schema xmlns:xsd="http://www.w3.org/2001/XMLSchema" xmlns:xs="http://www.w3.org/2001/XMLSchema" xmlns:p="http://schemas.microsoft.com/office/2006/metadata/properties" xmlns:ns2="32a1fe21-99f0-4715-87c1-b6c517465e0c" xmlns:ns3="7249c790-ffb6-48d7-8a51-a1f558d239b8" targetNamespace="http://schemas.microsoft.com/office/2006/metadata/properties" ma:root="true" ma:fieldsID="d19c647082581dd4dcf25c47574dcd77" ns2:_="" ns3:_="">
    <xsd:import namespace="32a1fe21-99f0-4715-87c1-b6c517465e0c"/>
    <xsd:import namespace="7249c790-ffb6-48d7-8a51-a1f558d239b8"/>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lcf76f155ced4ddcb4097134ff3c332f" minOccurs="0"/>
                <xsd:element ref="ns2:TaxCatchAll" minOccurs="0"/>
                <xsd:element ref="ns3:MediaServiceOCR" minOccurs="0"/>
                <xsd:element ref="ns3:MediaServiceGenerationTime" minOccurs="0"/>
                <xsd:element ref="ns3:MediaServiceEventHashCode" minOccurs="0"/>
                <xsd:element ref="ns3:MediaServiceDateTaken" minOccurs="0"/>
                <xsd:element ref="ns3:MediaServiceObjectDetectorVersions"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2a1fe21-99f0-4715-87c1-b6c517465e0c" elementFormDefault="qualified">
    <xsd:import namespace="http://schemas.microsoft.com/office/2006/documentManagement/types"/>
    <xsd:import namespace="http://schemas.microsoft.com/office/infopath/2007/PartnerControls"/>
    <xsd:element name="SharedWithUsers" ma:index="8"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Detalles de uso compartido" ma:internalName="SharedWithDetails" ma:readOnly="true">
      <xsd:simpleType>
        <xsd:restriction base="dms:Note">
          <xsd:maxLength value="255"/>
        </xsd:restriction>
      </xsd:simpleType>
    </xsd:element>
    <xsd:element name="TaxCatchAll" ma:index="14" nillable="true" ma:displayName="Taxonomy Catch All Column" ma:hidden="true" ma:list="{5bddc7d4-bbc6-4dc9-91f7-2dd950e67a78}" ma:internalName="TaxCatchAll" ma:showField="CatchAllData" ma:web="32a1fe21-99f0-4715-87c1-b6c517465e0c">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7249c790-ffb6-48d7-8a51-a1f558d239b8"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Etiquetas de imagen" ma:readOnly="false" ma:fieldId="{5cf76f15-5ced-4ddc-b409-7134ff3c332f}" ma:taxonomyMulti="true" ma:sspId="7beb968c-8ea1-4092-bc4f-c671fdfc68c8"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7249c790-ffb6-48d7-8a51-a1f558d239b8">
      <Terms xmlns="http://schemas.microsoft.com/office/infopath/2007/PartnerControls"/>
    </lcf76f155ced4ddcb4097134ff3c332f>
    <TaxCatchAll xmlns="32a1fe21-99f0-4715-87c1-b6c517465e0c" xsi:nil="true"/>
  </documentManagement>
</p:properties>
</file>

<file path=customXml/itemProps1.xml><?xml version="1.0" encoding="utf-8"?>
<ds:datastoreItem xmlns:ds="http://schemas.openxmlformats.org/officeDocument/2006/customXml" ds:itemID="{D26E7E66-6D30-45D9-91A4-4D984DE2EF0E}">
  <ds:schemaRefs>
    <ds:schemaRef ds:uri="http://schemas.openxmlformats.org/officeDocument/2006/bibliography"/>
  </ds:schemaRefs>
</ds:datastoreItem>
</file>

<file path=customXml/itemProps2.xml><?xml version="1.0" encoding="utf-8"?>
<ds:datastoreItem xmlns:ds="http://schemas.openxmlformats.org/officeDocument/2006/customXml" ds:itemID="{7FFA18C5-122A-488A-A978-180920438C6E}"/>
</file>

<file path=customXml/itemProps3.xml><?xml version="1.0" encoding="utf-8"?>
<ds:datastoreItem xmlns:ds="http://schemas.openxmlformats.org/officeDocument/2006/customXml" ds:itemID="{7D506C1C-87DB-4A40-8A54-101B4999BFA1}"/>
</file>

<file path=customXml/itemProps4.xml><?xml version="1.0" encoding="utf-8"?>
<ds:datastoreItem xmlns:ds="http://schemas.openxmlformats.org/officeDocument/2006/customXml" ds:itemID="{E25AA1E6-7C27-440A-8356-D0A4307179B7}"/>
</file>

<file path=docProps/app.xml><?xml version="1.0" encoding="utf-8"?>
<Properties xmlns="http://schemas.openxmlformats.org/officeDocument/2006/extended-properties" xmlns:vt="http://schemas.openxmlformats.org/officeDocument/2006/docPropsVTypes">
  <Template>Normal.dotm</Template>
  <TotalTime>1535</TotalTime>
  <Pages>178</Pages>
  <Words>41987</Words>
  <Characters>239332</Characters>
  <Application>Microsoft Office Word</Application>
  <DocSecurity>0</DocSecurity>
  <Lines>1994</Lines>
  <Paragraphs>561</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DECLARACIÓN DE IMPACTO AMBIENTAL</vt:lpstr>
      <vt:lpstr>DECLARACIÓN DE IMPACTO AMBIENTAL</vt:lpstr>
    </vt:vector>
  </TitlesOfParts>
  <Company>IESS</Company>
  <LinksUpToDate>false</LinksUpToDate>
  <CharactersWithSpaces>280758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DECLARACIÓN DE IMPACTO AMBIENTAL</dc:title>
  <dc:creator>WinuE</dc:creator>
  <cp:lastModifiedBy>User</cp:lastModifiedBy>
  <cp:revision>11</cp:revision>
  <cp:lastPrinted>2023-08-25T14:36:00Z</cp:lastPrinted>
  <dcterms:created xsi:type="dcterms:W3CDTF">2023-03-03T04:49:00Z</dcterms:created>
  <dcterms:modified xsi:type="dcterms:W3CDTF">2024-01-04T11:45:00Z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0x0101005F2638FFCE79764E83B862A33CE9FB6F</vt:lpwstr>
  </property>
</Properties>
</file>