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Arial Narrow" w:cs="Arial Narrow" w:hAnsi="Arial Narrow" w:eastAsia="Arial Narrow"/>
          <w:b w:val="1"/>
          <w:bCs w:val="1"/>
          <w:sz w:val="28"/>
          <w:szCs w:val="28"/>
        </w:rPr>
      </w:pPr>
      <w:r>
        <w:rPr>
          <w:rFonts w:ascii="Arial Narrow" w:hAnsi="Arial Narrow"/>
          <w:b w:val="1"/>
          <w:bCs w:val="1"/>
          <w:sz w:val="28"/>
          <w:szCs w:val="28"/>
          <w:rtl w:val="0"/>
          <w:lang w:val="es-ES_tradnl"/>
        </w:rPr>
        <w:t>Humedales artificiales para el tratamiento de aguas residuales</w:t>
      </w:r>
    </w:p>
    <w:p>
      <w:pPr>
        <w:pStyle w:val="Body"/>
        <w:jc w:val="both"/>
        <w:rPr>
          <w:rFonts w:ascii="Arial Narrow" w:cs="Arial Narrow" w:hAnsi="Arial Narrow" w:eastAsia="Arial Narrow"/>
          <w:b w:val="1"/>
          <w:bCs w:val="1"/>
          <w:sz w:val="28"/>
          <w:szCs w:val="28"/>
        </w:rPr>
      </w:pPr>
    </w:p>
    <w:p>
      <w:pPr>
        <w:pStyle w:val="Body"/>
        <w:jc w:val="both"/>
        <w:rPr>
          <w:rFonts w:ascii="Arial Narrow" w:cs="Arial Narrow" w:hAnsi="Arial Narrow" w:eastAsia="Arial Narrow"/>
          <w:b w:val="1"/>
          <w:bCs w:val="1"/>
          <w:sz w:val="28"/>
          <w:szCs w:val="28"/>
        </w:rPr>
      </w:pPr>
      <w:r>
        <w:rPr>
          <w:rFonts w:ascii="Arial Narrow" w:hAnsi="Arial Narrow"/>
          <w:b w:val="1"/>
          <w:bCs w:val="1"/>
          <w:sz w:val="28"/>
          <w:szCs w:val="28"/>
          <w:rtl w:val="0"/>
          <w:lang w:val="es-ES_tradnl"/>
        </w:rPr>
        <w:t>Concepto:</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Los humedales artificiales o humedales construidos son sistemas dise</w:t>
      </w:r>
      <w:r>
        <w:rPr>
          <w:rFonts w:ascii="Arial Narrow" w:hAnsi="Arial Narrow" w:hint="default"/>
          <w:sz w:val="28"/>
          <w:szCs w:val="28"/>
          <w:rtl w:val="0"/>
          <w:lang w:val="es-ES_tradnl"/>
        </w:rPr>
        <w:t>ñ</w:t>
      </w:r>
      <w:r>
        <w:rPr>
          <w:rFonts w:ascii="Arial Narrow" w:hAnsi="Arial Narrow"/>
          <w:sz w:val="28"/>
          <w:szCs w:val="28"/>
          <w:rtl w:val="0"/>
          <w:lang w:val="es-ES_tradnl"/>
        </w:rPr>
        <w:t>ados, para imitar las funciones de los humedales naturales</w:t>
      </w:r>
      <w:r>
        <w:rPr>
          <w:rFonts w:ascii="Arial Narrow" w:hAnsi="Arial Narrow"/>
          <w:sz w:val="28"/>
          <w:szCs w:val="28"/>
          <w:rtl w:val="0"/>
          <w:lang w:val="en-US"/>
        </w:rPr>
        <w:t xml:space="preserve"> (HHCC)</w:t>
      </w:r>
      <w:r>
        <w:rPr>
          <w:rFonts w:ascii="Arial Narrow" w:hAnsi="Arial Narrow"/>
          <w:sz w:val="28"/>
          <w:szCs w:val="28"/>
          <w:rtl w:val="0"/>
          <w:lang w:val="es-ES_tradnl"/>
        </w:rPr>
        <w:t>, (Wu, S. et al. 2018). Se utilizan principalmente para el tratamiento de agua de diferentes fuentes, incluidas zonas agr</w:t>
      </w:r>
      <w:r>
        <w:rPr>
          <w:rFonts w:ascii="Arial Narrow" w:hAnsi="Arial Narrow" w:hint="default"/>
          <w:sz w:val="28"/>
          <w:szCs w:val="28"/>
          <w:rtl w:val="0"/>
          <w:lang w:val="es-ES_tradnl"/>
        </w:rPr>
        <w:t>í</w:t>
      </w:r>
      <w:r>
        <w:rPr>
          <w:rFonts w:ascii="Arial Narrow" w:hAnsi="Arial Narrow"/>
          <w:sz w:val="28"/>
          <w:szCs w:val="28"/>
          <w:rtl w:val="0"/>
          <w:lang w:val="es-ES_tradnl"/>
        </w:rPr>
        <w:t>colas, ganaderas y urbanas. Adem</w:t>
      </w:r>
      <w:r>
        <w:rPr>
          <w:rFonts w:ascii="Arial Narrow" w:hAnsi="Arial Narrow" w:hint="default"/>
          <w:sz w:val="28"/>
          <w:szCs w:val="28"/>
          <w:rtl w:val="0"/>
          <w:lang w:val="es-ES_tradnl"/>
        </w:rPr>
        <w:t>á</w:t>
      </w:r>
      <w:r>
        <w:rPr>
          <w:rFonts w:ascii="Arial Narrow" w:hAnsi="Arial Narrow"/>
          <w:sz w:val="28"/>
          <w:szCs w:val="28"/>
          <w:rtl w:val="0"/>
          <w:lang w:val="es-ES_tradnl"/>
        </w:rPr>
        <w:t>s de la capacidad intr</w:t>
      </w:r>
      <w:r>
        <w:rPr>
          <w:rFonts w:ascii="Arial Narrow" w:hAnsi="Arial Narrow" w:hint="default"/>
          <w:sz w:val="28"/>
          <w:szCs w:val="28"/>
          <w:rtl w:val="0"/>
          <w:lang w:val="es-ES_tradnl"/>
        </w:rPr>
        <w:t>í</w:t>
      </w:r>
      <w:r>
        <w:rPr>
          <w:rFonts w:ascii="Arial Narrow" w:hAnsi="Arial Narrow"/>
          <w:sz w:val="28"/>
          <w:szCs w:val="28"/>
          <w:rtl w:val="0"/>
          <w:lang w:val="es-ES_tradnl"/>
        </w:rPr>
        <w:t>nseca de estos para mejorar la calidad del agua, tambi</w:t>
      </w:r>
      <w:r>
        <w:rPr>
          <w:rFonts w:ascii="Arial Narrow" w:hAnsi="Arial Narrow" w:hint="default"/>
          <w:sz w:val="28"/>
          <w:szCs w:val="28"/>
          <w:rtl w:val="0"/>
          <w:lang w:val="es-ES_tradnl"/>
        </w:rPr>
        <w:t>é</w:t>
      </w:r>
      <w:r>
        <w:rPr>
          <w:rFonts w:ascii="Arial Narrow" w:hAnsi="Arial Narrow"/>
          <w:sz w:val="28"/>
          <w:szCs w:val="28"/>
          <w:rtl w:val="0"/>
          <w:lang w:val="es-ES_tradnl"/>
        </w:rPr>
        <w:t>n se pueden utilizar para gestionar inundaciones, servir como h</w:t>
      </w:r>
      <w:r>
        <w:rPr>
          <w:rFonts w:ascii="Arial Narrow" w:hAnsi="Arial Narrow" w:hint="default"/>
          <w:sz w:val="28"/>
          <w:szCs w:val="28"/>
          <w:rtl w:val="0"/>
          <w:lang w:val="es-ES_tradnl"/>
        </w:rPr>
        <w:t>á</w:t>
      </w:r>
      <w:r>
        <w:rPr>
          <w:rFonts w:ascii="Arial Narrow" w:hAnsi="Arial Narrow"/>
          <w:sz w:val="28"/>
          <w:szCs w:val="28"/>
          <w:rtl w:val="0"/>
          <w:lang w:val="es-ES_tradnl"/>
        </w:rPr>
        <w:t>bitats ecol</w:t>
      </w:r>
      <w:r>
        <w:rPr>
          <w:rFonts w:ascii="Arial Narrow" w:hAnsi="Arial Narrow" w:hint="default"/>
          <w:sz w:val="28"/>
          <w:szCs w:val="28"/>
          <w:rtl w:val="0"/>
          <w:lang w:val="es-ES_tradnl"/>
        </w:rPr>
        <w:t>ó</w:t>
      </w:r>
      <w:r>
        <w:rPr>
          <w:rFonts w:ascii="Arial Narrow" w:hAnsi="Arial Narrow"/>
          <w:sz w:val="28"/>
          <w:szCs w:val="28"/>
          <w:rtl w:val="0"/>
          <w:lang w:val="es-ES_tradnl"/>
        </w:rPr>
        <w:t>gicos, asegurar recursos h</w:t>
      </w:r>
      <w:r>
        <w:rPr>
          <w:rFonts w:ascii="Arial Narrow" w:hAnsi="Arial Narrow" w:hint="default"/>
          <w:sz w:val="28"/>
          <w:szCs w:val="28"/>
          <w:rtl w:val="0"/>
          <w:lang w:val="es-ES_tradnl"/>
        </w:rPr>
        <w:t>í</w:t>
      </w:r>
      <w:r>
        <w:rPr>
          <w:rFonts w:ascii="Arial Narrow" w:hAnsi="Arial Narrow"/>
          <w:sz w:val="28"/>
          <w:szCs w:val="28"/>
          <w:rtl w:val="0"/>
          <w:lang w:val="es-ES_tradnl"/>
        </w:rPr>
        <w:t>dricos, proporcionar beneficios recreativos y educativos y mitigar el cambio clim</w:t>
      </w:r>
      <w:r>
        <w:rPr>
          <w:rFonts w:ascii="Arial Narrow" w:hAnsi="Arial Narrow" w:hint="default"/>
          <w:sz w:val="28"/>
          <w:szCs w:val="28"/>
          <w:rtl w:val="0"/>
          <w:lang w:val="es-ES_tradnl"/>
        </w:rPr>
        <w:t>á</w:t>
      </w:r>
      <w:r>
        <w:rPr>
          <w:rFonts w:ascii="Arial Narrow" w:hAnsi="Arial Narrow"/>
          <w:sz w:val="28"/>
          <w:szCs w:val="28"/>
          <w:rtl w:val="0"/>
          <w:lang w:val="es-ES_tradnl"/>
        </w:rPr>
        <w:t>tico (Park et al. 2018).</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Sus principales componentes incluyen agua, suelo, plantas, microorganismos y animales. Adem</w:t>
      </w:r>
      <w:r>
        <w:rPr>
          <w:rFonts w:ascii="Arial Narrow" w:hAnsi="Arial Narrow" w:hint="default"/>
          <w:sz w:val="28"/>
          <w:szCs w:val="28"/>
          <w:rtl w:val="0"/>
          <w:lang w:val="es-ES_tradnl"/>
        </w:rPr>
        <w:t>á</w:t>
      </w:r>
      <w:r>
        <w:rPr>
          <w:rFonts w:ascii="Arial Narrow" w:hAnsi="Arial Narrow"/>
          <w:sz w:val="28"/>
          <w:szCs w:val="28"/>
          <w:rtl w:val="0"/>
          <w:lang w:val="es-ES_tradnl"/>
        </w:rPr>
        <w:t>s, los HHCC son capaces de mantener el flujo de masa y energ</w:t>
      </w:r>
      <w:r>
        <w:rPr>
          <w:rFonts w:ascii="Arial Narrow" w:hAnsi="Arial Narrow" w:hint="default"/>
          <w:sz w:val="28"/>
          <w:szCs w:val="28"/>
          <w:rtl w:val="0"/>
          <w:lang w:val="es-ES_tradnl"/>
        </w:rPr>
        <w:t>í</w:t>
      </w:r>
      <w:r>
        <w:rPr>
          <w:rFonts w:ascii="Arial Narrow" w:hAnsi="Arial Narrow"/>
          <w:sz w:val="28"/>
          <w:szCs w:val="28"/>
          <w:rtl w:val="0"/>
          <w:lang w:val="es-ES_tradnl"/>
        </w:rPr>
        <w:t>a. La circulaci</w:t>
      </w:r>
      <w:r>
        <w:rPr>
          <w:rFonts w:ascii="Arial Narrow" w:hAnsi="Arial Narrow" w:hint="default"/>
          <w:sz w:val="28"/>
          <w:szCs w:val="28"/>
          <w:rtl w:val="0"/>
          <w:lang w:val="es-ES_tradnl"/>
        </w:rPr>
        <w:t>ó</w:t>
      </w:r>
      <w:r>
        <w:rPr>
          <w:rFonts w:ascii="Arial Narrow" w:hAnsi="Arial Narrow"/>
          <w:sz w:val="28"/>
          <w:szCs w:val="28"/>
          <w:rtl w:val="0"/>
          <w:lang w:val="es-ES_tradnl"/>
        </w:rPr>
        <w:t>n masiva se refiere a la transformaci</w:t>
      </w:r>
      <w:r>
        <w:rPr>
          <w:rFonts w:ascii="Arial Narrow" w:hAnsi="Arial Narrow" w:hint="default"/>
          <w:sz w:val="28"/>
          <w:szCs w:val="28"/>
          <w:rtl w:val="0"/>
          <w:lang w:val="es-ES_tradnl"/>
        </w:rPr>
        <w:t>ó</w:t>
      </w:r>
      <w:r>
        <w:rPr>
          <w:rFonts w:ascii="Arial Narrow" w:hAnsi="Arial Narrow"/>
          <w:sz w:val="28"/>
          <w:szCs w:val="28"/>
          <w:rtl w:val="0"/>
          <w:lang w:val="es-ES_tradnl"/>
        </w:rPr>
        <w:t>n y movimiento de agua, materia org</w:t>
      </w:r>
      <w:r>
        <w:rPr>
          <w:rFonts w:ascii="Arial Narrow" w:hAnsi="Arial Narrow" w:hint="default"/>
          <w:sz w:val="28"/>
          <w:szCs w:val="28"/>
          <w:rtl w:val="0"/>
          <w:lang w:val="es-ES_tradnl"/>
        </w:rPr>
        <w:t>á</w:t>
      </w:r>
      <w:r>
        <w:rPr>
          <w:rFonts w:ascii="Arial Narrow" w:hAnsi="Arial Narrow"/>
          <w:sz w:val="28"/>
          <w:szCs w:val="28"/>
          <w:rtl w:val="0"/>
          <w:lang w:val="es-ES_tradnl"/>
        </w:rPr>
        <w:t>nica y nutrientes (Li D. 2018; Tanner C. 1997). Estos procesos incluyen retenci</w:t>
      </w:r>
      <w:r>
        <w:rPr>
          <w:rFonts w:ascii="Arial Narrow" w:hAnsi="Arial Narrow" w:hint="default"/>
          <w:sz w:val="28"/>
          <w:szCs w:val="28"/>
          <w:rtl w:val="0"/>
          <w:lang w:val="es-ES_tradnl"/>
        </w:rPr>
        <w:t>ó</w:t>
      </w:r>
      <w:r>
        <w:rPr>
          <w:rFonts w:ascii="Arial Narrow" w:hAnsi="Arial Narrow"/>
          <w:sz w:val="28"/>
          <w:szCs w:val="28"/>
          <w:rtl w:val="0"/>
          <w:lang w:val="es-ES_tradnl"/>
        </w:rPr>
        <w:t>n, detenci</w:t>
      </w:r>
      <w:r>
        <w:rPr>
          <w:rFonts w:ascii="Arial Narrow" w:hAnsi="Arial Narrow" w:hint="default"/>
          <w:sz w:val="28"/>
          <w:szCs w:val="28"/>
          <w:rtl w:val="0"/>
          <w:lang w:val="es-ES_tradnl"/>
        </w:rPr>
        <w:t>ó</w:t>
      </w:r>
      <w:r>
        <w:rPr>
          <w:rFonts w:ascii="Arial Narrow" w:hAnsi="Arial Narrow"/>
          <w:sz w:val="28"/>
          <w:szCs w:val="28"/>
          <w:rtl w:val="0"/>
          <w:lang w:val="es-ES_tradnl"/>
        </w:rPr>
        <w:t>n, la evapotranspiraci</w:t>
      </w:r>
      <w:r>
        <w:rPr>
          <w:rFonts w:ascii="Arial Narrow" w:hAnsi="Arial Narrow" w:hint="default"/>
          <w:sz w:val="28"/>
          <w:szCs w:val="28"/>
          <w:rtl w:val="0"/>
          <w:lang w:val="es-ES_tradnl"/>
        </w:rPr>
        <w:t>ó</w:t>
      </w:r>
      <w:r>
        <w:rPr>
          <w:rFonts w:ascii="Arial Narrow" w:hAnsi="Arial Narrow"/>
          <w:sz w:val="28"/>
          <w:szCs w:val="28"/>
          <w:rtl w:val="0"/>
          <w:lang w:val="es-ES_tradnl"/>
        </w:rPr>
        <w:t>n, la filtraci</w:t>
      </w:r>
      <w:r>
        <w:rPr>
          <w:rFonts w:ascii="Arial Narrow" w:hAnsi="Arial Narrow" w:hint="default"/>
          <w:sz w:val="28"/>
          <w:szCs w:val="28"/>
          <w:rtl w:val="0"/>
          <w:lang w:val="es-ES_tradnl"/>
        </w:rPr>
        <w:t>ó</w:t>
      </w:r>
      <w:r>
        <w:rPr>
          <w:rFonts w:ascii="Arial Narrow" w:hAnsi="Arial Narrow"/>
          <w:sz w:val="28"/>
          <w:szCs w:val="28"/>
          <w:rtl w:val="0"/>
          <w:lang w:val="es-ES_tradnl"/>
        </w:rPr>
        <w:t>n, la infiltraci</w:t>
      </w:r>
      <w:r>
        <w:rPr>
          <w:rFonts w:ascii="Arial Narrow" w:hAnsi="Arial Narrow" w:hint="default"/>
          <w:sz w:val="28"/>
          <w:szCs w:val="28"/>
          <w:rtl w:val="0"/>
          <w:lang w:val="es-ES_tradnl"/>
        </w:rPr>
        <w:t>ó</w:t>
      </w:r>
      <w:r>
        <w:rPr>
          <w:rFonts w:ascii="Arial Narrow" w:hAnsi="Arial Narrow"/>
          <w:sz w:val="28"/>
          <w:szCs w:val="28"/>
          <w:rtl w:val="0"/>
          <w:lang w:val="es-ES_tradnl"/>
        </w:rPr>
        <w:t>n, la fitorremediaci</w:t>
      </w:r>
      <w:r>
        <w:rPr>
          <w:rFonts w:ascii="Arial Narrow" w:hAnsi="Arial Narrow" w:hint="default"/>
          <w:sz w:val="28"/>
          <w:szCs w:val="28"/>
          <w:rtl w:val="0"/>
          <w:lang w:val="es-ES_tradnl"/>
        </w:rPr>
        <w:t>ó</w:t>
      </w:r>
      <w:r>
        <w:rPr>
          <w:rFonts w:ascii="Arial Narrow" w:hAnsi="Arial Narrow"/>
          <w:sz w:val="28"/>
          <w:szCs w:val="28"/>
          <w:rtl w:val="0"/>
          <w:lang w:val="es-ES_tradnl"/>
        </w:rPr>
        <w:t>n y la biorremediaci</w:t>
      </w:r>
      <w:r>
        <w:rPr>
          <w:rFonts w:ascii="Arial Narrow" w:hAnsi="Arial Narrow" w:hint="default"/>
          <w:sz w:val="28"/>
          <w:szCs w:val="28"/>
          <w:rtl w:val="0"/>
          <w:lang w:val="es-ES_tradnl"/>
        </w:rPr>
        <w:t>ó</w:t>
      </w:r>
      <w:r>
        <w:rPr>
          <w:rFonts w:ascii="Arial Narrow" w:hAnsi="Arial Narrow"/>
          <w:sz w:val="28"/>
          <w:szCs w:val="28"/>
          <w:rtl w:val="0"/>
          <w:lang w:val="es-ES_tradnl"/>
        </w:rPr>
        <w:t>n sirven como factores esenciales que afectan el tratamiento del agua y el potencial de gesti</w:t>
      </w:r>
      <w:r>
        <w:rPr>
          <w:rFonts w:ascii="Arial Narrow" w:hAnsi="Arial Narrow" w:hint="default"/>
          <w:sz w:val="28"/>
          <w:szCs w:val="28"/>
          <w:rtl w:val="0"/>
          <w:lang w:val="es-ES_tradnl"/>
        </w:rPr>
        <w:t>ó</w:t>
      </w:r>
      <w:r>
        <w:rPr>
          <w:rFonts w:ascii="Arial Narrow" w:hAnsi="Arial Narrow"/>
          <w:sz w:val="28"/>
          <w:szCs w:val="28"/>
          <w:rtl w:val="0"/>
          <w:lang w:val="es-ES_tradnl"/>
        </w:rPr>
        <w:t>n de inundaciones de los HHCC (Zhuang L. et al. 2019).</w:t>
      </w:r>
    </w:p>
    <w:p>
      <w:pPr>
        <w:pStyle w:val="Body"/>
        <w:jc w:val="both"/>
        <w:rPr>
          <w:rFonts w:ascii="Arial Narrow" w:cs="Arial Narrow" w:hAnsi="Arial Narrow" w:eastAsia="Arial Narrow"/>
          <w:b w:val="1"/>
          <w:bCs w:val="1"/>
          <w:sz w:val="28"/>
          <w:szCs w:val="28"/>
        </w:rPr>
      </w:pPr>
      <w:r>
        <w:rPr>
          <w:rFonts w:ascii="Arial Narrow" w:hAnsi="Arial Narrow"/>
          <w:b w:val="1"/>
          <w:bCs w:val="1"/>
          <w:sz w:val="28"/>
          <w:szCs w:val="28"/>
          <w:rtl w:val="0"/>
          <w:lang w:val="es-ES_tradnl"/>
        </w:rPr>
        <w:t>Clasificaci</w:t>
      </w:r>
      <w:r>
        <w:rPr>
          <w:rFonts w:ascii="Arial Narrow" w:hAnsi="Arial Narrow" w:hint="default"/>
          <w:b w:val="1"/>
          <w:bCs w:val="1"/>
          <w:sz w:val="28"/>
          <w:szCs w:val="28"/>
          <w:rtl w:val="0"/>
          <w:lang w:val="es-ES_tradnl"/>
        </w:rPr>
        <w:t>ó</w:t>
      </w:r>
      <w:r>
        <w:rPr>
          <w:rFonts w:ascii="Arial Narrow" w:hAnsi="Arial Narrow"/>
          <w:b w:val="1"/>
          <w:bCs w:val="1"/>
          <w:sz w:val="28"/>
          <w:szCs w:val="28"/>
          <w:rtl w:val="0"/>
          <w:lang w:val="es-ES_tradnl"/>
        </w:rPr>
        <w:t>n:</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Los HHCC est</w:t>
      </w:r>
      <w:r>
        <w:rPr>
          <w:rFonts w:ascii="Arial Narrow" w:hAnsi="Arial Narrow" w:hint="default"/>
          <w:sz w:val="28"/>
          <w:szCs w:val="28"/>
          <w:rtl w:val="0"/>
          <w:lang w:val="es-ES_tradnl"/>
        </w:rPr>
        <w:t>á</w:t>
      </w:r>
      <w:r>
        <w:rPr>
          <w:rFonts w:ascii="Arial Narrow" w:hAnsi="Arial Narrow"/>
          <w:sz w:val="28"/>
          <w:szCs w:val="28"/>
          <w:rtl w:val="0"/>
          <w:lang w:val="es-ES_tradnl"/>
        </w:rPr>
        <w:t>n dise</w:t>
      </w:r>
      <w:r>
        <w:rPr>
          <w:rFonts w:ascii="Arial Narrow" w:hAnsi="Arial Narrow" w:hint="default"/>
          <w:sz w:val="28"/>
          <w:szCs w:val="28"/>
          <w:rtl w:val="0"/>
          <w:lang w:val="es-ES_tradnl"/>
        </w:rPr>
        <w:t>ñ</w:t>
      </w:r>
      <w:r>
        <w:rPr>
          <w:rFonts w:ascii="Arial Narrow" w:hAnsi="Arial Narrow"/>
          <w:sz w:val="28"/>
          <w:szCs w:val="28"/>
          <w:rtl w:val="0"/>
          <w:lang w:val="es-ES_tradnl"/>
        </w:rPr>
        <w:t>ados para optimizar los servicios ecosist</w:t>
      </w:r>
      <w:r>
        <w:rPr>
          <w:rFonts w:ascii="Arial Narrow" w:hAnsi="Arial Narrow" w:hint="default"/>
          <w:sz w:val="28"/>
          <w:szCs w:val="28"/>
          <w:rtl w:val="0"/>
          <w:lang w:val="es-ES_tradnl"/>
        </w:rPr>
        <w:t>é</w:t>
      </w:r>
      <w:r>
        <w:rPr>
          <w:rFonts w:ascii="Arial Narrow" w:hAnsi="Arial Narrow"/>
          <w:sz w:val="28"/>
          <w:szCs w:val="28"/>
          <w:rtl w:val="0"/>
          <w:lang w:val="es-ES_tradnl"/>
        </w:rPr>
        <w:t>micos y resaltar los beneficios de los procesos naturales. Dependiendo de las caracter</w:t>
      </w:r>
      <w:r>
        <w:rPr>
          <w:rFonts w:ascii="Arial Narrow" w:hAnsi="Arial Narrow" w:hint="default"/>
          <w:sz w:val="28"/>
          <w:szCs w:val="28"/>
          <w:rtl w:val="0"/>
          <w:lang w:val="es-ES_tradnl"/>
        </w:rPr>
        <w:t>í</w:t>
      </w:r>
      <w:r>
        <w:rPr>
          <w:rFonts w:ascii="Arial Narrow" w:hAnsi="Arial Narrow"/>
          <w:sz w:val="28"/>
          <w:szCs w:val="28"/>
          <w:rtl w:val="0"/>
          <w:lang w:val="es-ES_tradnl"/>
        </w:rPr>
        <w:t>sticas hidrol</w:t>
      </w:r>
      <w:r>
        <w:rPr>
          <w:rFonts w:ascii="Arial Narrow" w:hAnsi="Arial Narrow" w:hint="default"/>
          <w:sz w:val="28"/>
          <w:szCs w:val="28"/>
          <w:rtl w:val="0"/>
          <w:lang w:val="es-ES_tradnl"/>
        </w:rPr>
        <w:t>ó</w:t>
      </w:r>
      <w:r>
        <w:rPr>
          <w:rFonts w:ascii="Arial Narrow" w:hAnsi="Arial Narrow"/>
          <w:sz w:val="28"/>
          <w:szCs w:val="28"/>
          <w:rtl w:val="0"/>
          <w:lang w:val="es-ES_tradnl"/>
        </w:rPr>
        <w:t>gicas y de flujo, los HHCC pueden clasificarse como humedales de superficie de agua libre (HSAL), humedales de flujo subsuperficial horizontal (HFSSH), humedales de flujo vertical (HFV) y humedales h</w:t>
      </w:r>
      <w:r>
        <w:rPr>
          <w:rFonts w:ascii="Arial Narrow" w:hAnsi="Arial Narrow" w:hint="default"/>
          <w:sz w:val="28"/>
          <w:szCs w:val="28"/>
          <w:rtl w:val="0"/>
          <w:lang w:val="es-ES_tradnl"/>
        </w:rPr>
        <w:t>í</w:t>
      </w:r>
      <w:r>
        <w:rPr>
          <w:rFonts w:ascii="Arial Narrow" w:hAnsi="Arial Narrow"/>
          <w:sz w:val="28"/>
          <w:szCs w:val="28"/>
          <w:rtl w:val="0"/>
          <w:lang w:val="es-ES_tradnl"/>
        </w:rPr>
        <w:t>bridos (Vymazal J. 2001). Los HHCC pueden dise</w:t>
      </w:r>
      <w:r>
        <w:rPr>
          <w:rFonts w:ascii="Arial Narrow" w:hAnsi="Arial Narrow" w:hint="default"/>
          <w:sz w:val="28"/>
          <w:szCs w:val="28"/>
          <w:rtl w:val="0"/>
          <w:lang w:val="es-ES_tradnl"/>
        </w:rPr>
        <w:t>ñ</w:t>
      </w:r>
      <w:r>
        <w:rPr>
          <w:rFonts w:ascii="Arial Narrow" w:hAnsi="Arial Narrow"/>
          <w:sz w:val="28"/>
          <w:szCs w:val="28"/>
          <w:rtl w:val="0"/>
          <w:lang w:val="es-ES_tradnl"/>
        </w:rPr>
        <w:t>arse como humedales de un solo tipo o como una serie de sistemas conectados con diferentes clasificaciones. Los tipos y configuraci</w:t>
      </w:r>
      <w:r>
        <w:rPr>
          <w:rFonts w:ascii="Arial Narrow" w:hAnsi="Arial Narrow" w:hint="default"/>
          <w:sz w:val="28"/>
          <w:szCs w:val="28"/>
          <w:rtl w:val="0"/>
          <w:lang w:val="es-ES_tradnl"/>
        </w:rPr>
        <w:t>ó</w:t>
      </w:r>
      <w:r>
        <w:rPr>
          <w:rFonts w:ascii="Arial Narrow" w:hAnsi="Arial Narrow"/>
          <w:sz w:val="28"/>
          <w:szCs w:val="28"/>
          <w:rtl w:val="0"/>
          <w:lang w:val="es-ES_tradnl"/>
        </w:rPr>
        <w:t>n de los HHCC pueden variar mucho seg</w:t>
      </w:r>
      <w:r>
        <w:rPr>
          <w:rFonts w:ascii="Arial Narrow" w:hAnsi="Arial Narrow" w:hint="default"/>
          <w:sz w:val="28"/>
          <w:szCs w:val="28"/>
          <w:rtl w:val="0"/>
          <w:lang w:val="es-ES_tradnl"/>
        </w:rPr>
        <w:t>ú</w:t>
      </w:r>
      <w:r>
        <w:rPr>
          <w:rFonts w:ascii="Arial Narrow" w:hAnsi="Arial Narrow"/>
          <w:sz w:val="28"/>
          <w:szCs w:val="28"/>
          <w:rtl w:val="0"/>
          <w:lang w:val="es-ES_tradnl"/>
        </w:rPr>
        <w:t>n el prop</w:t>
      </w:r>
      <w:r>
        <w:rPr>
          <w:rFonts w:ascii="Arial Narrow" w:hAnsi="Arial Narrow" w:hint="default"/>
          <w:sz w:val="28"/>
          <w:szCs w:val="28"/>
          <w:rtl w:val="0"/>
          <w:lang w:val="es-ES_tradnl"/>
        </w:rPr>
        <w:t>ó</w:t>
      </w:r>
      <w:r>
        <w:rPr>
          <w:rFonts w:ascii="Arial Narrow" w:hAnsi="Arial Narrow"/>
          <w:sz w:val="28"/>
          <w:szCs w:val="28"/>
          <w:rtl w:val="0"/>
          <w:lang w:val="es-ES_tradnl"/>
        </w:rPr>
        <w:t xml:space="preserve">sito, la naturaleza del afluente y la disponibilidad de espacio (Kadlec R. et al. 2000). En los </w:t>
      </w:r>
      <w:r>
        <w:rPr>
          <w:rFonts w:ascii="Arial Narrow" w:hAnsi="Arial Narrow" w:hint="default"/>
          <w:sz w:val="28"/>
          <w:szCs w:val="28"/>
          <w:rtl w:val="0"/>
          <w:lang w:val="es-ES_tradnl"/>
        </w:rPr>
        <w:t>ú</w:t>
      </w:r>
      <w:r>
        <w:rPr>
          <w:rFonts w:ascii="Arial Narrow" w:hAnsi="Arial Narrow"/>
          <w:sz w:val="28"/>
          <w:szCs w:val="28"/>
          <w:rtl w:val="0"/>
          <w:lang w:val="es-ES_tradnl"/>
        </w:rPr>
        <w:t>ltimos a</w:t>
      </w:r>
      <w:r>
        <w:rPr>
          <w:rFonts w:ascii="Arial Narrow" w:hAnsi="Arial Narrow" w:hint="default"/>
          <w:sz w:val="28"/>
          <w:szCs w:val="28"/>
          <w:rtl w:val="0"/>
          <w:lang w:val="es-ES_tradnl"/>
        </w:rPr>
        <w:t>ñ</w:t>
      </w:r>
      <w:r>
        <w:rPr>
          <w:rFonts w:ascii="Arial Narrow" w:hAnsi="Arial Narrow"/>
          <w:sz w:val="28"/>
          <w:szCs w:val="28"/>
          <w:rtl w:val="0"/>
          <w:lang w:val="es-ES_tradnl"/>
        </w:rPr>
        <w:t>os, los sistemas de plantas acu</w:t>
      </w:r>
      <w:r>
        <w:rPr>
          <w:rFonts w:ascii="Arial Narrow" w:hAnsi="Arial Narrow" w:hint="default"/>
          <w:sz w:val="28"/>
          <w:szCs w:val="28"/>
          <w:rtl w:val="0"/>
          <w:lang w:val="es-ES_tradnl"/>
        </w:rPr>
        <w:t>á</w:t>
      </w:r>
      <w:r>
        <w:rPr>
          <w:rFonts w:ascii="Arial Narrow" w:hAnsi="Arial Narrow"/>
          <w:sz w:val="28"/>
          <w:szCs w:val="28"/>
          <w:rtl w:val="0"/>
          <w:lang w:val="es-ES_tradnl"/>
        </w:rPr>
        <w:t>ticas flotantes (PAF) se utilizaron ampliamente en comparaci</w:t>
      </w:r>
      <w:r>
        <w:rPr>
          <w:rFonts w:ascii="Arial Narrow" w:hAnsi="Arial Narrow" w:hint="default"/>
          <w:sz w:val="28"/>
          <w:szCs w:val="28"/>
          <w:rtl w:val="0"/>
          <w:lang w:val="es-ES_tradnl"/>
        </w:rPr>
        <w:t>ó</w:t>
      </w:r>
      <w:r>
        <w:rPr>
          <w:rFonts w:ascii="Arial Narrow" w:hAnsi="Arial Narrow"/>
          <w:sz w:val="28"/>
          <w:szCs w:val="28"/>
          <w:rtl w:val="0"/>
          <w:lang w:val="es-ES_tradnl"/>
        </w:rPr>
        <w:t>n con los sistemas de plantas sumergidas, ya que estas instalaciones pueden ser m</w:t>
      </w:r>
      <w:r>
        <w:rPr>
          <w:rFonts w:ascii="Arial Narrow" w:hAnsi="Arial Narrow" w:hint="default"/>
          <w:sz w:val="28"/>
          <w:szCs w:val="28"/>
          <w:rtl w:val="0"/>
          <w:lang w:val="es-ES_tradnl"/>
        </w:rPr>
        <w:t>á</w:t>
      </w:r>
      <w:r>
        <w:rPr>
          <w:rFonts w:ascii="Arial Narrow" w:hAnsi="Arial Narrow"/>
          <w:sz w:val="28"/>
          <w:szCs w:val="28"/>
          <w:rtl w:val="0"/>
          <w:lang w:val="es-ES_tradnl"/>
        </w:rPr>
        <w:t>s f</w:t>
      </w:r>
      <w:r>
        <w:rPr>
          <w:rFonts w:ascii="Arial Narrow" w:hAnsi="Arial Narrow" w:hint="default"/>
          <w:sz w:val="28"/>
          <w:szCs w:val="28"/>
          <w:rtl w:val="0"/>
          <w:lang w:val="es-ES_tradnl"/>
        </w:rPr>
        <w:t>á</w:t>
      </w:r>
      <w:r>
        <w:rPr>
          <w:rFonts w:ascii="Arial Narrow" w:hAnsi="Arial Narrow"/>
          <w:sz w:val="28"/>
          <w:szCs w:val="28"/>
          <w:rtl w:val="0"/>
          <w:lang w:val="es-ES_tradnl"/>
        </w:rPr>
        <w:t>ciles de mantener (Kivaisi A. K. 2001).</w:t>
      </w: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b w:val="1"/>
          <w:bCs w:val="1"/>
          <w:sz w:val="28"/>
          <w:szCs w:val="28"/>
        </w:rPr>
      </w:pPr>
      <w:r>
        <w:rPr>
          <w:rFonts w:ascii="Arial Narrow" w:hAnsi="Arial Narrow"/>
          <w:b w:val="1"/>
          <w:bCs w:val="1"/>
          <w:sz w:val="28"/>
          <w:szCs w:val="28"/>
          <w:rtl w:val="0"/>
          <w:lang w:val="es-ES_tradnl"/>
        </w:rPr>
        <w:t>Los humedales artificiales en el contexto de saneamiento Rep</w:t>
      </w:r>
      <w:r>
        <w:rPr>
          <w:rFonts w:ascii="Arial Narrow" w:hAnsi="Arial Narrow" w:hint="default"/>
          <w:b w:val="1"/>
          <w:bCs w:val="1"/>
          <w:sz w:val="28"/>
          <w:szCs w:val="28"/>
          <w:rtl w:val="0"/>
          <w:lang w:val="es-ES_tradnl"/>
        </w:rPr>
        <w:t>ú</w:t>
      </w:r>
      <w:r>
        <w:rPr>
          <w:rFonts w:ascii="Arial Narrow" w:hAnsi="Arial Narrow"/>
          <w:b w:val="1"/>
          <w:bCs w:val="1"/>
          <w:sz w:val="28"/>
          <w:szCs w:val="28"/>
          <w:rtl w:val="0"/>
          <w:lang w:val="es-ES_tradnl"/>
        </w:rPr>
        <w:t>blica Dominicana:</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Los humedales artificiales desempe</w:t>
      </w:r>
      <w:r>
        <w:rPr>
          <w:rFonts w:ascii="Arial Narrow" w:hAnsi="Arial Narrow" w:hint="default"/>
          <w:sz w:val="28"/>
          <w:szCs w:val="28"/>
          <w:rtl w:val="0"/>
          <w:lang w:val="es-ES_tradnl"/>
        </w:rPr>
        <w:t>ñ</w:t>
      </w:r>
      <w:r>
        <w:rPr>
          <w:rFonts w:ascii="Arial Narrow" w:hAnsi="Arial Narrow"/>
          <w:sz w:val="28"/>
          <w:szCs w:val="28"/>
          <w:rtl w:val="0"/>
          <w:lang w:val="es-ES_tradnl"/>
        </w:rPr>
        <w:t>an un papel cada vez m</w:t>
      </w:r>
      <w:r>
        <w:rPr>
          <w:rFonts w:ascii="Arial Narrow" w:hAnsi="Arial Narrow" w:hint="default"/>
          <w:sz w:val="28"/>
          <w:szCs w:val="28"/>
          <w:rtl w:val="0"/>
          <w:lang w:val="es-ES_tradnl"/>
        </w:rPr>
        <w:t>á</w:t>
      </w:r>
      <w:r>
        <w:rPr>
          <w:rFonts w:ascii="Arial Narrow" w:hAnsi="Arial Narrow"/>
          <w:sz w:val="28"/>
          <w:szCs w:val="28"/>
          <w:rtl w:val="0"/>
          <w:lang w:val="es-ES_tradnl"/>
        </w:rPr>
        <w:t>s relevante en el saneamiento de aguas servidas en la Rep</w:t>
      </w:r>
      <w:r>
        <w:rPr>
          <w:rFonts w:ascii="Arial Narrow" w:hAnsi="Arial Narrow" w:hint="default"/>
          <w:sz w:val="28"/>
          <w:szCs w:val="28"/>
          <w:rtl w:val="0"/>
          <w:lang w:val="es-ES_tradnl"/>
        </w:rPr>
        <w:t>ú</w:t>
      </w:r>
      <w:r>
        <w:rPr>
          <w:rFonts w:ascii="Arial Narrow" w:hAnsi="Arial Narrow"/>
          <w:sz w:val="28"/>
          <w:szCs w:val="28"/>
          <w:rtl w:val="0"/>
          <w:lang w:val="es-ES_tradnl"/>
        </w:rPr>
        <w:t>blica Dominicana, especialmente en comunidades rurales y zonas donde la infraestructura convencional de tratamiento es limitada o inexistente. Estos sistemas naturales dise</w:t>
      </w:r>
      <w:r>
        <w:rPr>
          <w:rFonts w:ascii="Arial Narrow" w:hAnsi="Arial Narrow" w:hint="default"/>
          <w:sz w:val="28"/>
          <w:szCs w:val="28"/>
          <w:rtl w:val="0"/>
          <w:lang w:val="es-ES_tradnl"/>
        </w:rPr>
        <w:t>ñ</w:t>
      </w:r>
      <w:r>
        <w:rPr>
          <w:rFonts w:ascii="Arial Narrow" w:hAnsi="Arial Narrow"/>
          <w:sz w:val="28"/>
          <w:szCs w:val="28"/>
          <w:rtl w:val="0"/>
          <w:lang w:val="es-ES_tradnl"/>
        </w:rPr>
        <w:t>ados imitan los procesos de depuraci</w:t>
      </w:r>
      <w:r>
        <w:rPr>
          <w:rFonts w:ascii="Arial Narrow" w:hAnsi="Arial Narrow" w:hint="default"/>
          <w:sz w:val="28"/>
          <w:szCs w:val="28"/>
          <w:rtl w:val="0"/>
          <w:lang w:val="es-ES_tradnl"/>
        </w:rPr>
        <w:t>ó</w:t>
      </w:r>
      <w:r>
        <w:rPr>
          <w:rFonts w:ascii="Arial Narrow" w:hAnsi="Arial Narrow"/>
          <w:sz w:val="28"/>
          <w:szCs w:val="28"/>
          <w:rtl w:val="0"/>
          <w:lang w:val="es-ES_tradnl"/>
        </w:rPr>
        <w:t>n de los humedales naturales, para filtrar y degradar contaminantes presentes en las aguas residuales. Su implementaci</w:t>
      </w:r>
      <w:r>
        <w:rPr>
          <w:rFonts w:ascii="Arial Narrow" w:hAnsi="Arial Narrow" w:hint="default"/>
          <w:sz w:val="28"/>
          <w:szCs w:val="28"/>
          <w:rtl w:val="0"/>
          <w:lang w:val="es-ES_tradnl"/>
        </w:rPr>
        <w:t>ó</w:t>
      </w:r>
      <w:r>
        <w:rPr>
          <w:rFonts w:ascii="Arial Narrow" w:hAnsi="Arial Narrow"/>
          <w:sz w:val="28"/>
          <w:szCs w:val="28"/>
          <w:rtl w:val="0"/>
          <w:lang w:val="es-ES_tradnl"/>
        </w:rPr>
        <w:t>n ofrece una alternativa sostenible, de bajo costo y f</w:t>
      </w:r>
      <w:r>
        <w:rPr>
          <w:rFonts w:ascii="Arial Narrow" w:hAnsi="Arial Narrow" w:hint="default"/>
          <w:sz w:val="28"/>
          <w:szCs w:val="28"/>
          <w:rtl w:val="0"/>
          <w:lang w:val="es-ES_tradnl"/>
        </w:rPr>
        <w:t>á</w:t>
      </w:r>
      <w:r>
        <w:rPr>
          <w:rFonts w:ascii="Arial Narrow" w:hAnsi="Arial Narrow"/>
          <w:sz w:val="28"/>
          <w:szCs w:val="28"/>
          <w:rtl w:val="0"/>
          <w:lang w:val="es-ES_tradnl"/>
        </w:rPr>
        <w:t>cil mantenimiento, ideal para contextos con recursos t</w:t>
      </w:r>
      <w:r>
        <w:rPr>
          <w:rFonts w:ascii="Arial Narrow" w:hAnsi="Arial Narrow" w:hint="default"/>
          <w:sz w:val="28"/>
          <w:szCs w:val="28"/>
          <w:rtl w:val="0"/>
          <w:lang w:val="es-ES_tradnl"/>
        </w:rPr>
        <w:t>é</w:t>
      </w:r>
      <w:r>
        <w:rPr>
          <w:rFonts w:ascii="Arial Narrow" w:hAnsi="Arial Narrow"/>
          <w:sz w:val="28"/>
          <w:szCs w:val="28"/>
          <w:rtl w:val="0"/>
          <w:lang w:val="es-ES_tradnl"/>
        </w:rPr>
        <w:t>cnicos y financieros limitados. Adem</w:t>
      </w:r>
      <w:r>
        <w:rPr>
          <w:rFonts w:ascii="Arial Narrow" w:hAnsi="Arial Narrow" w:hint="default"/>
          <w:sz w:val="28"/>
          <w:szCs w:val="28"/>
          <w:rtl w:val="0"/>
          <w:lang w:val="es-ES_tradnl"/>
        </w:rPr>
        <w:t>á</w:t>
      </w:r>
      <w:r>
        <w:rPr>
          <w:rFonts w:ascii="Arial Narrow" w:hAnsi="Arial Narrow"/>
          <w:sz w:val="28"/>
          <w:szCs w:val="28"/>
          <w:rtl w:val="0"/>
          <w:lang w:val="es-ES_tradnl"/>
        </w:rPr>
        <w:t>s de mejorar la calidad del agua, los humedales artificiales contribuyen a la conservaci</w:t>
      </w:r>
      <w:r>
        <w:rPr>
          <w:rFonts w:ascii="Arial Narrow" w:hAnsi="Arial Narrow" w:hint="default"/>
          <w:sz w:val="28"/>
          <w:szCs w:val="28"/>
          <w:rtl w:val="0"/>
          <w:lang w:val="es-ES_tradnl"/>
        </w:rPr>
        <w:t>ó</w:t>
      </w:r>
      <w:r>
        <w:rPr>
          <w:rFonts w:ascii="Arial Narrow" w:hAnsi="Arial Narrow"/>
          <w:sz w:val="28"/>
          <w:szCs w:val="28"/>
          <w:rtl w:val="0"/>
          <w:lang w:val="es-ES_tradnl"/>
        </w:rPr>
        <w:t>n de la biodiversidad local, la recarga de acu</w:t>
      </w:r>
      <w:r>
        <w:rPr>
          <w:rFonts w:ascii="Arial Narrow" w:hAnsi="Arial Narrow" w:hint="default"/>
          <w:sz w:val="28"/>
          <w:szCs w:val="28"/>
          <w:rtl w:val="0"/>
          <w:lang w:val="es-ES_tradnl"/>
        </w:rPr>
        <w:t>í</w:t>
      </w:r>
      <w:r>
        <w:rPr>
          <w:rFonts w:ascii="Arial Narrow" w:hAnsi="Arial Narrow"/>
          <w:sz w:val="28"/>
          <w:szCs w:val="28"/>
          <w:rtl w:val="0"/>
          <w:lang w:val="es-ES_tradnl"/>
        </w:rPr>
        <w:t>feros y la educaci</w:t>
      </w:r>
      <w:r>
        <w:rPr>
          <w:rFonts w:ascii="Arial Narrow" w:hAnsi="Arial Narrow" w:hint="default"/>
          <w:sz w:val="28"/>
          <w:szCs w:val="28"/>
          <w:rtl w:val="0"/>
          <w:lang w:val="es-ES_tradnl"/>
        </w:rPr>
        <w:t>ó</w:t>
      </w:r>
      <w:r>
        <w:rPr>
          <w:rFonts w:ascii="Arial Narrow" w:hAnsi="Arial Narrow"/>
          <w:sz w:val="28"/>
          <w:szCs w:val="28"/>
          <w:rtl w:val="0"/>
          <w:lang w:val="es-ES_tradnl"/>
        </w:rPr>
        <w:t>n ambiental, integr</w:t>
      </w:r>
      <w:r>
        <w:rPr>
          <w:rFonts w:ascii="Arial Narrow" w:hAnsi="Arial Narrow" w:hint="default"/>
          <w:sz w:val="28"/>
          <w:szCs w:val="28"/>
          <w:rtl w:val="0"/>
          <w:lang w:val="es-ES_tradnl"/>
        </w:rPr>
        <w:t>á</w:t>
      </w:r>
      <w:r>
        <w:rPr>
          <w:rFonts w:ascii="Arial Narrow" w:hAnsi="Arial Narrow"/>
          <w:sz w:val="28"/>
          <w:szCs w:val="28"/>
          <w:rtl w:val="0"/>
          <w:lang w:val="es-ES_tradnl"/>
        </w:rPr>
        <w:t>ndose como soluciones basadas en la naturaleza dentro de las estrategias nacionales de saneamiento y adaptaci</w:t>
      </w:r>
      <w:r>
        <w:rPr>
          <w:rFonts w:ascii="Arial Narrow" w:hAnsi="Arial Narrow" w:hint="default"/>
          <w:sz w:val="28"/>
          <w:szCs w:val="28"/>
          <w:rtl w:val="0"/>
          <w:lang w:val="es-ES_tradnl"/>
        </w:rPr>
        <w:t>ó</w:t>
      </w:r>
      <w:r>
        <w:rPr>
          <w:rFonts w:ascii="Arial Narrow" w:hAnsi="Arial Narrow"/>
          <w:sz w:val="28"/>
          <w:szCs w:val="28"/>
          <w:rtl w:val="0"/>
          <w:lang w:val="es-ES_tradnl"/>
        </w:rPr>
        <w:t>n al cambio clim</w:t>
      </w:r>
      <w:r>
        <w:rPr>
          <w:rFonts w:ascii="Arial Narrow" w:hAnsi="Arial Narrow" w:hint="default"/>
          <w:sz w:val="28"/>
          <w:szCs w:val="28"/>
          <w:rtl w:val="0"/>
          <w:lang w:val="es-ES_tradnl"/>
        </w:rPr>
        <w:t>á</w:t>
      </w:r>
      <w:r>
        <w:rPr>
          <w:rFonts w:ascii="Arial Narrow" w:hAnsi="Arial Narrow"/>
          <w:sz w:val="28"/>
          <w:szCs w:val="28"/>
          <w:rtl w:val="0"/>
          <w:lang w:val="es-ES_tradnl"/>
        </w:rPr>
        <w:t>tico.</w:t>
      </w:r>
    </w:p>
    <w:p>
      <w:pPr>
        <w:pStyle w:val="Body"/>
        <w:jc w:val="both"/>
        <w:rPr>
          <w:rFonts w:ascii="Arial Narrow" w:cs="Arial Narrow" w:hAnsi="Arial Narrow" w:eastAsia="Arial Narrow"/>
          <w:b w:val="1"/>
          <w:bCs w:val="1"/>
          <w:sz w:val="28"/>
          <w:szCs w:val="28"/>
        </w:rPr>
      </w:pPr>
      <w:r>
        <w:rPr>
          <w:rFonts w:ascii="Arial Narrow" w:hAnsi="Arial Narrow" w:hint="default"/>
          <w:b w:val="1"/>
          <w:bCs w:val="1"/>
          <w:sz w:val="28"/>
          <w:szCs w:val="28"/>
          <w:rtl w:val="0"/>
          <w:lang w:val="es-ES_tradnl"/>
        </w:rPr>
        <w:t>Á</w:t>
      </w:r>
      <w:r>
        <w:rPr>
          <w:rFonts w:ascii="Arial Narrow" w:hAnsi="Arial Narrow"/>
          <w:b w:val="1"/>
          <w:bCs w:val="1"/>
          <w:sz w:val="28"/>
          <w:szCs w:val="28"/>
          <w:rtl w:val="0"/>
          <w:lang w:val="es-ES_tradnl"/>
        </w:rPr>
        <w:t>mbito de aplicaci</w:t>
      </w:r>
      <w:r>
        <w:rPr>
          <w:rFonts w:ascii="Arial Narrow" w:hAnsi="Arial Narrow" w:hint="default"/>
          <w:b w:val="1"/>
          <w:bCs w:val="1"/>
          <w:sz w:val="28"/>
          <w:szCs w:val="28"/>
          <w:rtl w:val="0"/>
          <w:lang w:val="es-ES_tradnl"/>
        </w:rPr>
        <w:t>ó</w:t>
      </w:r>
      <w:r>
        <w:rPr>
          <w:rFonts w:ascii="Arial Narrow" w:hAnsi="Arial Narrow"/>
          <w:b w:val="1"/>
          <w:bCs w:val="1"/>
          <w:sz w:val="28"/>
          <w:szCs w:val="28"/>
          <w:rtl w:val="0"/>
          <w:lang w:val="es-ES_tradnl"/>
        </w:rPr>
        <w:t>n humedales artificiales:</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Los humedales artificiales, son una soluci</w:t>
      </w:r>
      <w:r>
        <w:rPr>
          <w:rFonts w:ascii="Arial Narrow" w:hAnsi="Arial Narrow" w:hint="default"/>
          <w:sz w:val="28"/>
          <w:szCs w:val="28"/>
          <w:rtl w:val="0"/>
          <w:lang w:val="es-ES_tradnl"/>
        </w:rPr>
        <w:t>ó</w:t>
      </w:r>
      <w:r>
        <w:rPr>
          <w:rFonts w:ascii="Arial Narrow" w:hAnsi="Arial Narrow"/>
          <w:sz w:val="28"/>
          <w:szCs w:val="28"/>
          <w:rtl w:val="0"/>
          <w:lang w:val="es-ES_tradnl"/>
        </w:rPr>
        <w:t>n para esos casos donde las redes de alcantarillado no est</w:t>
      </w:r>
      <w:r>
        <w:rPr>
          <w:rFonts w:ascii="Arial Narrow" w:hAnsi="Arial Narrow" w:hint="default"/>
          <w:sz w:val="28"/>
          <w:szCs w:val="28"/>
          <w:rtl w:val="0"/>
          <w:lang w:val="es-ES_tradnl"/>
        </w:rPr>
        <w:t>á</w:t>
      </w:r>
      <w:r>
        <w:rPr>
          <w:rFonts w:ascii="Arial Narrow" w:hAnsi="Arial Narrow"/>
          <w:sz w:val="28"/>
          <w:szCs w:val="28"/>
          <w:rtl w:val="0"/>
          <w:lang w:val="es-ES_tradnl"/>
        </w:rPr>
        <w:t>n contempladas y los planes de saneamiento estatales, con sistema centralizados, no est</w:t>
      </w:r>
      <w:r>
        <w:rPr>
          <w:rFonts w:ascii="Arial Narrow" w:hAnsi="Arial Narrow" w:hint="default"/>
          <w:sz w:val="28"/>
          <w:szCs w:val="28"/>
          <w:rtl w:val="0"/>
          <w:lang w:val="es-ES_tradnl"/>
        </w:rPr>
        <w:t>á</w:t>
      </w:r>
      <w:r>
        <w:rPr>
          <w:rFonts w:ascii="Arial Narrow" w:hAnsi="Arial Narrow"/>
          <w:sz w:val="28"/>
          <w:szCs w:val="28"/>
          <w:rtl w:val="0"/>
          <w:lang w:val="es-ES_tradnl"/>
        </w:rPr>
        <w:t xml:space="preserve">n previstos a mediano o largo plazo. Por lo general, </w:t>
      </w:r>
      <w:r>
        <w:rPr>
          <w:rFonts w:ascii="Arial Narrow" w:hAnsi="Arial Narrow" w:hint="default"/>
          <w:sz w:val="28"/>
          <w:szCs w:val="28"/>
          <w:rtl w:val="0"/>
          <w:lang w:val="es-ES_tradnl"/>
        </w:rPr>
        <w:t>á</w:t>
      </w:r>
      <w:r>
        <w:rPr>
          <w:rFonts w:ascii="Arial Narrow" w:hAnsi="Arial Narrow"/>
          <w:sz w:val="28"/>
          <w:szCs w:val="28"/>
          <w:rtl w:val="0"/>
          <w:lang w:val="es-ES_tradnl"/>
        </w:rPr>
        <w:t>reas perimetrales de ciudades. Tambi</w:t>
      </w:r>
      <w:r>
        <w:rPr>
          <w:rFonts w:ascii="Arial Narrow" w:hAnsi="Arial Narrow" w:hint="default"/>
          <w:sz w:val="28"/>
          <w:szCs w:val="28"/>
          <w:rtl w:val="0"/>
          <w:lang w:val="es-ES_tradnl"/>
        </w:rPr>
        <w:t>é</w:t>
      </w:r>
      <w:r>
        <w:rPr>
          <w:rFonts w:ascii="Arial Narrow" w:hAnsi="Arial Narrow"/>
          <w:sz w:val="28"/>
          <w:szCs w:val="28"/>
          <w:rtl w:val="0"/>
          <w:lang w:val="es-ES_tradnl"/>
        </w:rPr>
        <w:t>n se consideran escenarios de aplicaci</w:t>
      </w:r>
      <w:r>
        <w:rPr>
          <w:rFonts w:ascii="Arial Narrow" w:hAnsi="Arial Narrow" w:hint="default"/>
          <w:sz w:val="28"/>
          <w:szCs w:val="28"/>
          <w:rtl w:val="0"/>
          <w:lang w:val="es-ES_tradnl"/>
        </w:rPr>
        <w:t>ó</w:t>
      </w:r>
      <w:r>
        <w:rPr>
          <w:rFonts w:ascii="Arial Narrow" w:hAnsi="Arial Narrow"/>
          <w:sz w:val="28"/>
          <w:szCs w:val="28"/>
          <w:rtl w:val="0"/>
          <w:lang w:val="es-ES_tradnl"/>
        </w:rPr>
        <w:t>n, en nuevas urbanizaciones; donde la disponibilidad de espacio puede preverse en el dise</w:t>
      </w:r>
      <w:r>
        <w:rPr>
          <w:rFonts w:ascii="Arial Narrow" w:hAnsi="Arial Narrow" w:hint="default"/>
          <w:sz w:val="28"/>
          <w:szCs w:val="28"/>
          <w:rtl w:val="0"/>
          <w:lang w:val="es-ES_tradnl"/>
        </w:rPr>
        <w:t>ñ</w:t>
      </w:r>
      <w:r>
        <w:rPr>
          <w:rFonts w:ascii="Arial Narrow" w:hAnsi="Arial Narrow"/>
          <w:sz w:val="28"/>
          <w:szCs w:val="28"/>
          <w:rtl w:val="0"/>
          <w:lang w:val="es-ES_tradnl"/>
        </w:rPr>
        <w:t>o del asentamiento. De igual manera, pueden ser construidos en instalaciones p</w:t>
      </w:r>
      <w:r>
        <w:rPr>
          <w:rFonts w:ascii="Arial Narrow" w:hAnsi="Arial Narrow" w:hint="default"/>
          <w:sz w:val="28"/>
          <w:szCs w:val="28"/>
          <w:rtl w:val="0"/>
          <w:lang w:val="es-ES_tradnl"/>
        </w:rPr>
        <w:t>ú</w:t>
      </w:r>
      <w:r>
        <w:rPr>
          <w:rFonts w:ascii="Arial Narrow" w:hAnsi="Arial Narrow"/>
          <w:sz w:val="28"/>
          <w:szCs w:val="28"/>
          <w:rtl w:val="0"/>
          <w:lang w:val="es-ES_tradnl"/>
        </w:rPr>
        <w:t>blicas o privadas, tales como: industrias, centros educativos, universidades, oficinas de servicios, entre otras, siempre y cuando haya disponibilidad de espacio y condiciones topogr</w:t>
      </w:r>
      <w:r>
        <w:rPr>
          <w:rFonts w:ascii="Arial Narrow" w:hAnsi="Arial Narrow" w:hint="default"/>
          <w:sz w:val="28"/>
          <w:szCs w:val="28"/>
          <w:rtl w:val="0"/>
          <w:lang w:val="es-ES_tradnl"/>
        </w:rPr>
        <w:t>á</w:t>
      </w:r>
      <w:r>
        <w:rPr>
          <w:rFonts w:ascii="Arial Narrow" w:hAnsi="Arial Narrow"/>
          <w:sz w:val="28"/>
          <w:szCs w:val="28"/>
          <w:rtl w:val="0"/>
          <w:lang w:val="es-ES_tradnl"/>
        </w:rPr>
        <w:t>ficas favorables. Los humedales, deben garantizar un bajo costo en su funcionamiento, ser eficaces con el cumplimiento de normas de vertimiento y de f</w:t>
      </w:r>
      <w:r>
        <w:rPr>
          <w:rFonts w:ascii="Arial Narrow" w:hAnsi="Arial Narrow" w:hint="default"/>
          <w:sz w:val="28"/>
          <w:szCs w:val="28"/>
          <w:rtl w:val="0"/>
          <w:lang w:val="es-ES_tradnl"/>
        </w:rPr>
        <w:t>á</w:t>
      </w:r>
      <w:r>
        <w:rPr>
          <w:rFonts w:ascii="Arial Narrow" w:hAnsi="Arial Narrow"/>
          <w:sz w:val="28"/>
          <w:szCs w:val="28"/>
          <w:rtl w:val="0"/>
          <w:lang w:val="es-ES_tradnl"/>
        </w:rPr>
        <w:t>cil operaci</w:t>
      </w:r>
      <w:r>
        <w:rPr>
          <w:rFonts w:ascii="Arial Narrow" w:hAnsi="Arial Narrow" w:hint="default"/>
          <w:sz w:val="28"/>
          <w:szCs w:val="28"/>
          <w:rtl w:val="0"/>
          <w:lang w:val="es-ES_tradnl"/>
        </w:rPr>
        <w:t>ó</w:t>
      </w:r>
      <w:r>
        <w:rPr>
          <w:rFonts w:ascii="Arial Narrow" w:hAnsi="Arial Narrow"/>
          <w:sz w:val="28"/>
          <w:szCs w:val="28"/>
          <w:rtl w:val="0"/>
          <w:lang w:val="es-ES_tradnl"/>
        </w:rPr>
        <w:t>n. Cumplir con estos preceptos, ha posicionado a los humedales construidos como una tecnolog</w:t>
      </w:r>
      <w:r>
        <w:rPr>
          <w:rFonts w:ascii="Arial Narrow" w:hAnsi="Arial Narrow" w:hint="default"/>
          <w:sz w:val="28"/>
          <w:szCs w:val="28"/>
          <w:rtl w:val="0"/>
          <w:lang w:val="es-ES_tradnl"/>
        </w:rPr>
        <w:t>í</w:t>
      </w:r>
      <w:r>
        <w:rPr>
          <w:rFonts w:ascii="Arial Narrow" w:hAnsi="Arial Narrow"/>
          <w:sz w:val="28"/>
          <w:szCs w:val="28"/>
          <w:rtl w:val="0"/>
          <w:lang w:val="es-ES_tradnl"/>
        </w:rPr>
        <w:t>a sostenible para el tratamiento de aguas residuales.</w:t>
      </w: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sz w:val="28"/>
          <w:szCs w:val="28"/>
        </w:rPr>
      </w:pPr>
    </w:p>
    <w:p>
      <w:pPr>
        <w:pStyle w:val="Body"/>
        <w:jc w:val="both"/>
        <w:rPr>
          <w:rFonts w:ascii="Arial Narrow" w:cs="Arial Narrow" w:hAnsi="Arial Narrow" w:eastAsia="Arial Narrow"/>
          <w:b w:val="1"/>
          <w:bCs w:val="1"/>
          <w:sz w:val="28"/>
          <w:szCs w:val="28"/>
        </w:rPr>
      </w:pPr>
      <w:r>
        <w:rPr>
          <w:rFonts w:ascii="Arial Narrow" w:hAnsi="Arial Narrow"/>
          <w:b w:val="1"/>
          <w:bCs w:val="1"/>
          <w:sz w:val="28"/>
          <w:szCs w:val="28"/>
          <w:rtl w:val="0"/>
          <w:lang w:val="es-ES_tradnl"/>
        </w:rPr>
        <w:t xml:space="preserve">Antecedentes generales humedales: </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Los humedales construidos emulan el mecanismo de depuraci</w:t>
      </w:r>
      <w:r>
        <w:rPr>
          <w:rFonts w:ascii="Arial Narrow" w:hAnsi="Arial Narrow" w:hint="default"/>
          <w:sz w:val="28"/>
          <w:szCs w:val="28"/>
          <w:rtl w:val="0"/>
          <w:lang w:val="es-ES_tradnl"/>
        </w:rPr>
        <w:t>ó</w:t>
      </w:r>
      <w:r>
        <w:rPr>
          <w:rFonts w:ascii="Arial Narrow" w:hAnsi="Arial Narrow"/>
          <w:sz w:val="28"/>
          <w:szCs w:val="28"/>
          <w:rtl w:val="0"/>
          <w:lang w:val="es-ES_tradnl"/>
        </w:rPr>
        <w:t>n de los sistemas naturales. Basan</w:t>
      </w:r>
      <w:r>
        <w:rPr>
          <w:rFonts w:ascii="Arial Narrow" w:hAnsi="Arial Narrow"/>
          <w:b w:val="1"/>
          <w:bCs w:val="1"/>
          <w:sz w:val="28"/>
          <w:szCs w:val="28"/>
          <w:rtl w:val="0"/>
          <w:lang w:val="es-ES_tradnl"/>
        </w:rPr>
        <w:t xml:space="preserve"> </w:t>
      </w:r>
      <w:r>
        <w:rPr>
          <w:rFonts w:ascii="Arial Narrow" w:hAnsi="Arial Narrow"/>
          <w:sz w:val="28"/>
          <w:szCs w:val="28"/>
          <w:rtl w:val="0"/>
          <w:lang w:val="es-ES_tradnl"/>
        </w:rPr>
        <w:t>su funcionamiento en la capacidad de microorganismos y plantas para sanear el agua, y a su vez emplean las ventajas de soportes inorg</w:t>
      </w:r>
      <w:r>
        <w:rPr>
          <w:rFonts w:ascii="Arial Narrow" w:hAnsi="Arial Narrow" w:hint="default"/>
          <w:sz w:val="28"/>
          <w:szCs w:val="28"/>
          <w:rtl w:val="0"/>
          <w:lang w:val="es-ES_tradnl"/>
        </w:rPr>
        <w:t>á</w:t>
      </w:r>
      <w:r>
        <w:rPr>
          <w:rFonts w:ascii="Arial Narrow" w:hAnsi="Arial Narrow"/>
          <w:sz w:val="28"/>
          <w:szCs w:val="28"/>
          <w:rtl w:val="0"/>
          <w:lang w:val="es-ES_tradnl"/>
        </w:rPr>
        <w:t>nicos que funcionan como filtros y material adsorbente. De esa manera, un sistema aparentemente simple funciona sobre la base de complejos procesos f</w:t>
      </w:r>
      <w:r>
        <w:rPr>
          <w:rFonts w:ascii="Arial Narrow" w:hAnsi="Arial Narrow" w:hint="default"/>
          <w:sz w:val="28"/>
          <w:szCs w:val="28"/>
          <w:rtl w:val="0"/>
          <w:lang w:val="es-ES_tradnl"/>
        </w:rPr>
        <w:t>í</w:t>
      </w:r>
      <w:r>
        <w:rPr>
          <w:rFonts w:ascii="Arial Narrow" w:hAnsi="Arial Narrow"/>
          <w:sz w:val="28"/>
          <w:szCs w:val="28"/>
          <w:rtl w:val="0"/>
          <w:lang w:val="es-ES_tradnl"/>
        </w:rPr>
        <w:t>sicos y bioqu</w:t>
      </w:r>
      <w:r>
        <w:rPr>
          <w:rFonts w:ascii="Arial Narrow" w:hAnsi="Arial Narrow" w:hint="default"/>
          <w:sz w:val="28"/>
          <w:szCs w:val="28"/>
          <w:rtl w:val="0"/>
          <w:lang w:val="es-ES_tradnl"/>
        </w:rPr>
        <w:t>í</w:t>
      </w:r>
      <w:r>
        <w:rPr>
          <w:rFonts w:ascii="Arial Narrow" w:hAnsi="Arial Narrow"/>
          <w:sz w:val="28"/>
          <w:szCs w:val="28"/>
          <w:rtl w:val="0"/>
          <w:lang w:val="es-ES_tradnl"/>
        </w:rPr>
        <w:t>micos que controlan la volatilizaci</w:t>
      </w:r>
      <w:r>
        <w:rPr>
          <w:rFonts w:ascii="Arial Narrow" w:hAnsi="Arial Narrow" w:hint="default"/>
          <w:sz w:val="28"/>
          <w:szCs w:val="28"/>
          <w:rtl w:val="0"/>
          <w:lang w:val="es-ES_tradnl"/>
        </w:rPr>
        <w:t>ó</w:t>
      </w:r>
      <w:r>
        <w:rPr>
          <w:rFonts w:ascii="Arial Narrow" w:hAnsi="Arial Narrow"/>
          <w:sz w:val="28"/>
          <w:szCs w:val="28"/>
          <w:rtl w:val="0"/>
          <w:lang w:val="es-ES_tradnl"/>
        </w:rPr>
        <w:t>n, adsorci</w:t>
      </w:r>
      <w:r>
        <w:rPr>
          <w:rFonts w:ascii="Arial Narrow" w:hAnsi="Arial Narrow" w:hint="default"/>
          <w:sz w:val="28"/>
          <w:szCs w:val="28"/>
          <w:rtl w:val="0"/>
          <w:lang w:val="es-ES_tradnl"/>
        </w:rPr>
        <w:t>ó</w:t>
      </w:r>
      <w:r>
        <w:rPr>
          <w:rFonts w:ascii="Arial Narrow" w:hAnsi="Arial Narrow"/>
          <w:sz w:val="28"/>
          <w:szCs w:val="28"/>
          <w:rtl w:val="0"/>
          <w:lang w:val="es-ES_tradnl"/>
        </w:rPr>
        <w:t>n, sedimentaci</w:t>
      </w:r>
      <w:r>
        <w:rPr>
          <w:rFonts w:ascii="Arial Narrow" w:hAnsi="Arial Narrow" w:hint="default"/>
          <w:sz w:val="28"/>
          <w:szCs w:val="28"/>
          <w:rtl w:val="0"/>
          <w:lang w:val="es-ES_tradnl"/>
        </w:rPr>
        <w:t>ó</w:t>
      </w:r>
      <w:r>
        <w:rPr>
          <w:rFonts w:ascii="Arial Narrow" w:hAnsi="Arial Narrow"/>
          <w:sz w:val="28"/>
          <w:szCs w:val="28"/>
          <w:rtl w:val="0"/>
          <w:lang w:val="es-ES_tradnl"/>
        </w:rPr>
        <w:t>n, fitorremediaci</w:t>
      </w:r>
      <w:r>
        <w:rPr>
          <w:rFonts w:ascii="Arial Narrow" w:hAnsi="Arial Narrow" w:hint="default"/>
          <w:sz w:val="28"/>
          <w:szCs w:val="28"/>
          <w:rtl w:val="0"/>
          <w:lang w:val="es-ES_tradnl"/>
        </w:rPr>
        <w:t>ó</w:t>
      </w:r>
      <w:r>
        <w:rPr>
          <w:rFonts w:ascii="Arial Narrow" w:hAnsi="Arial Narrow"/>
          <w:sz w:val="28"/>
          <w:szCs w:val="28"/>
          <w:rtl w:val="0"/>
          <w:lang w:val="es-ES_tradnl"/>
        </w:rPr>
        <w:t>n, fitoacumulaci</w:t>
      </w:r>
      <w:r>
        <w:rPr>
          <w:rFonts w:ascii="Arial Narrow" w:hAnsi="Arial Narrow" w:hint="default"/>
          <w:sz w:val="28"/>
          <w:szCs w:val="28"/>
          <w:rtl w:val="0"/>
          <w:lang w:val="es-ES_tradnl"/>
        </w:rPr>
        <w:t>ó</w:t>
      </w:r>
      <w:r>
        <w:rPr>
          <w:rFonts w:ascii="Arial Narrow" w:hAnsi="Arial Narrow"/>
          <w:sz w:val="28"/>
          <w:szCs w:val="28"/>
          <w:rtl w:val="0"/>
          <w:lang w:val="es-ES_tradnl"/>
        </w:rPr>
        <w:t>n y degradaci</w:t>
      </w:r>
      <w:r>
        <w:rPr>
          <w:rFonts w:ascii="Arial Narrow" w:hAnsi="Arial Narrow" w:hint="default"/>
          <w:sz w:val="28"/>
          <w:szCs w:val="28"/>
          <w:rtl w:val="0"/>
          <w:lang w:val="es-ES_tradnl"/>
        </w:rPr>
        <w:t>ó</w:t>
      </w:r>
      <w:r>
        <w:rPr>
          <w:rFonts w:ascii="Arial Narrow" w:hAnsi="Arial Narrow"/>
          <w:sz w:val="28"/>
          <w:szCs w:val="28"/>
          <w:rtl w:val="0"/>
          <w:lang w:val="es-ES_tradnl"/>
        </w:rPr>
        <w:t xml:space="preserve">n microbiana de las aguas residuales. </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Es conocida su alta eficacia en la mejora de los valores de los par</w:t>
      </w:r>
      <w:r>
        <w:rPr>
          <w:rFonts w:ascii="Arial Narrow" w:hAnsi="Arial Narrow" w:hint="default"/>
          <w:sz w:val="28"/>
          <w:szCs w:val="28"/>
          <w:rtl w:val="0"/>
          <w:lang w:val="es-ES_tradnl"/>
        </w:rPr>
        <w:t>á</w:t>
      </w:r>
      <w:r>
        <w:rPr>
          <w:rFonts w:ascii="Arial Narrow" w:hAnsi="Arial Narrow"/>
          <w:sz w:val="28"/>
          <w:szCs w:val="28"/>
          <w:rtl w:val="0"/>
          <w:lang w:val="es-ES_tradnl"/>
        </w:rPr>
        <w:t>metros que caracterizan la calidad del agua, como son la demanda qu</w:t>
      </w:r>
      <w:r>
        <w:rPr>
          <w:rFonts w:ascii="Arial Narrow" w:hAnsi="Arial Narrow" w:hint="default"/>
          <w:sz w:val="28"/>
          <w:szCs w:val="28"/>
          <w:rtl w:val="0"/>
          <w:lang w:val="es-ES_tradnl"/>
        </w:rPr>
        <w:t>í</w:t>
      </w:r>
      <w:r>
        <w:rPr>
          <w:rFonts w:ascii="Arial Narrow" w:hAnsi="Arial Narrow"/>
          <w:sz w:val="28"/>
          <w:szCs w:val="28"/>
          <w:rtl w:val="0"/>
          <w:lang w:val="es-ES_tradnl"/>
        </w:rPr>
        <w:t>mica de ox</w:t>
      </w:r>
      <w:r>
        <w:rPr>
          <w:rFonts w:ascii="Arial Narrow" w:hAnsi="Arial Narrow" w:hint="default"/>
          <w:sz w:val="28"/>
          <w:szCs w:val="28"/>
          <w:rtl w:val="0"/>
          <w:lang w:val="es-ES_tradnl"/>
        </w:rPr>
        <w:t>í</w:t>
      </w:r>
      <w:r>
        <w:rPr>
          <w:rFonts w:ascii="Arial Narrow" w:hAnsi="Arial Narrow"/>
          <w:sz w:val="28"/>
          <w:szCs w:val="28"/>
          <w:rtl w:val="0"/>
          <w:lang w:val="es-ES_tradnl"/>
        </w:rPr>
        <w:t>geno (DQO), la demanda bioqu</w:t>
      </w:r>
      <w:r>
        <w:rPr>
          <w:rFonts w:ascii="Arial Narrow" w:hAnsi="Arial Narrow" w:hint="default"/>
          <w:sz w:val="28"/>
          <w:szCs w:val="28"/>
          <w:rtl w:val="0"/>
          <w:lang w:val="es-ES_tradnl"/>
        </w:rPr>
        <w:t>í</w:t>
      </w:r>
      <w:r>
        <w:rPr>
          <w:rFonts w:ascii="Arial Narrow" w:hAnsi="Arial Narrow"/>
          <w:sz w:val="28"/>
          <w:szCs w:val="28"/>
          <w:rtl w:val="0"/>
          <w:lang w:val="es-ES_tradnl"/>
        </w:rPr>
        <w:t>mica de ox</w:t>
      </w:r>
      <w:r>
        <w:rPr>
          <w:rFonts w:ascii="Arial Narrow" w:hAnsi="Arial Narrow" w:hint="default"/>
          <w:sz w:val="28"/>
          <w:szCs w:val="28"/>
          <w:rtl w:val="0"/>
          <w:lang w:val="es-ES_tradnl"/>
        </w:rPr>
        <w:t>í</w:t>
      </w:r>
      <w:r>
        <w:rPr>
          <w:rFonts w:ascii="Arial Narrow" w:hAnsi="Arial Narrow"/>
          <w:sz w:val="28"/>
          <w:szCs w:val="28"/>
          <w:rtl w:val="0"/>
          <w:lang w:val="es-ES_tradnl"/>
        </w:rPr>
        <w:t>geno (DBO) y la eliminaci</w:t>
      </w:r>
      <w:r>
        <w:rPr>
          <w:rFonts w:ascii="Arial Narrow" w:hAnsi="Arial Narrow" w:hint="default"/>
          <w:sz w:val="28"/>
          <w:szCs w:val="28"/>
          <w:rtl w:val="0"/>
          <w:lang w:val="es-ES_tradnl"/>
        </w:rPr>
        <w:t>ó</w:t>
      </w:r>
      <w:r>
        <w:rPr>
          <w:rFonts w:ascii="Arial Narrow" w:hAnsi="Arial Narrow"/>
          <w:sz w:val="28"/>
          <w:szCs w:val="28"/>
          <w:rtl w:val="0"/>
          <w:lang w:val="es-ES_tradnl"/>
        </w:rPr>
        <w:t>n de coliformes totales y fecales (de Souza Celente et al., 2019; Garc</w:t>
      </w:r>
      <w:r>
        <w:rPr>
          <w:rFonts w:ascii="Arial Narrow" w:hAnsi="Arial Narrow" w:hint="default"/>
          <w:sz w:val="28"/>
          <w:szCs w:val="28"/>
          <w:rtl w:val="0"/>
          <w:lang w:val="es-ES_tradnl"/>
        </w:rPr>
        <w:t>í</w:t>
      </w:r>
      <w:r>
        <w:rPr>
          <w:rFonts w:ascii="Arial Narrow" w:hAnsi="Arial Narrow"/>
          <w:sz w:val="28"/>
          <w:szCs w:val="28"/>
          <w:rtl w:val="0"/>
          <w:lang w:val="es-ES_tradnl"/>
        </w:rPr>
        <w:t>a-</w:t>
      </w:r>
      <w:r>
        <w:rPr>
          <w:rFonts w:ascii="Arial Narrow" w:hAnsi="Arial Narrow" w:hint="default"/>
          <w:sz w:val="28"/>
          <w:szCs w:val="28"/>
          <w:rtl w:val="0"/>
          <w:lang w:val="es-ES_tradnl"/>
        </w:rPr>
        <w:t>Á</w:t>
      </w:r>
      <w:r>
        <w:rPr>
          <w:rFonts w:ascii="Arial Narrow" w:hAnsi="Arial Narrow"/>
          <w:sz w:val="28"/>
          <w:szCs w:val="28"/>
          <w:rtl w:val="0"/>
          <w:lang w:val="es-ES_tradnl"/>
        </w:rPr>
        <w:t>vila et al., 2019; Grinberga, 2020; J</w:t>
      </w:r>
      <w:r>
        <w:rPr>
          <w:rFonts w:ascii="Arial Narrow" w:hAnsi="Arial Narrow" w:hint="default"/>
          <w:sz w:val="28"/>
          <w:szCs w:val="28"/>
          <w:rtl w:val="0"/>
          <w:lang w:val="es-ES_tradnl"/>
        </w:rPr>
        <w:t>ó</w:t>
      </w:r>
      <w:r>
        <w:rPr>
          <w:rFonts w:ascii="Arial Unicode MS" w:cs="Arial Unicode MS" w:hAnsi="Arial Unicode MS" w:eastAsia="Arial Unicode MS" w:hint="default"/>
          <w:b w:val="0"/>
          <w:bCs w:val="0"/>
          <w:i w:val="0"/>
          <w:iCs w:val="0"/>
          <w:sz w:val="28"/>
          <w:szCs w:val="28"/>
          <w:rtl w:val="0"/>
          <w:lang w:val="es-ES_tradnl"/>
        </w:rPr>
        <w:t>ź</w:t>
      </w:r>
      <w:r>
        <w:rPr>
          <w:rFonts w:ascii="Arial Narrow" w:hAnsi="Arial Narrow"/>
          <w:sz w:val="28"/>
          <w:szCs w:val="28"/>
          <w:rtl w:val="0"/>
          <w:lang w:val="es-ES_tradnl"/>
        </w:rPr>
        <w:t>wiakowski et al., 2019; Pech y Oca</w:t>
      </w:r>
      <w:r>
        <w:rPr>
          <w:rFonts w:ascii="Arial Narrow" w:hAnsi="Arial Narrow" w:hint="default"/>
          <w:sz w:val="28"/>
          <w:szCs w:val="28"/>
          <w:rtl w:val="0"/>
          <w:lang w:val="es-ES_tradnl"/>
        </w:rPr>
        <w:t>ñ</w:t>
      </w:r>
      <w:r>
        <w:rPr>
          <w:rFonts w:ascii="Arial Narrow" w:hAnsi="Arial Narrow"/>
          <w:sz w:val="28"/>
          <w:szCs w:val="28"/>
          <w:rtl w:val="0"/>
          <w:lang w:val="es-ES_tradnl"/>
        </w:rPr>
        <w:t>a, 2014; P</w:t>
      </w:r>
      <w:r>
        <w:rPr>
          <w:rFonts w:ascii="Arial Narrow" w:hAnsi="Arial Narrow" w:hint="default"/>
          <w:sz w:val="28"/>
          <w:szCs w:val="28"/>
          <w:rtl w:val="0"/>
          <w:lang w:val="es-ES_tradnl"/>
        </w:rPr>
        <w:t>é</w:t>
      </w:r>
      <w:r>
        <w:rPr>
          <w:rFonts w:ascii="Arial Narrow" w:hAnsi="Arial Narrow"/>
          <w:sz w:val="28"/>
          <w:szCs w:val="28"/>
          <w:rtl w:val="0"/>
          <w:lang w:val="es-ES_tradnl"/>
        </w:rPr>
        <w:t>rez-Salazar et al., 2019).</w:t>
      </w:r>
    </w:p>
    <w:p>
      <w:pPr>
        <w:pStyle w:val="Body"/>
        <w:jc w:val="both"/>
        <w:rPr>
          <w:rFonts w:ascii="Arial Narrow" w:cs="Arial Narrow" w:hAnsi="Arial Narrow" w:eastAsia="Arial Narrow"/>
          <w:sz w:val="28"/>
          <w:szCs w:val="28"/>
        </w:rPr>
      </w:pPr>
      <w:r>
        <w:rPr>
          <w:rFonts w:ascii="Arial Narrow" w:hAnsi="Arial Narrow"/>
          <w:sz w:val="28"/>
          <w:szCs w:val="28"/>
          <w:rtl w:val="0"/>
          <w:lang w:val="es-ES_tradnl"/>
        </w:rPr>
        <w:t>La eficiencia depende de su dise</w:t>
      </w:r>
      <w:r>
        <w:rPr>
          <w:rFonts w:ascii="Arial Narrow" w:hAnsi="Arial Narrow" w:hint="default"/>
          <w:sz w:val="28"/>
          <w:szCs w:val="28"/>
          <w:rtl w:val="0"/>
          <w:lang w:val="es-ES_tradnl"/>
        </w:rPr>
        <w:t>ñ</w:t>
      </w:r>
      <w:r>
        <w:rPr>
          <w:rFonts w:ascii="Arial Narrow" w:hAnsi="Arial Narrow"/>
          <w:sz w:val="28"/>
          <w:szCs w:val="28"/>
          <w:rtl w:val="0"/>
          <w:lang w:val="es-ES_tradnl"/>
        </w:rPr>
        <w:t>o, de las especies vegetales que se utilicen, de la naturaleza del sustrato, de las condiciones meteorol</w:t>
      </w:r>
      <w:r>
        <w:rPr>
          <w:rFonts w:ascii="Arial Narrow" w:hAnsi="Arial Narrow" w:hint="default"/>
          <w:sz w:val="28"/>
          <w:szCs w:val="28"/>
          <w:rtl w:val="0"/>
          <w:lang w:val="es-ES_tradnl"/>
        </w:rPr>
        <w:t>ó</w:t>
      </w:r>
      <w:r>
        <w:rPr>
          <w:rFonts w:ascii="Arial Narrow" w:hAnsi="Arial Narrow"/>
          <w:sz w:val="28"/>
          <w:szCs w:val="28"/>
          <w:rtl w:val="0"/>
          <w:lang w:val="es-ES_tradnl"/>
        </w:rPr>
        <w:t>gicas, de la naturaleza de los contaminantes y de las condiciones de operaci</w:t>
      </w:r>
      <w:r>
        <w:rPr>
          <w:rFonts w:ascii="Arial Narrow" w:hAnsi="Arial Narrow" w:hint="default"/>
          <w:sz w:val="28"/>
          <w:szCs w:val="28"/>
          <w:rtl w:val="0"/>
          <w:lang w:val="es-ES_tradnl"/>
        </w:rPr>
        <w:t>ó</w:t>
      </w:r>
      <w:r>
        <w:rPr>
          <w:rFonts w:ascii="Arial Narrow" w:hAnsi="Arial Narrow"/>
          <w:sz w:val="28"/>
          <w:szCs w:val="28"/>
          <w:rtl w:val="0"/>
          <w:lang w:val="es-ES_tradnl"/>
        </w:rPr>
        <w:t>n, principalmente del tiempo de retenci</w:t>
      </w:r>
      <w:r>
        <w:rPr>
          <w:rFonts w:ascii="Arial Narrow" w:hAnsi="Arial Narrow" w:hint="default"/>
          <w:sz w:val="28"/>
          <w:szCs w:val="28"/>
          <w:rtl w:val="0"/>
          <w:lang w:val="es-ES_tradnl"/>
        </w:rPr>
        <w:t>ó</w:t>
      </w:r>
      <w:r>
        <w:rPr>
          <w:rFonts w:ascii="Arial Narrow" w:hAnsi="Arial Narrow"/>
          <w:sz w:val="28"/>
          <w:szCs w:val="28"/>
          <w:rtl w:val="0"/>
          <w:lang w:val="es-ES_tradnl"/>
        </w:rPr>
        <w:t>n hidr</w:t>
      </w:r>
      <w:r>
        <w:rPr>
          <w:rFonts w:ascii="Arial Narrow" w:hAnsi="Arial Narrow" w:hint="default"/>
          <w:sz w:val="28"/>
          <w:szCs w:val="28"/>
          <w:rtl w:val="0"/>
          <w:lang w:val="es-ES_tradnl"/>
        </w:rPr>
        <w:t>á</w:t>
      </w:r>
      <w:r>
        <w:rPr>
          <w:rFonts w:ascii="Arial Narrow" w:hAnsi="Arial Narrow"/>
          <w:sz w:val="28"/>
          <w:szCs w:val="28"/>
          <w:rtl w:val="0"/>
          <w:lang w:val="es-ES_tradnl"/>
        </w:rPr>
        <w:t xml:space="preserve">ulica (Saraiva et al., 2019). </w:t>
      </w: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b w:val="1"/>
          <w:bCs w:val="1"/>
          <w:sz w:val="28"/>
          <w:szCs w:val="28"/>
          <w:lang w:val="es-ES_tradnl"/>
        </w:rPr>
      </w:pPr>
      <w:r>
        <w:rPr>
          <w:rFonts w:ascii="Arial Narrow" w:hAnsi="Arial Narrow"/>
          <w:b w:val="1"/>
          <w:bCs w:val="1"/>
          <w:sz w:val="28"/>
          <w:szCs w:val="28"/>
          <w:rtl w:val="0"/>
          <w:lang w:val="es-ES_tradnl"/>
        </w:rPr>
        <w:t>Artificial wetlands for wastewater treatment</w:t>
      </w:r>
    </w:p>
    <w:p>
      <w:pPr>
        <w:pStyle w:val="Body"/>
        <w:jc w:val="both"/>
        <w:rPr>
          <w:rFonts w:ascii="Arial Narrow" w:cs="Arial Narrow" w:hAnsi="Arial Narrow" w:eastAsia="Arial Narrow"/>
          <w:b w:val="1"/>
          <w:bCs w:val="1"/>
          <w:sz w:val="28"/>
          <w:szCs w:val="28"/>
          <w:lang w:val="es-ES_tradnl"/>
        </w:rPr>
      </w:pPr>
      <w:r>
        <w:rPr>
          <w:rFonts w:ascii="Arial Narrow" w:hAnsi="Arial Narrow"/>
          <w:b w:val="1"/>
          <w:bCs w:val="1"/>
          <w:sz w:val="28"/>
          <w:szCs w:val="28"/>
          <w:rtl w:val="0"/>
          <w:lang w:val="es-ES_tradnl"/>
        </w:rPr>
        <w:t>Concept:</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Artificial wetlands or constructed wetlands are systems designed, to mimic the functions of natural wetlands, (Wu, S. et al. 2018). They are mainly used for the treatment of water from different sources, including agricultural, livestock and urban areas. In addition to their intrinsic ability to improve water quality, they can also be used to manage floods, serve as ecological habitats, secure water resources, provide recreational and educational benefits, and mitigate climate change (Park et al. 2018).</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Their main components include water, soil, plants, microorganisms, and animals. In addition, HHCCs are capable of maintaining mass and energy flow. Mass circulation refers to the transformation and movement of water, organic matter, and nutrients (Li D. 2018; Tanner C. 1997). These processes include retention, detention, evapotranspiration, filtration, infiltration, phytoremediation, and bioremediation serve as essential factors affecting water treatment and flood management potential of HHCCs (Zhuang L. et al. 2019).</w:t>
      </w: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b w:val="1"/>
          <w:bCs w:val="1"/>
          <w:sz w:val="28"/>
          <w:szCs w:val="28"/>
          <w:lang w:val="es-ES_tradnl"/>
        </w:rPr>
      </w:pPr>
      <w:r>
        <w:rPr>
          <w:rFonts w:ascii="Arial Narrow" w:hAnsi="Arial Narrow"/>
          <w:b w:val="1"/>
          <w:bCs w:val="1"/>
          <w:sz w:val="28"/>
          <w:szCs w:val="28"/>
          <w:rtl w:val="0"/>
          <w:lang w:val="es-ES_tradnl"/>
        </w:rPr>
        <w:t>Classification:</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HHCCs are designed to optimize ecosystem services and highlight the benefits of natural processes. Depending on hydrological and flow characteristics, HHCCs can be classified as free water surface wetlands (HSALs), horizontal subsurface flow wetlands (HFSSHs), vertical flow wetlands (VFWs), and hybrid wetlands (Vymazal J. 2001). HHCCs can be designed as single-type wetlands or as a series of connected systems with different classifications. The types and configuration of HHCCs can vary greatly depending on the purpose, nature of the tributary, and availability of space (Kadlec R. et al. 2000). In recent years, floating aquatic plant (FAP) systems were widely used compared to submerged plant systems, as these installations can be easier to maintain (Kivaisi A. K. 2001).</w:t>
      </w: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b w:val="1"/>
          <w:bCs w:val="1"/>
          <w:sz w:val="28"/>
          <w:szCs w:val="28"/>
          <w:lang w:val="es-ES_tradnl"/>
        </w:rPr>
      </w:pPr>
    </w:p>
    <w:p>
      <w:pPr>
        <w:pStyle w:val="Body"/>
        <w:jc w:val="both"/>
        <w:rPr>
          <w:rFonts w:ascii="Arial Narrow" w:cs="Arial Narrow" w:hAnsi="Arial Narrow" w:eastAsia="Arial Narrow"/>
          <w:b w:val="1"/>
          <w:bCs w:val="1"/>
          <w:sz w:val="28"/>
          <w:szCs w:val="28"/>
          <w:lang w:val="es-ES_tradnl"/>
        </w:rPr>
      </w:pPr>
      <w:r>
        <w:rPr>
          <w:rFonts w:ascii="Arial Narrow" w:hAnsi="Arial Narrow"/>
          <w:b w:val="1"/>
          <w:bCs w:val="1"/>
          <w:sz w:val="28"/>
          <w:szCs w:val="28"/>
          <w:rtl w:val="0"/>
          <w:lang w:val="es-ES_tradnl"/>
        </w:rPr>
        <w:t>Artificial wetlands in the context of sanitation Dominican Republic:</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Artificial wetlands play an increasingly important role in wastewater sanitation in the Dominican Republic, especially in rural communities and areas where conventional treatment infrastructure is limited or non-existent. These engineered natural systems mimic the purification processes of natural wetlands to filter and degrade pollutants present in wastewater. Their implementation offers a sustainable, low-cost and easy-to-maintain alternative, ideal for contexts with limited technical and financial resources. In addition to improving water quality, artificial wetlands contribute to the conservation of local biodiversity, aquifer recharge and environmental education, and are integrated as nature-based solutions within national sanitation and climate change adaptation strategies.</w:t>
      </w: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b w:val="1"/>
          <w:bCs w:val="1"/>
          <w:sz w:val="28"/>
          <w:szCs w:val="28"/>
          <w:lang w:val="es-ES_tradnl"/>
        </w:rPr>
      </w:pPr>
      <w:r>
        <w:rPr>
          <w:rFonts w:ascii="Arial Narrow" w:hAnsi="Arial Narrow"/>
          <w:b w:val="1"/>
          <w:bCs w:val="1"/>
          <w:sz w:val="28"/>
          <w:szCs w:val="28"/>
          <w:rtl w:val="0"/>
          <w:lang w:val="es-ES_tradnl"/>
        </w:rPr>
        <w:t>Scope of application artificial wetlands:</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Artificial wetlands are a solution for those cases where sewage networks are not contemplated and state sanitation plans, with centralized systems, are not foreseen in the medium or long term. Generally, perimeter areas of cities. They are also considered as application scenarios in new urbanizations, where the availability of space can be foreseen in the design of the settlement. Similarly, they can be built in public or private facilities, such as: industries, educational centers, universities, service offices, among others, as long as there is availability of space and favorable topographic conditions. Wetlands must guarantee low operating costs, be effective in complying with discharge standards, and be easy to operate. Compliance with these precepts has positioned constructed wetlands as a sustainable technology for wastewater treatment.</w:t>
      </w: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sz w:val="28"/>
          <w:szCs w:val="28"/>
          <w:lang w:val="es-ES_tradnl"/>
        </w:rPr>
      </w:pPr>
    </w:p>
    <w:p>
      <w:pPr>
        <w:pStyle w:val="Body"/>
        <w:jc w:val="both"/>
        <w:rPr>
          <w:rFonts w:ascii="Arial Narrow" w:cs="Arial Narrow" w:hAnsi="Arial Narrow" w:eastAsia="Arial Narrow"/>
          <w:b w:val="1"/>
          <w:bCs w:val="1"/>
          <w:sz w:val="28"/>
          <w:szCs w:val="28"/>
          <w:lang w:val="es-ES_tradnl"/>
        </w:rPr>
      </w:pPr>
      <w:r>
        <w:rPr>
          <w:rFonts w:ascii="Arial Narrow" w:hAnsi="Arial Narrow"/>
          <w:b w:val="1"/>
          <w:bCs w:val="1"/>
          <w:sz w:val="28"/>
          <w:szCs w:val="28"/>
          <w:rtl w:val="0"/>
          <w:lang w:val="es-ES_tradnl"/>
        </w:rPr>
        <w:t xml:space="preserve">General background wetlands: </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 xml:space="preserve">Constructed wetlands emulate the purification mechanism of natural systems. They rely on the ability of microorganisms and plants to purify the water, while taking advantage of inorganic media that function as filters and adsorbent material. Thus, an apparently simple system works on the basis of complex physical and biochemical processes that control volatilization, adsorption, sedimentation, phytoremediation, phytoaccumulation and microbial degradation of wastewater. </w:t>
      </w:r>
    </w:p>
    <w:p>
      <w:pPr>
        <w:pStyle w:val="Body"/>
        <w:jc w:val="both"/>
        <w:rPr>
          <w:rFonts w:ascii="Arial Narrow" w:cs="Arial Narrow" w:hAnsi="Arial Narrow" w:eastAsia="Arial Narrow"/>
          <w:sz w:val="28"/>
          <w:szCs w:val="28"/>
          <w:lang w:val="es-ES_tradnl"/>
        </w:rPr>
      </w:pPr>
      <w:r>
        <w:rPr>
          <w:rFonts w:ascii="Arial Narrow" w:hAnsi="Arial Narrow"/>
          <w:sz w:val="28"/>
          <w:szCs w:val="28"/>
          <w:rtl w:val="0"/>
          <w:lang w:val="es-ES_tradnl"/>
        </w:rPr>
        <w:t>Their high efficiency in improving the values of parameters that characterize water quality, such as chemical oxygen demand (COD), biochemical oxygen demand (BOD) and total and fecal coliform removal, is well known (de Souza Celente et al., 2019; Garc</w:t>
      </w:r>
      <w:r>
        <w:rPr>
          <w:rFonts w:ascii="Arial Narrow" w:hAnsi="Arial Narrow" w:hint="default"/>
          <w:sz w:val="28"/>
          <w:szCs w:val="28"/>
          <w:rtl w:val="0"/>
          <w:lang w:val="es-ES_tradnl"/>
        </w:rPr>
        <w:t>í</w:t>
      </w:r>
      <w:r>
        <w:rPr>
          <w:rFonts w:ascii="Arial Narrow" w:hAnsi="Arial Narrow"/>
          <w:sz w:val="28"/>
          <w:szCs w:val="28"/>
          <w:rtl w:val="0"/>
          <w:lang w:val="es-ES_tradnl"/>
        </w:rPr>
        <w:t>a-</w:t>
      </w:r>
      <w:r>
        <w:rPr>
          <w:rFonts w:ascii="Arial Narrow" w:hAnsi="Arial Narrow" w:hint="default"/>
          <w:sz w:val="28"/>
          <w:szCs w:val="28"/>
          <w:rtl w:val="0"/>
          <w:lang w:val="es-ES_tradnl"/>
        </w:rPr>
        <w:t>Á</w:t>
      </w:r>
      <w:r>
        <w:rPr>
          <w:rFonts w:ascii="Arial Narrow" w:hAnsi="Arial Narrow"/>
          <w:sz w:val="28"/>
          <w:szCs w:val="28"/>
          <w:rtl w:val="0"/>
          <w:lang w:val="es-ES_tradnl"/>
        </w:rPr>
        <w:t>vila et al., 2019; Grinberga, 2020; J</w:t>
      </w:r>
      <w:r>
        <w:rPr>
          <w:rFonts w:ascii="Arial Narrow" w:hAnsi="Arial Narrow" w:hint="default"/>
          <w:sz w:val="28"/>
          <w:szCs w:val="28"/>
          <w:rtl w:val="0"/>
          <w:lang w:val="es-ES_tradnl"/>
        </w:rPr>
        <w:t>ó</w:t>
      </w:r>
      <w:r>
        <w:rPr>
          <w:rFonts w:ascii="Arial Unicode MS" w:cs="Arial Unicode MS" w:hAnsi="Arial Unicode MS" w:eastAsia="Arial Unicode MS" w:hint="default"/>
          <w:b w:val="0"/>
          <w:bCs w:val="0"/>
          <w:i w:val="0"/>
          <w:iCs w:val="0"/>
          <w:sz w:val="28"/>
          <w:szCs w:val="28"/>
          <w:rtl w:val="0"/>
          <w:lang w:val="es-ES_tradnl"/>
        </w:rPr>
        <w:t>ź</w:t>
      </w:r>
      <w:r>
        <w:rPr>
          <w:rFonts w:ascii="Arial Narrow" w:hAnsi="Arial Narrow"/>
          <w:sz w:val="28"/>
          <w:szCs w:val="28"/>
          <w:rtl w:val="0"/>
          <w:lang w:val="es-ES_tradnl"/>
        </w:rPr>
        <w:t>wiakowski et al., 2019; Pech and Oca</w:t>
      </w:r>
      <w:r>
        <w:rPr>
          <w:rFonts w:ascii="Arial Narrow" w:hAnsi="Arial Narrow" w:hint="default"/>
          <w:sz w:val="28"/>
          <w:szCs w:val="28"/>
          <w:rtl w:val="0"/>
          <w:lang w:val="es-ES_tradnl"/>
        </w:rPr>
        <w:t>ñ</w:t>
      </w:r>
      <w:r>
        <w:rPr>
          <w:rFonts w:ascii="Arial Narrow" w:hAnsi="Arial Narrow"/>
          <w:sz w:val="28"/>
          <w:szCs w:val="28"/>
          <w:rtl w:val="0"/>
          <w:lang w:val="es-ES_tradnl"/>
        </w:rPr>
        <w:t>a, 2014; P</w:t>
      </w:r>
      <w:r>
        <w:rPr>
          <w:rFonts w:ascii="Arial Narrow" w:hAnsi="Arial Narrow" w:hint="default"/>
          <w:sz w:val="28"/>
          <w:szCs w:val="28"/>
          <w:rtl w:val="0"/>
          <w:lang w:val="es-ES_tradnl"/>
        </w:rPr>
        <w:t>é</w:t>
      </w:r>
      <w:r>
        <w:rPr>
          <w:rFonts w:ascii="Arial Narrow" w:hAnsi="Arial Narrow"/>
          <w:sz w:val="28"/>
          <w:szCs w:val="28"/>
          <w:rtl w:val="0"/>
          <w:lang w:val="es-ES_tradnl"/>
        </w:rPr>
        <w:t>rez-Salazar et al., 2019).</w:t>
      </w:r>
    </w:p>
    <w:p>
      <w:pPr>
        <w:pStyle w:val="Body"/>
        <w:jc w:val="both"/>
      </w:pPr>
      <w:r>
        <w:rPr>
          <w:rFonts w:ascii="Arial Narrow" w:hAnsi="Arial Narrow"/>
          <w:sz w:val="28"/>
          <w:szCs w:val="28"/>
          <w:rtl w:val="0"/>
          <w:lang w:val="es-ES_tradnl"/>
        </w:rPr>
        <w:t>The efficiency depends on their design, the plant species used, the nature of the substrate, the meteorological conditions, the nature of the pollutants and the operating conditions, mainly the hydraulic retention time (Saraiva et al., 2019).</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Arial Narro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78"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s-ES_tradnl"/>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